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CDE2" w14:textId="7BDC5A7B" w:rsidR="00143FD6" w:rsidRPr="00143FD6" w:rsidRDefault="006145D6" w:rsidP="00143FD6">
      <w:pPr>
        <w:spacing w:before="360" w:after="60" w:line="240" w:lineRule="auto"/>
        <w:outlineLvl w:val="1"/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</w:pPr>
      <w:bookmarkStart w:id="0" w:name="0057"/>
      <w:bookmarkEnd w:id="0"/>
      <w:r>
        <w:rPr>
          <w:rFonts w:ascii="avenir" w:eastAsia="Times New Roman" w:hAnsi="avenir" w:cs="Times New Roman"/>
          <w:b/>
          <w:bCs/>
          <w:color w:val="333333"/>
          <w:sz w:val="36"/>
          <w:szCs w:val="36"/>
        </w:rPr>
        <w:t>Due Date Time Stamp on SV Create</w:t>
      </w:r>
    </w:p>
    <w:p w14:paraId="738C2400" w14:textId="66D8097D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Submitted By: NPIF</w:t>
      </w:r>
    </w:p>
    <w:p w14:paraId="624E0E0E" w14:textId="56071289" w:rsidR="007D7A64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Accepted</w:t>
      </w: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 w:rsidR="006145D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10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</w:t>
      </w:r>
      <w:r w:rsidR="006145D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09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/</w:t>
      </w:r>
      <w:r w:rsidR="00F63461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200</w:t>
      </w:r>
      <w:r w:rsidR="006145D6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1</w:t>
      </w:r>
    </w:p>
    <w:p w14:paraId="163E5088" w14:textId="0674FC22" w:rsidR="00BA1042" w:rsidRPr="00397C25" w:rsidRDefault="00BA1042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Update</w:t>
      </w:r>
      <w:r w:rsidR="00EC56C2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d</w:t>
      </w:r>
      <w:r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: </w:t>
      </w:r>
      <w:r w:rsidR="00BA026F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03/08/2022</w:t>
      </w:r>
    </w:p>
    <w:p w14:paraId="677E2B3D" w14:textId="6BC98D84" w:rsidR="007D7A64" w:rsidRPr="00397C25" w:rsidRDefault="007D7A64" w:rsidP="007D7A64">
      <w:pPr>
        <w:spacing w:after="0" w:line="270" w:lineRule="atLeast"/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</w:pPr>
      <w:r w:rsidRPr="00397C25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 xml:space="preserve">Version: </w:t>
      </w:r>
      <w:r w:rsidR="00BA026F">
        <w:rPr>
          <w:rFonts w:ascii="avenir" w:eastAsia="Times New Roman" w:hAnsi="avenir" w:cs="Times New Roman"/>
          <w:i/>
          <w:iCs/>
          <w:color w:val="333333"/>
          <w:sz w:val="20"/>
          <w:szCs w:val="20"/>
        </w:rPr>
        <w:t>2</w:t>
      </w:r>
    </w:p>
    <w:p w14:paraId="0FB15D14" w14:textId="3FF80C2F" w:rsidR="00143FD6" w:rsidRDefault="00143FD6" w:rsidP="00143FD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</w:p>
    <w:p w14:paraId="3D0D2EF6" w14:textId="0AB984AE" w:rsidR="00CA685B" w:rsidRDefault="00CA685B" w:rsidP="00CA685B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Version History</w:t>
      </w: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: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29F84436" w14:textId="09E145FD" w:rsidR="00CA685B" w:rsidRPr="00143FD6" w:rsidRDefault="00CA685B" w:rsidP="00143FD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This Best Practice was </w:t>
      </w:r>
      <w:r w:rsidR="00443252">
        <w:rPr>
          <w:rFonts w:ascii="avenir" w:eastAsia="Times New Roman" w:hAnsi="avenir" w:cs="Times New Roman"/>
          <w:color w:val="333333"/>
          <w:sz w:val="20"/>
          <w:szCs w:val="20"/>
        </w:rPr>
        <w:t xml:space="preserve">created by the LNPA WG </w:t>
      </w:r>
      <w:bookmarkStart w:id="1" w:name="_Hlk97556765"/>
      <w:r w:rsidR="00781C65">
        <w:rPr>
          <w:rFonts w:ascii="avenir" w:eastAsia="Times New Roman" w:hAnsi="avenir" w:cs="Times New Roman"/>
          <w:color w:val="333333"/>
          <w:sz w:val="20"/>
          <w:szCs w:val="20"/>
        </w:rPr>
        <w:t>(now known as the NPIF – Number Portability Indu</w:t>
      </w:r>
      <w:r w:rsidR="00E44A05">
        <w:rPr>
          <w:rFonts w:ascii="avenir" w:eastAsia="Times New Roman" w:hAnsi="avenir" w:cs="Times New Roman"/>
          <w:color w:val="333333"/>
          <w:sz w:val="20"/>
          <w:szCs w:val="20"/>
        </w:rPr>
        <w:t>s</w:t>
      </w:r>
      <w:r w:rsidR="00781C65">
        <w:rPr>
          <w:rFonts w:ascii="avenir" w:eastAsia="Times New Roman" w:hAnsi="avenir" w:cs="Times New Roman"/>
          <w:color w:val="333333"/>
          <w:sz w:val="20"/>
          <w:szCs w:val="20"/>
        </w:rPr>
        <w:t xml:space="preserve">try Forum) </w:t>
      </w:r>
      <w:bookmarkEnd w:id="1"/>
      <w:r w:rsidR="00443252">
        <w:rPr>
          <w:rFonts w:ascii="avenir" w:eastAsia="Times New Roman" w:hAnsi="avenir" w:cs="Times New Roman"/>
          <w:color w:val="333333"/>
          <w:sz w:val="20"/>
          <w:szCs w:val="20"/>
        </w:rPr>
        <w:t xml:space="preserve">and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originally accepted </w:t>
      </w:r>
      <w:r w:rsidR="00443252">
        <w:rPr>
          <w:rFonts w:ascii="avenir" w:eastAsia="Times New Roman" w:hAnsi="avenir" w:cs="Times New Roman"/>
          <w:color w:val="333333"/>
          <w:sz w:val="20"/>
          <w:szCs w:val="20"/>
        </w:rPr>
        <w:t>on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 xml:space="preserve"> 10/09/200</w:t>
      </w:r>
      <w:r w:rsidR="00C12DDA">
        <w:rPr>
          <w:rFonts w:ascii="avenir" w:eastAsia="Times New Roman" w:hAnsi="avenir" w:cs="Times New Roman"/>
          <w:color w:val="333333"/>
          <w:sz w:val="20"/>
          <w:szCs w:val="20"/>
        </w:rPr>
        <w:t>1</w:t>
      </w:r>
      <w:r w:rsidR="000C4A3C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 w:rsidR="00443252">
        <w:rPr>
          <w:rFonts w:ascii="avenir" w:eastAsia="Times New Roman" w:hAnsi="avenir" w:cs="Times New Roman"/>
          <w:color w:val="333333"/>
          <w:sz w:val="20"/>
          <w:szCs w:val="20"/>
        </w:rPr>
        <w:t xml:space="preserve">(Version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1).  It was reviewed again at the</w:t>
      </w:r>
      <w:r w:rsidR="00E46EF1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  <w:r>
        <w:rPr>
          <w:rFonts w:ascii="avenir" w:eastAsia="Times New Roman" w:hAnsi="avenir" w:cs="Times New Roman"/>
          <w:color w:val="333333"/>
          <w:sz w:val="20"/>
          <w:szCs w:val="20"/>
        </w:rPr>
        <w:t>NPIF where the Background was added and the reference to BP 066 was corrected to now reference BP 067 (version 2).</w:t>
      </w:r>
    </w:p>
    <w:p w14:paraId="224C730D" w14:textId="16185956" w:rsidR="00143FD6" w:rsidRDefault="00143FD6" w:rsidP="00FA5FF6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 xml:space="preserve">Background: </w:t>
      </w:r>
      <w:r w:rsidR="00FA5FF6">
        <w:rPr>
          <w:rFonts w:ascii="avenir" w:eastAsia="Times New Roman" w:hAnsi="avenir" w:cs="Times New Roman"/>
          <w:color w:val="333333"/>
          <w:sz w:val="20"/>
          <w:szCs w:val="20"/>
        </w:rPr>
        <w:t xml:space="preserve"> </w:t>
      </w:r>
    </w:p>
    <w:p w14:paraId="4EBC4F95" w14:textId="104ACC08" w:rsidR="00CA685B" w:rsidRPr="006145D6" w:rsidRDefault="00BA026F" w:rsidP="00FA5FF6">
      <w:pPr>
        <w:spacing w:after="195" w:line="270" w:lineRule="atLeast"/>
        <w:outlineLvl w:val="3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BA026F">
        <w:rPr>
          <w:rFonts w:ascii="avenir" w:eastAsia="Times New Roman" w:hAnsi="avenir" w:cs="Times New Roman"/>
          <w:color w:val="333333"/>
          <w:sz w:val="20"/>
          <w:szCs w:val="20"/>
        </w:rPr>
        <w:t xml:space="preserve">In practice, some Service Providers were submitting Create Requests with Due Date and Time in their local </w:t>
      </w:r>
      <w:proofErr w:type="spellStart"/>
      <w:r w:rsidRPr="00BA026F">
        <w:rPr>
          <w:rFonts w:ascii="avenir" w:eastAsia="Times New Roman" w:hAnsi="avenir" w:cs="Times New Roman"/>
          <w:color w:val="333333"/>
          <w:sz w:val="20"/>
          <w:szCs w:val="20"/>
        </w:rPr>
        <w:t>timezone</w:t>
      </w:r>
      <w:proofErr w:type="spellEnd"/>
      <w:r w:rsidRPr="00BA026F">
        <w:rPr>
          <w:rFonts w:ascii="avenir" w:eastAsia="Times New Roman" w:hAnsi="avenir" w:cs="Times New Roman"/>
          <w:color w:val="333333"/>
          <w:sz w:val="20"/>
          <w:szCs w:val="20"/>
        </w:rPr>
        <w:t xml:space="preserve">, whereas others were submitting Due Date and Time in GMT.  To alleviate any timestamp mismatch on the New </w:t>
      </w:r>
      <w:proofErr w:type="gramStart"/>
      <w:r w:rsidRPr="00BA026F">
        <w:rPr>
          <w:rFonts w:ascii="avenir" w:eastAsia="Times New Roman" w:hAnsi="avenir" w:cs="Times New Roman"/>
          <w:color w:val="333333"/>
          <w:sz w:val="20"/>
          <w:szCs w:val="20"/>
        </w:rPr>
        <w:t>SP</w:t>
      </w:r>
      <w:proofErr w:type="gramEnd"/>
      <w:r w:rsidRPr="00BA026F">
        <w:rPr>
          <w:rFonts w:ascii="avenir" w:eastAsia="Times New Roman" w:hAnsi="avenir" w:cs="Times New Roman"/>
          <w:color w:val="333333"/>
          <w:sz w:val="20"/>
          <w:szCs w:val="20"/>
        </w:rPr>
        <w:t xml:space="preserve"> Create Request and the Old SP Release Request Due Date and Time, it was agreed that a best practice should be established to document expectations</w:t>
      </w:r>
    </w:p>
    <w:p w14:paraId="4C16FFBC" w14:textId="77777777" w:rsidR="00143FD6" w:rsidRPr="00143FD6" w:rsidRDefault="00143FD6" w:rsidP="00FA5FF6">
      <w:pPr>
        <w:spacing w:after="195" w:line="270" w:lineRule="atLeast"/>
        <w:outlineLvl w:val="3"/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</w:pPr>
      <w:bookmarkStart w:id="2" w:name="eztoc60040_2_58_5_121"/>
      <w:bookmarkEnd w:id="2"/>
      <w:r w:rsidRPr="00143FD6">
        <w:rPr>
          <w:rFonts w:ascii="avenir" w:eastAsia="Times New Roman" w:hAnsi="avenir" w:cs="Times New Roman"/>
          <w:b/>
          <w:bCs/>
          <w:color w:val="333333"/>
          <w:sz w:val="20"/>
          <w:szCs w:val="20"/>
        </w:rPr>
        <w:t>Decisions/Recommendations</w:t>
      </w:r>
    </w:p>
    <w:p w14:paraId="68F9BE4D" w14:textId="77777777" w:rsidR="00BA026F" w:rsidRDefault="006145D6" w:rsidP="006145D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06B9">
        <w:rPr>
          <w:rFonts w:ascii="avenir" w:eastAsia="Times New Roman" w:hAnsi="avenir" w:cs="Times New Roman"/>
          <w:color w:val="333333"/>
          <w:sz w:val="20"/>
          <w:szCs w:val="20"/>
        </w:rPr>
        <w:t>For intermodal and wireline-wireline ports, the Due Date time stamp on an SV create sent to the NPAC must be set to midnight GMT on a 24-hour clock. </w:t>
      </w:r>
    </w:p>
    <w:p w14:paraId="664C4624" w14:textId="548FACDF" w:rsidR="006145D6" w:rsidRPr="002B06B9" w:rsidRDefault="006145D6" w:rsidP="006145D6">
      <w:pPr>
        <w:spacing w:after="195" w:line="270" w:lineRule="atLeast"/>
        <w:rPr>
          <w:rFonts w:ascii="avenir" w:eastAsia="Times New Roman" w:hAnsi="avenir" w:cs="Times New Roman"/>
          <w:color w:val="333333"/>
          <w:sz w:val="20"/>
          <w:szCs w:val="20"/>
        </w:rPr>
      </w:pPr>
      <w:r w:rsidRPr="002B06B9">
        <w:rPr>
          <w:rFonts w:ascii="avenir" w:eastAsia="Times New Roman" w:hAnsi="avenir" w:cs="Times New Roman"/>
          <w:color w:val="333333"/>
          <w:sz w:val="20"/>
          <w:szCs w:val="20"/>
        </w:rPr>
        <w:t xml:space="preserve">For wireless-to-wireless SV creates, specific times can be set.  For one-day porting, please refer to Best Practice </w:t>
      </w:r>
      <w:r w:rsidR="00CA685B">
        <w:rPr>
          <w:rFonts w:ascii="avenir" w:eastAsia="Times New Roman" w:hAnsi="avenir" w:cs="Times New Roman"/>
          <w:color w:val="333333"/>
          <w:sz w:val="20"/>
          <w:szCs w:val="20"/>
        </w:rPr>
        <w:t>0</w:t>
      </w:r>
      <w:r w:rsidR="00BA026F" w:rsidRPr="002B06B9">
        <w:rPr>
          <w:rFonts w:ascii="avenir" w:eastAsia="Times New Roman" w:hAnsi="avenir" w:cs="Times New Roman"/>
          <w:color w:val="333333"/>
          <w:sz w:val="20"/>
          <w:szCs w:val="20"/>
        </w:rPr>
        <w:t>6</w:t>
      </w:r>
      <w:r w:rsidR="00BA026F">
        <w:rPr>
          <w:rFonts w:ascii="avenir" w:eastAsia="Times New Roman" w:hAnsi="avenir" w:cs="Times New Roman"/>
          <w:color w:val="333333"/>
          <w:sz w:val="20"/>
          <w:szCs w:val="20"/>
        </w:rPr>
        <w:t>7 - P</w:t>
      </w:r>
      <w:r w:rsidR="00BA026F" w:rsidRPr="00BA026F">
        <w:rPr>
          <w:rFonts w:ascii="avenir" w:eastAsia="Times New Roman" w:hAnsi="avenir" w:cs="Times New Roman"/>
          <w:color w:val="333333"/>
          <w:sz w:val="20"/>
          <w:szCs w:val="20"/>
        </w:rPr>
        <w:t>rocessing Interval for Simple, Non-Simple, Porting Project and Customer Service Records (CSR)</w:t>
      </w:r>
      <w:r w:rsidRPr="002B06B9">
        <w:rPr>
          <w:rFonts w:ascii="avenir" w:eastAsia="Times New Roman" w:hAnsi="avenir" w:cs="Times New Roman"/>
          <w:color w:val="333333"/>
          <w:sz w:val="20"/>
          <w:szCs w:val="20"/>
        </w:rPr>
        <w:t>.</w:t>
      </w:r>
    </w:p>
    <w:p w14:paraId="0E4B9AEA" w14:textId="1A69C236" w:rsidR="00850667" w:rsidRDefault="00B11C0D" w:rsidP="006145D6">
      <w:pPr>
        <w:spacing w:after="195" w:line="270" w:lineRule="atLeast"/>
      </w:pPr>
    </w:p>
    <w:sectPr w:rsidR="0085066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2D084" w14:textId="77777777" w:rsidR="001513DD" w:rsidRDefault="001513DD" w:rsidP="00BC039E">
      <w:pPr>
        <w:spacing w:after="0" w:line="240" w:lineRule="auto"/>
      </w:pPr>
      <w:r>
        <w:separator/>
      </w:r>
    </w:p>
  </w:endnote>
  <w:endnote w:type="continuationSeparator" w:id="0">
    <w:p w14:paraId="423EF9B2" w14:textId="77777777" w:rsidR="001513DD" w:rsidRDefault="001513DD" w:rsidP="00BC0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43422" w14:textId="77777777" w:rsidR="001513DD" w:rsidRDefault="001513DD" w:rsidP="00BC039E">
      <w:pPr>
        <w:spacing w:after="0" w:line="240" w:lineRule="auto"/>
      </w:pPr>
      <w:r>
        <w:separator/>
      </w:r>
    </w:p>
  </w:footnote>
  <w:footnote w:type="continuationSeparator" w:id="0">
    <w:p w14:paraId="793612FB" w14:textId="77777777" w:rsidR="001513DD" w:rsidRDefault="001513DD" w:rsidP="00BC03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B06FB" w14:textId="4E02EA59" w:rsidR="007D7A64" w:rsidRPr="00990F71" w:rsidRDefault="007D7A64" w:rsidP="007D7A64">
    <w:pPr>
      <w:spacing w:before="360" w:after="60" w:line="240" w:lineRule="auto"/>
      <w:outlineLvl w:val="1"/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</w:pP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  <w:u w:val="single"/>
      </w:rPr>
      <w:t>Number Portability Best Practice</w:t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ab/>
    </w:r>
    <w:r w:rsidRPr="00990F71">
      <w:rPr>
        <w:rFonts w:ascii="avenir" w:eastAsia="Times New Roman" w:hAnsi="avenir" w:cs="Times New Roman"/>
        <w:b/>
        <w:bCs/>
        <w:color w:val="333333"/>
        <w:sz w:val="32"/>
        <w:szCs w:val="28"/>
      </w:rPr>
      <w:t xml:space="preserve">BP# </w:t>
    </w:r>
    <w:r>
      <w:rPr>
        <w:rFonts w:ascii="avenir" w:eastAsia="Times New Roman" w:hAnsi="avenir" w:cs="Times New Roman"/>
        <w:b/>
        <w:bCs/>
        <w:color w:val="333333"/>
        <w:sz w:val="32"/>
        <w:szCs w:val="28"/>
      </w:rPr>
      <w:t>0</w:t>
    </w:r>
    <w:r w:rsidR="006145D6">
      <w:rPr>
        <w:rFonts w:ascii="avenir" w:eastAsia="Times New Roman" w:hAnsi="avenir" w:cs="Times New Roman"/>
        <w:b/>
        <w:bCs/>
        <w:color w:val="333333"/>
        <w:sz w:val="32"/>
        <w:szCs w:val="28"/>
      </w:rPr>
      <w:t>0</w:t>
    </w:r>
    <w:r w:rsidR="00F63461">
      <w:rPr>
        <w:rFonts w:ascii="avenir" w:eastAsia="Times New Roman" w:hAnsi="avenir" w:cs="Times New Roman"/>
        <w:b/>
        <w:bCs/>
        <w:color w:val="333333"/>
        <w:sz w:val="32"/>
        <w:szCs w:val="28"/>
      </w:rPr>
      <w:t>1</w:t>
    </w:r>
  </w:p>
  <w:p w14:paraId="74D55E49" w14:textId="77777777" w:rsidR="007D7A64" w:rsidRPr="007D7A64" w:rsidRDefault="007D7A64" w:rsidP="007D7A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E7988"/>
    <w:multiLevelType w:val="hybridMultilevel"/>
    <w:tmpl w:val="627E1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FD6"/>
    <w:rsid w:val="000144A4"/>
    <w:rsid w:val="00030E0B"/>
    <w:rsid w:val="00047048"/>
    <w:rsid w:val="000C4A3C"/>
    <w:rsid w:val="0010281C"/>
    <w:rsid w:val="00143FD6"/>
    <w:rsid w:val="001513DD"/>
    <w:rsid w:val="001C5F94"/>
    <w:rsid w:val="00286E58"/>
    <w:rsid w:val="002A3377"/>
    <w:rsid w:val="002D0B83"/>
    <w:rsid w:val="00325C81"/>
    <w:rsid w:val="0036255B"/>
    <w:rsid w:val="00397117"/>
    <w:rsid w:val="00443252"/>
    <w:rsid w:val="004B12DD"/>
    <w:rsid w:val="006145D6"/>
    <w:rsid w:val="006147E6"/>
    <w:rsid w:val="00623FAD"/>
    <w:rsid w:val="00640F86"/>
    <w:rsid w:val="006557A0"/>
    <w:rsid w:val="00680811"/>
    <w:rsid w:val="00781C65"/>
    <w:rsid w:val="007960F7"/>
    <w:rsid w:val="007D7A64"/>
    <w:rsid w:val="0080624E"/>
    <w:rsid w:val="00817E71"/>
    <w:rsid w:val="00891FA2"/>
    <w:rsid w:val="008C2E64"/>
    <w:rsid w:val="008E66F9"/>
    <w:rsid w:val="0092204F"/>
    <w:rsid w:val="009B64D8"/>
    <w:rsid w:val="00A60FD0"/>
    <w:rsid w:val="00AF7144"/>
    <w:rsid w:val="00B11C0D"/>
    <w:rsid w:val="00B71C83"/>
    <w:rsid w:val="00B82DBB"/>
    <w:rsid w:val="00BA026F"/>
    <w:rsid w:val="00BA1042"/>
    <w:rsid w:val="00BC039E"/>
    <w:rsid w:val="00C11D76"/>
    <w:rsid w:val="00C12DDA"/>
    <w:rsid w:val="00C351C6"/>
    <w:rsid w:val="00C472C4"/>
    <w:rsid w:val="00C50D1E"/>
    <w:rsid w:val="00CA2871"/>
    <w:rsid w:val="00CA685B"/>
    <w:rsid w:val="00CB2396"/>
    <w:rsid w:val="00CE5A0E"/>
    <w:rsid w:val="00D536B4"/>
    <w:rsid w:val="00DB6F0D"/>
    <w:rsid w:val="00DC2629"/>
    <w:rsid w:val="00DE3E29"/>
    <w:rsid w:val="00E44A05"/>
    <w:rsid w:val="00E46EF1"/>
    <w:rsid w:val="00E74D19"/>
    <w:rsid w:val="00EB295E"/>
    <w:rsid w:val="00EC56C2"/>
    <w:rsid w:val="00F622AC"/>
    <w:rsid w:val="00F63461"/>
    <w:rsid w:val="00FA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0E94E"/>
  <w15:chartTrackingRefBased/>
  <w15:docId w15:val="{406E6864-C4B5-47E3-BE54-07C09D85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3F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143F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43FD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143FD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3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062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8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081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A64"/>
  </w:style>
  <w:style w:type="paragraph" w:styleId="Footer">
    <w:name w:val="footer"/>
    <w:basedOn w:val="Normal"/>
    <w:link w:val="FooterChar"/>
    <w:uiPriority w:val="99"/>
    <w:unhideWhenUsed/>
    <w:rsid w:val="007D7A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A64"/>
  </w:style>
  <w:style w:type="paragraph" w:styleId="Revision">
    <w:name w:val="Revision"/>
    <w:hidden/>
    <w:uiPriority w:val="99"/>
    <w:semiHidden/>
    <w:rsid w:val="00BA104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82D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D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D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D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DBB"/>
    <w:rPr>
      <w:b/>
      <w:bCs/>
      <w:sz w:val="20"/>
      <w:szCs w:val="20"/>
    </w:rPr>
  </w:style>
  <w:style w:type="paragraph" w:customStyle="1" w:styleId="Track">
    <w:name w:val="Track#"/>
    <w:basedOn w:val="Header"/>
    <w:link w:val="TrackChar"/>
    <w:qFormat/>
    <w:rsid w:val="00CB2396"/>
    <w:pPr>
      <w:tabs>
        <w:tab w:val="clear" w:pos="4680"/>
        <w:tab w:val="clear" w:pos="9360"/>
        <w:tab w:val="right" w:pos="9000"/>
      </w:tabs>
      <w:spacing w:before="40" w:after="120"/>
    </w:pPr>
    <w:rPr>
      <w:rFonts w:ascii="Arial" w:eastAsia="Times New Roman" w:hAnsi="Arial" w:cs="Times New Roman"/>
      <w:noProof/>
      <w:color w:val="000000" w:themeColor="text1"/>
      <w:szCs w:val="18"/>
    </w:rPr>
  </w:style>
  <w:style w:type="character" w:customStyle="1" w:styleId="TrackChar">
    <w:name w:val="Track# Char"/>
    <w:basedOn w:val="HeaderChar"/>
    <w:link w:val="Track"/>
    <w:rsid w:val="00CB2396"/>
    <w:rPr>
      <w:rFonts w:ascii="Arial" w:eastAsia="Times New Roman" w:hAnsi="Arial" w:cs="Times New Roman"/>
      <w:noProof/>
      <w:color w:val="000000" w:themeColor="text1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iconectiv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mdoherty@iconectiv.com</dc:creator>
  <cp:keywords/>
  <dc:description/>
  <cp:lastModifiedBy>Doherty, Michael</cp:lastModifiedBy>
  <cp:revision>3</cp:revision>
  <dcterms:created xsi:type="dcterms:W3CDTF">2022-03-08T21:25:00Z</dcterms:created>
  <dcterms:modified xsi:type="dcterms:W3CDTF">2022-03-10T14:07:00Z</dcterms:modified>
</cp:coreProperties>
</file>