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064" w:rsidRPr="00125064" w:rsidRDefault="00125064" w:rsidP="00125064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125064">
        <w:rPr>
          <w:rFonts w:ascii="avenir" w:eastAsia="Times New Roman" w:hAnsi="avenir" w:cs="Times New Roman"/>
          <w:b/>
          <w:bCs/>
          <w:noProof/>
          <w:color w:val="333333"/>
          <w:sz w:val="27"/>
          <w:szCs w:val="27"/>
        </w:rPr>
        <w:drawing>
          <wp:inline distT="0" distB="0" distL="0" distR="0">
            <wp:extent cx="5820410" cy="5161280"/>
            <wp:effectExtent l="0" t="0" r="8890" b="1270"/>
            <wp:docPr id="14" name="Picture 14" descr="NANC Disconnect Process for Ported Phone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ANC Disconnect Process for Ported Phone Numb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516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064" w:rsidRPr="00125064" w:rsidRDefault="00125064" w:rsidP="00125064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1:  End User initiates disconnect</w:t>
      </w:r>
    </w:p>
    <w:p w:rsidR="00125064" w:rsidRPr="00125064" w:rsidRDefault="00125064" w:rsidP="00125064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>The End User provides disconnect date and negotiates intercept treatment with current SP.</w:t>
      </w:r>
    </w:p>
    <w:p w:rsidR="00125064" w:rsidRPr="00125064" w:rsidRDefault="00125064" w:rsidP="00125064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2:  Is NLSP a Reseller or Class 2 or 3 Interconnected VoIP Provider?</w:t>
      </w:r>
    </w:p>
    <w:p w:rsidR="00125064" w:rsidRPr="00125064" w:rsidRDefault="00125064" w:rsidP="00125064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 xml:space="preserve">If </w:t>
      </w:r>
      <w:proofErr w:type="gramStart"/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>Yes</w:t>
      </w:r>
      <w:proofErr w:type="gramEnd"/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>, go to Step 3.</w:t>
      </w:r>
    </w:p>
    <w:p w:rsidR="00125064" w:rsidRPr="00125064" w:rsidRDefault="00125064" w:rsidP="00125064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> If No, go to Step 4.</w:t>
      </w:r>
    </w:p>
    <w:p w:rsidR="00125064" w:rsidRPr="00125064" w:rsidRDefault="00125064" w:rsidP="00125064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3:  NLSP sends disconnect request to NNSP</w:t>
      </w:r>
    </w:p>
    <w:p w:rsidR="00125064" w:rsidRPr="00125064" w:rsidRDefault="00125064" w:rsidP="00125064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>Current Local SP sends disconnect request to current Network SP, per inter-company processes.</w:t>
      </w:r>
    </w:p>
    <w:p w:rsidR="00125064" w:rsidRPr="00125064" w:rsidRDefault="00125064" w:rsidP="00125064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4:  NNSP initiates disconnect</w:t>
      </w:r>
    </w:p>
    <w:p w:rsidR="00125064" w:rsidRPr="00125064" w:rsidRDefault="00125064" w:rsidP="00125064">
      <w:pPr>
        <w:numPr>
          <w:ilvl w:val="0"/>
          <w:numId w:val="4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>NNSP initiates disconnect of service based on request from NLSP or End User.</w:t>
      </w:r>
    </w:p>
    <w:p w:rsidR="00125064" w:rsidRPr="00125064" w:rsidRDefault="00125064" w:rsidP="00125064">
      <w:pPr>
        <w:numPr>
          <w:ilvl w:val="0"/>
          <w:numId w:val="4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lastRenderedPageBreak/>
        <w:t> NNSP initiates disconnect of service based on regulatory authority(s).</w:t>
      </w:r>
    </w:p>
    <w:p w:rsidR="00125064" w:rsidRPr="00125064" w:rsidRDefault="00125064" w:rsidP="00125064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5:  NNSP arranges intercept treatment when applicable</w:t>
      </w:r>
    </w:p>
    <w:p w:rsidR="00125064" w:rsidRPr="00125064" w:rsidRDefault="00125064" w:rsidP="00125064">
      <w:pPr>
        <w:numPr>
          <w:ilvl w:val="0"/>
          <w:numId w:val="5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 xml:space="preserve">NNSP arranges intercept treatment as negotiated with the end user, or, when </w:t>
      </w:r>
      <w:proofErr w:type="gramStart"/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>the disconnect</w:t>
      </w:r>
      <w:proofErr w:type="gramEnd"/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 xml:space="preserve"> is SP initiated, per internal processes.</w:t>
      </w:r>
    </w:p>
    <w:p w:rsidR="00125064" w:rsidRPr="00125064" w:rsidRDefault="00125064" w:rsidP="00125064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6:  NNSP creates and processes service order</w:t>
      </w:r>
    </w:p>
    <w:p w:rsidR="00125064" w:rsidRPr="00125064" w:rsidRDefault="00125064" w:rsidP="00125064">
      <w:pPr>
        <w:numPr>
          <w:ilvl w:val="0"/>
          <w:numId w:val="6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 xml:space="preserve">NNSP follows existing internal process flows to ensure </w:t>
      </w:r>
      <w:proofErr w:type="gramStart"/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>the disconnect</w:t>
      </w:r>
      <w:proofErr w:type="gramEnd"/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 xml:space="preserve"> within its own systems.</w:t>
      </w:r>
    </w:p>
    <w:p w:rsidR="00125064" w:rsidRPr="00125064" w:rsidRDefault="00125064" w:rsidP="00125064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7:  NNSP notifies NPAC of disconnect date1 and indicates effective release date2</w:t>
      </w:r>
    </w:p>
    <w:p w:rsidR="00125064" w:rsidRPr="00125064" w:rsidRDefault="00125064" w:rsidP="00125064">
      <w:pPr>
        <w:numPr>
          <w:ilvl w:val="0"/>
          <w:numId w:val="7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>NNSP notifies NPAC of disconnect date via the SOA interface and indicates effective release date, which defines when the broadcast occurs.</w:t>
      </w:r>
    </w:p>
    <w:p w:rsidR="00125064" w:rsidRPr="00125064" w:rsidRDefault="00125064" w:rsidP="00125064">
      <w:pPr>
        <w:numPr>
          <w:ilvl w:val="0"/>
          <w:numId w:val="7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> If no effective release date is given, the broadcast from the NPAC is immediate.  The maximum interval between disconnect date and effective release date is 18 months.</w:t>
      </w:r>
    </w:p>
    <w:p w:rsidR="00125064" w:rsidRPr="00125064" w:rsidRDefault="00125064" w:rsidP="00125064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8:  Has effective release date been reached?</w:t>
      </w:r>
    </w:p>
    <w:p w:rsidR="00125064" w:rsidRPr="00125064" w:rsidRDefault="00125064" w:rsidP="00125064">
      <w:pPr>
        <w:numPr>
          <w:ilvl w:val="0"/>
          <w:numId w:val="8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 xml:space="preserve">If </w:t>
      </w:r>
      <w:proofErr w:type="gramStart"/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>Yes</w:t>
      </w:r>
      <w:proofErr w:type="gramEnd"/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>, go to Step 9.</w:t>
      </w:r>
    </w:p>
    <w:p w:rsidR="00125064" w:rsidRPr="00125064" w:rsidRDefault="00125064" w:rsidP="00125064">
      <w:pPr>
        <w:numPr>
          <w:ilvl w:val="0"/>
          <w:numId w:val="8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> If No, repeat Step 8</w:t>
      </w:r>
    </w:p>
    <w:p w:rsidR="00125064" w:rsidRPr="00125064" w:rsidRDefault="00125064" w:rsidP="00125064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9:  NPAC broadcasts subscription deletion to all applicable providers</w:t>
      </w:r>
    </w:p>
    <w:p w:rsidR="00125064" w:rsidRPr="00125064" w:rsidRDefault="00125064" w:rsidP="00125064">
      <w:pPr>
        <w:numPr>
          <w:ilvl w:val="0"/>
          <w:numId w:val="9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>On effective release date, the NPAC broadcasts SV deletion to all applicable SPs via the LSMS interface.</w:t>
      </w:r>
    </w:p>
    <w:p w:rsidR="00125064" w:rsidRPr="00125064" w:rsidRDefault="00125064" w:rsidP="00125064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10:  Notify Provider – NPAC notifies code/block holder of disconnected TN(s), disconnect and release dates</w:t>
      </w:r>
    </w:p>
    <w:p w:rsidR="00125064" w:rsidRPr="00125064" w:rsidRDefault="00125064" w:rsidP="00125064">
      <w:pPr>
        <w:numPr>
          <w:ilvl w:val="0"/>
          <w:numId w:val="10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>On effective release date, the NPAC notifies code/block holder of the disconnected TN(s), effective release and disconnect dates via the SOA interface. </w:t>
      </w:r>
      <w:hyperlink r:id="rId6" w:tgtFrame="_self" w:tooltip="Reseller/Interconnected VoIP Provider/Type 1 Notification Process" w:history="1">
        <w:r w:rsidRPr="00125064">
          <w:rPr>
            <w:rFonts w:ascii="avenir" w:eastAsia="Times New Roman" w:hAnsi="avenir" w:cs="Times New Roman"/>
            <w:b/>
            <w:bCs/>
            <w:color w:val="8A1319"/>
            <w:sz w:val="24"/>
            <w:szCs w:val="24"/>
            <w:u w:val="single"/>
          </w:rPr>
          <w:t>Reseller/Interconnected VoIP Provider/Type 1 Notification, Figure 8.</w:t>
        </w:r>
      </w:hyperlink>
    </w:p>
    <w:p w:rsidR="00125064" w:rsidRPr="00125064" w:rsidRDefault="00125064" w:rsidP="00125064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11:  NPAC deletes TN(s) from active database</w:t>
      </w:r>
    </w:p>
    <w:p w:rsidR="00125064" w:rsidRPr="00125064" w:rsidRDefault="00125064" w:rsidP="00125064">
      <w:pPr>
        <w:numPr>
          <w:ilvl w:val="0"/>
          <w:numId w:val="11"/>
        </w:numPr>
        <w:spacing w:before="100" w:beforeAutospacing="1" w:after="100" w:afterAutospacing="1" w:line="240" w:lineRule="auto"/>
        <w:ind w:left="0" w:hanging="240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>On effective release date, the NPAC removes telephone number from NPAC database.</w:t>
      </w:r>
    </w:p>
    <w:p w:rsidR="00125064" w:rsidRPr="00125064" w:rsidRDefault="00125064" w:rsidP="00125064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Step 12:  End</w:t>
      </w:r>
    </w:p>
    <w:p w:rsidR="00125064" w:rsidRPr="00125064" w:rsidRDefault="00125064" w:rsidP="00125064">
      <w:pPr>
        <w:spacing w:after="180" w:line="240" w:lineRule="auto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Footer</w:t>
      </w:r>
    </w:p>
    <w:p w:rsidR="00125064" w:rsidRPr="00125064" w:rsidRDefault="00125064" w:rsidP="00125064">
      <w:pPr>
        <w:spacing w:after="180" w:line="240" w:lineRule="auto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>1</w:t>
      </w:r>
      <w:proofErr w:type="gramStart"/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>  Disconnect</w:t>
      </w:r>
      <w:proofErr w:type="gramEnd"/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 xml:space="preserve"> Date:  Date the telephone number or numbers are no longer associated between an End User and the current Service Provider.</w:t>
      </w:r>
    </w:p>
    <w:p w:rsidR="00125064" w:rsidRPr="00125064" w:rsidRDefault="00125064" w:rsidP="00125064">
      <w:pPr>
        <w:spacing w:after="180" w:line="240" w:lineRule="auto"/>
        <w:rPr>
          <w:rFonts w:ascii="avenir" w:eastAsia="Times New Roman" w:hAnsi="avenir" w:cs="Times New Roman"/>
          <w:color w:val="333333"/>
          <w:sz w:val="24"/>
          <w:szCs w:val="24"/>
        </w:rPr>
      </w:pPr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>2</w:t>
      </w:r>
      <w:proofErr w:type="gramStart"/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>  Effective</w:t>
      </w:r>
      <w:proofErr w:type="gramEnd"/>
      <w:r w:rsidRPr="00125064">
        <w:rPr>
          <w:rFonts w:ascii="avenir" w:eastAsia="Times New Roman" w:hAnsi="avenir" w:cs="Times New Roman"/>
          <w:color w:val="333333"/>
          <w:sz w:val="24"/>
          <w:szCs w:val="24"/>
        </w:rPr>
        <w:t xml:space="preserve"> Release Date:  Date the telephone number reverts back to NPA/NXX holder/owner.</w:t>
      </w:r>
    </w:p>
    <w:p w:rsidR="00215769" w:rsidRPr="00125064" w:rsidRDefault="00125064" w:rsidP="00125064">
      <w:bookmarkStart w:id="0" w:name="_GoBack"/>
      <w:bookmarkEnd w:id="0"/>
    </w:p>
    <w:sectPr w:rsidR="00215769" w:rsidRPr="00125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E46"/>
    <w:multiLevelType w:val="multilevel"/>
    <w:tmpl w:val="3818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24E3D"/>
    <w:multiLevelType w:val="multilevel"/>
    <w:tmpl w:val="8F6C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07754"/>
    <w:multiLevelType w:val="multilevel"/>
    <w:tmpl w:val="51C6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F4E35"/>
    <w:multiLevelType w:val="multilevel"/>
    <w:tmpl w:val="157C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7731A"/>
    <w:multiLevelType w:val="multilevel"/>
    <w:tmpl w:val="E020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7277BB"/>
    <w:multiLevelType w:val="multilevel"/>
    <w:tmpl w:val="24A2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A35BAA"/>
    <w:multiLevelType w:val="multilevel"/>
    <w:tmpl w:val="C294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5041F4"/>
    <w:multiLevelType w:val="multilevel"/>
    <w:tmpl w:val="C7DA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1D3C85"/>
    <w:multiLevelType w:val="multilevel"/>
    <w:tmpl w:val="1608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190FFB"/>
    <w:multiLevelType w:val="multilevel"/>
    <w:tmpl w:val="9A92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745468"/>
    <w:multiLevelType w:val="multilevel"/>
    <w:tmpl w:val="9DD4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68"/>
    <w:rsid w:val="000C6C42"/>
    <w:rsid w:val="00124C7F"/>
    <w:rsid w:val="00125064"/>
    <w:rsid w:val="002002D9"/>
    <w:rsid w:val="00666F64"/>
    <w:rsid w:val="007E48E8"/>
    <w:rsid w:val="008D5769"/>
    <w:rsid w:val="00AA552A"/>
    <w:rsid w:val="00AE3A68"/>
    <w:rsid w:val="00AE713B"/>
    <w:rsid w:val="00B51D1B"/>
    <w:rsid w:val="00BF164F"/>
    <w:rsid w:val="00D9170F"/>
    <w:rsid w:val="00E625B8"/>
    <w:rsid w:val="00F7147E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B4FB9"/>
  <w15:chartTrackingRefBased/>
  <w15:docId w15:val="{3010FBD1-3894-45C0-B39F-156AAC6F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4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E3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E3A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3A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E3A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3A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4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0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6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8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mberportability.com/industry-info/lnpa-working-group/nanc-lnp-process-flows/reseller-interconnected-voip-provider-type-1-notification-proces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Mucci, Andrew</dc:creator>
  <cp:keywords/>
  <dc:description/>
  <cp:lastModifiedBy>Mucci, Andrew</cp:lastModifiedBy>
  <cp:revision>2</cp:revision>
  <dcterms:created xsi:type="dcterms:W3CDTF">2019-05-31T21:08:00Z</dcterms:created>
  <dcterms:modified xsi:type="dcterms:W3CDTF">2019-05-31T21:08:00Z</dcterms:modified>
</cp:coreProperties>
</file>