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10" w:rsidRPr="000E4B10" w:rsidRDefault="000E4B10" w:rsidP="000E4B10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0E4B10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ILL 076</w:t>
      </w:r>
    </w:p>
    <w:p w:rsidR="000E4B10" w:rsidRPr="000E4B10" w:rsidRDefault="000E4B10" w:rsidP="000E4B10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0E4B1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Portability Area Indicator for Service Providers</w:t>
      </w:r>
    </w:p>
    <w:bookmarkEnd w:id="0"/>
    <w:p w:rsidR="000E4B10" w:rsidRPr="000E4B10" w:rsidRDefault="000E4B10" w:rsidP="000E4B1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E4B1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0E4B1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0E4B10">
        <w:rPr>
          <w:rFonts w:ascii="avenir" w:eastAsia="Times New Roman" w:hAnsi="avenir" w:cs="Times New Roman"/>
          <w:color w:val="333333"/>
          <w:sz w:val="20"/>
          <w:szCs w:val="20"/>
        </w:rPr>
        <w:t>11</w:t>
      </w:r>
      <w:proofErr w:type="gramEnd"/>
      <w:r w:rsidRPr="000E4B10">
        <w:rPr>
          <w:rFonts w:ascii="avenir" w:eastAsia="Times New Roman" w:hAnsi="avenir" w:cs="Times New Roman"/>
          <w:color w:val="333333"/>
          <w:sz w:val="20"/>
          <w:szCs w:val="20"/>
        </w:rPr>
        <w:t>/19/1996</w:t>
      </w:r>
    </w:p>
    <w:p w:rsidR="000E4B10" w:rsidRPr="000E4B10" w:rsidRDefault="000E4B10" w:rsidP="000E4B1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0E4B1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0E4B1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0E4B10">
        <w:rPr>
          <w:rFonts w:ascii="avenir" w:eastAsia="Times New Roman" w:hAnsi="avenir" w:cs="Times New Roman"/>
          <w:color w:val="333333"/>
          <w:sz w:val="20"/>
          <w:szCs w:val="20"/>
        </w:rPr>
        <w:t>Forum</w:t>
      </w:r>
      <w:proofErr w:type="spellEnd"/>
      <w:proofErr w:type="gramEnd"/>
      <w:r w:rsidRPr="000E4B10">
        <w:rPr>
          <w:rFonts w:ascii="avenir" w:eastAsia="Times New Roman" w:hAnsi="avenir" w:cs="Times New Roman"/>
          <w:color w:val="333333"/>
          <w:sz w:val="20"/>
          <w:szCs w:val="20"/>
        </w:rPr>
        <w:t xml:space="preserve"> Meeting</w:t>
      </w:r>
    </w:p>
    <w:p w:rsidR="000E4B10" w:rsidRPr="000E4B10" w:rsidRDefault="000E4B10" w:rsidP="000E4B10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0E4B10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0E4B10" w:rsidRPr="000E4B10" w:rsidRDefault="000E4B10" w:rsidP="000E4B1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E4B10">
        <w:rPr>
          <w:rFonts w:ascii="avenir" w:eastAsia="Times New Roman" w:hAnsi="avenir" w:cs="Times New Roman"/>
          <w:color w:val="333333"/>
          <w:sz w:val="20"/>
          <w:szCs w:val="20"/>
        </w:rPr>
        <w:t>Tagging of Service Providers by portability area has been requested for support of Release 2 functionality</w:t>
      </w:r>
    </w:p>
    <w:p w:rsidR="000E4B10" w:rsidRPr="000E4B10" w:rsidRDefault="000E4B10" w:rsidP="000E4B1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E4B1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0E4B10" w:rsidRPr="000E4B10" w:rsidRDefault="000E4B10" w:rsidP="000E4B1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E4B10">
        <w:rPr>
          <w:rFonts w:ascii="avenir" w:eastAsia="Times New Roman" w:hAnsi="avenir" w:cs="Times New Roman"/>
          <w:color w:val="333333"/>
          <w:sz w:val="20"/>
          <w:szCs w:val="20"/>
        </w:rPr>
        <w:t>This feature has been targeted for Release 2.  Detailed requirements have been developed.</w:t>
      </w:r>
    </w:p>
    <w:p w:rsidR="000E4B10" w:rsidRPr="000E4B10" w:rsidRDefault="000E4B10" w:rsidP="000E4B1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E4B10">
        <w:rPr>
          <w:rFonts w:ascii="avenir" w:eastAsia="Times New Roman" w:hAnsi="avenir" w:cs="Times New Roman"/>
          <w:color w:val="333333"/>
          <w:sz w:val="20"/>
          <w:szCs w:val="20"/>
        </w:rPr>
        <w:t>This change order was closed no action in the 4/14 NANC T&amp;O task force meeting in Chicago.</w:t>
      </w:r>
    </w:p>
    <w:p w:rsidR="000E4B10" w:rsidRPr="000E4B10" w:rsidRDefault="000E4B10" w:rsidP="000E4B1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E4B1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0E4B10" w:rsidRPr="000E4B10" w:rsidRDefault="000E4B10" w:rsidP="000E4B1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E4B10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0E4B10" w:rsidRPr="000E4B10" w:rsidRDefault="000E4B10" w:rsidP="000E4B1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E4B1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0E4B10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215769" w:rsidRDefault="000E4B10"/>
    <w:sectPr w:rsidR="0021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10"/>
    <w:rsid w:val="000E4B10"/>
    <w:rsid w:val="00124C7F"/>
    <w:rsid w:val="007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10A65-37B0-440F-9B5F-6BB48F85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E4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4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B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4B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4B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E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1</cp:revision>
  <dcterms:created xsi:type="dcterms:W3CDTF">2019-07-24T14:23:00Z</dcterms:created>
  <dcterms:modified xsi:type="dcterms:W3CDTF">2019-07-24T14:24:00Z</dcterms:modified>
</cp:coreProperties>
</file>