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36" w:rsidRPr="00904936" w:rsidRDefault="00904936" w:rsidP="00904936">
      <w:pPr>
        <w:spacing w:after="180" w:line="240" w:lineRule="auto"/>
        <w:jc w:val="center"/>
        <w:outlineLvl w:val="0"/>
        <w:rPr>
          <w:rFonts w:ascii="avenir" w:eastAsia="Times New Roman" w:hAnsi="avenir" w:cs="Times New Roman"/>
          <w:color w:val="E82026"/>
          <w:kern w:val="36"/>
          <w:sz w:val="40"/>
          <w:szCs w:val="40"/>
        </w:rPr>
      </w:pPr>
      <w:r w:rsidRPr="00904936">
        <w:rPr>
          <w:rFonts w:ascii="avenir" w:eastAsia="Times New Roman" w:hAnsi="avenir" w:cs="Times New Roman"/>
          <w:color w:val="E82026"/>
          <w:kern w:val="36"/>
          <w:sz w:val="40"/>
          <w:szCs w:val="40"/>
        </w:rPr>
        <w:t>NANC 010</w:t>
      </w:r>
    </w:p>
    <w:p w:rsidR="00904936" w:rsidRPr="00904936" w:rsidRDefault="00904936" w:rsidP="00904936">
      <w:pPr>
        <w:spacing w:before="360" w:after="60" w:line="240" w:lineRule="auto"/>
        <w:outlineLvl w:val="1"/>
        <w:rPr>
          <w:rFonts w:ascii="avenir" w:eastAsia="Times New Roman" w:hAnsi="avenir" w:cs="Times New Roman"/>
          <w:b/>
          <w:bCs/>
          <w:color w:val="333333"/>
          <w:sz w:val="36"/>
          <w:szCs w:val="36"/>
        </w:rPr>
      </w:pPr>
      <w:proofErr w:type="spellStart"/>
      <w:r w:rsidRPr="00904936">
        <w:rPr>
          <w:rFonts w:ascii="avenir" w:eastAsia="Times New Roman" w:hAnsi="avenir" w:cs="Times New Roman"/>
          <w:b/>
          <w:bCs/>
          <w:color w:val="333333"/>
          <w:sz w:val="36"/>
          <w:szCs w:val="36"/>
        </w:rPr>
        <w:t>SystemType</w:t>
      </w:r>
      <w:proofErr w:type="spellEnd"/>
      <w:r w:rsidRPr="00904936">
        <w:rPr>
          <w:rFonts w:ascii="avenir" w:eastAsia="Times New Roman" w:hAnsi="avenir" w:cs="Times New Roman"/>
          <w:b/>
          <w:bCs/>
          <w:color w:val="333333"/>
          <w:sz w:val="36"/>
          <w:szCs w:val="36"/>
        </w:rPr>
        <w:t xml:space="preserve"> ASN.1</w:t>
      </w:r>
    </w:p>
    <w:p w:rsidR="00904936" w:rsidRPr="00904936" w:rsidRDefault="00904936" w:rsidP="00904936">
      <w:pPr>
        <w:spacing w:after="195" w:line="270" w:lineRule="atLeast"/>
        <w:rPr>
          <w:rFonts w:ascii="avenir" w:eastAsia="Times New Roman" w:hAnsi="avenir" w:cs="Times New Roman"/>
          <w:color w:val="333333"/>
          <w:sz w:val="20"/>
          <w:szCs w:val="20"/>
        </w:rPr>
      </w:pPr>
      <w:r w:rsidRPr="00904936">
        <w:rPr>
          <w:rFonts w:ascii="avenir" w:eastAsia="Times New Roman" w:hAnsi="avenir" w:cs="Times New Roman"/>
          <w:b/>
          <w:bCs/>
          <w:color w:val="333333"/>
          <w:sz w:val="20"/>
          <w:szCs w:val="20"/>
        </w:rPr>
        <w:t>Origination Date :</w:t>
      </w:r>
      <w:r w:rsidR="006C6F98">
        <w:rPr>
          <w:rFonts w:ascii="avenir" w:eastAsia="Times New Roman" w:hAnsi="avenir" w:cs="Times New Roman"/>
          <w:b/>
          <w:bCs/>
          <w:color w:val="333333"/>
          <w:sz w:val="20"/>
          <w:szCs w:val="20"/>
        </w:rPr>
        <w:t xml:space="preserve"> </w:t>
      </w:r>
      <w:bookmarkStart w:id="0" w:name="_GoBack"/>
      <w:bookmarkEnd w:id="0"/>
      <w:r w:rsidRPr="00904936">
        <w:rPr>
          <w:rFonts w:ascii="avenir" w:eastAsia="Times New Roman" w:hAnsi="avenir" w:cs="Times New Roman"/>
          <w:color w:val="333333"/>
          <w:sz w:val="20"/>
          <w:szCs w:val="20"/>
        </w:rPr>
        <w:t>03/02/1997</w:t>
      </w:r>
    </w:p>
    <w:p w:rsidR="00904936" w:rsidRPr="00904936" w:rsidRDefault="00904936" w:rsidP="00904936">
      <w:pPr>
        <w:spacing w:after="195" w:line="270" w:lineRule="atLeast"/>
        <w:rPr>
          <w:rFonts w:ascii="avenir" w:eastAsia="Times New Roman" w:hAnsi="avenir" w:cs="Times New Roman"/>
          <w:color w:val="333333"/>
          <w:sz w:val="20"/>
          <w:szCs w:val="20"/>
        </w:rPr>
      </w:pPr>
      <w:proofErr w:type="spellStart"/>
      <w:r w:rsidRPr="00904936">
        <w:rPr>
          <w:rFonts w:ascii="avenir" w:eastAsia="Times New Roman" w:hAnsi="avenir" w:cs="Times New Roman"/>
          <w:b/>
          <w:bCs/>
          <w:color w:val="333333"/>
          <w:sz w:val="20"/>
          <w:szCs w:val="20"/>
        </w:rPr>
        <w:t>Originator</w:t>
      </w:r>
      <w:proofErr w:type="gramStart"/>
      <w:r w:rsidRPr="00904936">
        <w:rPr>
          <w:rFonts w:ascii="avenir" w:eastAsia="Times New Roman" w:hAnsi="avenir" w:cs="Times New Roman"/>
          <w:b/>
          <w:bCs/>
          <w:color w:val="333333"/>
          <w:sz w:val="20"/>
          <w:szCs w:val="20"/>
        </w:rPr>
        <w:t>:</w:t>
      </w:r>
      <w:r w:rsidRPr="00904936">
        <w:rPr>
          <w:rFonts w:ascii="avenir" w:eastAsia="Times New Roman" w:hAnsi="avenir" w:cs="Times New Roman"/>
          <w:color w:val="333333"/>
          <w:sz w:val="20"/>
          <w:szCs w:val="20"/>
        </w:rPr>
        <w:t>Perot</w:t>
      </w:r>
      <w:proofErr w:type="spellEnd"/>
      <w:proofErr w:type="gramEnd"/>
      <w:r w:rsidRPr="00904936">
        <w:rPr>
          <w:rFonts w:ascii="avenir" w:eastAsia="Times New Roman" w:hAnsi="avenir" w:cs="Times New Roman"/>
          <w:color w:val="333333"/>
          <w:sz w:val="20"/>
          <w:szCs w:val="20"/>
        </w:rPr>
        <w:t xml:space="preserve"> Systems</w:t>
      </w:r>
    </w:p>
    <w:p w:rsidR="00904936" w:rsidRPr="00904936" w:rsidRDefault="00904936" w:rsidP="00904936">
      <w:pPr>
        <w:spacing w:after="180" w:line="240" w:lineRule="auto"/>
        <w:outlineLvl w:val="2"/>
        <w:rPr>
          <w:rFonts w:ascii="avenir" w:eastAsia="Times New Roman" w:hAnsi="avenir" w:cs="Times New Roman"/>
          <w:b/>
          <w:bCs/>
          <w:color w:val="333333"/>
          <w:sz w:val="27"/>
          <w:szCs w:val="27"/>
        </w:rPr>
      </w:pPr>
      <w:r w:rsidRPr="00904936">
        <w:rPr>
          <w:rFonts w:ascii="avenir" w:eastAsia="Times New Roman" w:hAnsi="avenir" w:cs="Times New Roman"/>
          <w:b/>
          <w:bCs/>
          <w:color w:val="333333"/>
          <w:sz w:val="27"/>
          <w:szCs w:val="27"/>
        </w:rPr>
        <w:t>Description:</w:t>
      </w:r>
    </w:p>
    <w:p w:rsidR="00904936" w:rsidRPr="00904936" w:rsidRDefault="00904936" w:rsidP="00904936">
      <w:pPr>
        <w:spacing w:after="195" w:line="270" w:lineRule="atLeast"/>
        <w:rPr>
          <w:rFonts w:ascii="avenir" w:eastAsia="Times New Roman" w:hAnsi="avenir" w:cs="Times New Roman"/>
          <w:color w:val="333333"/>
          <w:sz w:val="20"/>
          <w:szCs w:val="20"/>
        </w:rPr>
      </w:pPr>
      <w:r w:rsidRPr="00904936">
        <w:rPr>
          <w:rFonts w:ascii="avenir" w:eastAsia="Times New Roman" w:hAnsi="avenir" w:cs="Times New Roman"/>
          <w:color w:val="333333"/>
          <w:sz w:val="20"/>
          <w:szCs w:val="20"/>
        </w:rPr>
        <w:t xml:space="preserve">In the ASN.1 for </w:t>
      </w:r>
      <w:proofErr w:type="spellStart"/>
      <w:r w:rsidRPr="00904936">
        <w:rPr>
          <w:rFonts w:ascii="avenir" w:eastAsia="Times New Roman" w:hAnsi="avenir" w:cs="Times New Roman"/>
          <w:color w:val="333333"/>
          <w:sz w:val="20"/>
          <w:szCs w:val="20"/>
        </w:rPr>
        <w:t>SystemType</w:t>
      </w:r>
      <w:proofErr w:type="spellEnd"/>
      <w:r w:rsidRPr="00904936">
        <w:rPr>
          <w:rFonts w:ascii="avenir" w:eastAsia="Times New Roman" w:hAnsi="avenir" w:cs="Times New Roman"/>
          <w:color w:val="333333"/>
          <w:sz w:val="20"/>
          <w:szCs w:val="20"/>
        </w:rPr>
        <w:t xml:space="preserve"> there is an enumerated type of </w:t>
      </w:r>
      <w:proofErr w:type="spellStart"/>
      <w:r w:rsidRPr="00904936">
        <w:rPr>
          <w:rFonts w:ascii="avenir" w:eastAsia="Times New Roman" w:hAnsi="avenir" w:cs="Times New Roman"/>
          <w:color w:val="333333"/>
          <w:sz w:val="20"/>
          <w:szCs w:val="20"/>
        </w:rPr>
        <w:t>soa</w:t>
      </w:r>
      <w:proofErr w:type="spellEnd"/>
      <w:r w:rsidRPr="00904936">
        <w:rPr>
          <w:rFonts w:ascii="avenir" w:eastAsia="Times New Roman" w:hAnsi="avenir" w:cs="Times New Roman"/>
          <w:color w:val="333333"/>
          <w:sz w:val="20"/>
          <w:szCs w:val="20"/>
        </w:rPr>
        <w:t>-and-local-</w:t>
      </w:r>
      <w:proofErr w:type="spellStart"/>
      <w:r w:rsidRPr="00904936">
        <w:rPr>
          <w:rFonts w:ascii="avenir" w:eastAsia="Times New Roman" w:hAnsi="avenir" w:cs="Times New Roman"/>
          <w:color w:val="333333"/>
          <w:sz w:val="20"/>
          <w:szCs w:val="20"/>
        </w:rPr>
        <w:t>sms</w:t>
      </w:r>
      <w:proofErr w:type="spellEnd"/>
      <w:r w:rsidRPr="00904936">
        <w:rPr>
          <w:rFonts w:ascii="avenir" w:eastAsia="Times New Roman" w:hAnsi="avenir" w:cs="Times New Roman"/>
          <w:color w:val="333333"/>
          <w:sz w:val="20"/>
          <w:szCs w:val="20"/>
        </w:rPr>
        <w:t>.  This type is present to allow SOA and LSMS system functions to be performed over the same association.  It has been requested that support for this enumerated type be optional for the NPAC SMS vendor.</w:t>
      </w:r>
    </w:p>
    <w:p w:rsidR="00904936" w:rsidRPr="00904936" w:rsidRDefault="00904936" w:rsidP="00904936">
      <w:pPr>
        <w:spacing w:after="195" w:line="270" w:lineRule="atLeast"/>
        <w:rPr>
          <w:rFonts w:ascii="avenir" w:eastAsia="Times New Roman" w:hAnsi="avenir" w:cs="Times New Roman"/>
          <w:color w:val="333333"/>
          <w:sz w:val="20"/>
          <w:szCs w:val="20"/>
        </w:rPr>
      </w:pPr>
      <w:r w:rsidRPr="00904936">
        <w:rPr>
          <w:rFonts w:ascii="avenir" w:eastAsia="Times New Roman" w:hAnsi="avenir" w:cs="Times New Roman"/>
          <w:b/>
          <w:bCs/>
          <w:color w:val="333333"/>
          <w:sz w:val="20"/>
          <w:szCs w:val="20"/>
        </w:rPr>
        <w:t>Final Resolution:</w:t>
      </w:r>
    </w:p>
    <w:p w:rsidR="00904936" w:rsidRPr="00904936" w:rsidRDefault="00904936" w:rsidP="00904936">
      <w:pPr>
        <w:spacing w:after="195" w:line="270" w:lineRule="atLeast"/>
        <w:rPr>
          <w:rFonts w:ascii="avenir" w:eastAsia="Times New Roman" w:hAnsi="avenir" w:cs="Times New Roman"/>
          <w:color w:val="333333"/>
          <w:sz w:val="20"/>
          <w:szCs w:val="20"/>
        </w:rPr>
      </w:pPr>
      <w:r w:rsidRPr="00904936">
        <w:rPr>
          <w:rFonts w:ascii="avenir" w:eastAsia="Times New Roman" w:hAnsi="avenir" w:cs="Times New Roman"/>
          <w:color w:val="333333"/>
          <w:sz w:val="20"/>
          <w:szCs w:val="20"/>
        </w:rPr>
        <w:t>IIS modifications were made in the 1.0 release.  </w:t>
      </w:r>
    </w:p>
    <w:p w:rsidR="00904936" w:rsidRPr="00904936" w:rsidRDefault="00904936" w:rsidP="00904936">
      <w:pPr>
        <w:spacing w:after="195" w:line="270" w:lineRule="atLeast"/>
        <w:rPr>
          <w:rFonts w:ascii="avenir" w:eastAsia="Times New Roman" w:hAnsi="avenir" w:cs="Times New Roman"/>
          <w:color w:val="333333"/>
          <w:sz w:val="20"/>
          <w:szCs w:val="20"/>
        </w:rPr>
      </w:pPr>
      <w:r w:rsidRPr="00904936">
        <w:rPr>
          <w:rFonts w:ascii="avenir" w:eastAsia="Times New Roman" w:hAnsi="avenir" w:cs="Times New Roman"/>
          <w:b/>
          <w:bCs/>
          <w:color w:val="333333"/>
          <w:sz w:val="20"/>
          <w:szCs w:val="20"/>
        </w:rPr>
        <w:t>Related Release:</w:t>
      </w:r>
    </w:p>
    <w:p w:rsidR="00904936" w:rsidRPr="00904936" w:rsidRDefault="00904936" w:rsidP="00904936">
      <w:pPr>
        <w:spacing w:after="195" w:line="270" w:lineRule="atLeast"/>
        <w:rPr>
          <w:rFonts w:ascii="avenir" w:eastAsia="Times New Roman" w:hAnsi="avenir" w:cs="Times New Roman"/>
          <w:color w:val="333333"/>
          <w:sz w:val="20"/>
          <w:szCs w:val="20"/>
        </w:rPr>
      </w:pPr>
      <w:r w:rsidRPr="00904936">
        <w:rPr>
          <w:rFonts w:ascii="avenir" w:eastAsia="Times New Roman" w:hAnsi="avenir" w:cs="Times New Roman"/>
          <w:color w:val="333333"/>
          <w:sz w:val="20"/>
          <w:szCs w:val="20"/>
        </w:rPr>
        <w:t>1.0</w:t>
      </w:r>
    </w:p>
    <w:p w:rsidR="00904936" w:rsidRPr="00904936" w:rsidRDefault="00904936" w:rsidP="00904936">
      <w:pPr>
        <w:spacing w:after="195" w:line="270" w:lineRule="atLeast"/>
        <w:rPr>
          <w:rFonts w:ascii="avenir" w:eastAsia="Times New Roman" w:hAnsi="avenir" w:cs="Times New Roman"/>
          <w:color w:val="333333"/>
          <w:sz w:val="20"/>
          <w:szCs w:val="20"/>
        </w:rPr>
      </w:pPr>
      <w:r w:rsidRPr="00904936">
        <w:rPr>
          <w:rFonts w:ascii="avenir" w:eastAsia="Times New Roman" w:hAnsi="avenir" w:cs="Times New Roman"/>
          <w:b/>
          <w:bCs/>
          <w:color w:val="333333"/>
          <w:sz w:val="20"/>
          <w:szCs w:val="20"/>
        </w:rPr>
        <w:t>Status:</w:t>
      </w:r>
      <w:r w:rsidRPr="00904936">
        <w:rPr>
          <w:rFonts w:ascii="avenir" w:eastAsia="Times New Roman" w:hAnsi="avenir" w:cs="Times New Roman"/>
          <w:color w:val="333333"/>
          <w:sz w:val="20"/>
          <w:szCs w:val="20"/>
        </w:rPr>
        <w:t> Implemented</w:t>
      </w:r>
    </w:p>
    <w:sectPr w:rsidR="00904936" w:rsidRPr="00904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36"/>
    <w:rsid w:val="006C6F98"/>
    <w:rsid w:val="006E4940"/>
    <w:rsid w:val="0090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B8B0"/>
  <w15:chartTrackingRefBased/>
  <w15:docId w15:val="{66C89371-4464-49DD-987E-CD3A19E0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49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4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49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9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49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49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2989">
      <w:bodyDiv w:val="1"/>
      <w:marLeft w:val="0"/>
      <w:marRight w:val="0"/>
      <w:marTop w:val="0"/>
      <w:marBottom w:val="0"/>
      <w:divBdr>
        <w:top w:val="none" w:sz="0" w:space="0" w:color="auto"/>
        <w:left w:val="none" w:sz="0" w:space="0" w:color="auto"/>
        <w:bottom w:val="none" w:sz="0" w:space="0" w:color="auto"/>
        <w:right w:val="none" w:sz="0" w:space="0" w:color="auto"/>
      </w:divBdr>
      <w:divsChild>
        <w:div w:id="1302661840">
          <w:marLeft w:val="0"/>
          <w:marRight w:val="0"/>
          <w:marTop w:val="0"/>
          <w:marBottom w:val="0"/>
          <w:divBdr>
            <w:top w:val="none" w:sz="0" w:space="0" w:color="auto"/>
            <w:left w:val="none" w:sz="0" w:space="0" w:color="auto"/>
            <w:bottom w:val="none" w:sz="0" w:space="0" w:color="auto"/>
            <w:right w:val="none" w:sz="0" w:space="0" w:color="auto"/>
          </w:divBdr>
          <w:divsChild>
            <w:div w:id="1256134980">
              <w:marLeft w:val="0"/>
              <w:marRight w:val="0"/>
              <w:marTop w:val="0"/>
              <w:marBottom w:val="0"/>
              <w:divBdr>
                <w:top w:val="none" w:sz="0" w:space="0" w:color="auto"/>
                <w:left w:val="none" w:sz="0" w:space="0" w:color="auto"/>
                <w:bottom w:val="none" w:sz="0" w:space="0" w:color="auto"/>
                <w:right w:val="none" w:sz="0" w:space="0" w:color="auto"/>
              </w:divBdr>
              <w:divsChild>
                <w:div w:id="1371421018">
                  <w:marLeft w:val="0"/>
                  <w:marRight w:val="0"/>
                  <w:marTop w:val="0"/>
                  <w:marBottom w:val="0"/>
                  <w:divBdr>
                    <w:top w:val="none" w:sz="0" w:space="0" w:color="auto"/>
                    <w:left w:val="none" w:sz="0" w:space="0" w:color="auto"/>
                    <w:bottom w:val="none" w:sz="0" w:space="0" w:color="auto"/>
                    <w:right w:val="none" w:sz="0" w:space="0" w:color="auto"/>
                  </w:divBdr>
                  <w:divsChild>
                    <w:div w:id="501623149">
                      <w:marLeft w:val="0"/>
                      <w:marRight w:val="0"/>
                      <w:marTop w:val="0"/>
                      <w:marBottom w:val="0"/>
                      <w:divBdr>
                        <w:top w:val="none" w:sz="0" w:space="0" w:color="auto"/>
                        <w:left w:val="none" w:sz="0" w:space="0" w:color="auto"/>
                        <w:bottom w:val="none" w:sz="0" w:space="0" w:color="auto"/>
                        <w:right w:val="none" w:sz="0" w:space="0" w:color="auto"/>
                      </w:divBdr>
                      <w:divsChild>
                        <w:div w:id="1025056657">
                          <w:marLeft w:val="0"/>
                          <w:marRight w:val="0"/>
                          <w:marTop w:val="0"/>
                          <w:marBottom w:val="0"/>
                          <w:divBdr>
                            <w:top w:val="none" w:sz="0" w:space="0" w:color="auto"/>
                            <w:left w:val="none" w:sz="0" w:space="0" w:color="auto"/>
                            <w:bottom w:val="none" w:sz="0" w:space="0" w:color="auto"/>
                            <w:right w:val="none" w:sz="0" w:space="0" w:color="auto"/>
                          </w:divBdr>
                          <w:divsChild>
                            <w:div w:id="1567915308">
                              <w:marLeft w:val="0"/>
                              <w:marRight w:val="0"/>
                              <w:marTop w:val="0"/>
                              <w:marBottom w:val="0"/>
                              <w:divBdr>
                                <w:top w:val="none" w:sz="0" w:space="0" w:color="auto"/>
                                <w:left w:val="none" w:sz="0" w:space="0" w:color="auto"/>
                                <w:bottom w:val="none" w:sz="0" w:space="0" w:color="auto"/>
                                <w:right w:val="none" w:sz="0" w:space="0" w:color="auto"/>
                              </w:divBdr>
                              <w:divsChild>
                                <w:div w:id="24135961">
                                  <w:marLeft w:val="0"/>
                                  <w:marRight w:val="0"/>
                                  <w:marTop w:val="0"/>
                                  <w:marBottom w:val="0"/>
                                  <w:divBdr>
                                    <w:top w:val="none" w:sz="0" w:space="0" w:color="auto"/>
                                    <w:left w:val="none" w:sz="0" w:space="0" w:color="auto"/>
                                    <w:bottom w:val="none" w:sz="0" w:space="0" w:color="auto"/>
                                    <w:right w:val="none" w:sz="0" w:space="0" w:color="auto"/>
                                  </w:divBdr>
                                  <w:divsChild>
                                    <w:div w:id="1995837154">
                                      <w:marLeft w:val="0"/>
                                      <w:marRight w:val="0"/>
                                      <w:marTop w:val="0"/>
                                      <w:marBottom w:val="0"/>
                                      <w:divBdr>
                                        <w:top w:val="none" w:sz="0" w:space="0" w:color="auto"/>
                                        <w:left w:val="none" w:sz="0" w:space="0" w:color="auto"/>
                                        <w:bottom w:val="none" w:sz="0" w:space="0" w:color="auto"/>
                                        <w:right w:val="none" w:sz="0" w:space="0" w:color="auto"/>
                                      </w:divBdr>
                                      <w:divsChild>
                                        <w:div w:id="2923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7393">
          <w:marLeft w:val="0"/>
          <w:marRight w:val="309"/>
          <w:marTop w:val="0"/>
          <w:marBottom w:val="0"/>
          <w:divBdr>
            <w:top w:val="single" w:sz="6" w:space="0" w:color="EFEFEF"/>
            <w:left w:val="none" w:sz="0" w:space="0" w:color="auto"/>
            <w:bottom w:val="none" w:sz="0" w:space="0" w:color="auto"/>
            <w:right w:val="none" w:sz="0" w:space="0" w:color="auto"/>
          </w:divBdr>
          <w:divsChild>
            <w:div w:id="783692859">
              <w:marLeft w:val="0"/>
              <w:marRight w:val="0"/>
              <w:marTop w:val="0"/>
              <w:marBottom w:val="0"/>
              <w:divBdr>
                <w:top w:val="none" w:sz="0" w:space="0" w:color="auto"/>
                <w:left w:val="none" w:sz="0" w:space="0" w:color="auto"/>
                <w:bottom w:val="none" w:sz="0" w:space="0" w:color="auto"/>
                <w:right w:val="none" w:sz="0" w:space="0" w:color="auto"/>
              </w:divBdr>
              <w:divsChild>
                <w:div w:id="12670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2019-07-23T17:25:00Z</dcterms:created>
  <dcterms:modified xsi:type="dcterms:W3CDTF">2019-09-12T19:57:00Z</dcterms:modified>
</cp:coreProperties>
</file>