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EB" w:rsidRPr="00586BEB" w:rsidRDefault="00586BEB" w:rsidP="00586BEB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586BEB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081</w:t>
      </w:r>
    </w:p>
    <w:p w:rsidR="00586BEB" w:rsidRPr="00586BEB" w:rsidRDefault="00586BEB" w:rsidP="00586BE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86BE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Audit Download Filtered LSMS</w:t>
      </w:r>
    </w:p>
    <w:p w:rsidR="00586BEB" w:rsidRPr="00586BEB" w:rsidRDefault="00E86378" w:rsidP="00586B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586BEB" w:rsidRPr="00586B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586BEB" w:rsidRPr="00586BEB">
        <w:rPr>
          <w:rFonts w:ascii="avenir" w:eastAsia="Times New Roman" w:hAnsi="avenir" w:cs="Times New Roman"/>
          <w:color w:val="333333"/>
          <w:sz w:val="20"/>
          <w:szCs w:val="20"/>
        </w:rPr>
        <w:t>04/18/1997</w:t>
      </w:r>
    </w:p>
    <w:p w:rsidR="00586BEB" w:rsidRPr="00586BEB" w:rsidRDefault="00586BEB" w:rsidP="00586B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6B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E8637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586BEB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</w:p>
    <w:p w:rsidR="00586BEB" w:rsidRPr="00586BEB" w:rsidRDefault="00586BEB" w:rsidP="00586BE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86BE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86BEB" w:rsidRPr="00586BEB" w:rsidRDefault="00586BEB" w:rsidP="00586B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6BEB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audits be allowed to audit LSMS’s that have download filtered NPA-NXX’s always or only upon request.  Today audits are not performed on Local SMS’s for filtered NPA-NXX’s.</w:t>
      </w:r>
    </w:p>
    <w:p w:rsidR="00586BEB" w:rsidRPr="00586BEB" w:rsidRDefault="00586BEB" w:rsidP="00586B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6B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86BEB" w:rsidRPr="00586BEB" w:rsidRDefault="00586BEB" w:rsidP="00586B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6BEB">
        <w:rPr>
          <w:rFonts w:ascii="avenir" w:eastAsia="Times New Roman" w:hAnsi="avenir" w:cs="Times New Roman"/>
          <w:color w:val="333333"/>
          <w:sz w:val="20"/>
          <w:szCs w:val="20"/>
        </w:rPr>
        <w:t>Audit changes have been viewed as a very low priority.</w:t>
      </w:r>
    </w:p>
    <w:p w:rsidR="00586BEB" w:rsidRPr="00586BEB" w:rsidRDefault="00586BEB" w:rsidP="00586B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6BEB">
        <w:rPr>
          <w:rFonts w:ascii="avenir" w:eastAsia="Times New Roman" w:hAnsi="avenir" w:cs="Times New Roman"/>
          <w:color w:val="333333"/>
          <w:sz w:val="20"/>
          <w:szCs w:val="20"/>
        </w:rPr>
        <w:t xml:space="preserve">Repair would be to recognize the filter and not add the TN if a missing filtered </w:t>
      </w:r>
      <w:proofErr w:type="spellStart"/>
      <w:proofErr w:type="gramStart"/>
      <w:r w:rsidRPr="00586BEB">
        <w:rPr>
          <w:rFonts w:ascii="avenir" w:eastAsia="Times New Roman" w:hAnsi="avenir" w:cs="Times New Roman"/>
          <w:color w:val="333333"/>
          <w:sz w:val="20"/>
          <w:szCs w:val="20"/>
        </w:rPr>
        <w:t>Tn</w:t>
      </w:r>
      <w:proofErr w:type="spellEnd"/>
      <w:proofErr w:type="gramEnd"/>
      <w:r w:rsidRPr="00586BEB">
        <w:rPr>
          <w:rFonts w:ascii="avenir" w:eastAsia="Times New Roman" w:hAnsi="avenir" w:cs="Times New Roman"/>
          <w:color w:val="333333"/>
          <w:sz w:val="20"/>
          <w:szCs w:val="20"/>
        </w:rPr>
        <w:t xml:space="preserve"> is found and to delete a filtered TN if found.</w:t>
      </w:r>
    </w:p>
    <w:p w:rsidR="00586BEB" w:rsidRPr="00586BEB" w:rsidRDefault="00586BEB" w:rsidP="00586B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6BEB">
        <w:rPr>
          <w:rFonts w:ascii="avenir" w:eastAsia="Times New Roman" w:hAnsi="avenir" w:cs="Times New Roman"/>
          <w:color w:val="333333"/>
          <w:sz w:val="20"/>
          <w:szCs w:val="20"/>
        </w:rPr>
        <w:t>Pending DELETE as of 1/6/98</w:t>
      </w:r>
    </w:p>
    <w:p w:rsidR="00586BEB" w:rsidRPr="00586BEB" w:rsidRDefault="00586BEB" w:rsidP="00586B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6B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86BEB" w:rsidRPr="00586BEB" w:rsidRDefault="00586BEB" w:rsidP="00586B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6BEB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586BEB" w:rsidRPr="00586BEB" w:rsidRDefault="00586BEB" w:rsidP="00586B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6B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86BEB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637B36" w:rsidRDefault="00637B36">
      <w:bookmarkStart w:id="0" w:name="_GoBack"/>
      <w:bookmarkEnd w:id="0"/>
    </w:p>
    <w:sectPr w:rsidR="0063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EB"/>
    <w:rsid w:val="00586BEB"/>
    <w:rsid w:val="00637B36"/>
    <w:rsid w:val="00E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E63E"/>
  <w15:chartTrackingRefBased/>
  <w15:docId w15:val="{0AC9D8D7-2CC6-4099-9B2D-55D0C9E2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6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6B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6B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1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675153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2019-07-23T16:34:00Z</dcterms:created>
  <dcterms:modified xsi:type="dcterms:W3CDTF">2019-09-16T19:00:00Z</dcterms:modified>
</cp:coreProperties>
</file>