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E" w:rsidRDefault="00D42AAE" w:rsidP="00D42AAE">
      <w:pPr>
        <w:pStyle w:val="Heading1"/>
        <w:spacing w:before="0" w:beforeAutospacing="0" w:after="180" w:afterAutospacing="0"/>
        <w:rPr>
          <w:rFonts w:ascii="avenir" w:hAnsi="avenir"/>
          <w:b w:val="0"/>
          <w:bCs w:val="0"/>
          <w:color w:val="E82026"/>
          <w:sz w:val="66"/>
          <w:szCs w:val="66"/>
        </w:rPr>
      </w:pPr>
      <w:r>
        <w:rPr>
          <w:rFonts w:ascii="avenir" w:hAnsi="avenir"/>
          <w:b w:val="0"/>
          <w:bCs w:val="0"/>
          <w:color w:val="E82026"/>
          <w:sz w:val="66"/>
          <w:szCs w:val="66"/>
        </w:rPr>
        <w:t>NANC 103A</w:t>
      </w:r>
    </w:p>
    <w:p w:rsidR="00D42AAE" w:rsidRDefault="00D42AAE" w:rsidP="00D42AAE">
      <w:pPr>
        <w:pStyle w:val="Heading2"/>
        <w:spacing w:before="360" w:beforeAutospacing="0" w:after="60" w:afterAutospacing="0"/>
        <w:rPr>
          <w:rFonts w:ascii="avenir" w:hAnsi="avenir"/>
          <w:color w:val="333333"/>
        </w:rPr>
      </w:pPr>
      <w:r>
        <w:rPr>
          <w:rFonts w:ascii="avenir" w:hAnsi="avenir"/>
          <w:color w:val="333333"/>
        </w:rPr>
        <w:t>Clock Synchronization 5 or 2 Minutes</w:t>
      </w:r>
    </w:p>
    <w:p w:rsidR="00D42AAE" w:rsidRDefault="00C64DB8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Origination Date: </w:t>
      </w:r>
      <w:r w:rsidR="00D42AAE">
        <w:rPr>
          <w:rFonts w:ascii="avenir" w:hAnsi="avenir"/>
          <w:color w:val="333333"/>
          <w:sz w:val="20"/>
          <w:szCs w:val="20"/>
        </w:rPr>
        <w:t>05/31/1997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Originator:</w:t>
      </w:r>
      <w:r w:rsidR="00C64DB8">
        <w:rPr>
          <w:rFonts w:ascii="avenir" w:hAnsi="avenir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avenir" w:hAnsi="avenir"/>
          <w:color w:val="333333"/>
          <w:sz w:val="20"/>
          <w:szCs w:val="20"/>
        </w:rPr>
        <w:t>Lockheed Martin Team</w:t>
      </w:r>
    </w:p>
    <w:p w:rsidR="00D42AAE" w:rsidRDefault="00D42AAE" w:rsidP="00D42AAE">
      <w:pPr>
        <w:pStyle w:val="Heading3"/>
        <w:spacing w:before="0" w:beforeAutospacing="0" w:after="180" w:afterAutospacing="0"/>
        <w:rPr>
          <w:rFonts w:ascii="avenir" w:hAnsi="avenir"/>
          <w:color w:val="333333"/>
        </w:rPr>
      </w:pPr>
      <w:r>
        <w:rPr>
          <w:rFonts w:ascii="avenir" w:hAnsi="avenir"/>
          <w:color w:val="333333"/>
        </w:rPr>
        <w:t>Description: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In Chapter 5 of IIS section 5.2.1.6 states clock synchronization should be within 2 minutes, but in another section it states 5 minutes.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Per the following requirement it should be 5 minutes:</w:t>
      </w:r>
      <w:r>
        <w:rPr>
          <w:rFonts w:ascii="avenir" w:hAnsi="avenir"/>
          <w:color w:val="333333"/>
          <w:sz w:val="20"/>
          <w:szCs w:val="20"/>
        </w:rPr>
        <w:br/>
        <w:t> </w:t>
      </w:r>
      <w:r>
        <w:rPr>
          <w:rFonts w:ascii="avenir" w:hAnsi="avenir"/>
          <w:color w:val="333333"/>
          <w:sz w:val="20"/>
          <w:szCs w:val="20"/>
        </w:rPr>
        <w:br/>
        <w:t>R7-105.2 Generalized Time</w:t>
      </w:r>
      <w:r>
        <w:rPr>
          <w:rFonts w:ascii="avenir" w:hAnsi="avenir"/>
          <w:color w:val="333333"/>
          <w:sz w:val="20"/>
          <w:szCs w:val="20"/>
        </w:rPr>
        <w:br/>
        <w:t>SOA to NPAC SMS interface and the NPAC SMS to Local SMS interface shall ensure that external messages received have a generalized time in the access control information within 5 minutes of the NPAC SMS system clock.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Final Resolution: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IIS 1.3 and or 2.1 will be updated.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Related Release: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1.3</w:t>
      </w:r>
    </w:p>
    <w:p w:rsidR="00D42AAE" w:rsidRDefault="00D42AAE" w:rsidP="00D42AAE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Status:</w:t>
      </w:r>
      <w:r>
        <w:rPr>
          <w:rFonts w:ascii="avenir" w:hAnsi="avenir"/>
          <w:color w:val="333333"/>
          <w:sz w:val="20"/>
          <w:szCs w:val="20"/>
        </w:rPr>
        <w:t> Implemented</w:t>
      </w:r>
    </w:p>
    <w:p w:rsidR="00215769" w:rsidRPr="00D42AAE" w:rsidRDefault="00C64DB8" w:rsidP="00D42AAE"/>
    <w:sectPr w:rsidR="00215769" w:rsidRPr="00D4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6"/>
    <w:rsid w:val="00124C7F"/>
    <w:rsid w:val="00263C96"/>
    <w:rsid w:val="007E48E8"/>
    <w:rsid w:val="00C64DB8"/>
    <w:rsid w:val="00D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E00E"/>
  <w15:chartTrackingRefBased/>
  <w15:docId w15:val="{A40D2279-2418-46F8-B130-A8B15E9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3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3C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3C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2019-07-29T14:44:00Z</dcterms:created>
  <dcterms:modified xsi:type="dcterms:W3CDTF">2019-09-16T19:49:00Z</dcterms:modified>
</cp:coreProperties>
</file>