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75" w:rsidRPr="00816575" w:rsidRDefault="00816575" w:rsidP="00816575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816575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162</w:t>
      </w:r>
    </w:p>
    <w:p w:rsidR="00816575" w:rsidRPr="00816575" w:rsidRDefault="00816575" w:rsidP="00816575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816575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TN-Attribute as GET-Replace</w:t>
      </w:r>
    </w:p>
    <w:p w:rsidR="00816575" w:rsidRPr="00816575" w:rsidRDefault="00816575" w:rsidP="0081657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1657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81657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816575">
        <w:rPr>
          <w:rFonts w:ascii="avenir" w:eastAsia="Times New Roman" w:hAnsi="avenir" w:cs="Times New Roman"/>
          <w:color w:val="333333"/>
          <w:sz w:val="20"/>
          <w:szCs w:val="20"/>
        </w:rPr>
        <w:t>09</w:t>
      </w:r>
      <w:proofErr w:type="gramEnd"/>
      <w:r w:rsidRPr="00816575">
        <w:rPr>
          <w:rFonts w:ascii="avenir" w:eastAsia="Times New Roman" w:hAnsi="avenir" w:cs="Times New Roman"/>
          <w:color w:val="333333"/>
          <w:sz w:val="20"/>
          <w:szCs w:val="20"/>
        </w:rPr>
        <w:t>/26/1997</w:t>
      </w:r>
    </w:p>
    <w:p w:rsidR="00816575" w:rsidRPr="00816575" w:rsidRDefault="00816575" w:rsidP="0081657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81657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81657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816575">
        <w:rPr>
          <w:rFonts w:ascii="avenir" w:eastAsia="Times New Roman" w:hAnsi="avenir" w:cs="Times New Roman"/>
          <w:color w:val="333333"/>
          <w:sz w:val="20"/>
          <w:szCs w:val="20"/>
        </w:rPr>
        <w:t>AGCS</w:t>
      </w:r>
      <w:proofErr w:type="spellEnd"/>
      <w:proofErr w:type="gramEnd"/>
    </w:p>
    <w:p w:rsidR="00816575" w:rsidRPr="00816575" w:rsidRDefault="00816575" w:rsidP="00816575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81657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816575" w:rsidRPr="00816575" w:rsidRDefault="00816575" w:rsidP="0081657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16575">
        <w:rPr>
          <w:rFonts w:ascii="avenir" w:eastAsia="Times New Roman" w:hAnsi="avenir" w:cs="Times New Roman"/>
          <w:color w:val="333333"/>
          <w:sz w:val="20"/>
          <w:szCs w:val="20"/>
        </w:rPr>
        <w:t>The TN attribute in the SV should be read only.  Due to historical reasons the attribute was get replace due to different implementation discussed for NPA splits.</w:t>
      </w:r>
    </w:p>
    <w:p w:rsidR="00816575" w:rsidRPr="00816575" w:rsidRDefault="00816575" w:rsidP="0081657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1657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816575" w:rsidRPr="00816575" w:rsidRDefault="00816575" w:rsidP="0081657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16575">
        <w:rPr>
          <w:rFonts w:ascii="avenir" w:eastAsia="Times New Roman" w:hAnsi="avenir" w:cs="Times New Roman"/>
          <w:color w:val="333333"/>
          <w:sz w:val="20"/>
          <w:szCs w:val="20"/>
        </w:rPr>
        <w:t>The group has accepted this ANS.1 modification.  It is a recompile change only.</w:t>
      </w:r>
    </w:p>
    <w:p w:rsidR="00816575" w:rsidRPr="00816575" w:rsidRDefault="00816575" w:rsidP="0081657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16575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16575" w:rsidRPr="00816575" w:rsidRDefault="00816575" w:rsidP="0081657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16575">
        <w:rPr>
          <w:rFonts w:ascii="avenir" w:eastAsia="Times New Roman" w:hAnsi="avenir" w:cs="Times New Roman"/>
          <w:color w:val="333333"/>
          <w:sz w:val="20"/>
          <w:szCs w:val="20"/>
        </w:rPr>
        <w:t>This is in Release 2 (SOW 9).</w:t>
      </w:r>
    </w:p>
    <w:p w:rsidR="00816575" w:rsidRPr="00816575" w:rsidRDefault="00816575" w:rsidP="0081657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1657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816575" w:rsidRPr="00816575" w:rsidRDefault="00816575" w:rsidP="0081657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16575">
        <w:rPr>
          <w:rFonts w:ascii="avenir" w:eastAsia="Times New Roman" w:hAnsi="avenir" w:cs="Times New Roman"/>
          <w:color w:val="333333"/>
          <w:sz w:val="20"/>
          <w:szCs w:val="20"/>
        </w:rPr>
        <w:t>2.0.0</w:t>
      </w:r>
    </w:p>
    <w:p w:rsidR="00816575" w:rsidRPr="00816575" w:rsidRDefault="00816575" w:rsidP="0081657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1657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816575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A713D0" w:rsidRDefault="00A713D0">
      <w:bookmarkStart w:id="0" w:name="_GoBack"/>
      <w:bookmarkEnd w:id="0"/>
    </w:p>
    <w:sectPr w:rsidR="00A7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75"/>
    <w:rsid w:val="00816575"/>
    <w:rsid w:val="00A7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3C46F-F397-4E82-B5FC-FFA0CA1A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6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16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165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5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165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165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1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iconectiv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2019-07-22T16:02:00Z</dcterms:created>
  <dcterms:modified xsi:type="dcterms:W3CDTF">2019-07-22T16:03:00Z</dcterms:modified>
</cp:coreProperties>
</file>