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106" w:rsidRPr="00BB2106" w:rsidRDefault="00BB2106" w:rsidP="00BB2106">
      <w:pPr>
        <w:spacing w:after="180" w:line="240" w:lineRule="auto"/>
        <w:outlineLvl w:val="0"/>
        <w:rPr>
          <w:rFonts w:ascii="avenir" w:eastAsia="Times New Roman" w:hAnsi="avenir" w:cs="Times New Roman"/>
          <w:color w:val="E82026"/>
          <w:kern w:val="36"/>
          <w:sz w:val="66"/>
          <w:szCs w:val="66"/>
        </w:rPr>
      </w:pPr>
      <w:r w:rsidRPr="00BB2106">
        <w:rPr>
          <w:rFonts w:ascii="avenir" w:eastAsia="Times New Roman" w:hAnsi="avenir" w:cs="Times New Roman"/>
          <w:color w:val="E82026"/>
          <w:kern w:val="36"/>
          <w:sz w:val="66"/>
          <w:szCs w:val="66"/>
        </w:rPr>
        <w:t>NANC 170</w:t>
      </w:r>
    </w:p>
    <w:p w:rsidR="00BB2106" w:rsidRPr="00BB2106" w:rsidRDefault="00BB2106" w:rsidP="00BB2106">
      <w:pPr>
        <w:spacing w:before="360" w:after="60" w:line="240" w:lineRule="auto"/>
        <w:outlineLvl w:val="1"/>
        <w:rPr>
          <w:rFonts w:ascii="avenir" w:eastAsia="Times New Roman" w:hAnsi="avenir" w:cs="Times New Roman"/>
          <w:b/>
          <w:bCs/>
          <w:color w:val="333333"/>
          <w:sz w:val="36"/>
          <w:szCs w:val="36"/>
        </w:rPr>
      </w:pPr>
      <w:proofErr w:type="spellStart"/>
      <w:r w:rsidRPr="00BB2106">
        <w:rPr>
          <w:rFonts w:ascii="avenir" w:eastAsia="Times New Roman" w:hAnsi="avenir" w:cs="Times New Roman"/>
          <w:b/>
          <w:bCs/>
          <w:color w:val="333333"/>
          <w:sz w:val="36"/>
          <w:szCs w:val="36"/>
        </w:rPr>
        <w:t>ActivationTS</w:t>
      </w:r>
      <w:proofErr w:type="spellEnd"/>
      <w:r w:rsidRPr="00BB2106">
        <w:rPr>
          <w:rFonts w:ascii="avenir" w:eastAsia="Times New Roman" w:hAnsi="avenir" w:cs="Times New Roman"/>
          <w:b/>
          <w:bCs/>
          <w:color w:val="333333"/>
          <w:sz w:val="36"/>
          <w:szCs w:val="36"/>
        </w:rPr>
        <w:t xml:space="preserve"> vs </w:t>
      </w:r>
      <w:proofErr w:type="spellStart"/>
      <w:r w:rsidRPr="00BB2106">
        <w:rPr>
          <w:rFonts w:ascii="avenir" w:eastAsia="Times New Roman" w:hAnsi="avenir" w:cs="Times New Roman"/>
          <w:b/>
          <w:bCs/>
          <w:color w:val="333333"/>
          <w:sz w:val="36"/>
          <w:szCs w:val="36"/>
        </w:rPr>
        <w:t>BroadcastTS</w:t>
      </w:r>
      <w:proofErr w:type="spellEnd"/>
      <w:r w:rsidRPr="00BB2106">
        <w:rPr>
          <w:rFonts w:ascii="avenir" w:eastAsia="Times New Roman" w:hAnsi="avenir" w:cs="Times New Roman"/>
          <w:b/>
          <w:bCs/>
          <w:color w:val="333333"/>
          <w:sz w:val="36"/>
          <w:szCs w:val="36"/>
        </w:rPr>
        <w:t xml:space="preserve"> in IIS Flows</w:t>
      </w:r>
    </w:p>
    <w:p w:rsidR="00BB2106" w:rsidRPr="00BB2106" w:rsidRDefault="00BB2106" w:rsidP="00BB2106">
      <w:pPr>
        <w:spacing w:after="195" w:line="270" w:lineRule="atLeast"/>
        <w:rPr>
          <w:rFonts w:ascii="avenir" w:eastAsia="Times New Roman" w:hAnsi="avenir" w:cs="Times New Roman"/>
          <w:color w:val="333333"/>
          <w:sz w:val="20"/>
          <w:szCs w:val="20"/>
        </w:rPr>
      </w:pPr>
      <w:r w:rsidRPr="00BB2106">
        <w:rPr>
          <w:rFonts w:ascii="avenir" w:eastAsia="Times New Roman" w:hAnsi="avenir" w:cs="Times New Roman"/>
          <w:b/>
          <w:bCs/>
          <w:color w:val="333333"/>
          <w:sz w:val="20"/>
          <w:szCs w:val="20"/>
        </w:rPr>
        <w:t xml:space="preserve">Origination </w:t>
      </w:r>
      <w:proofErr w:type="gramStart"/>
      <w:r w:rsidRPr="00BB2106">
        <w:rPr>
          <w:rFonts w:ascii="avenir" w:eastAsia="Times New Roman" w:hAnsi="avenir" w:cs="Times New Roman"/>
          <w:b/>
          <w:bCs/>
          <w:color w:val="333333"/>
          <w:sz w:val="20"/>
          <w:szCs w:val="20"/>
        </w:rPr>
        <w:t>Date :</w:t>
      </w:r>
      <w:r w:rsidRPr="00BB2106">
        <w:rPr>
          <w:rFonts w:ascii="avenir" w:eastAsia="Times New Roman" w:hAnsi="avenir" w:cs="Times New Roman"/>
          <w:color w:val="333333"/>
          <w:sz w:val="20"/>
          <w:szCs w:val="20"/>
        </w:rPr>
        <w:t>11</w:t>
      </w:r>
      <w:proofErr w:type="gramEnd"/>
      <w:r w:rsidRPr="00BB2106">
        <w:rPr>
          <w:rFonts w:ascii="avenir" w:eastAsia="Times New Roman" w:hAnsi="avenir" w:cs="Times New Roman"/>
          <w:color w:val="333333"/>
          <w:sz w:val="20"/>
          <w:szCs w:val="20"/>
        </w:rPr>
        <w:t>/01/1997</w:t>
      </w:r>
    </w:p>
    <w:p w:rsidR="00BB2106" w:rsidRPr="00BB2106" w:rsidRDefault="00BB2106" w:rsidP="00BB2106">
      <w:pPr>
        <w:spacing w:after="195" w:line="270" w:lineRule="atLeast"/>
        <w:rPr>
          <w:rFonts w:ascii="avenir" w:eastAsia="Times New Roman" w:hAnsi="avenir" w:cs="Times New Roman"/>
          <w:color w:val="333333"/>
          <w:sz w:val="20"/>
          <w:szCs w:val="20"/>
        </w:rPr>
      </w:pPr>
      <w:proofErr w:type="spellStart"/>
      <w:r w:rsidRPr="00BB2106">
        <w:rPr>
          <w:rFonts w:ascii="avenir" w:eastAsia="Times New Roman" w:hAnsi="avenir" w:cs="Times New Roman"/>
          <w:b/>
          <w:bCs/>
          <w:color w:val="333333"/>
          <w:sz w:val="20"/>
          <w:szCs w:val="20"/>
        </w:rPr>
        <w:t>Originator</w:t>
      </w:r>
      <w:proofErr w:type="gramStart"/>
      <w:r w:rsidRPr="00BB2106">
        <w:rPr>
          <w:rFonts w:ascii="avenir" w:eastAsia="Times New Roman" w:hAnsi="avenir" w:cs="Times New Roman"/>
          <w:b/>
          <w:bCs/>
          <w:color w:val="333333"/>
          <w:sz w:val="20"/>
          <w:szCs w:val="20"/>
        </w:rPr>
        <w:t>:</w:t>
      </w:r>
      <w:r w:rsidRPr="00BB2106">
        <w:rPr>
          <w:rFonts w:ascii="avenir" w:eastAsia="Times New Roman" w:hAnsi="avenir" w:cs="Times New Roman"/>
          <w:color w:val="333333"/>
          <w:sz w:val="20"/>
          <w:szCs w:val="20"/>
        </w:rPr>
        <w:t>Perot</w:t>
      </w:r>
      <w:proofErr w:type="spellEnd"/>
      <w:proofErr w:type="gramEnd"/>
      <w:r w:rsidRPr="00BB2106">
        <w:rPr>
          <w:rFonts w:ascii="avenir" w:eastAsia="Times New Roman" w:hAnsi="avenir" w:cs="Times New Roman"/>
          <w:color w:val="333333"/>
          <w:sz w:val="20"/>
          <w:szCs w:val="20"/>
        </w:rPr>
        <w:t xml:space="preserve"> Team</w:t>
      </w:r>
    </w:p>
    <w:p w:rsidR="00BB2106" w:rsidRPr="00BB2106" w:rsidRDefault="00BB2106" w:rsidP="00BB2106">
      <w:pPr>
        <w:spacing w:after="180" w:line="240" w:lineRule="auto"/>
        <w:outlineLvl w:val="2"/>
        <w:rPr>
          <w:rFonts w:ascii="avenir" w:eastAsia="Times New Roman" w:hAnsi="avenir" w:cs="Times New Roman"/>
          <w:b/>
          <w:bCs/>
          <w:color w:val="333333"/>
          <w:sz w:val="27"/>
          <w:szCs w:val="27"/>
        </w:rPr>
      </w:pPr>
      <w:r w:rsidRPr="00BB2106">
        <w:rPr>
          <w:rFonts w:ascii="avenir" w:eastAsia="Times New Roman" w:hAnsi="avenir" w:cs="Times New Roman"/>
          <w:b/>
          <w:bCs/>
          <w:color w:val="333333"/>
          <w:sz w:val="27"/>
          <w:szCs w:val="27"/>
        </w:rPr>
        <w:t>Description:</w:t>
      </w:r>
    </w:p>
    <w:p w:rsidR="00BB2106" w:rsidRPr="00BB2106" w:rsidRDefault="00BB2106" w:rsidP="00BB2106">
      <w:pPr>
        <w:spacing w:after="195" w:line="270" w:lineRule="atLeast"/>
        <w:rPr>
          <w:rFonts w:ascii="avenir" w:eastAsia="Times New Roman" w:hAnsi="avenir" w:cs="Times New Roman"/>
          <w:color w:val="333333"/>
          <w:sz w:val="20"/>
          <w:szCs w:val="20"/>
        </w:rPr>
      </w:pPr>
      <w:r w:rsidRPr="00BB2106">
        <w:rPr>
          <w:rFonts w:ascii="avenir" w:eastAsia="Times New Roman" w:hAnsi="avenir" w:cs="Times New Roman"/>
          <w:color w:val="333333"/>
          <w:sz w:val="20"/>
          <w:szCs w:val="20"/>
        </w:rPr>
        <w:t>The Activation Request Time Stamp is the time the activation was received from the new Service Provider and this is what is downloaded to the LSMS as the Activation Time Stamp. The activation broadcast date is what is set at the beginning of the broadcast and the activation broadcast time stamp complete is what would be set after all LSMS systems have responded.</w:t>
      </w:r>
    </w:p>
    <w:p w:rsidR="00BB2106" w:rsidRPr="00BB2106" w:rsidRDefault="00BB2106" w:rsidP="00BB2106">
      <w:pPr>
        <w:spacing w:after="195" w:line="270" w:lineRule="atLeast"/>
        <w:rPr>
          <w:rFonts w:ascii="avenir" w:eastAsia="Times New Roman" w:hAnsi="avenir" w:cs="Times New Roman"/>
          <w:color w:val="333333"/>
          <w:sz w:val="20"/>
          <w:szCs w:val="20"/>
        </w:rPr>
      </w:pPr>
      <w:r w:rsidRPr="00BB2106">
        <w:rPr>
          <w:rFonts w:ascii="avenir" w:eastAsia="Times New Roman" w:hAnsi="avenir" w:cs="Times New Roman"/>
          <w:color w:val="333333"/>
          <w:sz w:val="20"/>
          <w:szCs w:val="20"/>
        </w:rPr>
        <w:t> </w:t>
      </w:r>
    </w:p>
    <w:p w:rsidR="00BB2106" w:rsidRPr="00BB2106" w:rsidRDefault="00BB2106" w:rsidP="00BB2106">
      <w:pPr>
        <w:spacing w:after="195" w:line="270" w:lineRule="atLeast"/>
        <w:rPr>
          <w:rFonts w:ascii="avenir" w:eastAsia="Times New Roman" w:hAnsi="avenir" w:cs="Times New Roman"/>
          <w:color w:val="333333"/>
          <w:sz w:val="20"/>
          <w:szCs w:val="20"/>
        </w:rPr>
      </w:pPr>
      <w:r w:rsidRPr="00BB2106">
        <w:rPr>
          <w:rFonts w:ascii="avenir" w:eastAsia="Times New Roman" w:hAnsi="avenir" w:cs="Times New Roman"/>
          <w:color w:val="333333"/>
          <w:sz w:val="20"/>
          <w:szCs w:val="20"/>
        </w:rPr>
        <w:t xml:space="preserve">The IIS for object 20 Subscription Version states:     The </w:t>
      </w:r>
      <w:proofErr w:type="spellStart"/>
      <w:r w:rsidRPr="00BB2106">
        <w:rPr>
          <w:rFonts w:ascii="avenir" w:eastAsia="Times New Roman" w:hAnsi="avenir" w:cs="Times New Roman"/>
          <w:color w:val="333333"/>
          <w:sz w:val="20"/>
          <w:szCs w:val="20"/>
        </w:rPr>
        <w:t>subscriptionActivationTimeStamp</w:t>
      </w:r>
      <w:proofErr w:type="spellEnd"/>
      <w:r w:rsidRPr="00BB2106">
        <w:rPr>
          <w:rFonts w:ascii="avenir" w:eastAsia="Times New Roman" w:hAnsi="avenir" w:cs="Times New Roman"/>
          <w:color w:val="333333"/>
          <w:sz w:val="20"/>
          <w:szCs w:val="20"/>
        </w:rPr>
        <w:t xml:space="preserve"> is the time when the subscription version was activated by the new service provider.</w:t>
      </w:r>
    </w:p>
    <w:p w:rsidR="00BB2106" w:rsidRPr="00BB2106" w:rsidRDefault="00BB2106" w:rsidP="00BB2106">
      <w:pPr>
        <w:spacing w:after="195" w:line="270" w:lineRule="atLeast"/>
        <w:rPr>
          <w:rFonts w:ascii="avenir" w:eastAsia="Times New Roman" w:hAnsi="avenir" w:cs="Times New Roman"/>
          <w:color w:val="333333"/>
          <w:sz w:val="20"/>
          <w:szCs w:val="20"/>
        </w:rPr>
      </w:pPr>
      <w:r w:rsidRPr="00BB2106">
        <w:rPr>
          <w:rFonts w:ascii="avenir" w:eastAsia="Times New Roman" w:hAnsi="avenir" w:cs="Times New Roman"/>
          <w:color w:val="333333"/>
          <w:sz w:val="20"/>
          <w:szCs w:val="20"/>
        </w:rPr>
        <w:t> </w:t>
      </w:r>
    </w:p>
    <w:p w:rsidR="00BB2106" w:rsidRPr="00BB2106" w:rsidRDefault="00BB2106" w:rsidP="00BB2106">
      <w:pPr>
        <w:spacing w:after="195" w:line="270" w:lineRule="atLeast"/>
        <w:rPr>
          <w:rFonts w:ascii="avenir" w:eastAsia="Times New Roman" w:hAnsi="avenir" w:cs="Times New Roman"/>
          <w:color w:val="333333"/>
          <w:sz w:val="20"/>
          <w:szCs w:val="20"/>
        </w:rPr>
      </w:pPr>
      <w:r w:rsidRPr="00BB2106">
        <w:rPr>
          <w:rFonts w:ascii="avenir" w:eastAsia="Times New Roman" w:hAnsi="avenir" w:cs="Times New Roman"/>
          <w:color w:val="333333"/>
          <w:sz w:val="20"/>
          <w:szCs w:val="20"/>
        </w:rPr>
        <w:t>The following changes should be made in the flows to properly reflect the behavior of the NPAC SMS:</w:t>
      </w:r>
    </w:p>
    <w:p w:rsidR="00BB2106" w:rsidRPr="00BB2106" w:rsidRDefault="00BB2106" w:rsidP="00BB2106">
      <w:pPr>
        <w:spacing w:after="195" w:line="270" w:lineRule="atLeast"/>
        <w:rPr>
          <w:rFonts w:ascii="avenir" w:eastAsia="Times New Roman" w:hAnsi="avenir" w:cs="Times New Roman"/>
          <w:color w:val="333333"/>
          <w:sz w:val="20"/>
          <w:szCs w:val="20"/>
        </w:rPr>
      </w:pPr>
      <w:r w:rsidRPr="00BB2106">
        <w:rPr>
          <w:rFonts w:ascii="avenir" w:eastAsia="Times New Roman" w:hAnsi="avenir" w:cs="Times New Roman"/>
          <w:color w:val="333333"/>
          <w:sz w:val="20"/>
          <w:szCs w:val="20"/>
        </w:rPr>
        <w:t> </w:t>
      </w:r>
    </w:p>
    <w:p w:rsidR="00BB2106" w:rsidRPr="00BB2106" w:rsidRDefault="00BB2106" w:rsidP="00BB2106">
      <w:pPr>
        <w:spacing w:after="195" w:line="270" w:lineRule="atLeast"/>
        <w:rPr>
          <w:rFonts w:ascii="avenir" w:eastAsia="Times New Roman" w:hAnsi="avenir" w:cs="Times New Roman"/>
          <w:color w:val="333333"/>
          <w:sz w:val="20"/>
          <w:szCs w:val="20"/>
        </w:rPr>
      </w:pPr>
      <w:r w:rsidRPr="00BB2106">
        <w:rPr>
          <w:rFonts w:ascii="avenir" w:eastAsia="Times New Roman" w:hAnsi="avenir" w:cs="Times New Roman"/>
          <w:color w:val="333333"/>
          <w:sz w:val="20"/>
          <w:szCs w:val="20"/>
        </w:rPr>
        <w:t>-    Steps e and f be removed from 6.5.1.6</w:t>
      </w:r>
    </w:p>
    <w:p w:rsidR="00BB2106" w:rsidRPr="00BB2106" w:rsidRDefault="00BB2106" w:rsidP="00BB2106">
      <w:pPr>
        <w:spacing w:after="195" w:line="270" w:lineRule="atLeast"/>
        <w:rPr>
          <w:rFonts w:ascii="avenir" w:eastAsia="Times New Roman" w:hAnsi="avenir" w:cs="Times New Roman"/>
          <w:color w:val="333333"/>
          <w:sz w:val="20"/>
          <w:szCs w:val="20"/>
        </w:rPr>
      </w:pPr>
      <w:r w:rsidRPr="00BB2106">
        <w:rPr>
          <w:rFonts w:ascii="avenir" w:eastAsia="Times New Roman" w:hAnsi="avenir" w:cs="Times New Roman"/>
          <w:color w:val="333333"/>
          <w:sz w:val="20"/>
          <w:szCs w:val="20"/>
        </w:rPr>
        <w:t> </w:t>
      </w:r>
    </w:p>
    <w:p w:rsidR="00BB2106" w:rsidRPr="00BB2106" w:rsidRDefault="00BB2106" w:rsidP="00BB2106">
      <w:pPr>
        <w:spacing w:after="195" w:line="270" w:lineRule="atLeast"/>
        <w:rPr>
          <w:rFonts w:ascii="avenir" w:eastAsia="Times New Roman" w:hAnsi="avenir" w:cs="Times New Roman"/>
          <w:color w:val="333333"/>
          <w:sz w:val="20"/>
          <w:szCs w:val="20"/>
        </w:rPr>
      </w:pPr>
      <w:r w:rsidRPr="00BB2106">
        <w:rPr>
          <w:rFonts w:ascii="avenir" w:eastAsia="Times New Roman" w:hAnsi="avenir" w:cs="Times New Roman"/>
          <w:color w:val="333333"/>
          <w:sz w:val="20"/>
          <w:szCs w:val="20"/>
        </w:rPr>
        <w:t>-    Steps e and f be removed from 6.5.1.9</w:t>
      </w:r>
    </w:p>
    <w:p w:rsidR="00BB2106" w:rsidRPr="00BB2106" w:rsidRDefault="00BB2106" w:rsidP="00BB2106">
      <w:pPr>
        <w:spacing w:after="195" w:line="270" w:lineRule="atLeast"/>
        <w:rPr>
          <w:rFonts w:ascii="avenir" w:eastAsia="Times New Roman" w:hAnsi="avenir" w:cs="Times New Roman"/>
          <w:color w:val="333333"/>
          <w:sz w:val="20"/>
          <w:szCs w:val="20"/>
        </w:rPr>
      </w:pPr>
      <w:r w:rsidRPr="00BB2106">
        <w:rPr>
          <w:rFonts w:ascii="avenir" w:eastAsia="Times New Roman" w:hAnsi="avenir" w:cs="Times New Roman"/>
          <w:color w:val="333333"/>
          <w:sz w:val="20"/>
          <w:szCs w:val="20"/>
        </w:rPr>
        <w:t> </w:t>
      </w:r>
    </w:p>
    <w:p w:rsidR="00BB2106" w:rsidRPr="00BB2106" w:rsidRDefault="00BB2106" w:rsidP="00BB2106">
      <w:pPr>
        <w:spacing w:after="195" w:line="270" w:lineRule="atLeast"/>
        <w:rPr>
          <w:rFonts w:ascii="avenir" w:eastAsia="Times New Roman" w:hAnsi="avenir" w:cs="Times New Roman"/>
          <w:color w:val="333333"/>
          <w:sz w:val="20"/>
          <w:szCs w:val="20"/>
        </w:rPr>
      </w:pPr>
      <w:r w:rsidRPr="00BB2106">
        <w:rPr>
          <w:rFonts w:ascii="avenir" w:eastAsia="Times New Roman" w:hAnsi="avenir" w:cs="Times New Roman"/>
          <w:color w:val="333333"/>
          <w:sz w:val="20"/>
          <w:szCs w:val="20"/>
        </w:rPr>
        <w:t xml:space="preserve">-    Steps b and c have the name </w:t>
      </w:r>
      <w:proofErr w:type="spellStart"/>
      <w:r w:rsidRPr="00BB2106">
        <w:rPr>
          <w:rFonts w:ascii="avenir" w:eastAsia="Times New Roman" w:hAnsi="avenir" w:cs="Times New Roman"/>
          <w:color w:val="333333"/>
          <w:sz w:val="20"/>
          <w:szCs w:val="20"/>
        </w:rPr>
        <w:t>subscriptionVersionBroadcast</w:t>
      </w:r>
      <w:proofErr w:type="spellEnd"/>
      <w:r w:rsidRPr="00BB2106">
        <w:rPr>
          <w:rFonts w:ascii="avenir" w:eastAsia="Times New Roman" w:hAnsi="avenir" w:cs="Times New Roman"/>
          <w:color w:val="333333"/>
          <w:sz w:val="20"/>
          <w:szCs w:val="20"/>
        </w:rPr>
        <w:t xml:space="preserve"> changed to</w:t>
      </w:r>
    </w:p>
    <w:p w:rsidR="00BB2106" w:rsidRPr="00BB2106" w:rsidRDefault="00BB2106" w:rsidP="00BB2106">
      <w:pPr>
        <w:spacing w:after="195" w:line="270" w:lineRule="atLeast"/>
        <w:rPr>
          <w:rFonts w:ascii="avenir" w:eastAsia="Times New Roman" w:hAnsi="avenir" w:cs="Times New Roman"/>
          <w:color w:val="333333"/>
          <w:sz w:val="20"/>
          <w:szCs w:val="20"/>
        </w:rPr>
      </w:pPr>
      <w:r w:rsidRPr="00BB2106">
        <w:rPr>
          <w:rFonts w:ascii="avenir" w:eastAsia="Times New Roman" w:hAnsi="avenir" w:cs="Times New Roman"/>
          <w:color w:val="333333"/>
          <w:sz w:val="20"/>
          <w:szCs w:val="20"/>
        </w:rPr>
        <w:t> </w:t>
      </w:r>
    </w:p>
    <w:p w:rsidR="00BB2106" w:rsidRPr="00BB2106" w:rsidRDefault="00BB2106" w:rsidP="00BB2106">
      <w:pPr>
        <w:spacing w:after="195" w:line="270" w:lineRule="atLeast"/>
        <w:rPr>
          <w:rFonts w:ascii="avenir" w:eastAsia="Times New Roman" w:hAnsi="avenir" w:cs="Times New Roman"/>
          <w:color w:val="333333"/>
          <w:sz w:val="20"/>
          <w:szCs w:val="20"/>
        </w:rPr>
      </w:pPr>
      <w:r w:rsidRPr="00BB2106">
        <w:rPr>
          <w:rFonts w:ascii="avenir" w:eastAsia="Times New Roman" w:hAnsi="avenir" w:cs="Times New Roman"/>
          <w:color w:val="333333"/>
          <w:sz w:val="20"/>
          <w:szCs w:val="20"/>
        </w:rPr>
        <w:t>-    Subscription Version activation timestamp in flow 6.5.1.5.</w:t>
      </w:r>
    </w:p>
    <w:p w:rsidR="00BB2106" w:rsidRPr="00BB2106" w:rsidRDefault="00BB2106" w:rsidP="00BB2106">
      <w:pPr>
        <w:spacing w:after="195" w:line="270" w:lineRule="atLeast"/>
        <w:rPr>
          <w:rFonts w:ascii="avenir" w:eastAsia="Times New Roman" w:hAnsi="avenir" w:cs="Times New Roman"/>
          <w:color w:val="333333"/>
          <w:sz w:val="20"/>
          <w:szCs w:val="20"/>
        </w:rPr>
      </w:pPr>
      <w:r w:rsidRPr="00BB2106">
        <w:rPr>
          <w:rFonts w:ascii="avenir" w:eastAsia="Times New Roman" w:hAnsi="avenir" w:cs="Times New Roman"/>
          <w:color w:val="333333"/>
          <w:sz w:val="20"/>
          <w:szCs w:val="20"/>
        </w:rPr>
        <w:t xml:space="preserve">Steps </w:t>
      </w:r>
      <w:proofErr w:type="spellStart"/>
      <w:r w:rsidRPr="00BB2106">
        <w:rPr>
          <w:rFonts w:ascii="avenir" w:eastAsia="Times New Roman" w:hAnsi="avenir" w:cs="Times New Roman"/>
          <w:color w:val="333333"/>
          <w:sz w:val="20"/>
          <w:szCs w:val="20"/>
        </w:rPr>
        <w:t>i</w:t>
      </w:r>
      <w:proofErr w:type="spellEnd"/>
      <w:r w:rsidRPr="00BB2106">
        <w:rPr>
          <w:rFonts w:ascii="avenir" w:eastAsia="Times New Roman" w:hAnsi="avenir" w:cs="Times New Roman"/>
          <w:color w:val="333333"/>
          <w:sz w:val="20"/>
          <w:szCs w:val="20"/>
        </w:rPr>
        <w:t xml:space="preserve"> and j be added to flow 6.5.1.5 to show the subscription version broadcast timestamp being set on the NPAC after the status is set to sending and the broadcast begins.</w:t>
      </w:r>
    </w:p>
    <w:p w:rsidR="00BB2106" w:rsidRPr="00BB2106" w:rsidRDefault="00BB2106" w:rsidP="00BB2106">
      <w:pPr>
        <w:spacing w:after="195" w:line="270" w:lineRule="atLeast"/>
        <w:rPr>
          <w:rFonts w:ascii="avenir" w:eastAsia="Times New Roman" w:hAnsi="avenir" w:cs="Times New Roman"/>
          <w:color w:val="333333"/>
          <w:sz w:val="20"/>
          <w:szCs w:val="20"/>
        </w:rPr>
      </w:pPr>
      <w:r w:rsidRPr="00BB2106">
        <w:rPr>
          <w:rFonts w:ascii="avenir" w:eastAsia="Times New Roman" w:hAnsi="avenir" w:cs="Times New Roman"/>
          <w:b/>
          <w:bCs/>
          <w:color w:val="333333"/>
          <w:sz w:val="20"/>
          <w:szCs w:val="20"/>
        </w:rPr>
        <w:t>Final Resolution:</w:t>
      </w:r>
    </w:p>
    <w:p w:rsidR="00BB2106" w:rsidRPr="00BB2106" w:rsidRDefault="00BB2106" w:rsidP="00BB2106">
      <w:pPr>
        <w:spacing w:after="195" w:line="270" w:lineRule="atLeast"/>
        <w:rPr>
          <w:rFonts w:ascii="avenir" w:eastAsia="Times New Roman" w:hAnsi="avenir" w:cs="Times New Roman"/>
          <w:color w:val="333333"/>
          <w:sz w:val="20"/>
          <w:szCs w:val="20"/>
        </w:rPr>
      </w:pPr>
      <w:r w:rsidRPr="00BB2106">
        <w:rPr>
          <w:rFonts w:ascii="avenir" w:eastAsia="Times New Roman" w:hAnsi="avenir" w:cs="Times New Roman"/>
          <w:color w:val="333333"/>
          <w:sz w:val="20"/>
          <w:szCs w:val="20"/>
        </w:rPr>
        <w:t>Update the IIS flows.</w:t>
      </w:r>
    </w:p>
    <w:p w:rsidR="00BB2106" w:rsidRPr="00BB2106" w:rsidRDefault="00BB2106" w:rsidP="00BB2106">
      <w:pPr>
        <w:spacing w:after="195" w:line="270" w:lineRule="atLeast"/>
        <w:rPr>
          <w:rFonts w:ascii="avenir" w:eastAsia="Times New Roman" w:hAnsi="avenir" w:cs="Times New Roman"/>
          <w:color w:val="333333"/>
          <w:sz w:val="20"/>
          <w:szCs w:val="20"/>
        </w:rPr>
      </w:pPr>
      <w:r w:rsidRPr="00BB2106">
        <w:rPr>
          <w:rFonts w:ascii="avenir" w:eastAsia="Times New Roman" w:hAnsi="avenir" w:cs="Times New Roman"/>
          <w:color w:val="333333"/>
          <w:sz w:val="20"/>
          <w:szCs w:val="20"/>
        </w:rPr>
        <w:t> </w:t>
      </w:r>
    </w:p>
    <w:p w:rsidR="00BB2106" w:rsidRPr="00BB2106" w:rsidRDefault="00BB2106" w:rsidP="00BB2106">
      <w:pPr>
        <w:spacing w:after="195" w:line="270" w:lineRule="atLeast"/>
        <w:rPr>
          <w:rFonts w:ascii="avenir" w:eastAsia="Times New Roman" w:hAnsi="avenir" w:cs="Times New Roman"/>
          <w:color w:val="333333"/>
          <w:sz w:val="20"/>
          <w:szCs w:val="20"/>
        </w:rPr>
      </w:pPr>
      <w:r w:rsidRPr="00BB2106">
        <w:rPr>
          <w:rFonts w:ascii="avenir" w:eastAsia="Times New Roman" w:hAnsi="avenir" w:cs="Times New Roman"/>
          <w:color w:val="333333"/>
          <w:sz w:val="20"/>
          <w:szCs w:val="20"/>
        </w:rPr>
        <w:t>Closed 11/7/97.</w:t>
      </w:r>
    </w:p>
    <w:p w:rsidR="00BB2106" w:rsidRPr="00BB2106" w:rsidRDefault="00BB2106" w:rsidP="00BB2106">
      <w:pPr>
        <w:spacing w:after="195" w:line="270" w:lineRule="atLeast"/>
        <w:rPr>
          <w:rFonts w:ascii="avenir" w:eastAsia="Times New Roman" w:hAnsi="avenir" w:cs="Times New Roman"/>
          <w:color w:val="333333"/>
          <w:sz w:val="20"/>
          <w:szCs w:val="20"/>
        </w:rPr>
      </w:pPr>
      <w:r w:rsidRPr="00BB2106">
        <w:rPr>
          <w:rFonts w:ascii="avenir" w:eastAsia="Times New Roman" w:hAnsi="avenir" w:cs="Times New Roman"/>
          <w:b/>
          <w:bCs/>
          <w:color w:val="333333"/>
          <w:sz w:val="20"/>
          <w:szCs w:val="20"/>
        </w:rPr>
        <w:lastRenderedPageBreak/>
        <w:t>Related Release:</w:t>
      </w:r>
    </w:p>
    <w:p w:rsidR="00BB2106" w:rsidRPr="00BB2106" w:rsidRDefault="00BB2106" w:rsidP="00BB2106">
      <w:pPr>
        <w:spacing w:after="195" w:line="270" w:lineRule="atLeast"/>
        <w:rPr>
          <w:rFonts w:ascii="avenir" w:eastAsia="Times New Roman" w:hAnsi="avenir" w:cs="Times New Roman"/>
          <w:color w:val="333333"/>
          <w:sz w:val="20"/>
          <w:szCs w:val="20"/>
        </w:rPr>
      </w:pPr>
      <w:r w:rsidRPr="00BB2106">
        <w:rPr>
          <w:rFonts w:ascii="avenir" w:eastAsia="Times New Roman" w:hAnsi="avenir" w:cs="Times New Roman"/>
          <w:color w:val="333333"/>
          <w:sz w:val="20"/>
          <w:szCs w:val="20"/>
        </w:rPr>
        <w:t>1.7</w:t>
      </w:r>
    </w:p>
    <w:p w:rsidR="00BB2106" w:rsidRPr="00BB2106" w:rsidRDefault="00BB2106" w:rsidP="00BB2106">
      <w:pPr>
        <w:spacing w:after="195" w:line="270" w:lineRule="atLeast"/>
        <w:rPr>
          <w:rFonts w:ascii="avenir" w:eastAsia="Times New Roman" w:hAnsi="avenir" w:cs="Times New Roman"/>
          <w:color w:val="333333"/>
          <w:sz w:val="20"/>
          <w:szCs w:val="20"/>
        </w:rPr>
      </w:pPr>
      <w:r w:rsidRPr="00BB2106">
        <w:rPr>
          <w:rFonts w:ascii="avenir" w:eastAsia="Times New Roman" w:hAnsi="avenir" w:cs="Times New Roman"/>
          <w:b/>
          <w:bCs/>
          <w:color w:val="333333"/>
          <w:sz w:val="20"/>
          <w:szCs w:val="20"/>
        </w:rPr>
        <w:t>Status:</w:t>
      </w:r>
      <w:r w:rsidRPr="00BB2106">
        <w:rPr>
          <w:rFonts w:ascii="avenir" w:eastAsia="Times New Roman" w:hAnsi="avenir" w:cs="Times New Roman"/>
          <w:color w:val="333333"/>
          <w:sz w:val="20"/>
          <w:szCs w:val="20"/>
        </w:rPr>
        <w:t> Implemented</w:t>
      </w:r>
    </w:p>
    <w:p w:rsidR="00A713D0" w:rsidRDefault="00A713D0">
      <w:bookmarkStart w:id="0" w:name="_GoBack"/>
      <w:bookmarkEnd w:id="0"/>
    </w:p>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06"/>
    <w:rsid w:val="00A713D0"/>
    <w:rsid w:val="00BB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FBAD4-491C-4372-8DA4-5E663EC9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21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21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21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1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21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21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21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1077</Characters>
  <Application>Microsoft Office Word</Application>
  <DocSecurity>0</DocSecurity>
  <Lines>8</Lines>
  <Paragraphs>2</Paragraphs>
  <ScaleCrop>false</ScaleCrop>
  <Company>iconectiv</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2019-07-22T15:58:00Z</dcterms:created>
  <dcterms:modified xsi:type="dcterms:W3CDTF">2019-07-22T15:59:00Z</dcterms:modified>
</cp:coreProperties>
</file>