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96E" w:rsidRPr="003A096E" w:rsidRDefault="003A096E" w:rsidP="003A096E">
      <w:pPr>
        <w:spacing w:after="180" w:line="240" w:lineRule="auto"/>
        <w:outlineLvl w:val="0"/>
        <w:rPr>
          <w:rFonts w:ascii="avenir" w:eastAsia="Times New Roman" w:hAnsi="avenir" w:cs="Times New Roman"/>
          <w:color w:val="E82026"/>
          <w:kern w:val="36"/>
          <w:sz w:val="66"/>
          <w:szCs w:val="66"/>
        </w:rPr>
      </w:pPr>
      <w:r w:rsidRPr="003A096E">
        <w:rPr>
          <w:rFonts w:ascii="avenir" w:eastAsia="Times New Roman" w:hAnsi="avenir" w:cs="Times New Roman"/>
          <w:color w:val="E82026"/>
          <w:kern w:val="36"/>
          <w:sz w:val="66"/>
          <w:szCs w:val="66"/>
        </w:rPr>
        <w:t>NANC 203</w:t>
      </w:r>
    </w:p>
    <w:p w:rsidR="003A096E" w:rsidRPr="003A096E" w:rsidRDefault="003A096E" w:rsidP="003A096E">
      <w:pPr>
        <w:spacing w:before="360" w:after="60" w:line="240" w:lineRule="auto"/>
        <w:outlineLvl w:val="1"/>
        <w:rPr>
          <w:rFonts w:ascii="avenir" w:eastAsia="Times New Roman" w:hAnsi="avenir" w:cs="Times New Roman"/>
          <w:b/>
          <w:bCs/>
          <w:color w:val="333333"/>
          <w:sz w:val="36"/>
          <w:szCs w:val="36"/>
        </w:rPr>
      </w:pPr>
      <w:r w:rsidRPr="003A096E">
        <w:rPr>
          <w:rFonts w:ascii="avenir" w:eastAsia="Times New Roman" w:hAnsi="avenir" w:cs="Times New Roman"/>
          <w:b/>
          <w:bCs/>
          <w:color w:val="333333"/>
          <w:sz w:val="36"/>
          <w:szCs w:val="36"/>
        </w:rPr>
        <w:t>Wireless Addition of WSMSC DPC and SSN Information</w:t>
      </w:r>
    </w:p>
    <w:p w:rsidR="003A096E" w:rsidRPr="003A096E" w:rsidRDefault="003A096E" w:rsidP="003A096E">
      <w:pPr>
        <w:spacing w:after="195" w:line="270" w:lineRule="atLeast"/>
        <w:rPr>
          <w:rFonts w:ascii="avenir" w:eastAsia="Times New Roman" w:hAnsi="avenir" w:cs="Times New Roman"/>
          <w:color w:val="333333"/>
          <w:sz w:val="20"/>
          <w:szCs w:val="20"/>
        </w:rPr>
      </w:pPr>
      <w:r w:rsidRPr="003A096E">
        <w:rPr>
          <w:rFonts w:ascii="avenir" w:eastAsia="Times New Roman" w:hAnsi="avenir" w:cs="Times New Roman"/>
          <w:b/>
          <w:bCs/>
          <w:color w:val="333333"/>
          <w:sz w:val="20"/>
          <w:szCs w:val="20"/>
        </w:rPr>
        <w:t xml:space="preserve">Origination </w:t>
      </w:r>
      <w:proofErr w:type="gramStart"/>
      <w:r w:rsidRPr="003A096E">
        <w:rPr>
          <w:rFonts w:ascii="avenir" w:eastAsia="Times New Roman" w:hAnsi="avenir" w:cs="Times New Roman"/>
          <w:b/>
          <w:bCs/>
          <w:color w:val="333333"/>
          <w:sz w:val="20"/>
          <w:szCs w:val="20"/>
        </w:rPr>
        <w:t>Date :</w:t>
      </w:r>
      <w:r w:rsidRPr="003A096E">
        <w:rPr>
          <w:rFonts w:ascii="avenir" w:eastAsia="Times New Roman" w:hAnsi="avenir" w:cs="Times New Roman"/>
          <w:color w:val="333333"/>
          <w:sz w:val="20"/>
          <w:szCs w:val="20"/>
        </w:rPr>
        <w:t>03</w:t>
      </w:r>
      <w:proofErr w:type="gramEnd"/>
      <w:r w:rsidRPr="003A096E">
        <w:rPr>
          <w:rFonts w:ascii="avenir" w:eastAsia="Times New Roman" w:hAnsi="avenir" w:cs="Times New Roman"/>
          <w:color w:val="333333"/>
          <w:sz w:val="20"/>
          <w:szCs w:val="20"/>
        </w:rPr>
        <w:t>/02/1998</w:t>
      </w:r>
    </w:p>
    <w:p w:rsidR="003A096E" w:rsidRPr="003A096E" w:rsidRDefault="003A096E" w:rsidP="003A096E">
      <w:pPr>
        <w:spacing w:after="195" w:line="270" w:lineRule="atLeast"/>
        <w:rPr>
          <w:rFonts w:ascii="avenir" w:eastAsia="Times New Roman" w:hAnsi="avenir" w:cs="Times New Roman"/>
          <w:color w:val="333333"/>
          <w:sz w:val="20"/>
          <w:szCs w:val="20"/>
        </w:rPr>
      </w:pPr>
      <w:proofErr w:type="spellStart"/>
      <w:r w:rsidRPr="003A096E">
        <w:rPr>
          <w:rFonts w:ascii="avenir" w:eastAsia="Times New Roman" w:hAnsi="avenir" w:cs="Times New Roman"/>
          <w:b/>
          <w:bCs/>
          <w:color w:val="333333"/>
          <w:sz w:val="20"/>
          <w:szCs w:val="20"/>
        </w:rPr>
        <w:t>Originator</w:t>
      </w:r>
      <w:proofErr w:type="gramStart"/>
      <w:r w:rsidRPr="003A096E">
        <w:rPr>
          <w:rFonts w:ascii="avenir" w:eastAsia="Times New Roman" w:hAnsi="avenir" w:cs="Times New Roman"/>
          <w:b/>
          <w:bCs/>
          <w:color w:val="333333"/>
          <w:sz w:val="20"/>
          <w:szCs w:val="20"/>
        </w:rPr>
        <w:t>:</w:t>
      </w:r>
      <w:r w:rsidRPr="003A096E">
        <w:rPr>
          <w:rFonts w:ascii="avenir" w:eastAsia="Times New Roman" w:hAnsi="avenir" w:cs="Times New Roman"/>
          <w:color w:val="333333"/>
          <w:sz w:val="20"/>
          <w:szCs w:val="20"/>
        </w:rPr>
        <w:t>NANC</w:t>
      </w:r>
      <w:proofErr w:type="spellEnd"/>
      <w:proofErr w:type="gramEnd"/>
      <w:r w:rsidRPr="003A096E">
        <w:rPr>
          <w:rFonts w:ascii="avenir" w:eastAsia="Times New Roman" w:hAnsi="avenir" w:cs="Times New Roman"/>
          <w:color w:val="333333"/>
          <w:sz w:val="20"/>
          <w:szCs w:val="20"/>
        </w:rPr>
        <w:t xml:space="preserve"> T&amp;O;</w:t>
      </w:r>
    </w:p>
    <w:p w:rsidR="003A096E" w:rsidRPr="003A096E" w:rsidRDefault="003A096E" w:rsidP="003A096E">
      <w:pPr>
        <w:spacing w:after="180" w:line="240" w:lineRule="auto"/>
        <w:outlineLvl w:val="2"/>
        <w:rPr>
          <w:rFonts w:ascii="avenir" w:eastAsia="Times New Roman" w:hAnsi="avenir" w:cs="Times New Roman"/>
          <w:b/>
          <w:bCs/>
          <w:color w:val="333333"/>
          <w:sz w:val="27"/>
          <w:szCs w:val="27"/>
        </w:rPr>
      </w:pPr>
      <w:r w:rsidRPr="003A096E">
        <w:rPr>
          <w:rFonts w:ascii="avenir" w:eastAsia="Times New Roman" w:hAnsi="avenir" w:cs="Times New Roman"/>
          <w:b/>
          <w:bCs/>
          <w:color w:val="333333"/>
          <w:sz w:val="27"/>
          <w:szCs w:val="27"/>
        </w:rPr>
        <w:t>Description:</w:t>
      </w:r>
    </w:p>
    <w:p w:rsidR="003A096E" w:rsidRPr="003A096E" w:rsidRDefault="003A096E" w:rsidP="003A096E">
      <w:pPr>
        <w:spacing w:after="195" w:line="270" w:lineRule="atLeast"/>
        <w:rPr>
          <w:rFonts w:ascii="avenir" w:eastAsia="Times New Roman" w:hAnsi="avenir" w:cs="Times New Roman"/>
          <w:color w:val="333333"/>
          <w:sz w:val="20"/>
          <w:szCs w:val="20"/>
        </w:rPr>
      </w:pPr>
      <w:r w:rsidRPr="003A096E">
        <w:rPr>
          <w:rFonts w:ascii="avenir" w:eastAsia="Times New Roman" w:hAnsi="avenir" w:cs="Times New Roman"/>
          <w:color w:val="333333"/>
          <w:sz w:val="20"/>
          <w:szCs w:val="20"/>
        </w:rPr>
        <w:t>Wireless Short Message Service Center (WSMSC) needs to be added as a new set of DPC and SSN information that is part of the subscription version received from SOA, stored on the NPAC SMS, and sent to the LSMS for wireless to wireless porting.  Validation rules are assumed to be those in place today.</w:t>
      </w:r>
    </w:p>
    <w:p w:rsidR="003A096E" w:rsidRPr="003A096E" w:rsidRDefault="003A096E" w:rsidP="003A096E">
      <w:pPr>
        <w:spacing w:after="195" w:line="270" w:lineRule="atLeast"/>
        <w:rPr>
          <w:rFonts w:ascii="avenir" w:eastAsia="Times New Roman" w:hAnsi="avenir" w:cs="Times New Roman"/>
          <w:color w:val="333333"/>
          <w:sz w:val="20"/>
          <w:szCs w:val="20"/>
        </w:rPr>
      </w:pPr>
      <w:r w:rsidRPr="003A096E">
        <w:rPr>
          <w:rFonts w:ascii="avenir" w:eastAsia="Times New Roman" w:hAnsi="avenir" w:cs="Times New Roman"/>
          <w:b/>
          <w:bCs/>
          <w:color w:val="333333"/>
          <w:sz w:val="20"/>
          <w:szCs w:val="20"/>
        </w:rPr>
        <w:t>Final Resolution:</w:t>
      </w:r>
    </w:p>
    <w:p w:rsidR="003A096E" w:rsidRPr="003A096E" w:rsidRDefault="003A096E" w:rsidP="003A096E">
      <w:pPr>
        <w:spacing w:after="195" w:line="270" w:lineRule="atLeast"/>
        <w:rPr>
          <w:rFonts w:ascii="avenir" w:eastAsia="Times New Roman" w:hAnsi="avenir" w:cs="Times New Roman"/>
          <w:color w:val="333333"/>
          <w:sz w:val="20"/>
          <w:szCs w:val="20"/>
        </w:rPr>
      </w:pPr>
      <w:r w:rsidRPr="003A096E">
        <w:rPr>
          <w:rFonts w:ascii="avenir" w:eastAsia="Times New Roman" w:hAnsi="avenir" w:cs="Times New Roman"/>
          <w:color w:val="333333"/>
          <w:sz w:val="20"/>
          <w:szCs w:val="20"/>
        </w:rPr>
        <w:t>A bit mask in the NPAC SMS could be used to indicate which SOA and LSMS systems support the new fields. </w:t>
      </w:r>
    </w:p>
    <w:p w:rsidR="003A096E" w:rsidRPr="003A096E" w:rsidRDefault="003A096E" w:rsidP="003A096E">
      <w:pPr>
        <w:spacing w:after="195" w:line="270" w:lineRule="atLeast"/>
        <w:rPr>
          <w:rFonts w:ascii="avenir" w:eastAsia="Times New Roman" w:hAnsi="avenir" w:cs="Times New Roman"/>
          <w:color w:val="333333"/>
          <w:sz w:val="20"/>
          <w:szCs w:val="20"/>
        </w:rPr>
      </w:pPr>
      <w:r w:rsidRPr="003A096E">
        <w:rPr>
          <w:rFonts w:ascii="avenir" w:eastAsia="Times New Roman" w:hAnsi="avenir" w:cs="Times New Roman"/>
          <w:color w:val="333333"/>
          <w:sz w:val="20"/>
          <w:szCs w:val="20"/>
        </w:rPr>
        <w:t> </w:t>
      </w:r>
    </w:p>
    <w:p w:rsidR="003A096E" w:rsidRPr="003A096E" w:rsidRDefault="003A096E" w:rsidP="003A096E">
      <w:pPr>
        <w:spacing w:after="195" w:line="270" w:lineRule="atLeast"/>
        <w:rPr>
          <w:rFonts w:ascii="avenir" w:eastAsia="Times New Roman" w:hAnsi="avenir" w:cs="Times New Roman"/>
          <w:color w:val="333333"/>
          <w:sz w:val="20"/>
          <w:szCs w:val="20"/>
        </w:rPr>
      </w:pPr>
      <w:r w:rsidRPr="003A096E">
        <w:rPr>
          <w:rFonts w:ascii="avenir" w:eastAsia="Times New Roman" w:hAnsi="avenir" w:cs="Times New Roman"/>
          <w:color w:val="333333"/>
          <w:sz w:val="20"/>
          <w:szCs w:val="20"/>
        </w:rPr>
        <w:t>See wireless change order detail file.</w:t>
      </w:r>
    </w:p>
    <w:p w:rsidR="003A096E" w:rsidRPr="003A096E" w:rsidRDefault="003A096E" w:rsidP="003A096E">
      <w:pPr>
        <w:spacing w:after="195" w:line="270" w:lineRule="atLeast"/>
        <w:rPr>
          <w:rFonts w:ascii="avenir" w:eastAsia="Times New Roman" w:hAnsi="avenir" w:cs="Times New Roman"/>
          <w:color w:val="333333"/>
          <w:sz w:val="20"/>
          <w:szCs w:val="20"/>
        </w:rPr>
      </w:pPr>
      <w:r w:rsidRPr="003A096E">
        <w:rPr>
          <w:rFonts w:ascii="avenir" w:eastAsia="Times New Roman" w:hAnsi="avenir" w:cs="Times New Roman"/>
          <w:color w:val="333333"/>
          <w:sz w:val="20"/>
          <w:szCs w:val="20"/>
        </w:rPr>
        <w:t> </w:t>
      </w:r>
    </w:p>
    <w:p w:rsidR="003A096E" w:rsidRPr="003A096E" w:rsidRDefault="003A096E" w:rsidP="003A096E">
      <w:pPr>
        <w:spacing w:after="195" w:line="270" w:lineRule="atLeast"/>
        <w:rPr>
          <w:rFonts w:ascii="avenir" w:eastAsia="Times New Roman" w:hAnsi="avenir" w:cs="Times New Roman"/>
          <w:color w:val="333333"/>
          <w:sz w:val="20"/>
          <w:szCs w:val="20"/>
        </w:rPr>
      </w:pPr>
      <w:r w:rsidRPr="003A096E">
        <w:rPr>
          <w:rFonts w:ascii="avenir" w:eastAsia="Times New Roman" w:hAnsi="avenir" w:cs="Times New Roman"/>
          <w:color w:val="333333"/>
          <w:sz w:val="20"/>
          <w:szCs w:val="20"/>
        </w:rPr>
        <w:t>Submitted to LLCs for sizing and scheduling consideration.</w:t>
      </w:r>
    </w:p>
    <w:p w:rsidR="003A096E" w:rsidRPr="003A096E" w:rsidRDefault="003A096E" w:rsidP="003A096E">
      <w:pPr>
        <w:spacing w:after="195" w:line="270" w:lineRule="atLeast"/>
        <w:rPr>
          <w:rFonts w:ascii="avenir" w:eastAsia="Times New Roman" w:hAnsi="avenir" w:cs="Times New Roman"/>
          <w:color w:val="333333"/>
          <w:sz w:val="20"/>
          <w:szCs w:val="20"/>
        </w:rPr>
      </w:pPr>
      <w:r w:rsidRPr="003A096E">
        <w:rPr>
          <w:rFonts w:ascii="avenir" w:eastAsia="Times New Roman" w:hAnsi="avenir" w:cs="Times New Roman"/>
          <w:color w:val="333333"/>
          <w:sz w:val="20"/>
          <w:szCs w:val="20"/>
        </w:rPr>
        <w:t> </w:t>
      </w:r>
    </w:p>
    <w:p w:rsidR="003A096E" w:rsidRPr="003A096E" w:rsidRDefault="003A096E" w:rsidP="003A096E">
      <w:pPr>
        <w:spacing w:after="195" w:line="270" w:lineRule="atLeast"/>
        <w:rPr>
          <w:rFonts w:ascii="avenir" w:eastAsia="Times New Roman" w:hAnsi="avenir" w:cs="Times New Roman"/>
          <w:color w:val="333333"/>
          <w:sz w:val="20"/>
          <w:szCs w:val="20"/>
        </w:rPr>
      </w:pPr>
      <w:r w:rsidRPr="003A096E">
        <w:rPr>
          <w:rFonts w:ascii="avenir" w:eastAsia="Times New Roman" w:hAnsi="avenir" w:cs="Times New Roman"/>
          <w:color w:val="333333"/>
          <w:sz w:val="20"/>
          <w:szCs w:val="20"/>
        </w:rPr>
        <w:t>This has been moved into the "Accepted" category, awaiting prioritization.  It is currently in the Amendment to SOW 9.</w:t>
      </w:r>
    </w:p>
    <w:p w:rsidR="003A096E" w:rsidRPr="003A096E" w:rsidRDefault="003A096E" w:rsidP="003A096E">
      <w:pPr>
        <w:spacing w:after="195" w:line="270" w:lineRule="atLeast"/>
        <w:rPr>
          <w:rFonts w:ascii="avenir" w:eastAsia="Times New Roman" w:hAnsi="avenir" w:cs="Times New Roman"/>
          <w:color w:val="333333"/>
          <w:sz w:val="20"/>
          <w:szCs w:val="20"/>
        </w:rPr>
      </w:pPr>
      <w:r w:rsidRPr="003A096E">
        <w:rPr>
          <w:rFonts w:ascii="avenir" w:eastAsia="Times New Roman" w:hAnsi="avenir" w:cs="Times New Roman"/>
          <w:color w:val="333333"/>
          <w:sz w:val="20"/>
          <w:szCs w:val="20"/>
        </w:rPr>
        <w:t> </w:t>
      </w:r>
    </w:p>
    <w:p w:rsidR="003A096E" w:rsidRPr="003A096E" w:rsidRDefault="003A096E" w:rsidP="003A096E">
      <w:pPr>
        <w:spacing w:after="195" w:line="270" w:lineRule="atLeast"/>
        <w:rPr>
          <w:rFonts w:ascii="avenir" w:eastAsia="Times New Roman" w:hAnsi="avenir" w:cs="Times New Roman"/>
          <w:color w:val="333333"/>
          <w:sz w:val="20"/>
          <w:szCs w:val="20"/>
        </w:rPr>
      </w:pPr>
      <w:r w:rsidRPr="003A096E">
        <w:rPr>
          <w:rFonts w:ascii="avenir" w:eastAsia="Times New Roman" w:hAnsi="avenir" w:cs="Times New Roman"/>
          <w:color w:val="333333"/>
          <w:sz w:val="20"/>
          <w:szCs w:val="20"/>
        </w:rPr>
        <w:t>The amendment (9A) was approved the week of Oct 19, so this change order now moves to current release.</w:t>
      </w:r>
    </w:p>
    <w:p w:rsidR="003A096E" w:rsidRPr="003A096E" w:rsidRDefault="003A096E" w:rsidP="003A096E">
      <w:pPr>
        <w:spacing w:after="195" w:line="270" w:lineRule="atLeast"/>
        <w:rPr>
          <w:rFonts w:ascii="avenir" w:eastAsia="Times New Roman" w:hAnsi="avenir" w:cs="Times New Roman"/>
          <w:color w:val="333333"/>
          <w:sz w:val="20"/>
          <w:szCs w:val="20"/>
        </w:rPr>
      </w:pPr>
      <w:r w:rsidRPr="003A096E">
        <w:rPr>
          <w:rFonts w:ascii="avenir" w:eastAsia="Times New Roman" w:hAnsi="avenir" w:cs="Times New Roman"/>
          <w:b/>
          <w:bCs/>
          <w:color w:val="333333"/>
          <w:sz w:val="20"/>
          <w:szCs w:val="20"/>
        </w:rPr>
        <w:t>Related Release:</w:t>
      </w:r>
    </w:p>
    <w:p w:rsidR="003A096E" w:rsidRPr="003A096E" w:rsidRDefault="003A096E" w:rsidP="003A096E">
      <w:pPr>
        <w:spacing w:after="195" w:line="270" w:lineRule="atLeast"/>
        <w:rPr>
          <w:rFonts w:ascii="avenir" w:eastAsia="Times New Roman" w:hAnsi="avenir" w:cs="Times New Roman"/>
          <w:color w:val="333333"/>
          <w:sz w:val="20"/>
          <w:szCs w:val="20"/>
        </w:rPr>
      </w:pPr>
      <w:r w:rsidRPr="003A096E">
        <w:rPr>
          <w:rFonts w:ascii="avenir" w:eastAsia="Times New Roman" w:hAnsi="avenir" w:cs="Times New Roman"/>
          <w:color w:val="333333"/>
          <w:sz w:val="20"/>
          <w:szCs w:val="20"/>
        </w:rPr>
        <w:t>2.0.0</w:t>
      </w:r>
    </w:p>
    <w:p w:rsidR="003A096E" w:rsidRPr="003A096E" w:rsidRDefault="003A096E" w:rsidP="003A096E">
      <w:pPr>
        <w:spacing w:after="195" w:line="270" w:lineRule="atLeast"/>
        <w:rPr>
          <w:rFonts w:ascii="avenir" w:eastAsia="Times New Roman" w:hAnsi="avenir" w:cs="Times New Roman"/>
          <w:color w:val="333333"/>
          <w:sz w:val="20"/>
          <w:szCs w:val="20"/>
        </w:rPr>
      </w:pPr>
      <w:r w:rsidRPr="003A096E">
        <w:rPr>
          <w:rFonts w:ascii="avenir" w:eastAsia="Times New Roman" w:hAnsi="avenir" w:cs="Times New Roman"/>
          <w:b/>
          <w:bCs/>
          <w:color w:val="333333"/>
          <w:sz w:val="20"/>
          <w:szCs w:val="20"/>
        </w:rPr>
        <w:t>Status:</w:t>
      </w:r>
      <w:r w:rsidRPr="003A096E">
        <w:rPr>
          <w:rFonts w:ascii="avenir" w:eastAsia="Times New Roman" w:hAnsi="avenir" w:cs="Times New Roman"/>
          <w:color w:val="333333"/>
          <w:sz w:val="20"/>
          <w:szCs w:val="20"/>
        </w:rPr>
        <w:t> Implemented</w:t>
      </w:r>
    </w:p>
    <w:p w:rsidR="00A713D0" w:rsidRDefault="00A713D0">
      <w:bookmarkStart w:id="0" w:name="_GoBack"/>
      <w:bookmarkEnd w:id="0"/>
    </w:p>
    <w:sectPr w:rsidR="00A71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6E"/>
    <w:rsid w:val="003A096E"/>
    <w:rsid w:val="00A7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DCB9C-8FC8-4D6E-8320-39F736117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A09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09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A09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96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A096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A096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A09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27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Julia</dc:creator>
  <cp:keywords/>
  <dc:description/>
  <cp:lastModifiedBy>Russell, Julia</cp:lastModifiedBy>
  <cp:revision>1</cp:revision>
  <dcterms:created xsi:type="dcterms:W3CDTF">2019-07-22T14:16:00Z</dcterms:created>
  <dcterms:modified xsi:type="dcterms:W3CDTF">2019-07-22T14:17:00Z</dcterms:modified>
</cp:coreProperties>
</file>