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FD" w:rsidRPr="002800FD" w:rsidRDefault="002800FD" w:rsidP="002800FD">
      <w:pPr>
        <w:spacing w:after="180" w:line="240" w:lineRule="auto"/>
        <w:outlineLvl w:val="0"/>
        <w:rPr>
          <w:rFonts w:ascii="avenir" w:eastAsia="Times New Roman" w:hAnsi="avenir" w:cs="Times New Roman"/>
          <w:color w:val="E82026"/>
          <w:kern w:val="36"/>
          <w:sz w:val="66"/>
          <w:szCs w:val="66"/>
        </w:rPr>
      </w:pPr>
      <w:r w:rsidRPr="002800FD">
        <w:rPr>
          <w:rFonts w:ascii="avenir" w:eastAsia="Times New Roman" w:hAnsi="avenir" w:cs="Times New Roman"/>
          <w:color w:val="E82026"/>
          <w:kern w:val="36"/>
          <w:sz w:val="66"/>
          <w:szCs w:val="66"/>
        </w:rPr>
        <w:t>NANC 204</w:t>
      </w:r>
    </w:p>
    <w:p w:rsidR="002800FD" w:rsidRPr="002800FD" w:rsidRDefault="002800FD" w:rsidP="002800FD">
      <w:pPr>
        <w:spacing w:before="360" w:after="60" w:line="240" w:lineRule="auto"/>
        <w:outlineLvl w:val="1"/>
        <w:rPr>
          <w:rFonts w:ascii="avenir" w:eastAsia="Times New Roman" w:hAnsi="avenir" w:cs="Times New Roman"/>
          <w:b/>
          <w:bCs/>
          <w:color w:val="333333"/>
          <w:sz w:val="36"/>
          <w:szCs w:val="36"/>
        </w:rPr>
      </w:pPr>
      <w:r w:rsidRPr="002800FD">
        <w:rPr>
          <w:rFonts w:ascii="avenir" w:eastAsia="Times New Roman" w:hAnsi="avenir" w:cs="Times New Roman"/>
          <w:b/>
          <w:bCs/>
          <w:color w:val="333333"/>
          <w:sz w:val="36"/>
          <w:szCs w:val="36"/>
        </w:rPr>
        <w:t>Inter Service Provider Communication Process</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b/>
          <w:bCs/>
          <w:color w:val="333333"/>
          <w:sz w:val="20"/>
          <w:szCs w:val="20"/>
        </w:rPr>
        <w:t xml:space="preserve">Origination </w:t>
      </w:r>
      <w:proofErr w:type="gramStart"/>
      <w:r w:rsidRPr="002800FD">
        <w:rPr>
          <w:rFonts w:ascii="avenir" w:eastAsia="Times New Roman" w:hAnsi="avenir" w:cs="Times New Roman"/>
          <w:b/>
          <w:bCs/>
          <w:color w:val="333333"/>
          <w:sz w:val="20"/>
          <w:szCs w:val="20"/>
        </w:rPr>
        <w:t>Date :</w:t>
      </w:r>
      <w:r w:rsidRPr="002800FD">
        <w:rPr>
          <w:rFonts w:ascii="avenir" w:eastAsia="Times New Roman" w:hAnsi="avenir" w:cs="Times New Roman"/>
          <w:color w:val="333333"/>
          <w:sz w:val="20"/>
          <w:szCs w:val="20"/>
        </w:rPr>
        <w:t>03</w:t>
      </w:r>
      <w:proofErr w:type="gramEnd"/>
      <w:r w:rsidRPr="002800FD">
        <w:rPr>
          <w:rFonts w:ascii="avenir" w:eastAsia="Times New Roman" w:hAnsi="avenir" w:cs="Times New Roman"/>
          <w:color w:val="333333"/>
          <w:sz w:val="20"/>
          <w:szCs w:val="20"/>
        </w:rPr>
        <w:t>/02/1998</w:t>
      </w:r>
    </w:p>
    <w:p w:rsidR="002800FD" w:rsidRPr="002800FD" w:rsidRDefault="002800FD" w:rsidP="002800FD">
      <w:pPr>
        <w:spacing w:after="195" w:line="270" w:lineRule="atLeast"/>
        <w:rPr>
          <w:rFonts w:ascii="avenir" w:eastAsia="Times New Roman" w:hAnsi="avenir" w:cs="Times New Roman"/>
          <w:color w:val="333333"/>
          <w:sz w:val="20"/>
          <w:szCs w:val="20"/>
        </w:rPr>
      </w:pPr>
      <w:proofErr w:type="spellStart"/>
      <w:r w:rsidRPr="002800FD">
        <w:rPr>
          <w:rFonts w:ascii="avenir" w:eastAsia="Times New Roman" w:hAnsi="avenir" w:cs="Times New Roman"/>
          <w:b/>
          <w:bCs/>
          <w:color w:val="333333"/>
          <w:sz w:val="20"/>
          <w:szCs w:val="20"/>
        </w:rPr>
        <w:t>Originator</w:t>
      </w:r>
      <w:proofErr w:type="gramStart"/>
      <w:r w:rsidRPr="002800FD">
        <w:rPr>
          <w:rFonts w:ascii="avenir" w:eastAsia="Times New Roman" w:hAnsi="avenir" w:cs="Times New Roman"/>
          <w:b/>
          <w:bCs/>
          <w:color w:val="333333"/>
          <w:sz w:val="20"/>
          <w:szCs w:val="20"/>
        </w:rPr>
        <w:t>:</w:t>
      </w:r>
      <w:r w:rsidRPr="002800FD">
        <w:rPr>
          <w:rFonts w:ascii="avenir" w:eastAsia="Times New Roman" w:hAnsi="avenir" w:cs="Times New Roman"/>
          <w:color w:val="333333"/>
          <w:sz w:val="20"/>
          <w:szCs w:val="20"/>
        </w:rPr>
        <w:t>NANC</w:t>
      </w:r>
      <w:proofErr w:type="spellEnd"/>
      <w:proofErr w:type="gramEnd"/>
      <w:r w:rsidRPr="002800FD">
        <w:rPr>
          <w:rFonts w:ascii="avenir" w:eastAsia="Times New Roman" w:hAnsi="avenir" w:cs="Times New Roman"/>
          <w:color w:val="333333"/>
          <w:sz w:val="20"/>
          <w:szCs w:val="20"/>
        </w:rPr>
        <w:t xml:space="preserve"> T&amp;O;</w:t>
      </w:r>
    </w:p>
    <w:p w:rsidR="002800FD" w:rsidRPr="002800FD" w:rsidRDefault="002800FD" w:rsidP="002800FD">
      <w:pPr>
        <w:spacing w:after="180" w:line="240" w:lineRule="auto"/>
        <w:outlineLvl w:val="2"/>
        <w:rPr>
          <w:rFonts w:ascii="avenir" w:eastAsia="Times New Roman" w:hAnsi="avenir" w:cs="Times New Roman"/>
          <w:b/>
          <w:bCs/>
          <w:color w:val="333333"/>
          <w:sz w:val="27"/>
          <w:szCs w:val="27"/>
        </w:rPr>
      </w:pPr>
      <w:r w:rsidRPr="002800FD">
        <w:rPr>
          <w:rFonts w:ascii="avenir" w:eastAsia="Times New Roman" w:hAnsi="avenir" w:cs="Times New Roman"/>
          <w:b/>
          <w:bCs/>
          <w:color w:val="333333"/>
          <w:sz w:val="27"/>
          <w:szCs w:val="27"/>
        </w:rPr>
        <w:t>Description:</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Subscriber Name, Address, City, State, Zip have been requested as information to be exchanged between old and new SP’s when creating a pending port.  This information originates from the new service provider only.  This data would not remain in the NPAC SMS after the port has been activated or cancelled. Data would be needed in the T1 and T2 notifications. The object creation notification (initial creation notification) will also need the information added.  Other notifications need to be analyzed.  It is believed at this time that the address information definition in the NANC IIS for the NPAC SMS customer contact data is sufficient for wireless use.  The current definition is as follows:</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Name – 40 char</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Address Line 1 – 40 char</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Address Line 2 – 40 char</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City – 20 char</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State – 2 char</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Zip – 9 digits</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Country – 20 char</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Province – 2 char</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b/>
          <w:bCs/>
          <w:color w:val="333333"/>
          <w:sz w:val="20"/>
          <w:szCs w:val="20"/>
        </w:rPr>
        <w:t>Final Resolution:</w:t>
      </w:r>
    </w:p>
    <w:p w:rsidR="002800FD" w:rsidRPr="002800FD" w:rsidRDefault="002800FD" w:rsidP="002800FD">
      <w:pPr>
        <w:spacing w:after="195" w:line="270" w:lineRule="atLeast"/>
        <w:rPr>
          <w:rFonts w:ascii="avenir" w:eastAsia="Times New Roman" w:hAnsi="avenir" w:cs="Times New Roman"/>
          <w:color w:val="333333"/>
          <w:sz w:val="20"/>
          <w:szCs w:val="20"/>
        </w:rPr>
      </w:pPr>
      <w:proofErr w:type="spellStart"/>
      <w:r w:rsidRPr="002800FD">
        <w:rPr>
          <w:rFonts w:ascii="avenir" w:eastAsia="Times New Roman" w:hAnsi="avenir" w:cs="Times New Roman"/>
          <w:color w:val="333333"/>
          <w:sz w:val="20"/>
          <w:szCs w:val="20"/>
        </w:rPr>
        <w:t>Func</w:t>
      </w:r>
      <w:proofErr w:type="spellEnd"/>
      <w:r w:rsidRPr="002800FD">
        <w:rPr>
          <w:rFonts w:ascii="avenir" w:eastAsia="Times New Roman" w:hAnsi="avenir" w:cs="Times New Roman"/>
          <w:color w:val="333333"/>
          <w:sz w:val="20"/>
          <w:szCs w:val="20"/>
        </w:rPr>
        <w:t xml:space="preserve"> Backwards Compatible:  NO</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 </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This change order is considered to be a Phase 2 business requirement.</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It was suggested that a front-end solution be considered where new FOC/LSR type information is sent in messages prior to the create process.  The group is investigating other options.</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A question was raised as to whether social security number and tax ids were also needed in this information.</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See wireless change order detail file.</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This has been moved into the "Accepted" category, awaiting prioritization.</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lastRenderedPageBreak/>
        <w:t>May 00 LNPAWG (Atlanta), group consensus is to move to cancel-pending.</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b/>
          <w:bCs/>
          <w:color w:val="333333"/>
          <w:sz w:val="20"/>
          <w:szCs w:val="20"/>
        </w:rPr>
        <w:t>Related Release:</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color w:val="333333"/>
          <w:sz w:val="20"/>
          <w:szCs w:val="20"/>
        </w:rPr>
        <w:t>N/A</w:t>
      </w:r>
    </w:p>
    <w:p w:rsidR="002800FD" w:rsidRPr="002800FD" w:rsidRDefault="002800FD" w:rsidP="002800FD">
      <w:pPr>
        <w:spacing w:after="195" w:line="270" w:lineRule="atLeast"/>
        <w:rPr>
          <w:rFonts w:ascii="avenir" w:eastAsia="Times New Roman" w:hAnsi="avenir" w:cs="Times New Roman"/>
          <w:color w:val="333333"/>
          <w:sz w:val="20"/>
          <w:szCs w:val="20"/>
        </w:rPr>
      </w:pPr>
      <w:r w:rsidRPr="002800FD">
        <w:rPr>
          <w:rFonts w:ascii="avenir" w:eastAsia="Times New Roman" w:hAnsi="avenir" w:cs="Times New Roman"/>
          <w:b/>
          <w:bCs/>
          <w:color w:val="333333"/>
          <w:sz w:val="20"/>
          <w:szCs w:val="20"/>
        </w:rPr>
        <w:t>Status:</w:t>
      </w:r>
      <w:r w:rsidRPr="002800FD">
        <w:rPr>
          <w:rFonts w:ascii="avenir" w:eastAsia="Times New Roman" w:hAnsi="avenir" w:cs="Times New Roman"/>
          <w:color w:val="333333"/>
          <w:sz w:val="20"/>
          <w:szCs w:val="20"/>
        </w:rPr>
        <w:t> Closed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FD"/>
    <w:rsid w:val="002800FD"/>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EB9B0-EA1C-4E09-9F11-4B352042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0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0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00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00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2019-07-22T14:15:00Z</dcterms:created>
  <dcterms:modified xsi:type="dcterms:W3CDTF">2019-07-22T14:16:00Z</dcterms:modified>
</cp:coreProperties>
</file>