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99F" w:rsidRPr="0011199F" w:rsidRDefault="0011199F" w:rsidP="0011199F">
      <w:pPr>
        <w:spacing w:after="180" w:line="240" w:lineRule="auto"/>
        <w:outlineLvl w:val="0"/>
        <w:rPr>
          <w:rFonts w:ascii="avenir" w:eastAsia="Times New Roman" w:hAnsi="avenir" w:cs="Times New Roman"/>
          <w:color w:val="E82026"/>
          <w:kern w:val="36"/>
          <w:sz w:val="66"/>
          <w:szCs w:val="66"/>
        </w:rPr>
      </w:pPr>
      <w:r w:rsidRPr="0011199F">
        <w:rPr>
          <w:rFonts w:ascii="avenir" w:eastAsia="Times New Roman" w:hAnsi="avenir" w:cs="Times New Roman"/>
          <w:color w:val="E82026"/>
          <w:kern w:val="36"/>
          <w:sz w:val="66"/>
          <w:szCs w:val="66"/>
        </w:rPr>
        <w:t>NANC 208</w:t>
      </w:r>
    </w:p>
    <w:p w:rsidR="0011199F" w:rsidRPr="0011199F" w:rsidRDefault="0011199F" w:rsidP="0011199F">
      <w:pPr>
        <w:spacing w:before="360" w:after="60" w:line="240" w:lineRule="auto"/>
        <w:outlineLvl w:val="1"/>
        <w:rPr>
          <w:rFonts w:ascii="avenir" w:eastAsia="Times New Roman" w:hAnsi="avenir" w:cs="Times New Roman"/>
          <w:b/>
          <w:bCs/>
          <w:color w:val="333333"/>
          <w:sz w:val="36"/>
          <w:szCs w:val="36"/>
        </w:rPr>
      </w:pPr>
      <w:r w:rsidRPr="0011199F">
        <w:rPr>
          <w:rFonts w:ascii="avenir" w:eastAsia="Times New Roman" w:hAnsi="avenir" w:cs="Times New Roman"/>
          <w:b/>
          <w:bCs/>
          <w:color w:val="333333"/>
          <w:sz w:val="36"/>
          <w:szCs w:val="36"/>
        </w:rPr>
        <w:t>CMIP Filtering of Notifications</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b/>
          <w:bCs/>
          <w:color w:val="333333"/>
          <w:sz w:val="20"/>
          <w:szCs w:val="20"/>
        </w:rPr>
        <w:t xml:space="preserve">Origination </w:t>
      </w:r>
      <w:proofErr w:type="gramStart"/>
      <w:r w:rsidRPr="0011199F">
        <w:rPr>
          <w:rFonts w:ascii="avenir" w:eastAsia="Times New Roman" w:hAnsi="avenir" w:cs="Times New Roman"/>
          <w:b/>
          <w:bCs/>
          <w:color w:val="333333"/>
          <w:sz w:val="20"/>
          <w:szCs w:val="20"/>
        </w:rPr>
        <w:t>Date :</w:t>
      </w:r>
      <w:r w:rsidRPr="0011199F">
        <w:rPr>
          <w:rFonts w:ascii="avenir" w:eastAsia="Times New Roman" w:hAnsi="avenir" w:cs="Times New Roman"/>
          <w:color w:val="333333"/>
          <w:sz w:val="20"/>
          <w:szCs w:val="20"/>
        </w:rPr>
        <w:t>03</w:t>
      </w:r>
      <w:proofErr w:type="gramEnd"/>
      <w:r w:rsidRPr="0011199F">
        <w:rPr>
          <w:rFonts w:ascii="avenir" w:eastAsia="Times New Roman" w:hAnsi="avenir" w:cs="Times New Roman"/>
          <w:color w:val="333333"/>
          <w:sz w:val="20"/>
          <w:szCs w:val="20"/>
        </w:rPr>
        <w:t>/19/1998</w:t>
      </w:r>
    </w:p>
    <w:p w:rsidR="0011199F" w:rsidRPr="0011199F" w:rsidRDefault="0011199F" w:rsidP="0011199F">
      <w:pPr>
        <w:spacing w:after="195" w:line="270" w:lineRule="atLeast"/>
        <w:rPr>
          <w:rFonts w:ascii="avenir" w:eastAsia="Times New Roman" w:hAnsi="avenir" w:cs="Times New Roman"/>
          <w:color w:val="333333"/>
          <w:sz w:val="20"/>
          <w:szCs w:val="20"/>
        </w:rPr>
      </w:pPr>
      <w:proofErr w:type="spellStart"/>
      <w:r w:rsidRPr="0011199F">
        <w:rPr>
          <w:rFonts w:ascii="avenir" w:eastAsia="Times New Roman" w:hAnsi="avenir" w:cs="Times New Roman"/>
          <w:b/>
          <w:bCs/>
          <w:color w:val="333333"/>
          <w:sz w:val="20"/>
          <w:szCs w:val="20"/>
        </w:rPr>
        <w:t>Originator</w:t>
      </w:r>
      <w:proofErr w:type="gramStart"/>
      <w:r w:rsidRPr="0011199F">
        <w:rPr>
          <w:rFonts w:ascii="avenir" w:eastAsia="Times New Roman" w:hAnsi="avenir" w:cs="Times New Roman"/>
          <w:b/>
          <w:bCs/>
          <w:color w:val="333333"/>
          <w:sz w:val="20"/>
          <w:szCs w:val="20"/>
        </w:rPr>
        <w:t>:</w:t>
      </w:r>
      <w:r w:rsidRPr="0011199F">
        <w:rPr>
          <w:rFonts w:ascii="avenir" w:eastAsia="Times New Roman" w:hAnsi="avenir" w:cs="Times New Roman"/>
          <w:color w:val="333333"/>
          <w:sz w:val="20"/>
          <w:szCs w:val="20"/>
        </w:rPr>
        <w:t>NANC</w:t>
      </w:r>
      <w:proofErr w:type="spellEnd"/>
      <w:proofErr w:type="gramEnd"/>
      <w:r w:rsidRPr="0011199F">
        <w:rPr>
          <w:rFonts w:ascii="avenir" w:eastAsia="Times New Roman" w:hAnsi="avenir" w:cs="Times New Roman"/>
          <w:color w:val="333333"/>
          <w:sz w:val="20"/>
          <w:szCs w:val="20"/>
        </w:rPr>
        <w:t xml:space="preserve"> T&amp;O;</w:t>
      </w:r>
    </w:p>
    <w:p w:rsidR="0011199F" w:rsidRPr="0011199F" w:rsidRDefault="0011199F" w:rsidP="0011199F">
      <w:pPr>
        <w:spacing w:after="180" w:line="240" w:lineRule="auto"/>
        <w:outlineLvl w:val="2"/>
        <w:rPr>
          <w:rFonts w:ascii="avenir" w:eastAsia="Times New Roman" w:hAnsi="avenir" w:cs="Times New Roman"/>
          <w:b/>
          <w:bCs/>
          <w:color w:val="333333"/>
          <w:sz w:val="27"/>
          <w:szCs w:val="27"/>
        </w:rPr>
      </w:pPr>
      <w:r w:rsidRPr="0011199F">
        <w:rPr>
          <w:rFonts w:ascii="avenir" w:eastAsia="Times New Roman" w:hAnsi="avenir" w:cs="Times New Roman"/>
          <w:b/>
          <w:bCs/>
          <w:color w:val="333333"/>
          <w:sz w:val="27"/>
          <w:szCs w:val="27"/>
        </w:rPr>
        <w:t>Description:</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color w:val="333333"/>
          <w:sz w:val="20"/>
          <w:szCs w:val="20"/>
        </w:rPr>
        <w:t>It has been suggested that support of CMIP filters per the standards be implemented in the NPAC SMS so that SOA and LSMS systems could filter the notifications they did not want to receive</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b/>
          <w:bCs/>
          <w:color w:val="333333"/>
          <w:sz w:val="20"/>
          <w:szCs w:val="20"/>
        </w:rPr>
        <w:t>Final Resolution:</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color w:val="333333"/>
          <w:sz w:val="20"/>
          <w:szCs w:val="20"/>
        </w:rPr>
        <w:t>Lockheed did not implement this functionality.  It would be a large work effort to implement this functionality on the NPAC SMS.  SOA and LSMS vendors would also have to change their software to support the CMIP filters. </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color w:val="333333"/>
          <w:sz w:val="20"/>
          <w:szCs w:val="20"/>
        </w:rPr>
        <w:t> </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color w:val="333333"/>
          <w:sz w:val="20"/>
          <w:szCs w:val="20"/>
        </w:rPr>
        <w:t>It was requested that SOA/LSMS vendors review this change order to determine if this functionality is desirable.</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color w:val="333333"/>
          <w:sz w:val="20"/>
          <w:szCs w:val="20"/>
        </w:rPr>
        <w:t>SOA and LSMS vendors found this functionality to not be needed.  The change order is delete pending 4/3/1998.</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b/>
          <w:bCs/>
          <w:color w:val="333333"/>
          <w:sz w:val="20"/>
          <w:szCs w:val="20"/>
        </w:rPr>
        <w:t>Related Release:</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color w:val="333333"/>
          <w:sz w:val="20"/>
          <w:szCs w:val="20"/>
        </w:rPr>
        <w:t>N/A</w:t>
      </w:r>
    </w:p>
    <w:p w:rsidR="0011199F" w:rsidRPr="0011199F" w:rsidRDefault="0011199F" w:rsidP="0011199F">
      <w:pPr>
        <w:spacing w:after="195" w:line="270" w:lineRule="atLeast"/>
        <w:rPr>
          <w:rFonts w:ascii="avenir" w:eastAsia="Times New Roman" w:hAnsi="avenir" w:cs="Times New Roman"/>
          <w:color w:val="333333"/>
          <w:sz w:val="20"/>
          <w:szCs w:val="20"/>
        </w:rPr>
      </w:pPr>
      <w:r w:rsidRPr="0011199F">
        <w:rPr>
          <w:rFonts w:ascii="avenir" w:eastAsia="Times New Roman" w:hAnsi="avenir" w:cs="Times New Roman"/>
          <w:b/>
          <w:bCs/>
          <w:color w:val="333333"/>
          <w:sz w:val="20"/>
          <w:szCs w:val="20"/>
        </w:rPr>
        <w:t>Status:</w:t>
      </w:r>
      <w:r w:rsidRPr="0011199F">
        <w:rPr>
          <w:rFonts w:ascii="avenir" w:eastAsia="Times New Roman" w:hAnsi="avenir" w:cs="Times New Roman"/>
          <w:color w:val="333333"/>
          <w:sz w:val="20"/>
          <w:szCs w:val="20"/>
        </w:rPr>
        <w:t> Closed</w:t>
      </w:r>
    </w:p>
    <w:p w:rsidR="00A713D0" w:rsidRDefault="00A713D0">
      <w:bookmarkStart w:id="0" w:name="_GoBack"/>
      <w:bookmarkEnd w:id="0"/>
    </w:p>
    <w:sectPr w:rsidR="00A7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9F"/>
    <w:rsid w:val="0011199F"/>
    <w:rsid w:val="00A7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99929-27E5-412B-B87A-9713D22B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19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19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19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9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19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199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1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Julia</dc:creator>
  <cp:keywords/>
  <dc:description/>
  <cp:lastModifiedBy>Russell, Julia</cp:lastModifiedBy>
  <cp:revision>1</cp:revision>
  <dcterms:created xsi:type="dcterms:W3CDTF">2019-07-22T14:12:00Z</dcterms:created>
  <dcterms:modified xsi:type="dcterms:W3CDTF">2019-07-22T14:13:00Z</dcterms:modified>
</cp:coreProperties>
</file>