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D6" w:rsidRPr="000227D6" w:rsidRDefault="000227D6" w:rsidP="000227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227D6">
        <w:rPr>
          <w:rFonts w:ascii="Times New Roman" w:eastAsia="Times New Roman" w:hAnsi="Times New Roman" w:cs="Times New Roman"/>
          <w:b/>
          <w:bCs/>
          <w:kern w:val="36"/>
          <w:sz w:val="48"/>
          <w:szCs w:val="48"/>
        </w:rPr>
        <w:t>NANC 247</w:t>
      </w:r>
    </w:p>
    <w:p w:rsidR="000227D6" w:rsidRPr="000227D6" w:rsidRDefault="000227D6" w:rsidP="000227D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0227D6">
        <w:rPr>
          <w:rFonts w:ascii="Times New Roman" w:eastAsia="Times New Roman" w:hAnsi="Times New Roman" w:cs="Times New Roman"/>
          <w:b/>
          <w:bCs/>
          <w:sz w:val="36"/>
          <w:szCs w:val="36"/>
        </w:rPr>
        <w:t>Document the current functionality for audit processing of “in-progress” SVs</w:t>
      </w:r>
    </w:p>
    <w:bookmarkEnd w:id="0"/>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b/>
          <w:bCs/>
          <w:sz w:val="24"/>
          <w:szCs w:val="24"/>
        </w:rPr>
        <w:t xml:space="preserve">Origination </w:t>
      </w:r>
      <w:proofErr w:type="gramStart"/>
      <w:r w:rsidRPr="000227D6">
        <w:rPr>
          <w:rFonts w:ascii="Times New Roman" w:eastAsia="Times New Roman" w:hAnsi="Times New Roman" w:cs="Times New Roman"/>
          <w:b/>
          <w:bCs/>
          <w:sz w:val="24"/>
          <w:szCs w:val="24"/>
        </w:rPr>
        <w:t>Date :</w:t>
      </w:r>
      <w:r w:rsidRPr="000227D6">
        <w:rPr>
          <w:rFonts w:ascii="Times New Roman" w:eastAsia="Times New Roman" w:hAnsi="Times New Roman" w:cs="Times New Roman"/>
          <w:sz w:val="24"/>
          <w:szCs w:val="24"/>
        </w:rPr>
        <w:t>11</w:t>
      </w:r>
      <w:proofErr w:type="gramEnd"/>
      <w:r w:rsidRPr="000227D6">
        <w:rPr>
          <w:rFonts w:ascii="Times New Roman" w:eastAsia="Times New Roman" w:hAnsi="Times New Roman" w:cs="Times New Roman"/>
          <w:sz w:val="24"/>
          <w:szCs w:val="24"/>
        </w:rPr>
        <w:t>/19/1998</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proofErr w:type="spellStart"/>
      <w:r w:rsidRPr="000227D6">
        <w:rPr>
          <w:rFonts w:ascii="Times New Roman" w:eastAsia="Times New Roman" w:hAnsi="Times New Roman" w:cs="Times New Roman"/>
          <w:b/>
          <w:bCs/>
          <w:sz w:val="24"/>
          <w:szCs w:val="24"/>
        </w:rPr>
        <w:t>Originator</w:t>
      </w:r>
      <w:proofErr w:type="gramStart"/>
      <w:r w:rsidRPr="000227D6">
        <w:rPr>
          <w:rFonts w:ascii="Times New Roman" w:eastAsia="Times New Roman" w:hAnsi="Times New Roman" w:cs="Times New Roman"/>
          <w:b/>
          <w:bCs/>
          <w:sz w:val="24"/>
          <w:szCs w:val="24"/>
        </w:rPr>
        <w:t>:</w:t>
      </w:r>
      <w:r w:rsidRPr="000227D6">
        <w:rPr>
          <w:rFonts w:ascii="Times New Roman" w:eastAsia="Times New Roman" w:hAnsi="Times New Roman" w:cs="Times New Roman"/>
          <w:sz w:val="24"/>
          <w:szCs w:val="24"/>
        </w:rPr>
        <w:t>National</w:t>
      </w:r>
      <w:proofErr w:type="spellEnd"/>
      <w:proofErr w:type="gramEnd"/>
      <w:r w:rsidRPr="000227D6">
        <w:rPr>
          <w:rFonts w:ascii="Times New Roman" w:eastAsia="Times New Roman" w:hAnsi="Times New Roman" w:cs="Times New Roman"/>
          <w:sz w:val="24"/>
          <w:szCs w:val="24"/>
        </w:rPr>
        <w:t xml:space="preserve"> Number Pooling Sub-</w:t>
      </w:r>
      <w:proofErr w:type="spellStart"/>
      <w:r w:rsidRPr="000227D6">
        <w:rPr>
          <w:rFonts w:ascii="Times New Roman" w:eastAsia="Times New Roman" w:hAnsi="Times New Roman" w:cs="Times New Roman"/>
          <w:sz w:val="24"/>
          <w:szCs w:val="24"/>
        </w:rPr>
        <w:t>Com'ttee</w:t>
      </w:r>
      <w:proofErr w:type="spellEnd"/>
    </w:p>
    <w:p w:rsidR="000227D6" w:rsidRPr="000227D6" w:rsidRDefault="000227D6" w:rsidP="000227D6">
      <w:pPr>
        <w:spacing w:before="100" w:beforeAutospacing="1" w:after="100" w:afterAutospacing="1" w:line="240" w:lineRule="auto"/>
        <w:outlineLvl w:val="2"/>
        <w:rPr>
          <w:rFonts w:ascii="Times New Roman" w:eastAsia="Times New Roman" w:hAnsi="Times New Roman" w:cs="Times New Roman"/>
          <w:b/>
          <w:bCs/>
          <w:sz w:val="27"/>
          <w:szCs w:val="27"/>
        </w:rPr>
      </w:pPr>
      <w:r w:rsidRPr="000227D6">
        <w:rPr>
          <w:rFonts w:ascii="Times New Roman" w:eastAsia="Times New Roman" w:hAnsi="Times New Roman" w:cs="Times New Roman"/>
          <w:b/>
          <w:bCs/>
          <w:sz w:val="27"/>
          <w:szCs w:val="27"/>
        </w:rPr>
        <w:t>Description:</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sz w:val="24"/>
          <w:szCs w:val="24"/>
        </w:rPr>
        <w:t>While reviewing the Natl N Pool requirements, it was noted that the audit processing for “in-progress” SVs is NOT documented in the FRS.</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sz w:val="24"/>
          <w:szCs w:val="24"/>
        </w:rPr>
        <w:t> </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sz w:val="24"/>
          <w:szCs w:val="24"/>
        </w:rPr>
        <w:t>It has been requested by the Sub-Committee to update this information in the FRS.</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sz w:val="24"/>
          <w:szCs w:val="24"/>
        </w:rPr>
        <w:t> </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sz w:val="24"/>
          <w:szCs w:val="24"/>
        </w:rPr>
        <w:t>A new requirement will be added to the FRS in section 8.4 (System Functionality) to capture the “in-progress” SVs.</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sz w:val="24"/>
          <w:szCs w:val="24"/>
        </w:rPr>
        <w:t> </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sz w:val="24"/>
          <w:szCs w:val="24"/>
        </w:rPr>
        <w:t>RR8-4</w:t>
      </w:r>
      <w:proofErr w:type="gramStart"/>
      <w:r w:rsidRPr="000227D6">
        <w:rPr>
          <w:rFonts w:ascii="Times New Roman" w:eastAsia="Times New Roman" w:hAnsi="Times New Roman" w:cs="Times New Roman"/>
          <w:sz w:val="24"/>
          <w:szCs w:val="24"/>
        </w:rPr>
        <w:t>  Skip</w:t>
      </w:r>
      <w:proofErr w:type="gramEnd"/>
      <w:r w:rsidRPr="000227D6">
        <w:rPr>
          <w:rFonts w:ascii="Times New Roman" w:eastAsia="Times New Roman" w:hAnsi="Times New Roman" w:cs="Times New Roman"/>
          <w:sz w:val="24"/>
          <w:szCs w:val="24"/>
        </w:rPr>
        <w:t xml:space="preserve"> Subscription Versions with a Status of Sending</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sz w:val="24"/>
          <w:szCs w:val="24"/>
        </w:rPr>
        <w:t> </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sz w:val="24"/>
          <w:szCs w:val="24"/>
        </w:rPr>
        <w:t>NPAC SMS shall, when processing the audit query results from a Local SMS, NOT perform comparisons or attempt to correct any Subscription Version within the requested range, which has a status of sending.</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sz w:val="24"/>
          <w:szCs w:val="24"/>
        </w:rPr>
        <w:t> </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sz w:val="24"/>
          <w:szCs w:val="24"/>
        </w:rPr>
        <w:t>RR8-5</w:t>
      </w:r>
      <w:proofErr w:type="gramStart"/>
      <w:r w:rsidRPr="000227D6">
        <w:rPr>
          <w:rFonts w:ascii="Times New Roman" w:eastAsia="Times New Roman" w:hAnsi="Times New Roman" w:cs="Times New Roman"/>
          <w:sz w:val="24"/>
          <w:szCs w:val="24"/>
        </w:rPr>
        <w:t>  Report</w:t>
      </w:r>
      <w:proofErr w:type="gramEnd"/>
      <w:r w:rsidRPr="000227D6">
        <w:rPr>
          <w:rFonts w:ascii="Times New Roman" w:eastAsia="Times New Roman" w:hAnsi="Times New Roman" w:cs="Times New Roman"/>
          <w:sz w:val="24"/>
          <w:szCs w:val="24"/>
        </w:rPr>
        <w:t xml:space="preserve"> No Discrepancies Found in Audit Results for Skipped Subscription Versions</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sz w:val="24"/>
          <w:szCs w:val="24"/>
        </w:rPr>
        <w:t> </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sz w:val="24"/>
          <w:szCs w:val="24"/>
        </w:rPr>
        <w:t>NPAC SMS shall consider a skipped Subscription Version as non-discrepant, and report no discrepancies found in the audit results.</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b/>
          <w:bCs/>
          <w:sz w:val="24"/>
          <w:szCs w:val="24"/>
        </w:rPr>
        <w:t>Final Resolution:</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sz w:val="24"/>
          <w:szCs w:val="24"/>
        </w:rPr>
        <w:lastRenderedPageBreak/>
        <w:t>In the 1.4 version of the NPAC SMS, an audit request for an SV with a status of Sending is skipped by the NPAC (i.e., no query requests are sent to the LSMSs) and reported back to the requesting SOA as “no discrepancies found” for the audited TN.</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sz w:val="24"/>
          <w:szCs w:val="24"/>
        </w:rPr>
        <w:t> </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sz w:val="24"/>
          <w:szCs w:val="24"/>
        </w:rPr>
        <w:t>This will be put into the queue of CMA updates to the FRS.  NO date has been scheduled.</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sz w:val="24"/>
          <w:szCs w:val="24"/>
        </w:rPr>
        <w:t> </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sz w:val="24"/>
          <w:szCs w:val="24"/>
        </w:rPr>
        <w:t>Jul LNPAWG (Ottawa), group O.K. with this.  Move to next doc category.</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sz w:val="24"/>
          <w:szCs w:val="24"/>
        </w:rPr>
        <w:t> </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sz w:val="24"/>
          <w:szCs w:val="24"/>
        </w:rPr>
        <w:t>8/24/99 internal review, stated that the statement above (“…no query requests are sent to the LSMSs…”) is incorrect.  The NPAC SMS sends the requests, but doesn’t perform the comparison.  The requirements reflect accurate behavior.</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b/>
          <w:bCs/>
          <w:sz w:val="24"/>
          <w:szCs w:val="24"/>
        </w:rPr>
        <w:t>Related Release:</w:t>
      </w:r>
      <w:r w:rsidRPr="000227D6">
        <w:rPr>
          <w:rFonts w:ascii="Times New Roman" w:eastAsia="Times New Roman" w:hAnsi="Times New Roman" w:cs="Times New Roman"/>
          <w:sz w:val="24"/>
          <w:szCs w:val="24"/>
        </w:rPr>
        <w:t xml:space="preserve"> </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sz w:val="24"/>
          <w:szCs w:val="24"/>
        </w:rPr>
        <w:t>2.0.2</w:t>
      </w:r>
    </w:p>
    <w:p w:rsidR="000227D6" w:rsidRPr="000227D6" w:rsidRDefault="000227D6" w:rsidP="000227D6">
      <w:pPr>
        <w:spacing w:before="100" w:beforeAutospacing="1" w:after="100" w:afterAutospacing="1" w:line="240" w:lineRule="auto"/>
        <w:rPr>
          <w:rFonts w:ascii="Times New Roman" w:eastAsia="Times New Roman" w:hAnsi="Times New Roman" w:cs="Times New Roman"/>
          <w:sz w:val="24"/>
          <w:szCs w:val="24"/>
        </w:rPr>
      </w:pPr>
      <w:r w:rsidRPr="000227D6">
        <w:rPr>
          <w:rFonts w:ascii="Times New Roman" w:eastAsia="Times New Roman" w:hAnsi="Times New Roman" w:cs="Times New Roman"/>
          <w:b/>
          <w:bCs/>
          <w:sz w:val="24"/>
          <w:szCs w:val="24"/>
        </w:rPr>
        <w:t>Status:</w:t>
      </w:r>
      <w:r w:rsidRPr="000227D6">
        <w:rPr>
          <w:rFonts w:ascii="Times New Roman" w:eastAsia="Times New Roman" w:hAnsi="Times New Roman" w:cs="Times New Roman"/>
          <w:sz w:val="24"/>
          <w:szCs w:val="24"/>
        </w:rPr>
        <w:t xml:space="preserve"> Implemented</w:t>
      </w:r>
    </w:p>
    <w:p w:rsidR="00324B2A" w:rsidRDefault="000227D6"/>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D6"/>
    <w:rsid w:val="000227D6"/>
    <w:rsid w:val="003668F5"/>
    <w:rsid w:val="0057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085AD-4B8B-43F7-86E5-C63744F9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27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27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27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7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27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27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2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543386">
      <w:bodyDiv w:val="1"/>
      <w:marLeft w:val="0"/>
      <w:marRight w:val="0"/>
      <w:marTop w:val="0"/>
      <w:marBottom w:val="0"/>
      <w:divBdr>
        <w:top w:val="none" w:sz="0" w:space="0" w:color="auto"/>
        <w:left w:val="none" w:sz="0" w:space="0" w:color="auto"/>
        <w:bottom w:val="none" w:sz="0" w:space="0" w:color="auto"/>
        <w:right w:val="none" w:sz="0" w:space="0" w:color="auto"/>
      </w:divBdr>
      <w:divsChild>
        <w:div w:id="1785034897">
          <w:marLeft w:val="0"/>
          <w:marRight w:val="0"/>
          <w:marTop w:val="0"/>
          <w:marBottom w:val="0"/>
          <w:divBdr>
            <w:top w:val="none" w:sz="0" w:space="0" w:color="auto"/>
            <w:left w:val="none" w:sz="0" w:space="0" w:color="auto"/>
            <w:bottom w:val="none" w:sz="0" w:space="0" w:color="auto"/>
            <w:right w:val="none" w:sz="0" w:space="0" w:color="auto"/>
          </w:divBdr>
          <w:divsChild>
            <w:div w:id="1068958546">
              <w:marLeft w:val="0"/>
              <w:marRight w:val="0"/>
              <w:marTop w:val="0"/>
              <w:marBottom w:val="0"/>
              <w:divBdr>
                <w:top w:val="none" w:sz="0" w:space="0" w:color="auto"/>
                <w:left w:val="none" w:sz="0" w:space="0" w:color="auto"/>
                <w:bottom w:val="none" w:sz="0" w:space="0" w:color="auto"/>
                <w:right w:val="none" w:sz="0" w:space="0" w:color="auto"/>
              </w:divBdr>
              <w:divsChild>
                <w:div w:id="272713608">
                  <w:marLeft w:val="0"/>
                  <w:marRight w:val="0"/>
                  <w:marTop w:val="0"/>
                  <w:marBottom w:val="0"/>
                  <w:divBdr>
                    <w:top w:val="none" w:sz="0" w:space="0" w:color="auto"/>
                    <w:left w:val="none" w:sz="0" w:space="0" w:color="auto"/>
                    <w:bottom w:val="none" w:sz="0" w:space="0" w:color="auto"/>
                    <w:right w:val="none" w:sz="0" w:space="0" w:color="auto"/>
                  </w:divBdr>
                  <w:divsChild>
                    <w:div w:id="701133472">
                      <w:marLeft w:val="0"/>
                      <w:marRight w:val="0"/>
                      <w:marTop w:val="0"/>
                      <w:marBottom w:val="0"/>
                      <w:divBdr>
                        <w:top w:val="none" w:sz="0" w:space="0" w:color="auto"/>
                        <w:left w:val="none" w:sz="0" w:space="0" w:color="auto"/>
                        <w:bottom w:val="none" w:sz="0" w:space="0" w:color="auto"/>
                        <w:right w:val="none" w:sz="0" w:space="0" w:color="auto"/>
                      </w:divBdr>
                      <w:divsChild>
                        <w:div w:id="1827700289">
                          <w:marLeft w:val="0"/>
                          <w:marRight w:val="0"/>
                          <w:marTop w:val="0"/>
                          <w:marBottom w:val="0"/>
                          <w:divBdr>
                            <w:top w:val="none" w:sz="0" w:space="0" w:color="auto"/>
                            <w:left w:val="none" w:sz="0" w:space="0" w:color="auto"/>
                            <w:bottom w:val="none" w:sz="0" w:space="0" w:color="auto"/>
                            <w:right w:val="none" w:sz="0" w:space="0" w:color="auto"/>
                          </w:divBdr>
                          <w:divsChild>
                            <w:div w:id="1020014485">
                              <w:marLeft w:val="0"/>
                              <w:marRight w:val="0"/>
                              <w:marTop w:val="0"/>
                              <w:marBottom w:val="0"/>
                              <w:divBdr>
                                <w:top w:val="none" w:sz="0" w:space="0" w:color="auto"/>
                                <w:left w:val="none" w:sz="0" w:space="0" w:color="auto"/>
                                <w:bottom w:val="none" w:sz="0" w:space="0" w:color="auto"/>
                                <w:right w:val="none" w:sz="0" w:space="0" w:color="auto"/>
                              </w:divBdr>
                              <w:divsChild>
                                <w:div w:id="295066045">
                                  <w:marLeft w:val="0"/>
                                  <w:marRight w:val="0"/>
                                  <w:marTop w:val="0"/>
                                  <w:marBottom w:val="0"/>
                                  <w:divBdr>
                                    <w:top w:val="none" w:sz="0" w:space="0" w:color="auto"/>
                                    <w:left w:val="none" w:sz="0" w:space="0" w:color="auto"/>
                                    <w:bottom w:val="none" w:sz="0" w:space="0" w:color="auto"/>
                                    <w:right w:val="none" w:sz="0" w:space="0" w:color="auto"/>
                                  </w:divBdr>
                                  <w:divsChild>
                                    <w:div w:id="832068858">
                                      <w:marLeft w:val="0"/>
                                      <w:marRight w:val="0"/>
                                      <w:marTop w:val="0"/>
                                      <w:marBottom w:val="0"/>
                                      <w:divBdr>
                                        <w:top w:val="none" w:sz="0" w:space="0" w:color="auto"/>
                                        <w:left w:val="none" w:sz="0" w:space="0" w:color="auto"/>
                                        <w:bottom w:val="none" w:sz="0" w:space="0" w:color="auto"/>
                                        <w:right w:val="none" w:sz="0" w:space="0" w:color="auto"/>
                                      </w:divBdr>
                                      <w:divsChild>
                                        <w:div w:id="5436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2019-07-22T14:36:00Z</dcterms:created>
  <dcterms:modified xsi:type="dcterms:W3CDTF">2019-07-22T14:40:00Z</dcterms:modified>
</cp:coreProperties>
</file>