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10" w:rsidRPr="00B73D10" w:rsidRDefault="00B73D10" w:rsidP="00B73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3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251</w:t>
      </w:r>
    </w:p>
    <w:p w:rsidR="00B73D10" w:rsidRPr="00B73D10" w:rsidRDefault="00B73D10" w:rsidP="00B73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B73D10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to the GDMO Behavior</w:t>
      </w:r>
    </w:p>
    <w:bookmarkEnd w:id="0"/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>/17/1998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Number Pooling Sub-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B73D10" w:rsidRPr="00B73D10" w:rsidRDefault="00B73D10" w:rsidP="00B73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3D1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The following discrepancies should be updated in the GDMO documentation.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object (20.0 LNP subscription Version Managed Object Class):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*Correct the definition in behavior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subscriptionVersionBehavior</w:t>
      </w:r>
      <w:proofErr w:type="spellEnd"/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DEFINED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Local SMS Managed Object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used for the NPAC SMS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SMS interface.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subscriptionVersionNPAC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object (21.0 LNP NPAC Subscription Version Managed Object Class):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*Correct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the disconnect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complete time stamp description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When the subscription version is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being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disconnected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and the first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successful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response is received from the Local SMS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subscription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version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disconnect request, 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subscriptionDisconnectCompleteTimeStamp</w:t>
      </w:r>
      <w:proofErr w:type="spellEnd"/>
      <w:proofErr w:type="gram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updated with the current </w:t>
      </w: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date and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 xml:space="preserve">system 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*Correct the failed SP List description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When a subscription version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broadcast is not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successful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all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providers, 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subscriptionFailed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>-SP-List is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populated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with a list of the failed service providers.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Under Attribute 48 –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subscriptionActivationTimeStamp</w:t>
      </w:r>
      <w:proofErr w:type="spell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*Correct behavior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 This attribute is set by the NPAC SMS as the </w:t>
      </w: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current 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time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Under Action 1 –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* Correct this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sentence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   Time range requests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be limited to a tunable range specified in the NPAC SMS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must be specified in Coordinated Universal Time (UTC)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Under Action 2 –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lnpRecoveryComplete</w:t>
      </w:r>
      <w:proofErr w:type="spell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* Add to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The NPAC SMS will queue up all new events while the Local SMS is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recovery mode and send them to the Local SMS after responding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lnpRecoveryComplete</w:t>
      </w:r>
      <w:proofErr w:type="spellEnd"/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action reply.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Under Notification 11 -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subscriptionVersionAttributeValueChange</w:t>
      </w:r>
      <w:proofErr w:type="spell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* Correct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sentence to read: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   Failed lists will also be potentially sent for subscription versions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statuses of 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active, failed, partial-failure, 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>disconnect-pending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B73D1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old.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Under Action 7 – </w:t>
      </w:r>
      <w:proofErr w:type="spellStart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subscriptionVersionModifyAction</w:t>
      </w:r>
      <w:proofErr w:type="spellEnd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, the </w:t>
      </w:r>
      <w:proofErr w:type="spellStart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-DPC and SSN should be moved from the current list of attributes and instead put in a paragraph that states: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lastRenderedPageBreak/>
        <w:t>    The new service provider may specify modified valid values for the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following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 attributes, when the service provider’s “SOA WSMSC DPC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  SSN Data” indicator is TRUE, and may NOT specify these values when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the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 Indicator is FALSE: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 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-DPC</w:t>
      </w:r>
      <w:proofErr w:type="gram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 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-SSN</w:t>
      </w:r>
      <w:proofErr w:type="gramEnd"/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Under Action 11 – </w:t>
      </w:r>
      <w:proofErr w:type="spellStart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subscriptionVersionNewSP</w:t>
      </w:r>
      <w:proofErr w:type="spellEnd"/>
      <w:r w:rsidRPr="00B73D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-Create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>subscriptionVersionCreateAction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>-DPC and SSN should be moved from the list of required attributes and instead put in a paragraph that states: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  The new service provider must specify valid values for the following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attributes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, when the service provider’s “SOA WSMSC DPC SSN Data”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indicator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 is TRUE, and must NOT specify these value when the indicator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  </w:t>
      </w:r>
      <w:proofErr w:type="gramStart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>is</w:t>
      </w:r>
      <w:proofErr w:type="gramEnd"/>
      <w:r w:rsidRPr="00B73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000"/>
        </w:rPr>
        <w:t xml:space="preserve"> FALSE: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If the SOA WSMSC DPC SSN Data Indicator is set in the service provider's profile, the following attributes should be provided:</w:t>
      </w: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>-DPC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>subscriptionWSMSC</w:t>
      </w:r>
      <w:proofErr w:type="spellEnd"/>
      <w:r w:rsidRPr="00B73D10">
        <w:rPr>
          <w:rFonts w:ascii="Times New Roman" w:eastAsia="Times New Roman" w:hAnsi="Times New Roman" w:cs="Times New Roman"/>
          <w:strike/>
          <w:sz w:val="24"/>
          <w:szCs w:val="24"/>
        </w:rPr>
        <w:t>-SSN</w:t>
      </w:r>
      <w:proofErr w:type="gram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>Jan LNPAWG (Atlanta), group requested that the actual changes be identified in the text (i.e., bold).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Feb LNPAWG (San Ramon), updated several points for the change order (disconnect time stamp,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subscriptionActivationTimeStamp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subscriptionVersionModifyAction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subscriptionVersionNewSP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-Create).  These are identified by yellow </w:t>
      </w:r>
      <w:proofErr w:type="spellStart"/>
      <w:r w:rsidRPr="00B73D10">
        <w:rPr>
          <w:rFonts w:ascii="Times New Roman" w:eastAsia="Times New Roman" w:hAnsi="Times New Roman" w:cs="Times New Roman"/>
          <w:sz w:val="24"/>
          <w:szCs w:val="24"/>
        </w:rPr>
        <w:t>hightlighting</w:t>
      </w:r>
      <w:proofErr w:type="spellEnd"/>
      <w:r w:rsidRPr="00B73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sz w:val="24"/>
          <w:szCs w:val="24"/>
        </w:rPr>
        <w:lastRenderedPageBreak/>
        <w:t>3.0.0</w:t>
      </w:r>
    </w:p>
    <w:p w:rsidR="00B73D10" w:rsidRPr="00B73D10" w:rsidRDefault="00B73D10" w:rsidP="00B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1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B73D1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B73D1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0"/>
    <w:rsid w:val="003668F5"/>
    <w:rsid w:val="00571E38"/>
    <w:rsid w:val="00B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5D08-6C8F-4DF2-B38C-9088B07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D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D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2019-07-22T14:39:00Z</dcterms:modified>
</cp:coreProperties>
</file>