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D6" w:rsidRPr="003436D6" w:rsidRDefault="003436D6" w:rsidP="003436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3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256</w:t>
      </w:r>
    </w:p>
    <w:p w:rsidR="003436D6" w:rsidRPr="003436D6" w:rsidRDefault="003436D6" w:rsidP="00343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436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First Port </w:t>
      </w:r>
      <w:proofErr w:type="spellStart"/>
      <w:r w:rsidRPr="003436D6">
        <w:rPr>
          <w:rFonts w:ascii="Times New Roman" w:eastAsia="Times New Roman" w:hAnsi="Times New Roman" w:cs="Times New Roman"/>
          <w:b/>
          <w:bCs/>
          <w:sz w:val="36"/>
          <w:szCs w:val="36"/>
        </w:rPr>
        <w:t>Notifier</w:t>
      </w:r>
      <w:proofErr w:type="spellEnd"/>
      <w:r w:rsidRPr="003436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 New NPA-NXX in an NPA Split</w:t>
      </w:r>
    </w:p>
    <w:bookmarkEnd w:id="0"/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3436D6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3436D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3436D6">
        <w:rPr>
          <w:rFonts w:ascii="Times New Roman" w:eastAsia="Times New Roman" w:hAnsi="Times New Roman" w:cs="Times New Roman"/>
          <w:sz w:val="24"/>
          <w:szCs w:val="24"/>
        </w:rPr>
        <w:t>/12/1999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6D6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3436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436D6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proofErr w:type="gramEnd"/>
    </w:p>
    <w:p w:rsidR="003436D6" w:rsidRPr="003436D6" w:rsidRDefault="003436D6" w:rsidP="003436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36D6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 xml:space="preserve">Jim Rooks requested that we discuss/document the behavior for the current functionality of the first port </w:t>
      </w:r>
      <w:proofErr w:type="spellStart"/>
      <w:r w:rsidRPr="003436D6">
        <w:rPr>
          <w:rFonts w:ascii="Times New Roman" w:eastAsia="Times New Roman" w:hAnsi="Times New Roman" w:cs="Times New Roman"/>
          <w:sz w:val="24"/>
          <w:szCs w:val="24"/>
        </w:rPr>
        <w:t>notifier</w:t>
      </w:r>
      <w:proofErr w:type="spellEnd"/>
      <w:r w:rsidRPr="003436D6">
        <w:rPr>
          <w:rFonts w:ascii="Times New Roman" w:eastAsia="Times New Roman" w:hAnsi="Times New Roman" w:cs="Times New Roman"/>
          <w:sz w:val="24"/>
          <w:szCs w:val="24"/>
        </w:rPr>
        <w:t>.  Currently, the NPAC sends out a first port notification of an SV Create for a New NPA-NXX involved in a split, regardless of SVs that may have been moved from the Old NPA-NXX at the start of PDP.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 xml:space="preserve">This new requirement will go in the same FRS section as RR5-3, which defines first port </w:t>
      </w:r>
      <w:proofErr w:type="spellStart"/>
      <w:r w:rsidRPr="003436D6">
        <w:rPr>
          <w:rFonts w:ascii="Times New Roman" w:eastAsia="Times New Roman" w:hAnsi="Times New Roman" w:cs="Times New Roman"/>
          <w:sz w:val="24"/>
          <w:szCs w:val="24"/>
        </w:rPr>
        <w:t>notifiers</w:t>
      </w:r>
      <w:proofErr w:type="spellEnd"/>
      <w:r w:rsidRPr="003436D6">
        <w:rPr>
          <w:rFonts w:ascii="Times New Roman" w:eastAsia="Times New Roman" w:hAnsi="Times New Roman" w:cs="Times New Roman"/>
          <w:sz w:val="24"/>
          <w:szCs w:val="24"/>
        </w:rPr>
        <w:t xml:space="preserve"> (the underlined words define the differences between the existing requirement and the proposed new requirement).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6D6">
        <w:rPr>
          <w:rFonts w:ascii="Times New Roman" w:eastAsia="Times New Roman" w:hAnsi="Times New Roman" w:cs="Times New Roman"/>
          <w:i/>
          <w:iCs/>
          <w:sz w:val="24"/>
          <w:szCs w:val="24"/>
        </w:rPr>
        <w:t>Req</w:t>
      </w:r>
      <w:proofErr w:type="spellEnd"/>
      <w:r w:rsidRPr="003436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– Create Subscription Version – Notify NPA-NXX First Usage of a New NPA-NXX involved in an NPA Split</w:t>
      </w:r>
      <w:r w:rsidRPr="0034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i/>
          <w:iCs/>
          <w:sz w:val="24"/>
          <w:szCs w:val="24"/>
        </w:rPr>
        <w:t>NPAC SMS shall notify all accepting Local SMSs and SOAs of the NPA-NXX, effective date, and owning Service Provider when a New NPA-NXX involved in an NPA Split, is being ported for the first time, after the start of Permissive Dialing, immediately after creation validation of a Subscription Version.</w:t>
      </w:r>
      <w:r w:rsidRPr="0034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>Jan LNPAWG (Atlanta), John will write up description for next meeting.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>Feb LNPAWG (San Ramon), group O.K. with this change order.  Move to next doc category.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34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3436D6" w:rsidRPr="003436D6" w:rsidRDefault="003436D6" w:rsidP="00343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6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Status:</w:t>
      </w:r>
      <w:r w:rsidRPr="003436D6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3436D6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D6"/>
    <w:rsid w:val="003436D6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C575E-21AF-4604-9D32-AC9D8C1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36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6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2019-07-22T14:37:00Z</dcterms:modified>
</cp:coreProperties>
</file>