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895" w:rsidRPr="005F2895" w:rsidRDefault="005F2895" w:rsidP="005F289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F2895">
        <w:rPr>
          <w:rFonts w:ascii="Times New Roman" w:eastAsia="Times New Roman" w:hAnsi="Times New Roman" w:cs="Times New Roman"/>
          <w:b/>
          <w:bCs/>
          <w:kern w:val="36"/>
          <w:sz w:val="48"/>
          <w:szCs w:val="48"/>
        </w:rPr>
        <w:t>NANC 261</w:t>
      </w:r>
    </w:p>
    <w:p w:rsidR="005F2895" w:rsidRPr="005F2895" w:rsidRDefault="005F2895" w:rsidP="005F2895">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5F2895">
        <w:rPr>
          <w:rFonts w:ascii="Times New Roman" w:eastAsia="Times New Roman" w:hAnsi="Times New Roman" w:cs="Times New Roman"/>
          <w:b/>
          <w:bCs/>
          <w:sz w:val="36"/>
          <w:szCs w:val="36"/>
        </w:rPr>
        <w:t>FRS Documentation Change</w:t>
      </w:r>
    </w:p>
    <w:bookmarkEnd w:id="0"/>
    <w:p w:rsidR="005F2895" w:rsidRPr="005F2895" w:rsidRDefault="005F2895" w:rsidP="005F2895">
      <w:pPr>
        <w:spacing w:before="100" w:beforeAutospacing="1" w:after="100" w:afterAutospacing="1" w:line="240" w:lineRule="auto"/>
        <w:rPr>
          <w:rFonts w:ascii="Times New Roman" w:eastAsia="Times New Roman" w:hAnsi="Times New Roman" w:cs="Times New Roman"/>
          <w:sz w:val="24"/>
          <w:szCs w:val="24"/>
        </w:rPr>
      </w:pPr>
      <w:r w:rsidRPr="005F2895">
        <w:rPr>
          <w:rFonts w:ascii="Times New Roman" w:eastAsia="Times New Roman" w:hAnsi="Times New Roman" w:cs="Times New Roman"/>
          <w:b/>
          <w:bCs/>
          <w:sz w:val="24"/>
          <w:szCs w:val="24"/>
        </w:rPr>
        <w:t xml:space="preserve">Origination </w:t>
      </w:r>
      <w:proofErr w:type="gramStart"/>
      <w:r w:rsidRPr="005F2895">
        <w:rPr>
          <w:rFonts w:ascii="Times New Roman" w:eastAsia="Times New Roman" w:hAnsi="Times New Roman" w:cs="Times New Roman"/>
          <w:b/>
          <w:bCs/>
          <w:sz w:val="24"/>
          <w:szCs w:val="24"/>
        </w:rPr>
        <w:t>Date :</w:t>
      </w:r>
      <w:r w:rsidRPr="005F2895">
        <w:rPr>
          <w:rFonts w:ascii="Times New Roman" w:eastAsia="Times New Roman" w:hAnsi="Times New Roman" w:cs="Times New Roman"/>
          <w:sz w:val="24"/>
          <w:szCs w:val="24"/>
        </w:rPr>
        <w:t>02</w:t>
      </w:r>
      <w:proofErr w:type="gramEnd"/>
      <w:r w:rsidRPr="005F2895">
        <w:rPr>
          <w:rFonts w:ascii="Times New Roman" w:eastAsia="Times New Roman" w:hAnsi="Times New Roman" w:cs="Times New Roman"/>
          <w:sz w:val="24"/>
          <w:szCs w:val="24"/>
        </w:rPr>
        <w:t>/03/1999</w:t>
      </w:r>
    </w:p>
    <w:p w:rsidR="005F2895" w:rsidRPr="005F2895" w:rsidRDefault="005F2895" w:rsidP="005F2895">
      <w:pPr>
        <w:spacing w:before="100" w:beforeAutospacing="1" w:after="100" w:afterAutospacing="1" w:line="240" w:lineRule="auto"/>
        <w:rPr>
          <w:rFonts w:ascii="Times New Roman" w:eastAsia="Times New Roman" w:hAnsi="Times New Roman" w:cs="Times New Roman"/>
          <w:sz w:val="24"/>
          <w:szCs w:val="24"/>
        </w:rPr>
      </w:pPr>
      <w:proofErr w:type="spellStart"/>
      <w:r w:rsidRPr="005F2895">
        <w:rPr>
          <w:rFonts w:ascii="Times New Roman" w:eastAsia="Times New Roman" w:hAnsi="Times New Roman" w:cs="Times New Roman"/>
          <w:b/>
          <w:bCs/>
          <w:sz w:val="24"/>
          <w:szCs w:val="24"/>
        </w:rPr>
        <w:t>Originator</w:t>
      </w:r>
      <w:proofErr w:type="gramStart"/>
      <w:r w:rsidRPr="005F2895">
        <w:rPr>
          <w:rFonts w:ascii="Times New Roman" w:eastAsia="Times New Roman" w:hAnsi="Times New Roman" w:cs="Times New Roman"/>
          <w:b/>
          <w:bCs/>
          <w:sz w:val="24"/>
          <w:szCs w:val="24"/>
        </w:rPr>
        <w:t>:</w:t>
      </w:r>
      <w:r w:rsidRPr="005F2895">
        <w:rPr>
          <w:rFonts w:ascii="Times New Roman" w:eastAsia="Times New Roman" w:hAnsi="Times New Roman" w:cs="Times New Roman"/>
          <w:sz w:val="24"/>
          <w:szCs w:val="24"/>
        </w:rPr>
        <w:t>CMA</w:t>
      </w:r>
      <w:proofErr w:type="spellEnd"/>
      <w:proofErr w:type="gramEnd"/>
    </w:p>
    <w:p w:rsidR="005F2895" w:rsidRPr="005F2895" w:rsidRDefault="005F2895" w:rsidP="005F2895">
      <w:pPr>
        <w:spacing w:before="100" w:beforeAutospacing="1" w:after="100" w:afterAutospacing="1" w:line="240" w:lineRule="auto"/>
        <w:outlineLvl w:val="2"/>
        <w:rPr>
          <w:rFonts w:ascii="Times New Roman" w:eastAsia="Times New Roman" w:hAnsi="Times New Roman" w:cs="Times New Roman"/>
          <w:b/>
          <w:bCs/>
          <w:sz w:val="27"/>
          <w:szCs w:val="27"/>
        </w:rPr>
      </w:pPr>
      <w:r w:rsidRPr="005F2895">
        <w:rPr>
          <w:rFonts w:ascii="Times New Roman" w:eastAsia="Times New Roman" w:hAnsi="Times New Roman" w:cs="Times New Roman"/>
          <w:b/>
          <w:bCs/>
          <w:sz w:val="27"/>
          <w:szCs w:val="27"/>
        </w:rPr>
        <w:t>Description:</w:t>
      </w:r>
    </w:p>
    <w:p w:rsidR="005F2895" w:rsidRPr="005F2895" w:rsidRDefault="005F2895" w:rsidP="005F2895">
      <w:pPr>
        <w:spacing w:before="100" w:beforeAutospacing="1" w:after="100" w:afterAutospacing="1" w:line="240" w:lineRule="auto"/>
        <w:rPr>
          <w:rFonts w:ascii="Times New Roman" w:eastAsia="Times New Roman" w:hAnsi="Times New Roman" w:cs="Times New Roman"/>
          <w:sz w:val="24"/>
          <w:szCs w:val="24"/>
        </w:rPr>
      </w:pPr>
      <w:r w:rsidRPr="005F2895">
        <w:rPr>
          <w:rFonts w:ascii="Times New Roman" w:eastAsia="Times New Roman" w:hAnsi="Times New Roman" w:cs="Times New Roman"/>
          <w:sz w:val="24"/>
          <w:szCs w:val="24"/>
        </w:rPr>
        <w:t xml:space="preserve">The FRS contains requirements (RN3-4.33, RN3-4.34, </w:t>
      </w:r>
      <w:proofErr w:type="gramStart"/>
      <w:r w:rsidRPr="005F2895">
        <w:rPr>
          <w:rFonts w:ascii="Times New Roman" w:eastAsia="Times New Roman" w:hAnsi="Times New Roman" w:cs="Times New Roman"/>
          <w:sz w:val="24"/>
          <w:szCs w:val="24"/>
        </w:rPr>
        <w:t>RN3</w:t>
      </w:r>
      <w:proofErr w:type="gramEnd"/>
      <w:r w:rsidRPr="005F2895">
        <w:rPr>
          <w:rFonts w:ascii="Times New Roman" w:eastAsia="Times New Roman" w:hAnsi="Times New Roman" w:cs="Times New Roman"/>
          <w:sz w:val="24"/>
          <w:szCs w:val="24"/>
        </w:rPr>
        <w:t>-4.35) for change order NANC 193 (NPA Split behavior) which have NOT been implemented or requested by the LLCs.  These requirements should be removed from this document, in order to accurately reflect current NPA Split behavior.</w:t>
      </w:r>
    </w:p>
    <w:p w:rsidR="005F2895" w:rsidRPr="005F2895" w:rsidRDefault="005F2895" w:rsidP="005F2895">
      <w:pPr>
        <w:spacing w:before="100" w:beforeAutospacing="1" w:after="100" w:afterAutospacing="1" w:line="240" w:lineRule="auto"/>
        <w:rPr>
          <w:rFonts w:ascii="Times New Roman" w:eastAsia="Times New Roman" w:hAnsi="Times New Roman" w:cs="Times New Roman"/>
          <w:sz w:val="24"/>
          <w:szCs w:val="24"/>
        </w:rPr>
      </w:pPr>
      <w:r w:rsidRPr="005F2895">
        <w:rPr>
          <w:rFonts w:ascii="Times New Roman" w:eastAsia="Times New Roman" w:hAnsi="Times New Roman" w:cs="Times New Roman"/>
          <w:b/>
          <w:bCs/>
          <w:sz w:val="24"/>
          <w:szCs w:val="24"/>
        </w:rPr>
        <w:t>Final Resolution:</w:t>
      </w:r>
    </w:p>
    <w:p w:rsidR="005F2895" w:rsidRPr="005F2895" w:rsidRDefault="005F2895" w:rsidP="005F2895">
      <w:pPr>
        <w:spacing w:before="100" w:beforeAutospacing="1" w:after="100" w:afterAutospacing="1" w:line="240" w:lineRule="auto"/>
        <w:rPr>
          <w:rFonts w:ascii="Times New Roman" w:eastAsia="Times New Roman" w:hAnsi="Times New Roman" w:cs="Times New Roman"/>
          <w:sz w:val="24"/>
          <w:szCs w:val="24"/>
        </w:rPr>
      </w:pPr>
      <w:r w:rsidRPr="005F2895">
        <w:rPr>
          <w:rFonts w:ascii="Times New Roman" w:eastAsia="Times New Roman" w:hAnsi="Times New Roman" w:cs="Times New Roman"/>
          <w:sz w:val="24"/>
          <w:szCs w:val="24"/>
        </w:rPr>
        <w:t>Feb LNPAWG (San Ramon), group O.K. with this change order.  Move to next doc category.</w:t>
      </w:r>
    </w:p>
    <w:p w:rsidR="005F2895" w:rsidRPr="005F2895" w:rsidRDefault="005F2895" w:rsidP="005F2895">
      <w:pPr>
        <w:spacing w:before="100" w:beforeAutospacing="1" w:after="100" w:afterAutospacing="1" w:line="240" w:lineRule="auto"/>
        <w:rPr>
          <w:rFonts w:ascii="Times New Roman" w:eastAsia="Times New Roman" w:hAnsi="Times New Roman" w:cs="Times New Roman"/>
          <w:sz w:val="24"/>
          <w:szCs w:val="24"/>
        </w:rPr>
      </w:pPr>
      <w:r w:rsidRPr="005F2895">
        <w:rPr>
          <w:rFonts w:ascii="Times New Roman" w:eastAsia="Times New Roman" w:hAnsi="Times New Roman" w:cs="Times New Roman"/>
          <w:b/>
          <w:bCs/>
          <w:sz w:val="24"/>
          <w:szCs w:val="24"/>
        </w:rPr>
        <w:t>Related Release:</w:t>
      </w:r>
      <w:r w:rsidRPr="005F2895">
        <w:rPr>
          <w:rFonts w:ascii="Times New Roman" w:eastAsia="Times New Roman" w:hAnsi="Times New Roman" w:cs="Times New Roman"/>
          <w:sz w:val="24"/>
          <w:szCs w:val="24"/>
        </w:rPr>
        <w:t xml:space="preserve"> </w:t>
      </w:r>
    </w:p>
    <w:p w:rsidR="005F2895" w:rsidRPr="005F2895" w:rsidRDefault="005F2895" w:rsidP="005F2895">
      <w:pPr>
        <w:spacing w:before="100" w:beforeAutospacing="1" w:after="100" w:afterAutospacing="1" w:line="240" w:lineRule="auto"/>
        <w:rPr>
          <w:rFonts w:ascii="Times New Roman" w:eastAsia="Times New Roman" w:hAnsi="Times New Roman" w:cs="Times New Roman"/>
          <w:sz w:val="24"/>
          <w:szCs w:val="24"/>
        </w:rPr>
      </w:pPr>
      <w:r w:rsidRPr="005F2895">
        <w:rPr>
          <w:rFonts w:ascii="Times New Roman" w:eastAsia="Times New Roman" w:hAnsi="Times New Roman" w:cs="Times New Roman"/>
          <w:sz w:val="24"/>
          <w:szCs w:val="24"/>
        </w:rPr>
        <w:t>2.0.1</w:t>
      </w:r>
    </w:p>
    <w:p w:rsidR="005F2895" w:rsidRPr="005F2895" w:rsidRDefault="005F2895" w:rsidP="005F2895">
      <w:pPr>
        <w:spacing w:before="100" w:beforeAutospacing="1" w:after="100" w:afterAutospacing="1" w:line="240" w:lineRule="auto"/>
        <w:rPr>
          <w:rFonts w:ascii="Times New Roman" w:eastAsia="Times New Roman" w:hAnsi="Times New Roman" w:cs="Times New Roman"/>
          <w:sz w:val="24"/>
          <w:szCs w:val="24"/>
        </w:rPr>
      </w:pPr>
      <w:r w:rsidRPr="005F2895">
        <w:rPr>
          <w:rFonts w:ascii="Times New Roman" w:eastAsia="Times New Roman" w:hAnsi="Times New Roman" w:cs="Times New Roman"/>
          <w:b/>
          <w:bCs/>
          <w:sz w:val="24"/>
          <w:szCs w:val="24"/>
        </w:rPr>
        <w:t>Status:</w:t>
      </w:r>
      <w:r w:rsidRPr="005F2895">
        <w:rPr>
          <w:rFonts w:ascii="Times New Roman" w:eastAsia="Times New Roman" w:hAnsi="Times New Roman" w:cs="Times New Roman"/>
          <w:sz w:val="24"/>
          <w:szCs w:val="24"/>
        </w:rPr>
        <w:t xml:space="preserve"> Implemented</w:t>
      </w:r>
    </w:p>
    <w:p w:rsidR="00324B2A" w:rsidRDefault="005F2895"/>
    <w:sectPr w:rsidR="00324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95"/>
    <w:rsid w:val="003668F5"/>
    <w:rsid w:val="00571E38"/>
    <w:rsid w:val="005F2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B4D73-28F3-4BFD-A763-7DC32AEE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2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28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F28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8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28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F289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F28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53751">
      <w:bodyDiv w:val="1"/>
      <w:marLeft w:val="0"/>
      <w:marRight w:val="0"/>
      <w:marTop w:val="0"/>
      <w:marBottom w:val="0"/>
      <w:divBdr>
        <w:top w:val="none" w:sz="0" w:space="0" w:color="auto"/>
        <w:left w:val="none" w:sz="0" w:space="0" w:color="auto"/>
        <w:bottom w:val="none" w:sz="0" w:space="0" w:color="auto"/>
        <w:right w:val="none" w:sz="0" w:space="0" w:color="auto"/>
      </w:divBdr>
      <w:divsChild>
        <w:div w:id="1932856573">
          <w:marLeft w:val="0"/>
          <w:marRight w:val="0"/>
          <w:marTop w:val="0"/>
          <w:marBottom w:val="0"/>
          <w:divBdr>
            <w:top w:val="none" w:sz="0" w:space="0" w:color="auto"/>
            <w:left w:val="none" w:sz="0" w:space="0" w:color="auto"/>
            <w:bottom w:val="none" w:sz="0" w:space="0" w:color="auto"/>
            <w:right w:val="none" w:sz="0" w:space="0" w:color="auto"/>
          </w:divBdr>
          <w:divsChild>
            <w:div w:id="1253776092">
              <w:marLeft w:val="0"/>
              <w:marRight w:val="0"/>
              <w:marTop w:val="0"/>
              <w:marBottom w:val="0"/>
              <w:divBdr>
                <w:top w:val="none" w:sz="0" w:space="0" w:color="auto"/>
                <w:left w:val="none" w:sz="0" w:space="0" w:color="auto"/>
                <w:bottom w:val="none" w:sz="0" w:space="0" w:color="auto"/>
                <w:right w:val="none" w:sz="0" w:space="0" w:color="auto"/>
              </w:divBdr>
              <w:divsChild>
                <w:div w:id="481505552">
                  <w:marLeft w:val="0"/>
                  <w:marRight w:val="0"/>
                  <w:marTop w:val="0"/>
                  <w:marBottom w:val="0"/>
                  <w:divBdr>
                    <w:top w:val="none" w:sz="0" w:space="0" w:color="auto"/>
                    <w:left w:val="none" w:sz="0" w:space="0" w:color="auto"/>
                    <w:bottom w:val="none" w:sz="0" w:space="0" w:color="auto"/>
                    <w:right w:val="none" w:sz="0" w:space="0" w:color="auto"/>
                  </w:divBdr>
                  <w:divsChild>
                    <w:div w:id="1946964925">
                      <w:marLeft w:val="0"/>
                      <w:marRight w:val="0"/>
                      <w:marTop w:val="0"/>
                      <w:marBottom w:val="0"/>
                      <w:divBdr>
                        <w:top w:val="none" w:sz="0" w:space="0" w:color="auto"/>
                        <w:left w:val="none" w:sz="0" w:space="0" w:color="auto"/>
                        <w:bottom w:val="none" w:sz="0" w:space="0" w:color="auto"/>
                        <w:right w:val="none" w:sz="0" w:space="0" w:color="auto"/>
                      </w:divBdr>
                      <w:divsChild>
                        <w:div w:id="1975717345">
                          <w:marLeft w:val="0"/>
                          <w:marRight w:val="0"/>
                          <w:marTop w:val="0"/>
                          <w:marBottom w:val="0"/>
                          <w:divBdr>
                            <w:top w:val="none" w:sz="0" w:space="0" w:color="auto"/>
                            <w:left w:val="none" w:sz="0" w:space="0" w:color="auto"/>
                            <w:bottom w:val="none" w:sz="0" w:space="0" w:color="auto"/>
                            <w:right w:val="none" w:sz="0" w:space="0" w:color="auto"/>
                          </w:divBdr>
                          <w:divsChild>
                            <w:div w:id="254676169">
                              <w:marLeft w:val="0"/>
                              <w:marRight w:val="0"/>
                              <w:marTop w:val="0"/>
                              <w:marBottom w:val="0"/>
                              <w:divBdr>
                                <w:top w:val="none" w:sz="0" w:space="0" w:color="auto"/>
                                <w:left w:val="none" w:sz="0" w:space="0" w:color="auto"/>
                                <w:bottom w:val="none" w:sz="0" w:space="0" w:color="auto"/>
                                <w:right w:val="none" w:sz="0" w:space="0" w:color="auto"/>
                              </w:divBdr>
                              <w:divsChild>
                                <w:div w:id="175078839">
                                  <w:marLeft w:val="0"/>
                                  <w:marRight w:val="0"/>
                                  <w:marTop w:val="0"/>
                                  <w:marBottom w:val="0"/>
                                  <w:divBdr>
                                    <w:top w:val="none" w:sz="0" w:space="0" w:color="auto"/>
                                    <w:left w:val="none" w:sz="0" w:space="0" w:color="auto"/>
                                    <w:bottom w:val="none" w:sz="0" w:space="0" w:color="auto"/>
                                    <w:right w:val="none" w:sz="0" w:space="0" w:color="auto"/>
                                  </w:divBdr>
                                  <w:divsChild>
                                    <w:div w:id="1035732175">
                                      <w:marLeft w:val="0"/>
                                      <w:marRight w:val="0"/>
                                      <w:marTop w:val="0"/>
                                      <w:marBottom w:val="0"/>
                                      <w:divBdr>
                                        <w:top w:val="none" w:sz="0" w:space="0" w:color="auto"/>
                                        <w:left w:val="none" w:sz="0" w:space="0" w:color="auto"/>
                                        <w:bottom w:val="none" w:sz="0" w:space="0" w:color="auto"/>
                                        <w:right w:val="none" w:sz="0" w:space="0" w:color="auto"/>
                                      </w:divBdr>
                                      <w:divsChild>
                                        <w:div w:id="162322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Kristen</dc:creator>
  <cp:keywords/>
  <dc:description/>
  <cp:lastModifiedBy>Lindquist, Kristen</cp:lastModifiedBy>
  <cp:revision>1</cp:revision>
  <dcterms:created xsi:type="dcterms:W3CDTF">2019-07-22T14:30:00Z</dcterms:created>
  <dcterms:modified xsi:type="dcterms:W3CDTF">2019-07-22T14:34:00Z</dcterms:modified>
</cp:coreProperties>
</file>