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49D" w:rsidRPr="003F549D" w:rsidRDefault="003F549D" w:rsidP="003F54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F54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NANC 271</w:t>
      </w:r>
    </w:p>
    <w:p w:rsidR="003F549D" w:rsidRPr="003F549D" w:rsidRDefault="003F549D" w:rsidP="003F54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3F549D">
        <w:rPr>
          <w:rFonts w:ascii="Times New Roman" w:eastAsia="Times New Roman" w:hAnsi="Times New Roman" w:cs="Times New Roman"/>
          <w:b/>
          <w:bCs/>
          <w:sz w:val="36"/>
          <w:szCs w:val="36"/>
        </w:rPr>
        <w:t>Documentation change for Single TN Audit</w:t>
      </w:r>
    </w:p>
    <w:bookmarkEnd w:id="0"/>
    <w:p w:rsidR="003F549D" w:rsidRPr="003F549D" w:rsidRDefault="003F549D" w:rsidP="003F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Origination </w:t>
      </w:r>
      <w:proofErr w:type="gramStart"/>
      <w:r w:rsidRPr="003F549D">
        <w:rPr>
          <w:rFonts w:ascii="Times New Roman" w:eastAsia="Times New Roman" w:hAnsi="Times New Roman" w:cs="Times New Roman"/>
          <w:b/>
          <w:bCs/>
          <w:sz w:val="24"/>
          <w:szCs w:val="24"/>
        </w:rPr>
        <w:t>Date :</w:t>
      </w:r>
      <w:r w:rsidRPr="003F549D">
        <w:rPr>
          <w:rFonts w:ascii="Times New Roman" w:eastAsia="Times New Roman" w:hAnsi="Times New Roman" w:cs="Times New Roman"/>
          <w:sz w:val="24"/>
          <w:szCs w:val="24"/>
        </w:rPr>
        <w:t>03</w:t>
      </w:r>
      <w:proofErr w:type="gramEnd"/>
      <w:r w:rsidRPr="003F549D">
        <w:rPr>
          <w:rFonts w:ascii="Times New Roman" w:eastAsia="Times New Roman" w:hAnsi="Times New Roman" w:cs="Times New Roman"/>
          <w:sz w:val="24"/>
          <w:szCs w:val="24"/>
        </w:rPr>
        <w:t>/24/1999</w:t>
      </w:r>
    </w:p>
    <w:p w:rsidR="003F549D" w:rsidRPr="003F549D" w:rsidRDefault="003F549D" w:rsidP="003F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549D">
        <w:rPr>
          <w:rFonts w:ascii="Times New Roman" w:eastAsia="Times New Roman" w:hAnsi="Times New Roman" w:cs="Times New Roman"/>
          <w:b/>
          <w:bCs/>
          <w:sz w:val="24"/>
          <w:szCs w:val="24"/>
        </w:rPr>
        <w:t>Originator</w:t>
      </w:r>
      <w:proofErr w:type="gramStart"/>
      <w:r w:rsidRPr="003F549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F549D">
        <w:rPr>
          <w:rFonts w:ascii="Times New Roman" w:eastAsia="Times New Roman" w:hAnsi="Times New Roman" w:cs="Times New Roman"/>
          <w:sz w:val="24"/>
          <w:szCs w:val="24"/>
        </w:rPr>
        <w:t>National</w:t>
      </w:r>
      <w:proofErr w:type="spellEnd"/>
      <w:proofErr w:type="gramEnd"/>
      <w:r w:rsidRPr="003F549D">
        <w:rPr>
          <w:rFonts w:ascii="Times New Roman" w:eastAsia="Times New Roman" w:hAnsi="Times New Roman" w:cs="Times New Roman"/>
          <w:sz w:val="24"/>
          <w:szCs w:val="24"/>
        </w:rPr>
        <w:t xml:space="preserve"> Number Pooling Sub </w:t>
      </w:r>
      <w:proofErr w:type="spellStart"/>
      <w:r w:rsidRPr="003F549D">
        <w:rPr>
          <w:rFonts w:ascii="Times New Roman" w:eastAsia="Times New Roman" w:hAnsi="Times New Roman" w:cs="Times New Roman"/>
          <w:sz w:val="24"/>
          <w:szCs w:val="24"/>
        </w:rPr>
        <w:t>Com'ttee</w:t>
      </w:r>
      <w:proofErr w:type="spellEnd"/>
    </w:p>
    <w:p w:rsidR="003F549D" w:rsidRPr="003F549D" w:rsidRDefault="003F549D" w:rsidP="003F54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Description:</w:t>
      </w:r>
    </w:p>
    <w:p w:rsidR="003F549D" w:rsidRPr="003F549D" w:rsidRDefault="003F549D" w:rsidP="003F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49D">
        <w:rPr>
          <w:rFonts w:ascii="Times New Roman" w:eastAsia="Times New Roman" w:hAnsi="Times New Roman" w:cs="Times New Roman"/>
          <w:sz w:val="24"/>
          <w:szCs w:val="24"/>
        </w:rPr>
        <w:t>While reviewing the Natl N Pool test cases, it was noted that the audit functionality for a single TN is not documented in the GDMO or IIS.</w:t>
      </w:r>
    </w:p>
    <w:p w:rsidR="003F549D" w:rsidRPr="003F549D" w:rsidRDefault="003F549D" w:rsidP="003F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4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549D" w:rsidRPr="003F549D" w:rsidRDefault="003F549D" w:rsidP="003F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49D">
        <w:rPr>
          <w:rFonts w:ascii="Times New Roman" w:eastAsia="Times New Roman" w:hAnsi="Times New Roman" w:cs="Times New Roman"/>
          <w:sz w:val="24"/>
          <w:szCs w:val="24"/>
        </w:rPr>
        <w:t>It has been requested by the Sub-Committee to update this information in the GDMO and IIS.</w:t>
      </w:r>
    </w:p>
    <w:p w:rsidR="003F549D" w:rsidRPr="003F549D" w:rsidRDefault="003F549D" w:rsidP="003F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49D">
        <w:rPr>
          <w:rFonts w:ascii="Times New Roman" w:eastAsia="Times New Roman" w:hAnsi="Times New Roman" w:cs="Times New Roman"/>
          <w:b/>
          <w:bCs/>
          <w:sz w:val="24"/>
          <w:szCs w:val="24"/>
        </w:rPr>
        <w:t>Final Resolution:</w:t>
      </w:r>
    </w:p>
    <w:p w:rsidR="003F549D" w:rsidRPr="003F549D" w:rsidRDefault="003F549D" w:rsidP="003F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49D">
        <w:rPr>
          <w:rFonts w:ascii="Times New Roman" w:eastAsia="Times New Roman" w:hAnsi="Times New Roman" w:cs="Times New Roman"/>
          <w:sz w:val="24"/>
          <w:szCs w:val="24"/>
        </w:rPr>
        <w:t>Backwards Compatible:  YES</w:t>
      </w:r>
    </w:p>
    <w:p w:rsidR="003F549D" w:rsidRPr="003F549D" w:rsidRDefault="003F549D" w:rsidP="003F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4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549D" w:rsidRPr="003F549D" w:rsidRDefault="003F549D" w:rsidP="003F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49D">
        <w:rPr>
          <w:rFonts w:ascii="Times New Roman" w:eastAsia="Times New Roman" w:hAnsi="Times New Roman" w:cs="Times New Roman"/>
          <w:sz w:val="24"/>
          <w:szCs w:val="24"/>
        </w:rPr>
        <w:t xml:space="preserve">The proposed changes are listed in </w:t>
      </w:r>
      <w:r w:rsidRPr="003F54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larger print </w:t>
      </w:r>
      <w:proofErr w:type="gramStart"/>
      <w:r w:rsidRPr="003F549D">
        <w:rPr>
          <w:rFonts w:ascii="Times New Roman" w:eastAsia="Times New Roman" w:hAnsi="Times New Roman" w:cs="Times New Roman"/>
          <w:i/>
          <w:iCs/>
          <w:sz w:val="24"/>
          <w:szCs w:val="24"/>
        </w:rPr>
        <w:t>italics</w:t>
      </w:r>
      <w:r w:rsidRPr="003F549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3F549D" w:rsidRPr="003F549D" w:rsidRDefault="003F549D" w:rsidP="003F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4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549D" w:rsidRPr="003F549D" w:rsidRDefault="003F549D" w:rsidP="003F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49D">
        <w:rPr>
          <w:rFonts w:ascii="Times New Roman" w:eastAsia="Times New Roman" w:hAnsi="Times New Roman" w:cs="Times New Roman"/>
          <w:sz w:val="24"/>
          <w:szCs w:val="24"/>
        </w:rPr>
        <w:t>-- 19.0 LNP Subscription Audit Managed Object</w:t>
      </w:r>
    </w:p>
    <w:p w:rsidR="003F549D" w:rsidRPr="003F549D" w:rsidRDefault="003F549D" w:rsidP="003F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4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549D" w:rsidRPr="003F549D" w:rsidRDefault="003F549D" w:rsidP="003F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F549D">
        <w:rPr>
          <w:rFonts w:ascii="Times New Roman" w:eastAsia="Times New Roman" w:hAnsi="Times New Roman" w:cs="Times New Roman"/>
          <w:sz w:val="24"/>
          <w:szCs w:val="24"/>
        </w:rPr>
        <w:t>subscriptionAudit</w:t>
      </w:r>
      <w:proofErr w:type="spellEnd"/>
      <w:proofErr w:type="gramEnd"/>
      <w:r w:rsidRPr="003F549D">
        <w:rPr>
          <w:rFonts w:ascii="Times New Roman" w:eastAsia="Times New Roman" w:hAnsi="Times New Roman" w:cs="Times New Roman"/>
          <w:sz w:val="24"/>
          <w:szCs w:val="24"/>
        </w:rPr>
        <w:t xml:space="preserve"> MANAGED OBJECT CLASS</w:t>
      </w:r>
    </w:p>
    <w:p w:rsidR="003F549D" w:rsidRPr="003F549D" w:rsidRDefault="003F549D" w:rsidP="003F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4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549D" w:rsidRPr="003F549D" w:rsidRDefault="003F549D" w:rsidP="003F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F549D">
        <w:rPr>
          <w:rFonts w:ascii="Times New Roman" w:eastAsia="Times New Roman" w:hAnsi="Times New Roman" w:cs="Times New Roman"/>
          <w:sz w:val="24"/>
          <w:szCs w:val="24"/>
        </w:rPr>
        <w:t>subscriptionAuditBehavior</w:t>
      </w:r>
      <w:proofErr w:type="spellEnd"/>
      <w:proofErr w:type="gramEnd"/>
      <w:r w:rsidRPr="003F549D">
        <w:rPr>
          <w:rFonts w:ascii="Times New Roman" w:eastAsia="Times New Roman" w:hAnsi="Times New Roman" w:cs="Times New Roman"/>
          <w:sz w:val="24"/>
          <w:szCs w:val="24"/>
        </w:rPr>
        <w:t xml:space="preserve"> BEHAVIOUR</w:t>
      </w:r>
    </w:p>
    <w:p w:rsidR="003F549D" w:rsidRPr="003F549D" w:rsidRDefault="003F549D" w:rsidP="003F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4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549D" w:rsidRPr="003F549D" w:rsidRDefault="003F549D" w:rsidP="003F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49D">
        <w:rPr>
          <w:rFonts w:ascii="Times New Roman" w:eastAsia="Times New Roman" w:hAnsi="Times New Roman" w:cs="Times New Roman"/>
          <w:sz w:val="24"/>
          <w:szCs w:val="24"/>
        </w:rPr>
        <w:t xml:space="preserve">   DEFINED </w:t>
      </w:r>
      <w:proofErr w:type="gramStart"/>
      <w:r w:rsidRPr="003F549D">
        <w:rPr>
          <w:rFonts w:ascii="Times New Roman" w:eastAsia="Times New Roman" w:hAnsi="Times New Roman" w:cs="Times New Roman"/>
          <w:sz w:val="24"/>
          <w:szCs w:val="24"/>
        </w:rPr>
        <w:t>AS !</w:t>
      </w:r>
      <w:proofErr w:type="gramEnd"/>
    </w:p>
    <w:p w:rsidR="003F549D" w:rsidRPr="003F549D" w:rsidRDefault="003F549D" w:rsidP="003F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4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549D" w:rsidRPr="003F549D" w:rsidRDefault="003F549D" w:rsidP="003F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49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3F549D">
        <w:rPr>
          <w:rFonts w:ascii="Times New Roman" w:eastAsia="Times New Roman" w:hAnsi="Times New Roman" w:cs="Times New Roman"/>
          <w:sz w:val="24"/>
          <w:szCs w:val="24"/>
        </w:rPr>
        <w:t>subscriptionAuditRequestingSP</w:t>
      </w:r>
      <w:proofErr w:type="spellEnd"/>
      <w:r w:rsidRPr="003F549D">
        <w:rPr>
          <w:rFonts w:ascii="Times New Roman" w:eastAsia="Times New Roman" w:hAnsi="Times New Roman" w:cs="Times New Roman"/>
          <w:sz w:val="24"/>
          <w:szCs w:val="24"/>
        </w:rPr>
        <w:t xml:space="preserve"> is the id of the service provider</w:t>
      </w:r>
      <w:proofErr w:type="gramStart"/>
      <w:r w:rsidRPr="003F549D">
        <w:rPr>
          <w:rFonts w:ascii="Times New Roman" w:eastAsia="Times New Roman" w:hAnsi="Times New Roman" w:cs="Times New Roman"/>
          <w:sz w:val="24"/>
          <w:szCs w:val="24"/>
        </w:rPr>
        <w:t>  who</w:t>
      </w:r>
      <w:proofErr w:type="gramEnd"/>
      <w:r w:rsidRPr="003F549D">
        <w:rPr>
          <w:rFonts w:ascii="Times New Roman" w:eastAsia="Times New Roman" w:hAnsi="Times New Roman" w:cs="Times New Roman"/>
          <w:sz w:val="24"/>
          <w:szCs w:val="24"/>
        </w:rPr>
        <w:t xml:space="preserve"> requested the audit.</w:t>
      </w:r>
    </w:p>
    <w:p w:rsidR="003F549D" w:rsidRPr="003F549D" w:rsidRDefault="003F549D" w:rsidP="003F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49D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3F549D" w:rsidRPr="003F549D" w:rsidRDefault="003F549D" w:rsidP="003F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4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3F549D">
        <w:rPr>
          <w:rFonts w:ascii="Times New Roman" w:eastAsia="Times New Roman" w:hAnsi="Times New Roman" w:cs="Times New Roman"/>
          <w:i/>
          <w:iCs/>
          <w:sz w:val="24"/>
          <w:szCs w:val="24"/>
        </w:rPr>
        <w:t>subscriptionAuditTN</w:t>
      </w:r>
      <w:proofErr w:type="spellEnd"/>
      <w:r w:rsidRPr="003F549D">
        <w:rPr>
          <w:rFonts w:ascii="Times New Roman" w:eastAsia="Times New Roman" w:hAnsi="Times New Roman" w:cs="Times New Roman"/>
          <w:i/>
          <w:iCs/>
          <w:sz w:val="24"/>
          <w:szCs w:val="24"/>
        </w:rPr>
        <w:t>-Range is the range of TNs to be audited.  If only a single TN is to be audited, the ending TN station should be set to the value of the starting TN station.</w:t>
      </w:r>
      <w:r w:rsidRPr="003F5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549D" w:rsidRPr="003F549D" w:rsidRDefault="003F549D" w:rsidP="003F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49D">
        <w:rPr>
          <w:rFonts w:ascii="Times New Roman" w:eastAsia="Times New Roman" w:hAnsi="Times New Roman" w:cs="Times New Roman"/>
          <w:sz w:val="24"/>
          <w:szCs w:val="24"/>
        </w:rPr>
        <w:t xml:space="preserve">The NPAC SMS will be required to set the number of TNs that will be audited in the </w:t>
      </w:r>
      <w:proofErr w:type="spellStart"/>
      <w:r w:rsidRPr="003F549D">
        <w:rPr>
          <w:rFonts w:ascii="Times New Roman" w:eastAsia="Times New Roman" w:hAnsi="Times New Roman" w:cs="Times New Roman"/>
          <w:sz w:val="24"/>
          <w:szCs w:val="24"/>
        </w:rPr>
        <w:t>subscriptionAuditNumberOfTNs</w:t>
      </w:r>
      <w:proofErr w:type="spellEnd"/>
      <w:r w:rsidRPr="003F549D">
        <w:rPr>
          <w:rFonts w:ascii="Times New Roman" w:eastAsia="Times New Roman" w:hAnsi="Times New Roman" w:cs="Times New Roman"/>
          <w:sz w:val="24"/>
          <w:szCs w:val="24"/>
        </w:rPr>
        <w:t xml:space="preserve"> attribute based on the NPAC SMS audit request criteria.</w:t>
      </w:r>
    </w:p>
    <w:p w:rsidR="003F549D" w:rsidRPr="003F549D" w:rsidRDefault="003F549D" w:rsidP="003F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4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549D" w:rsidRPr="003F549D" w:rsidRDefault="003F549D" w:rsidP="003F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49D">
        <w:rPr>
          <w:rFonts w:ascii="Times New Roman" w:eastAsia="Times New Roman" w:hAnsi="Times New Roman" w:cs="Times New Roman"/>
          <w:sz w:val="24"/>
          <w:szCs w:val="24"/>
        </w:rPr>
        <w:t>=====================================================</w:t>
      </w:r>
    </w:p>
    <w:p w:rsidR="003F549D" w:rsidRPr="003F549D" w:rsidRDefault="003F549D" w:rsidP="003F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4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549D" w:rsidRPr="003F549D" w:rsidRDefault="003F549D" w:rsidP="003F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49D">
        <w:rPr>
          <w:rFonts w:ascii="Times New Roman" w:eastAsia="Times New Roman" w:hAnsi="Times New Roman" w:cs="Times New Roman"/>
          <w:sz w:val="24"/>
          <w:szCs w:val="24"/>
        </w:rPr>
        <w:t>-- 59.0 LNP Subscription Audit TN Range</w:t>
      </w:r>
    </w:p>
    <w:p w:rsidR="003F549D" w:rsidRPr="003F549D" w:rsidRDefault="003F549D" w:rsidP="003F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4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549D" w:rsidRPr="003F549D" w:rsidRDefault="003F549D" w:rsidP="003F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F549D">
        <w:rPr>
          <w:rFonts w:ascii="Times New Roman" w:eastAsia="Times New Roman" w:hAnsi="Times New Roman" w:cs="Times New Roman"/>
          <w:sz w:val="24"/>
          <w:szCs w:val="24"/>
        </w:rPr>
        <w:t>subscriptionAuditTN</w:t>
      </w:r>
      <w:proofErr w:type="spellEnd"/>
      <w:r w:rsidRPr="003F549D">
        <w:rPr>
          <w:rFonts w:ascii="Times New Roman" w:eastAsia="Times New Roman" w:hAnsi="Times New Roman" w:cs="Times New Roman"/>
          <w:sz w:val="24"/>
          <w:szCs w:val="24"/>
        </w:rPr>
        <w:t>-Range</w:t>
      </w:r>
      <w:proofErr w:type="gramEnd"/>
      <w:r w:rsidRPr="003F549D">
        <w:rPr>
          <w:rFonts w:ascii="Times New Roman" w:eastAsia="Times New Roman" w:hAnsi="Times New Roman" w:cs="Times New Roman"/>
          <w:sz w:val="24"/>
          <w:szCs w:val="24"/>
        </w:rPr>
        <w:t xml:space="preserve"> ATTRIBUTE</w:t>
      </w:r>
    </w:p>
    <w:p w:rsidR="003F549D" w:rsidRPr="003F549D" w:rsidRDefault="003F549D" w:rsidP="003F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4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549D" w:rsidRPr="003F549D" w:rsidRDefault="003F549D" w:rsidP="003F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49D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3F549D" w:rsidRPr="003F549D" w:rsidRDefault="003F549D" w:rsidP="003F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4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549D" w:rsidRPr="003F549D" w:rsidRDefault="003F549D" w:rsidP="003F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F549D">
        <w:rPr>
          <w:rFonts w:ascii="Times New Roman" w:eastAsia="Times New Roman" w:hAnsi="Times New Roman" w:cs="Times New Roman"/>
          <w:sz w:val="24"/>
          <w:szCs w:val="24"/>
        </w:rPr>
        <w:t>subscriptionAuditTN-RangeBehavior</w:t>
      </w:r>
      <w:proofErr w:type="spellEnd"/>
      <w:proofErr w:type="gramEnd"/>
      <w:r w:rsidRPr="003F549D">
        <w:rPr>
          <w:rFonts w:ascii="Times New Roman" w:eastAsia="Times New Roman" w:hAnsi="Times New Roman" w:cs="Times New Roman"/>
          <w:sz w:val="24"/>
          <w:szCs w:val="24"/>
        </w:rPr>
        <w:t xml:space="preserve"> BEHAVIOUR</w:t>
      </w:r>
    </w:p>
    <w:p w:rsidR="003F549D" w:rsidRPr="003F549D" w:rsidRDefault="003F549D" w:rsidP="003F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4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549D" w:rsidRPr="003F549D" w:rsidRDefault="003F549D" w:rsidP="003F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49D">
        <w:rPr>
          <w:rFonts w:ascii="Times New Roman" w:eastAsia="Times New Roman" w:hAnsi="Times New Roman" w:cs="Times New Roman"/>
          <w:sz w:val="24"/>
          <w:szCs w:val="24"/>
        </w:rPr>
        <w:t xml:space="preserve">   DEFINED </w:t>
      </w:r>
      <w:proofErr w:type="gramStart"/>
      <w:r w:rsidRPr="003F549D">
        <w:rPr>
          <w:rFonts w:ascii="Times New Roman" w:eastAsia="Times New Roman" w:hAnsi="Times New Roman" w:cs="Times New Roman"/>
          <w:sz w:val="24"/>
          <w:szCs w:val="24"/>
        </w:rPr>
        <w:t>AS !</w:t>
      </w:r>
      <w:proofErr w:type="gramEnd"/>
    </w:p>
    <w:p w:rsidR="003F549D" w:rsidRPr="003F549D" w:rsidRDefault="003F549D" w:rsidP="003F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4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549D" w:rsidRPr="003F549D" w:rsidRDefault="003F549D" w:rsidP="003F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49D">
        <w:rPr>
          <w:rFonts w:ascii="Times New Roman" w:eastAsia="Times New Roman" w:hAnsi="Times New Roman" w:cs="Times New Roman"/>
          <w:sz w:val="24"/>
          <w:szCs w:val="24"/>
        </w:rPr>
        <w:t>     This attribute is used to specify the TN range to be used for</w:t>
      </w:r>
    </w:p>
    <w:p w:rsidR="003F549D" w:rsidRPr="003F549D" w:rsidRDefault="003F549D" w:rsidP="003F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4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549D" w:rsidRPr="003F549D" w:rsidRDefault="003F549D" w:rsidP="003F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49D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gramStart"/>
      <w:r w:rsidRPr="003F549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F549D">
        <w:rPr>
          <w:rFonts w:ascii="Times New Roman" w:eastAsia="Times New Roman" w:hAnsi="Times New Roman" w:cs="Times New Roman"/>
          <w:sz w:val="24"/>
          <w:szCs w:val="24"/>
        </w:rPr>
        <w:t xml:space="preserve"> subscription audit.  The stop TN in the range must be</w:t>
      </w:r>
    </w:p>
    <w:p w:rsidR="003F549D" w:rsidRPr="003F549D" w:rsidRDefault="003F549D" w:rsidP="003F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4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549D" w:rsidRPr="003F549D" w:rsidRDefault="003F549D" w:rsidP="003F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49D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gramStart"/>
      <w:r w:rsidRPr="003F549D">
        <w:rPr>
          <w:rFonts w:ascii="Times New Roman" w:eastAsia="Times New Roman" w:hAnsi="Times New Roman" w:cs="Times New Roman"/>
          <w:sz w:val="24"/>
          <w:szCs w:val="24"/>
        </w:rPr>
        <w:t>greater</w:t>
      </w:r>
      <w:proofErr w:type="gramEnd"/>
      <w:r w:rsidRPr="003F549D">
        <w:rPr>
          <w:rFonts w:ascii="Times New Roman" w:eastAsia="Times New Roman" w:hAnsi="Times New Roman" w:cs="Times New Roman"/>
          <w:sz w:val="24"/>
          <w:szCs w:val="24"/>
        </w:rPr>
        <w:t xml:space="preserve"> than </w:t>
      </w:r>
      <w:r w:rsidRPr="003F549D">
        <w:rPr>
          <w:rFonts w:ascii="Times New Roman" w:eastAsia="Times New Roman" w:hAnsi="Times New Roman" w:cs="Times New Roman"/>
          <w:i/>
          <w:iCs/>
          <w:sz w:val="24"/>
          <w:szCs w:val="24"/>
        </w:rPr>
        <w:t>or equal to</w:t>
      </w:r>
      <w:r w:rsidRPr="003F549D">
        <w:rPr>
          <w:rFonts w:ascii="Times New Roman" w:eastAsia="Times New Roman" w:hAnsi="Times New Roman" w:cs="Times New Roman"/>
          <w:sz w:val="24"/>
          <w:szCs w:val="24"/>
        </w:rPr>
        <w:t xml:space="preserve"> the start TN in the range.</w:t>
      </w:r>
    </w:p>
    <w:p w:rsidR="003F549D" w:rsidRPr="003F549D" w:rsidRDefault="003F549D" w:rsidP="003F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4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549D" w:rsidRPr="003F549D" w:rsidRDefault="003F549D" w:rsidP="003F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49D">
        <w:rPr>
          <w:rFonts w:ascii="Times New Roman" w:eastAsia="Times New Roman" w:hAnsi="Times New Roman" w:cs="Times New Roman"/>
          <w:sz w:val="24"/>
          <w:szCs w:val="24"/>
        </w:rPr>
        <w:lastRenderedPageBreak/>
        <w:t>!;</w:t>
      </w:r>
    </w:p>
    <w:p w:rsidR="003F549D" w:rsidRPr="003F549D" w:rsidRDefault="003F549D" w:rsidP="003F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4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549D" w:rsidRPr="003F549D" w:rsidRDefault="003F549D" w:rsidP="003F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49D">
        <w:rPr>
          <w:rFonts w:ascii="Times New Roman" w:eastAsia="Times New Roman" w:hAnsi="Times New Roman" w:cs="Times New Roman"/>
          <w:sz w:val="24"/>
          <w:szCs w:val="24"/>
        </w:rPr>
        <w:t>=====================================================</w:t>
      </w:r>
    </w:p>
    <w:p w:rsidR="003F549D" w:rsidRPr="003F549D" w:rsidRDefault="003F549D" w:rsidP="003F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4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549D" w:rsidRPr="003F549D" w:rsidRDefault="003F549D" w:rsidP="003F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49D">
        <w:rPr>
          <w:rFonts w:ascii="Times New Roman" w:eastAsia="Times New Roman" w:hAnsi="Times New Roman" w:cs="Times New Roman"/>
          <w:sz w:val="24"/>
          <w:szCs w:val="24"/>
        </w:rPr>
        <w:t>IIS Part 2</w:t>
      </w:r>
    </w:p>
    <w:p w:rsidR="003F549D" w:rsidRPr="003F549D" w:rsidRDefault="003F549D" w:rsidP="003F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4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549D" w:rsidRPr="003F549D" w:rsidRDefault="003F549D" w:rsidP="003F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49D">
        <w:rPr>
          <w:rFonts w:ascii="Times New Roman" w:eastAsia="Times New Roman" w:hAnsi="Times New Roman" w:cs="Times New Roman"/>
          <w:sz w:val="24"/>
          <w:szCs w:val="24"/>
        </w:rPr>
        <w:t xml:space="preserve">Flow B.2.1 </w:t>
      </w:r>
      <w:proofErr w:type="spellStart"/>
      <w:r w:rsidRPr="003F549D">
        <w:rPr>
          <w:rFonts w:ascii="Times New Roman" w:eastAsia="Times New Roman" w:hAnsi="Times New Roman" w:cs="Times New Roman"/>
          <w:sz w:val="24"/>
          <w:szCs w:val="24"/>
        </w:rPr>
        <w:t>Soa</w:t>
      </w:r>
      <w:proofErr w:type="spellEnd"/>
      <w:r w:rsidRPr="003F549D">
        <w:rPr>
          <w:rFonts w:ascii="Times New Roman" w:eastAsia="Times New Roman" w:hAnsi="Times New Roman" w:cs="Times New Roman"/>
          <w:sz w:val="24"/>
          <w:szCs w:val="24"/>
        </w:rPr>
        <w:t xml:space="preserve"> Initiated Audit (Step a)</w:t>
      </w:r>
    </w:p>
    <w:p w:rsidR="003F549D" w:rsidRPr="003F549D" w:rsidRDefault="003F549D" w:rsidP="003F54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49D">
        <w:rPr>
          <w:rFonts w:ascii="Times New Roman" w:eastAsia="Times New Roman" w:hAnsi="Times New Roman" w:cs="Times New Roman"/>
          <w:sz w:val="24"/>
          <w:szCs w:val="24"/>
        </w:rPr>
        <w:t xml:space="preserve">The SOA sends </w:t>
      </w:r>
      <w:proofErr w:type="gramStart"/>
      <w:r w:rsidRPr="003F549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3F549D">
        <w:rPr>
          <w:rFonts w:ascii="Times New Roman" w:eastAsia="Times New Roman" w:hAnsi="Times New Roman" w:cs="Times New Roman"/>
          <w:sz w:val="24"/>
          <w:szCs w:val="24"/>
        </w:rPr>
        <w:t xml:space="preserve"> M-CREATE request to the NPAC SMS, requesting an audit.  The SOA must specify the following attributes in the request: </w:t>
      </w:r>
    </w:p>
    <w:p w:rsidR="003F549D" w:rsidRPr="003F549D" w:rsidRDefault="003F549D" w:rsidP="003F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F549D">
        <w:rPr>
          <w:rFonts w:ascii="Times New Roman" w:eastAsia="Times New Roman" w:hAnsi="Times New Roman" w:cs="Times New Roman"/>
          <w:sz w:val="24"/>
          <w:szCs w:val="24"/>
        </w:rPr>
        <w:t>subscriptionAuditName</w:t>
      </w:r>
      <w:proofErr w:type="spellEnd"/>
      <w:proofErr w:type="gramEnd"/>
      <w:r w:rsidRPr="003F549D">
        <w:rPr>
          <w:rFonts w:ascii="Times New Roman" w:eastAsia="Times New Roman" w:hAnsi="Times New Roman" w:cs="Times New Roman"/>
          <w:sz w:val="24"/>
          <w:szCs w:val="24"/>
        </w:rPr>
        <w:t xml:space="preserve"> - English audit name</w:t>
      </w:r>
      <w:r w:rsidRPr="003F549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F549D">
        <w:rPr>
          <w:rFonts w:ascii="Times New Roman" w:eastAsia="Times New Roman" w:hAnsi="Times New Roman" w:cs="Times New Roman"/>
          <w:sz w:val="24"/>
          <w:szCs w:val="24"/>
        </w:rPr>
        <w:t>subscriptionAuditRequestingSP</w:t>
      </w:r>
      <w:proofErr w:type="spellEnd"/>
      <w:r w:rsidRPr="003F549D">
        <w:rPr>
          <w:rFonts w:ascii="Times New Roman" w:eastAsia="Times New Roman" w:hAnsi="Times New Roman" w:cs="Times New Roman"/>
          <w:sz w:val="24"/>
          <w:szCs w:val="24"/>
        </w:rPr>
        <w:t xml:space="preserve"> - the service provider requesting the audit</w:t>
      </w:r>
      <w:r w:rsidRPr="003F549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F549D">
        <w:rPr>
          <w:rFonts w:ascii="Times New Roman" w:eastAsia="Times New Roman" w:hAnsi="Times New Roman" w:cs="Times New Roman"/>
          <w:sz w:val="24"/>
          <w:szCs w:val="24"/>
        </w:rPr>
        <w:t>subscriptionAuditServiceProvIdRange</w:t>
      </w:r>
      <w:proofErr w:type="spellEnd"/>
      <w:r w:rsidRPr="003F549D">
        <w:rPr>
          <w:rFonts w:ascii="Times New Roman" w:eastAsia="Times New Roman" w:hAnsi="Times New Roman" w:cs="Times New Roman"/>
          <w:sz w:val="24"/>
          <w:szCs w:val="24"/>
        </w:rPr>
        <w:t xml:space="preserve"> - which service provider or all service providers for audit</w:t>
      </w:r>
      <w:r w:rsidRPr="003F549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F549D">
        <w:rPr>
          <w:rFonts w:ascii="Times New Roman" w:eastAsia="Times New Roman" w:hAnsi="Times New Roman" w:cs="Times New Roman"/>
          <w:sz w:val="24"/>
          <w:szCs w:val="24"/>
        </w:rPr>
        <w:t>subscriptionAuditTN</w:t>
      </w:r>
      <w:proofErr w:type="spellEnd"/>
      <w:r w:rsidRPr="003F549D">
        <w:rPr>
          <w:rFonts w:ascii="Times New Roman" w:eastAsia="Times New Roman" w:hAnsi="Times New Roman" w:cs="Times New Roman"/>
          <w:sz w:val="24"/>
          <w:szCs w:val="24"/>
        </w:rPr>
        <w:t xml:space="preserve">-Range - TNs to be audited.  </w:t>
      </w:r>
      <w:r w:rsidRPr="003F549D">
        <w:rPr>
          <w:rFonts w:ascii="Times New Roman" w:eastAsia="Times New Roman" w:hAnsi="Times New Roman" w:cs="Times New Roman"/>
          <w:i/>
          <w:iCs/>
          <w:sz w:val="24"/>
          <w:szCs w:val="24"/>
        </w:rPr>
        <w:t>If only a single TN is to be audited, specify the ending TN station equal to the starting TN station.</w:t>
      </w:r>
      <w:r w:rsidRPr="003F5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549D" w:rsidRPr="003F549D" w:rsidRDefault="003F549D" w:rsidP="003F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4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549D" w:rsidRPr="003F549D" w:rsidRDefault="003F549D" w:rsidP="003F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49D">
        <w:rPr>
          <w:rFonts w:ascii="Times New Roman" w:eastAsia="Times New Roman" w:hAnsi="Times New Roman" w:cs="Times New Roman"/>
          <w:sz w:val="24"/>
          <w:szCs w:val="24"/>
        </w:rPr>
        <w:t>Apr LNPAWG (DC), group O.K. with this.  Move to Accepted List.</w:t>
      </w:r>
    </w:p>
    <w:p w:rsidR="003F549D" w:rsidRPr="003F549D" w:rsidRDefault="003F549D" w:rsidP="003F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49D">
        <w:rPr>
          <w:rFonts w:ascii="Times New Roman" w:eastAsia="Times New Roman" w:hAnsi="Times New Roman" w:cs="Times New Roman"/>
          <w:b/>
          <w:bCs/>
          <w:sz w:val="24"/>
          <w:szCs w:val="24"/>
        </w:rPr>
        <w:t>Related Release:</w:t>
      </w:r>
      <w:r w:rsidRPr="003F5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549D" w:rsidRPr="003F549D" w:rsidRDefault="003F549D" w:rsidP="003F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49D">
        <w:rPr>
          <w:rFonts w:ascii="Times New Roman" w:eastAsia="Times New Roman" w:hAnsi="Times New Roman" w:cs="Times New Roman"/>
          <w:sz w:val="24"/>
          <w:szCs w:val="24"/>
        </w:rPr>
        <w:t>3.0.1</w:t>
      </w:r>
    </w:p>
    <w:p w:rsidR="003F549D" w:rsidRPr="003F549D" w:rsidRDefault="003F549D" w:rsidP="003F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49D">
        <w:rPr>
          <w:rFonts w:ascii="Times New Roman" w:eastAsia="Times New Roman" w:hAnsi="Times New Roman" w:cs="Times New Roman"/>
          <w:b/>
          <w:bCs/>
          <w:sz w:val="24"/>
          <w:szCs w:val="24"/>
        </w:rPr>
        <w:t>Status:</w:t>
      </w:r>
      <w:r w:rsidRPr="003F549D">
        <w:rPr>
          <w:rFonts w:ascii="Times New Roman" w:eastAsia="Times New Roman" w:hAnsi="Times New Roman" w:cs="Times New Roman"/>
          <w:sz w:val="24"/>
          <w:szCs w:val="24"/>
        </w:rPr>
        <w:t xml:space="preserve"> Implemented</w:t>
      </w:r>
    </w:p>
    <w:p w:rsidR="00324B2A" w:rsidRDefault="003F549D"/>
    <w:sectPr w:rsidR="0032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D5850"/>
    <w:multiLevelType w:val="multilevel"/>
    <w:tmpl w:val="9710D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9D"/>
    <w:rsid w:val="003668F5"/>
    <w:rsid w:val="003F549D"/>
    <w:rsid w:val="0057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94A3D-86C0-4BFB-9CFA-6EBAE003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5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F54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F54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4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F54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F54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F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2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52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66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35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Kristen</dc:creator>
  <cp:keywords/>
  <dc:description/>
  <cp:lastModifiedBy>Lindquist, Kristen</cp:lastModifiedBy>
  <cp:revision>1</cp:revision>
  <dcterms:created xsi:type="dcterms:W3CDTF">2019-07-22T14:26:00Z</dcterms:created>
  <dcterms:modified xsi:type="dcterms:W3CDTF">2019-07-22T14:29:00Z</dcterms:modified>
</cp:coreProperties>
</file>