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3B" w:rsidRPr="00A5673B" w:rsidRDefault="00A5673B" w:rsidP="00A567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567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279</w:t>
      </w:r>
    </w:p>
    <w:p w:rsidR="00A5673B" w:rsidRPr="00A5673B" w:rsidRDefault="00A5673B" w:rsidP="00A567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5673B">
        <w:rPr>
          <w:rFonts w:ascii="Times New Roman" w:eastAsia="Times New Roman" w:hAnsi="Times New Roman" w:cs="Times New Roman"/>
          <w:b/>
          <w:bCs/>
          <w:sz w:val="36"/>
          <w:szCs w:val="36"/>
        </w:rPr>
        <w:t>SOA Resynchronization for Large Rang</w:t>
      </w:r>
      <w:bookmarkStart w:id="0" w:name="_GoBack"/>
      <w:bookmarkEnd w:id="0"/>
      <w:r w:rsidRPr="00A5673B">
        <w:rPr>
          <w:rFonts w:ascii="Times New Roman" w:eastAsia="Times New Roman" w:hAnsi="Times New Roman" w:cs="Times New Roman"/>
          <w:b/>
          <w:bCs/>
          <w:sz w:val="36"/>
          <w:szCs w:val="36"/>
        </w:rPr>
        <w:t>es</w:t>
      </w:r>
    </w:p>
    <w:p w:rsidR="00A5673B" w:rsidRPr="00A5673B" w:rsidRDefault="00A5673B" w:rsidP="00A5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7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A5673B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A5673B">
        <w:rPr>
          <w:rFonts w:ascii="Times New Roman" w:eastAsia="Times New Roman" w:hAnsi="Times New Roman" w:cs="Times New Roman"/>
          <w:sz w:val="24"/>
          <w:szCs w:val="24"/>
        </w:rPr>
        <w:t>04</w:t>
      </w:r>
      <w:proofErr w:type="gramEnd"/>
      <w:r w:rsidRPr="00A5673B">
        <w:rPr>
          <w:rFonts w:ascii="Times New Roman" w:eastAsia="Times New Roman" w:hAnsi="Times New Roman" w:cs="Times New Roman"/>
          <w:sz w:val="24"/>
          <w:szCs w:val="24"/>
        </w:rPr>
        <w:t>/16/1999</w:t>
      </w:r>
    </w:p>
    <w:p w:rsidR="00A5673B" w:rsidRPr="00A5673B" w:rsidRDefault="00A5673B" w:rsidP="00A5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673B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A5673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5673B">
        <w:rPr>
          <w:rFonts w:ascii="Times New Roman" w:eastAsia="Times New Roman" w:hAnsi="Times New Roman" w:cs="Times New Roman"/>
          <w:sz w:val="24"/>
          <w:szCs w:val="24"/>
        </w:rPr>
        <w:t>MCI</w:t>
      </w:r>
      <w:proofErr w:type="spellEnd"/>
      <w:proofErr w:type="gramEnd"/>
      <w:r w:rsidRPr="00A56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73B" w:rsidRPr="00A5673B" w:rsidRDefault="00A5673B" w:rsidP="00A567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5673B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A5673B" w:rsidRPr="00A5673B" w:rsidRDefault="00A5673B" w:rsidP="00A5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73B">
        <w:rPr>
          <w:rFonts w:ascii="Times New Roman" w:eastAsia="Times New Roman" w:hAnsi="Times New Roman" w:cs="Times New Roman"/>
          <w:sz w:val="24"/>
          <w:szCs w:val="24"/>
        </w:rPr>
        <w:t>A problem exists for re-syncing the SOA for large ranges, because the SV time stamp that the NPAC users for re-syncs is the same for large ranges.</w:t>
      </w:r>
    </w:p>
    <w:p w:rsidR="00A5673B" w:rsidRPr="00A5673B" w:rsidRDefault="00A5673B" w:rsidP="00A5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73B">
        <w:rPr>
          <w:rFonts w:ascii="Times New Roman" w:eastAsia="Times New Roman" w:hAnsi="Times New Roman" w:cs="Times New Roman"/>
          <w:sz w:val="24"/>
          <w:szCs w:val="24"/>
        </w:rPr>
        <w:t>For example, if all the TNs in the range contain the same time stamp (e.g., 17 minutes and 20 seconds after 3p, 15:17:20), and the number of TNs in the range exceeds the tunable allowed for queries, the SOA cannot re-sync since the NPAC, for any time range, will respond with an error for maximum TN query reached.</w:t>
      </w:r>
    </w:p>
    <w:p w:rsidR="00A5673B" w:rsidRPr="00A5673B" w:rsidRDefault="00A5673B" w:rsidP="00A5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73B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A5673B" w:rsidRPr="00A5673B" w:rsidRDefault="00A5673B" w:rsidP="00A5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73B">
        <w:rPr>
          <w:rFonts w:ascii="Times New Roman" w:eastAsia="Times New Roman" w:hAnsi="Times New Roman" w:cs="Times New Roman"/>
          <w:sz w:val="24"/>
          <w:szCs w:val="24"/>
        </w:rPr>
        <w:t>May LNPAWG (Baltimore), this is an issue that needs more thought.  Leave on open issue for now, and let SPs discuss internally, and provide more information next month.</w:t>
      </w:r>
    </w:p>
    <w:p w:rsidR="00A5673B" w:rsidRPr="00A5673B" w:rsidRDefault="00A5673B" w:rsidP="00A5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73B">
        <w:rPr>
          <w:rFonts w:ascii="Times New Roman" w:eastAsia="Times New Roman" w:hAnsi="Times New Roman" w:cs="Times New Roman"/>
          <w:sz w:val="24"/>
          <w:szCs w:val="24"/>
        </w:rPr>
        <w:t>June LNPAWG (San Ramon), discussed this change order in conjunction with NANC 285.  Need to add to the text that this is a query functionality issue, and not just a resync issue.  Since this is related to 285, MCI is O.K. with closing out this change order, and moving the requested functionality into 285.  Move to cancel-pending category.</w:t>
      </w:r>
    </w:p>
    <w:p w:rsidR="00A5673B" w:rsidRPr="00A5673B" w:rsidRDefault="00A5673B" w:rsidP="00A5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73B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A56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73B" w:rsidRPr="00A5673B" w:rsidRDefault="00A5673B" w:rsidP="00A5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73B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A5673B" w:rsidRPr="00A5673B" w:rsidRDefault="00A5673B" w:rsidP="00A5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73B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A5673B">
        <w:rPr>
          <w:rFonts w:ascii="Times New Roman" w:eastAsia="Times New Roman" w:hAnsi="Times New Roman" w:cs="Times New Roman"/>
          <w:sz w:val="24"/>
          <w:szCs w:val="24"/>
        </w:rPr>
        <w:t xml:space="preserve"> Closed</w:t>
      </w:r>
    </w:p>
    <w:p w:rsidR="00324B2A" w:rsidRDefault="00A5673B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3B"/>
    <w:rsid w:val="003668F5"/>
    <w:rsid w:val="00571E38"/>
    <w:rsid w:val="00A5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38224-5E22-4A6E-ADCD-05722247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6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567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56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7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567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5673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5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9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56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12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2019-07-22T14:22:00Z</dcterms:created>
  <dcterms:modified xsi:type="dcterms:W3CDTF">2019-07-22T14:26:00Z</dcterms:modified>
</cp:coreProperties>
</file>