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1B" w:rsidRPr="005E401B" w:rsidRDefault="005E401B" w:rsidP="005E40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40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306</w:t>
      </w:r>
    </w:p>
    <w:p w:rsidR="005E401B" w:rsidRPr="005E401B" w:rsidRDefault="005E401B" w:rsidP="005E4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5E401B">
        <w:rPr>
          <w:rFonts w:ascii="Times New Roman" w:eastAsia="Times New Roman" w:hAnsi="Times New Roman" w:cs="Times New Roman"/>
          <w:b/>
          <w:bCs/>
          <w:sz w:val="36"/>
          <w:szCs w:val="36"/>
        </w:rPr>
        <w:t>R3 GDMO update for WSMSC Package</w:t>
      </w:r>
    </w:p>
    <w:bookmarkEnd w:id="0"/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5E401B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5E401B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gramEnd"/>
      <w:r w:rsidRPr="005E401B">
        <w:rPr>
          <w:rFonts w:ascii="Times New Roman" w:eastAsia="Times New Roman" w:hAnsi="Times New Roman" w:cs="Times New Roman"/>
          <w:sz w:val="24"/>
          <w:szCs w:val="24"/>
        </w:rPr>
        <w:t>/24/2000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401B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5E401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E401B">
        <w:rPr>
          <w:rFonts w:ascii="Times New Roman" w:eastAsia="Times New Roman" w:hAnsi="Times New Roman" w:cs="Times New Roman"/>
          <w:sz w:val="24"/>
          <w:szCs w:val="24"/>
        </w:rPr>
        <w:t>CMA</w:t>
      </w:r>
      <w:proofErr w:type="spellEnd"/>
      <w:proofErr w:type="gramEnd"/>
    </w:p>
    <w:p w:rsidR="005E401B" w:rsidRPr="005E401B" w:rsidRDefault="005E401B" w:rsidP="005E4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401B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-- 34.0 LNP Number Pool Block WSMSC Data Package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E401B">
        <w:rPr>
          <w:rFonts w:ascii="Times New Roman" w:eastAsia="Times New Roman" w:hAnsi="Times New Roman" w:cs="Times New Roman"/>
          <w:sz w:val="24"/>
          <w:szCs w:val="24"/>
        </w:rPr>
        <w:t>numberPoolBlockWSMSC-DataPkg</w:t>
      </w:r>
      <w:proofErr w:type="spellEnd"/>
      <w:proofErr w:type="gramEnd"/>
      <w:r w:rsidRPr="005E401B"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 xml:space="preserve">   BEHAVIOUR </w:t>
      </w:r>
      <w:proofErr w:type="spellStart"/>
      <w:r w:rsidRPr="005E401B">
        <w:rPr>
          <w:rFonts w:ascii="Times New Roman" w:eastAsia="Times New Roman" w:hAnsi="Times New Roman" w:cs="Times New Roman"/>
          <w:sz w:val="24"/>
          <w:szCs w:val="24"/>
        </w:rPr>
        <w:t>numberPoolBlockWSMSC-DataPkgBehavior</w:t>
      </w:r>
      <w:proofErr w:type="spellEnd"/>
      <w:r w:rsidRPr="005E40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   ATTRIBUTES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proofErr w:type="gramStart"/>
      <w:r w:rsidRPr="005E401B">
        <w:rPr>
          <w:rFonts w:ascii="Times New Roman" w:eastAsia="Times New Roman" w:hAnsi="Times New Roman" w:cs="Times New Roman"/>
          <w:sz w:val="24"/>
          <w:szCs w:val="24"/>
        </w:rPr>
        <w:t>numberPoolBlockWSMSC</w:t>
      </w:r>
      <w:proofErr w:type="spellEnd"/>
      <w:r w:rsidRPr="005E401B">
        <w:rPr>
          <w:rFonts w:ascii="Times New Roman" w:eastAsia="Times New Roman" w:hAnsi="Times New Roman" w:cs="Times New Roman"/>
          <w:sz w:val="24"/>
          <w:szCs w:val="24"/>
        </w:rPr>
        <w:t>-DPC</w:t>
      </w:r>
      <w:proofErr w:type="gramEnd"/>
      <w:r w:rsidRPr="005E401B">
        <w:rPr>
          <w:rFonts w:ascii="Times New Roman" w:eastAsia="Times New Roman" w:hAnsi="Times New Roman" w:cs="Times New Roman"/>
          <w:sz w:val="24"/>
          <w:szCs w:val="24"/>
        </w:rPr>
        <w:t xml:space="preserve"> GET-REPLACE,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proofErr w:type="gramStart"/>
      <w:r w:rsidRPr="005E401B">
        <w:rPr>
          <w:rFonts w:ascii="Times New Roman" w:eastAsia="Times New Roman" w:hAnsi="Times New Roman" w:cs="Times New Roman"/>
          <w:sz w:val="24"/>
          <w:szCs w:val="24"/>
        </w:rPr>
        <w:t>numberPoolBlockWSMSC</w:t>
      </w:r>
      <w:proofErr w:type="spellEnd"/>
      <w:r w:rsidRPr="005E401B">
        <w:rPr>
          <w:rFonts w:ascii="Times New Roman" w:eastAsia="Times New Roman" w:hAnsi="Times New Roman" w:cs="Times New Roman"/>
          <w:sz w:val="24"/>
          <w:szCs w:val="24"/>
        </w:rPr>
        <w:t>-SSN</w:t>
      </w:r>
      <w:proofErr w:type="gramEnd"/>
      <w:r w:rsidRPr="005E401B">
        <w:rPr>
          <w:rFonts w:ascii="Times New Roman" w:eastAsia="Times New Roman" w:hAnsi="Times New Roman" w:cs="Times New Roman"/>
          <w:sz w:val="24"/>
          <w:szCs w:val="24"/>
        </w:rPr>
        <w:t xml:space="preserve"> GET-REPLACE;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   REGISTERED AS {LNP-</w:t>
      </w:r>
      <w:proofErr w:type="spellStart"/>
      <w:r w:rsidRPr="005E401B">
        <w:rPr>
          <w:rFonts w:ascii="Times New Roman" w:eastAsia="Times New Roman" w:hAnsi="Times New Roman" w:cs="Times New Roman"/>
          <w:sz w:val="24"/>
          <w:szCs w:val="24"/>
        </w:rPr>
        <w:t>OIDS.lnp</w:t>
      </w:r>
      <w:proofErr w:type="spellEnd"/>
      <w:r w:rsidRPr="005E401B">
        <w:rPr>
          <w:rFonts w:ascii="Times New Roman" w:eastAsia="Times New Roman" w:hAnsi="Times New Roman" w:cs="Times New Roman"/>
          <w:sz w:val="24"/>
          <w:szCs w:val="24"/>
        </w:rPr>
        <w:t>-package 31};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E401B">
        <w:rPr>
          <w:rFonts w:ascii="Times New Roman" w:eastAsia="Times New Roman" w:hAnsi="Times New Roman" w:cs="Times New Roman"/>
          <w:sz w:val="24"/>
          <w:szCs w:val="24"/>
        </w:rPr>
        <w:t>numberPoolBlockWSMSC-DataPkgBehavior</w:t>
      </w:r>
      <w:proofErr w:type="spellEnd"/>
      <w:proofErr w:type="gramEnd"/>
      <w:r w:rsidRPr="005E401B">
        <w:rPr>
          <w:rFonts w:ascii="Times New Roman" w:eastAsia="Times New Roman" w:hAnsi="Times New Roman" w:cs="Times New Roman"/>
          <w:sz w:val="24"/>
          <w:szCs w:val="24"/>
        </w:rPr>
        <w:t xml:space="preserve"> BEHAVIOUR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 xml:space="preserve">   DEFINED </w:t>
      </w:r>
      <w:proofErr w:type="gramStart"/>
      <w:r w:rsidRPr="005E401B">
        <w:rPr>
          <w:rFonts w:ascii="Times New Roman" w:eastAsia="Times New Roman" w:hAnsi="Times New Roman" w:cs="Times New Roman"/>
          <w:sz w:val="24"/>
          <w:szCs w:val="24"/>
        </w:rPr>
        <w:t>AS !</w:t>
      </w:r>
      <w:proofErr w:type="gramEnd"/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lastRenderedPageBreak/>
        <w:t>     This package provides for conditionally including the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     WSMSC DPC and SSN attributes.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   !;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Package s/b 34 not 31: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REGISTERED AS {LNP-</w:t>
      </w:r>
      <w:proofErr w:type="spellStart"/>
      <w:r w:rsidRPr="005E401B">
        <w:rPr>
          <w:rFonts w:ascii="Times New Roman" w:eastAsia="Times New Roman" w:hAnsi="Times New Roman" w:cs="Times New Roman"/>
          <w:sz w:val="24"/>
          <w:szCs w:val="24"/>
        </w:rPr>
        <w:t>OIDS.lnp</w:t>
      </w:r>
      <w:proofErr w:type="spellEnd"/>
      <w:r w:rsidRPr="005E401B">
        <w:rPr>
          <w:rFonts w:ascii="Times New Roman" w:eastAsia="Times New Roman" w:hAnsi="Times New Roman" w:cs="Times New Roman"/>
          <w:sz w:val="24"/>
          <w:szCs w:val="24"/>
        </w:rPr>
        <w:t>-package 34};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Pure Backwards Compatible:  NO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Functional Backwards Compatible:  YES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This requires a re-compile.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May 00 LNPAWG (Atlanta), group consensus is to release a new GDMO by COB, Friday, 5/12.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5E4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sz w:val="24"/>
          <w:szCs w:val="24"/>
        </w:rPr>
        <w:t>3.0.2</w:t>
      </w:r>
    </w:p>
    <w:p w:rsidR="005E401B" w:rsidRPr="005E401B" w:rsidRDefault="005E401B" w:rsidP="005E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01B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5E401B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5E401B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1B"/>
    <w:rsid w:val="003668F5"/>
    <w:rsid w:val="00571E38"/>
    <w:rsid w:val="005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19C63-3789-4C2E-85C4-8DD83F1E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3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9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96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2019-07-22T13:53:00Z</dcterms:created>
  <dcterms:modified xsi:type="dcterms:W3CDTF">2019-07-22T13:55:00Z</dcterms:modified>
</cp:coreProperties>
</file>