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26" w:rsidRPr="00E93E26" w:rsidRDefault="00E93E26" w:rsidP="00E93E2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E93E2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410</w:t>
      </w:r>
    </w:p>
    <w:p w:rsidR="00E93E26" w:rsidRPr="00E93E26" w:rsidRDefault="00E93E26" w:rsidP="00E93E2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E93E2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Order: IIS</w:t>
      </w:r>
    </w:p>
    <w:bookmarkEnd w:id="0"/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93E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/11/2005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93E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E93E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E93E26" w:rsidRPr="00E93E26" w:rsidRDefault="00E93E26" w:rsidP="00E93E2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93E2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The current documentation needs to </w:t>
      </w:r>
      <w:proofErr w:type="gram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be updated</w:t>
      </w:r>
      <w:proofErr w:type="gram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1.  Part I of IIS, chapter 6 – GDMO and chapter 7 – ASN.1 </w:t>
      </w:r>
      <w:proofErr w:type="gram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should be removed</w:t>
      </w:r>
      <w:proofErr w:type="gram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from this document.  In </w:t>
      </w:r>
      <w:proofErr w:type="spellStart"/>
      <w:proofErr w:type="gram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it’s</w:t>
      </w:r>
      <w:proofErr w:type="spellEnd"/>
      <w:proofErr w:type="gram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place insert a note indicating that the latest version is published on the NPAC website, and Service Providers and vendors should use the latest website version.  (</w:t>
      </w:r>
      <w:proofErr w:type="gram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this</w:t>
      </w:r>
      <w:proofErr w:type="gram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will be consistent with the current method of documenting the XML (chapter 8).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2.  Part II of IIS, recovery flows in B.7, queued messages are not held for an additional period of </w:t>
      </w:r>
      <w:proofErr w:type="spell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time.For</w:t>
      </w:r>
      <w:proofErr w:type="spell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a Local SMS or SOA that initiates recovery, the only step that is required is the </w:t>
      </w:r>
      <w:proofErr w:type="spell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lnpRecoveryComplete</w:t>
      </w:r>
      <w:proofErr w:type="spell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message, at the end of all previous data recovery requests. This instructs the NPAC SMS to send previously queued messages</w:t>
      </w:r>
      <w:r w:rsidRPr="00E93E26">
        <w:rPr>
          <w:rFonts w:ascii="avenir" w:eastAsia="Times New Roman" w:hAnsi="avenir" w:cs="Times New Roman"/>
          <w:strike/>
          <w:color w:val="333333"/>
          <w:sz w:val="20"/>
          <w:szCs w:val="20"/>
        </w:rPr>
        <w:t>, at the next scheduled retry interval,</w:t>
      </w: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 and resume normal processing.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3.  Part II of the IIS, flow B.5.4.2 (deferred disconnect).  Text corrections on when the messages are </w:t>
      </w:r>
      <w:proofErr w:type="spell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sent.At</w:t>
      </w:r>
      <w:proofErr w:type="spell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this point, the flow follows an immediate disconnect scenario. First </w:t>
      </w:r>
      <w:r w:rsidRPr="00E93E26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 xml:space="preserve">the NPAC SMS sets the </w:t>
      </w:r>
      <w:proofErr w:type="spellStart"/>
      <w:r w:rsidRPr="00E93E26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subscriptionVersionStatus</w:t>
      </w:r>
      <w:proofErr w:type="spellEnd"/>
      <w:r w:rsidRPr="00E93E26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 xml:space="preserve"> to sending, then the</w:t>
      </w: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 donor service provider’s</w:t>
      </w:r>
      <w:r w:rsidRPr="00E93E26">
        <w:rPr>
          <w:rFonts w:ascii="avenir" w:eastAsia="Times New Roman" w:hAnsi="avenir" w:cs="Times New Roman"/>
          <w:strike/>
          <w:color w:val="333333"/>
          <w:sz w:val="20"/>
          <w:szCs w:val="20"/>
        </w:rPr>
        <w:t> Local SMS</w:t>
      </w:r>
      <w:proofErr w:type="gram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  </w:t>
      </w:r>
      <w:r w:rsidRPr="00E93E26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SOA</w:t>
      </w:r>
      <w:proofErr w:type="gram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 is notified of the impending disconnect. The NPAC SMS </w:t>
      </w:r>
      <w:r w:rsidRPr="00E93E26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sets the </w:t>
      </w:r>
      <w:proofErr w:type="spellStart"/>
      <w:r w:rsidRPr="00E93E26">
        <w:rPr>
          <w:rFonts w:ascii="avenir" w:eastAsia="Times New Roman" w:hAnsi="avenir" w:cs="Times New Roman"/>
          <w:strike/>
          <w:color w:val="333333"/>
          <w:sz w:val="20"/>
          <w:szCs w:val="20"/>
        </w:rPr>
        <w:t>subscriptionVersionStatus</w:t>
      </w:r>
      <w:proofErr w:type="spellEnd"/>
      <w:r w:rsidRPr="00E93E26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 to sending the broadcast timestamp, notifies the service provider SOA of the status change, and</w:t>
      </w:r>
      <w:proofErr w:type="gram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  proceeds</w:t>
      </w:r>
      <w:proofErr w:type="gram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to issue M-DELETEs for the </w:t>
      </w:r>
      <w:proofErr w:type="spell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subscriptionVersion</w:t>
      </w:r>
      <w:proofErr w:type="spell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to the Local SMS.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4.  Part II of the IIS, Appendix </w:t>
      </w:r>
      <w:proofErr w:type="gram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A</w:t>
      </w:r>
      <w:proofErr w:type="gram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(error codes).  Since the last version of the document, several more error codes </w:t>
      </w:r>
      <w:proofErr w:type="gram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have been added</w:t>
      </w:r>
      <w:proofErr w:type="gram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to the NPAC SMS.  These </w:t>
      </w:r>
      <w:proofErr w:type="gram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should be updated</w:t>
      </w:r>
      <w:proofErr w:type="gram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in the IIS.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Correct the current documentation.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Incorporated in IIS 3.3.2.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Incorporated in IIS 3.3.2.</w:t>
      </w:r>
    </w:p>
    <w:p w:rsidR="00E93E26" w:rsidRPr="00E93E26" w:rsidRDefault="00E93E26" w:rsidP="00E93E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E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93E2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E93E26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26"/>
    <w:rsid w:val="00C472C4"/>
    <w:rsid w:val="00DC2629"/>
    <w:rsid w:val="00E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D9E20-25F4-4ADD-858B-06BD28A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3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3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E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3E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3E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iconectiv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2019-07-22T13:46:00Z</dcterms:created>
  <dcterms:modified xsi:type="dcterms:W3CDTF">2019-07-22T13:51:00Z</dcterms:modified>
</cp:coreProperties>
</file>