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7D" w:rsidRPr="00D10C7D" w:rsidRDefault="00D10C7D" w:rsidP="00D10C7D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D10C7D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450</w:t>
      </w:r>
    </w:p>
    <w:p w:rsidR="00D10C7D" w:rsidRPr="00D10C7D" w:rsidRDefault="00D10C7D" w:rsidP="00D10C7D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D10C7D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Doc-Only Change Order: FRS/IIS Updates</w:t>
      </w:r>
    </w:p>
    <w:p w:rsidR="00D10C7D" w:rsidRPr="00D10C7D" w:rsidRDefault="00D10C7D" w:rsidP="00D10C7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10C7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D10C7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D10C7D">
        <w:rPr>
          <w:rFonts w:ascii="avenir" w:eastAsia="Times New Roman" w:hAnsi="avenir" w:cs="Times New Roman"/>
          <w:color w:val="333333"/>
          <w:sz w:val="20"/>
          <w:szCs w:val="20"/>
        </w:rPr>
        <w:t>06</w:t>
      </w:r>
      <w:proofErr w:type="gramEnd"/>
      <w:r w:rsidRPr="00D10C7D">
        <w:rPr>
          <w:rFonts w:ascii="avenir" w:eastAsia="Times New Roman" w:hAnsi="avenir" w:cs="Times New Roman"/>
          <w:color w:val="333333"/>
          <w:sz w:val="20"/>
          <w:szCs w:val="20"/>
        </w:rPr>
        <w:t>/04/2012</w:t>
      </w:r>
    </w:p>
    <w:p w:rsidR="00D10C7D" w:rsidRPr="00D10C7D" w:rsidRDefault="00D10C7D" w:rsidP="00D10C7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D10C7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D10C7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D10C7D">
        <w:rPr>
          <w:rFonts w:ascii="avenir" w:eastAsia="Times New Roman" w:hAnsi="avenir" w:cs="Times New Roman"/>
          <w:color w:val="333333"/>
          <w:sz w:val="20"/>
          <w:szCs w:val="20"/>
        </w:rPr>
        <w:t>LNPAWG</w:t>
      </w:r>
      <w:proofErr w:type="spellEnd"/>
      <w:proofErr w:type="gramEnd"/>
    </w:p>
    <w:p w:rsidR="00D10C7D" w:rsidRPr="00D10C7D" w:rsidRDefault="00D10C7D" w:rsidP="00D10C7D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D10C7D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D10C7D" w:rsidRPr="00D10C7D" w:rsidRDefault="00D10C7D" w:rsidP="00D10C7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10C7D">
        <w:rPr>
          <w:rFonts w:ascii="avenir" w:eastAsia="Times New Roman" w:hAnsi="avenir" w:cs="Times New Roman"/>
          <w:color w:val="333333"/>
          <w:sz w:val="20"/>
          <w:szCs w:val="20"/>
        </w:rPr>
        <w:t>Update the current documentation to be consistent and reflect current behavior.</w:t>
      </w:r>
    </w:p>
    <w:p w:rsidR="00D10C7D" w:rsidRPr="00D10C7D" w:rsidRDefault="00D10C7D" w:rsidP="00D10C7D">
      <w:pPr>
        <w:numPr>
          <w:ilvl w:val="0"/>
          <w:numId w:val="1"/>
        </w:numPr>
        <w:spacing w:after="105" w:line="240" w:lineRule="auto"/>
        <w:ind w:left="375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10C7D">
        <w:rPr>
          <w:rFonts w:ascii="avenir" w:eastAsia="Times New Roman" w:hAnsi="avenir" w:cs="Times New Roman"/>
          <w:color w:val="333333"/>
          <w:sz w:val="20"/>
          <w:szCs w:val="20"/>
        </w:rPr>
        <w:t xml:space="preserve">IIS.  Flow B5.1.4, Subscription Version Create by Second SOA (Old Service Provider) with Authorization to Port.  Clarify subscription-status-change-cause-code field is required.  The following </w:t>
      </w:r>
      <w:proofErr w:type="gramStart"/>
      <w:r w:rsidRPr="00D10C7D">
        <w:rPr>
          <w:rFonts w:ascii="avenir" w:eastAsia="Times New Roman" w:hAnsi="avenir" w:cs="Times New Roman"/>
          <w:color w:val="333333"/>
          <w:sz w:val="20"/>
          <w:szCs w:val="20"/>
        </w:rPr>
        <w:t>will be added</w:t>
      </w:r>
      <w:proofErr w:type="gramEnd"/>
      <w:r w:rsidRPr="00D10C7D">
        <w:rPr>
          <w:rFonts w:ascii="avenir" w:eastAsia="Times New Roman" w:hAnsi="avenir" w:cs="Times New Roman"/>
          <w:color w:val="333333"/>
          <w:sz w:val="20"/>
          <w:szCs w:val="20"/>
        </w:rPr>
        <w:t xml:space="preserve"> to the bulleted list of attributes, “</w:t>
      </w:r>
      <w:proofErr w:type="spellStart"/>
      <w:r w:rsidRPr="00D10C7D">
        <w:rPr>
          <w:rFonts w:ascii="avenir" w:eastAsia="Times New Roman" w:hAnsi="avenir" w:cs="Times New Roman"/>
          <w:color w:val="333333"/>
          <w:sz w:val="20"/>
          <w:szCs w:val="20"/>
        </w:rPr>
        <w:t>subscriptionStatusChangeCauseCode</w:t>
      </w:r>
      <w:proofErr w:type="spellEnd"/>
      <w:r w:rsidRPr="00D10C7D">
        <w:rPr>
          <w:rFonts w:ascii="avenir" w:eastAsia="Times New Roman" w:hAnsi="avenir" w:cs="Times New Roman"/>
          <w:color w:val="333333"/>
          <w:sz w:val="20"/>
          <w:szCs w:val="20"/>
        </w:rPr>
        <w:t xml:space="preserve"> (set to no-value-needed)”.</w:t>
      </w:r>
    </w:p>
    <w:p w:rsidR="00D10C7D" w:rsidRPr="00D10C7D" w:rsidRDefault="00D10C7D" w:rsidP="00D10C7D">
      <w:pPr>
        <w:numPr>
          <w:ilvl w:val="0"/>
          <w:numId w:val="1"/>
        </w:numPr>
        <w:spacing w:after="105" w:line="240" w:lineRule="auto"/>
        <w:ind w:left="375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10C7D">
        <w:rPr>
          <w:rFonts w:ascii="avenir" w:eastAsia="Times New Roman" w:hAnsi="avenir" w:cs="Times New Roman"/>
          <w:color w:val="333333"/>
          <w:sz w:val="20"/>
          <w:szCs w:val="20"/>
        </w:rPr>
        <w:t>IIS.  Flow B5.2.7, Subscription Version Modify Disconnect Pending Using M-ACTION by Service Provider SOA.  Change attributes in step 2 in picture, from SV status = sending and SV Broadcast TS – to – SV Modified TS.</w:t>
      </w:r>
    </w:p>
    <w:p w:rsidR="00D10C7D" w:rsidRPr="00D10C7D" w:rsidRDefault="00D10C7D" w:rsidP="00D10C7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10C7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D10C7D" w:rsidRPr="00D10C7D" w:rsidRDefault="00D10C7D" w:rsidP="00D10C7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10C7D">
        <w:rPr>
          <w:rFonts w:ascii="avenir" w:eastAsia="Times New Roman" w:hAnsi="avenir" w:cs="Times New Roman"/>
          <w:color w:val="333333"/>
          <w:sz w:val="20"/>
          <w:szCs w:val="20"/>
        </w:rPr>
        <w:t>Implemented in FRS/IIS.</w:t>
      </w:r>
    </w:p>
    <w:p w:rsidR="00D10C7D" w:rsidRPr="00D10C7D" w:rsidRDefault="00D10C7D" w:rsidP="00D10C7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10C7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D10C7D" w:rsidRPr="00D10C7D" w:rsidRDefault="00D10C7D" w:rsidP="00D10C7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10C7D">
        <w:rPr>
          <w:rFonts w:ascii="avenir" w:eastAsia="Times New Roman" w:hAnsi="avenir" w:cs="Times New Roman"/>
          <w:color w:val="333333"/>
          <w:sz w:val="20"/>
          <w:szCs w:val="20"/>
        </w:rPr>
        <w:t>R3.4.6</w:t>
      </w:r>
    </w:p>
    <w:p w:rsidR="00D10C7D" w:rsidRPr="00D10C7D" w:rsidRDefault="00D10C7D" w:rsidP="00D10C7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10C7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D10C7D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D10C7D">
      <w:bookmarkStart w:id="0" w:name="_GoBack"/>
      <w:bookmarkEnd w:id="0"/>
    </w:p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00DBC"/>
    <w:multiLevelType w:val="multilevel"/>
    <w:tmpl w:val="12327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7D"/>
    <w:rsid w:val="00C472C4"/>
    <w:rsid w:val="00D10C7D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BB493-1C43-43BA-A762-D6736303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0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10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10C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C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10C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10C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1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2019-07-22T13:17:00Z</dcterms:created>
  <dcterms:modified xsi:type="dcterms:W3CDTF">2019-07-22T13:25:00Z</dcterms:modified>
</cp:coreProperties>
</file>