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56" w:rsidRDefault="00FD60BF">
      <w:pPr>
        <w:pStyle w:val="BodyText"/>
        <w:tabs>
          <w:tab w:val="left" w:pos="5687"/>
        </w:tabs>
        <w:kinsoku w:val="0"/>
        <w:overflowPunct w:val="0"/>
        <w:spacing w:before="71"/>
        <w:ind w:left="201"/>
      </w:pPr>
      <w:bookmarkStart w:id="0" w:name="_GoBack"/>
      <w:bookmarkEnd w:id="0"/>
      <w:r>
        <w:t xml:space="preserve">NANC – </w:t>
      </w:r>
      <w:r>
        <w:rPr>
          <w:spacing w:val="-6"/>
        </w:rPr>
        <w:t>LNPA</w:t>
      </w:r>
      <w:r>
        <w:rPr>
          <w:spacing w:val="-13"/>
        </w:rPr>
        <w:t xml:space="preserve"> </w:t>
      </w:r>
      <w:r>
        <w:rPr>
          <w:spacing w:val="-3"/>
        </w:rPr>
        <w:t>Working</w:t>
      </w:r>
      <w:r>
        <w:rPr>
          <w:spacing w:val="1"/>
        </w:rPr>
        <w:t xml:space="preserve"> </w:t>
      </w:r>
      <w:r>
        <w:t>Group</w:t>
      </w:r>
      <w:r>
        <w:tab/>
        <w:t>Problem/Issue Identification</w:t>
      </w:r>
      <w:r>
        <w:rPr>
          <w:spacing w:val="-14"/>
        </w:rPr>
        <w:t xml:space="preserve"> </w:t>
      </w:r>
      <w:r>
        <w:t>Document</w:t>
      </w:r>
    </w:p>
    <w:p w:rsidR="00062556" w:rsidRDefault="00062556">
      <w:pPr>
        <w:pStyle w:val="BodyText"/>
        <w:kinsoku w:val="0"/>
        <w:overflowPunct w:val="0"/>
        <w:rPr>
          <w:sz w:val="22"/>
          <w:szCs w:val="22"/>
        </w:rPr>
      </w:pPr>
    </w:p>
    <w:p w:rsidR="00062556" w:rsidRDefault="00062556">
      <w:pPr>
        <w:pStyle w:val="BodyText"/>
        <w:kinsoku w:val="0"/>
        <w:overflowPunct w:val="0"/>
        <w:spacing w:before="4"/>
      </w:pPr>
    </w:p>
    <w:p w:rsidR="00062556" w:rsidRDefault="00FD60BF">
      <w:pPr>
        <w:pStyle w:val="BodyText"/>
        <w:tabs>
          <w:tab w:val="left" w:pos="1161"/>
          <w:tab w:val="left" w:pos="8839"/>
        </w:tabs>
        <w:kinsoku w:val="0"/>
        <w:overflowPunct w:val="0"/>
        <w:ind w:left="200"/>
        <w:rPr>
          <w:sz w:val="28"/>
          <w:szCs w:val="28"/>
        </w:rPr>
      </w:pPr>
      <w:r>
        <w:rPr>
          <w:sz w:val="28"/>
          <w:szCs w:val="28"/>
          <w:shd w:val="clear" w:color="auto" w:fill="BFBFBF"/>
        </w:rPr>
        <w:t xml:space="preserve"> </w:t>
      </w:r>
      <w:r>
        <w:rPr>
          <w:sz w:val="28"/>
          <w:szCs w:val="28"/>
          <w:shd w:val="clear" w:color="auto" w:fill="BFBFBF"/>
        </w:rPr>
        <w:tab/>
      </w:r>
      <w:r>
        <w:rPr>
          <w:b/>
          <w:bCs/>
          <w:sz w:val="28"/>
          <w:szCs w:val="28"/>
          <w:shd w:val="clear" w:color="auto" w:fill="BFBFBF"/>
        </w:rPr>
        <w:t>LNP</w:t>
      </w:r>
      <w:r>
        <w:rPr>
          <w:b/>
          <w:bCs/>
          <w:spacing w:val="-50"/>
          <w:sz w:val="28"/>
          <w:szCs w:val="28"/>
          <w:shd w:val="clear" w:color="auto" w:fill="BFBFBF"/>
        </w:rPr>
        <w:t xml:space="preserve"> </w:t>
      </w:r>
      <w:r>
        <w:rPr>
          <w:b/>
          <w:bCs/>
          <w:sz w:val="28"/>
          <w:szCs w:val="28"/>
          <w:shd w:val="clear" w:color="auto" w:fill="BFBFBF"/>
        </w:rPr>
        <w:t>Problem/Issue Identification and Description Form</w:t>
      </w:r>
      <w:r>
        <w:rPr>
          <w:b/>
          <w:bCs/>
          <w:sz w:val="28"/>
          <w:szCs w:val="28"/>
          <w:shd w:val="clear" w:color="auto" w:fill="BFBFBF"/>
        </w:rPr>
        <w:tab/>
      </w:r>
    </w:p>
    <w:p w:rsidR="00062556" w:rsidRDefault="00062556">
      <w:pPr>
        <w:pStyle w:val="BodyText"/>
        <w:kinsoku w:val="0"/>
        <w:overflowPunct w:val="0"/>
        <w:rPr>
          <w:b/>
          <w:bCs/>
        </w:rPr>
      </w:pPr>
    </w:p>
    <w:p w:rsidR="00062556" w:rsidRDefault="00FD60BF">
      <w:pPr>
        <w:pStyle w:val="BodyText"/>
        <w:kinsoku w:val="0"/>
        <w:overflowPunct w:val="0"/>
        <w:spacing w:before="6"/>
        <w:rPr>
          <w:b/>
          <w:bCs/>
          <w:sz w:val="25"/>
          <w:szCs w:val="25"/>
        </w:rPr>
      </w:pPr>
      <w:r>
        <w:rPr>
          <w:noProof/>
        </w:rPr>
        <mc:AlternateContent>
          <mc:Choice Requires="wps">
            <w:drawing>
              <wp:anchor distT="0" distB="0" distL="0" distR="0" simplePos="0" relativeHeight="251658240" behindDoc="0" locked="0" layoutInCell="0" allowOverlap="1">
                <wp:simplePos x="0" y="0"/>
                <wp:positionH relativeFrom="page">
                  <wp:posOffset>1089025</wp:posOffset>
                </wp:positionH>
                <wp:positionV relativeFrom="paragraph">
                  <wp:posOffset>214630</wp:posOffset>
                </wp:positionV>
                <wp:extent cx="5594350" cy="1024890"/>
                <wp:effectExtent l="0" t="0" r="0" b="0"/>
                <wp:wrapTopAndBottom/>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248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0178" w:rsidRDefault="00FD60BF" w:rsidP="009E4D31">
                            <w:pPr>
                              <w:pStyle w:val="BodyText"/>
                              <w:kinsoku w:val="0"/>
                              <w:overflowPunct w:val="0"/>
                              <w:spacing w:before="10"/>
                              <w:ind w:right="-22"/>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xml:space="preserve">): 06/21/2001 </w:t>
                            </w:r>
                            <w:r w:rsidR="00B90178">
                              <w:rPr>
                                <w:sz w:val="24"/>
                                <w:szCs w:val="24"/>
                              </w:rPr>
                              <w:tab/>
                            </w:r>
                            <w:r w:rsidR="00B90178">
                              <w:rPr>
                                <w:sz w:val="24"/>
                                <w:szCs w:val="24"/>
                              </w:rPr>
                              <w:tab/>
                            </w:r>
                            <w:r w:rsidR="00B90178">
                              <w:rPr>
                                <w:sz w:val="24"/>
                                <w:szCs w:val="24"/>
                              </w:rPr>
                              <w:tab/>
                            </w:r>
                            <w:r w:rsidR="00B90178" w:rsidRPr="009E4D31">
                              <w:rPr>
                                <w:b/>
                                <w:sz w:val="24"/>
                                <w:szCs w:val="24"/>
                              </w:rPr>
                              <w:t>PIM 01</w:t>
                            </w:r>
                            <w:r w:rsidR="001E0C80">
                              <w:rPr>
                                <w:b/>
                                <w:sz w:val="24"/>
                                <w:szCs w:val="24"/>
                              </w:rPr>
                              <w:t>5</w:t>
                            </w:r>
                            <w:r w:rsidR="00B90178" w:rsidRPr="009E4D31">
                              <w:rPr>
                                <w:b/>
                                <w:sz w:val="24"/>
                                <w:szCs w:val="24"/>
                              </w:rPr>
                              <w:t xml:space="preserve"> v2</w:t>
                            </w:r>
                            <w:r w:rsidR="00B90178">
                              <w:rPr>
                                <w:sz w:val="24"/>
                                <w:szCs w:val="24"/>
                              </w:rPr>
                              <w:tab/>
                            </w:r>
                          </w:p>
                          <w:p w:rsidR="001E0C80" w:rsidRDefault="00FD60BF" w:rsidP="009E4D31">
                            <w:pPr>
                              <w:pStyle w:val="BodyText"/>
                              <w:kinsoku w:val="0"/>
                              <w:overflowPunct w:val="0"/>
                              <w:spacing w:before="10"/>
                              <w:ind w:right="-22"/>
                              <w:rPr>
                                <w:sz w:val="24"/>
                                <w:szCs w:val="24"/>
                              </w:rPr>
                            </w:pPr>
                            <w:r>
                              <w:rPr>
                                <w:b/>
                                <w:bCs/>
                                <w:sz w:val="24"/>
                                <w:szCs w:val="24"/>
                              </w:rPr>
                              <w:t>Company(s) Submitting Issue</w:t>
                            </w:r>
                            <w:r>
                              <w:rPr>
                                <w:sz w:val="24"/>
                                <w:szCs w:val="24"/>
                              </w:rPr>
                              <w:t xml:space="preserve">: Verizon </w:t>
                            </w:r>
                          </w:p>
                          <w:p w:rsidR="00062556" w:rsidRDefault="00FD60BF" w:rsidP="009E4D31">
                            <w:pPr>
                              <w:pStyle w:val="BodyText"/>
                              <w:kinsoku w:val="0"/>
                              <w:overflowPunct w:val="0"/>
                              <w:spacing w:before="10"/>
                              <w:ind w:right="-22"/>
                              <w:rPr>
                                <w:sz w:val="24"/>
                                <w:szCs w:val="24"/>
                              </w:rPr>
                            </w:pPr>
                            <w:r>
                              <w:rPr>
                                <w:b/>
                                <w:bCs/>
                                <w:sz w:val="24"/>
                                <w:szCs w:val="24"/>
                              </w:rPr>
                              <w:t xml:space="preserve">Contact(s):  Name   </w:t>
                            </w:r>
                            <w:r>
                              <w:rPr>
                                <w:sz w:val="24"/>
                                <w:szCs w:val="24"/>
                              </w:rPr>
                              <w:t>Gary Sacra</w:t>
                            </w:r>
                          </w:p>
                          <w:p w:rsidR="00062556" w:rsidRDefault="00FD60BF" w:rsidP="009E4D31">
                            <w:pPr>
                              <w:pStyle w:val="BodyText"/>
                              <w:kinsoku w:val="0"/>
                              <w:overflowPunct w:val="0"/>
                              <w:rPr>
                                <w:sz w:val="24"/>
                                <w:szCs w:val="24"/>
                              </w:rPr>
                            </w:pPr>
                            <w:r>
                              <w:rPr>
                                <w:b/>
                                <w:bCs/>
                                <w:sz w:val="24"/>
                                <w:szCs w:val="24"/>
                              </w:rPr>
                              <w:t xml:space="preserve">Contact </w:t>
                            </w:r>
                            <w:proofErr w:type="gramStart"/>
                            <w:r>
                              <w:rPr>
                                <w:b/>
                                <w:bCs/>
                                <w:sz w:val="24"/>
                                <w:szCs w:val="24"/>
                              </w:rPr>
                              <w:t xml:space="preserve">Number </w:t>
                            </w:r>
                            <w:r>
                              <w:rPr>
                                <w:b/>
                                <w:bCs/>
                                <w:spacing w:val="58"/>
                                <w:sz w:val="24"/>
                                <w:szCs w:val="24"/>
                              </w:rPr>
                              <w:t xml:space="preserve"> </w:t>
                            </w:r>
                            <w:r>
                              <w:rPr>
                                <w:sz w:val="24"/>
                                <w:szCs w:val="24"/>
                              </w:rPr>
                              <w:t>410</w:t>
                            </w:r>
                            <w:proofErr w:type="gramEnd"/>
                            <w:r>
                              <w:rPr>
                                <w:sz w:val="24"/>
                                <w:szCs w:val="24"/>
                              </w:rPr>
                              <w:t>-736-7756</w:t>
                            </w:r>
                          </w:p>
                          <w:p w:rsidR="00062556" w:rsidRDefault="00FD60BF" w:rsidP="009E4D31">
                            <w:pPr>
                              <w:pStyle w:val="BodyText"/>
                              <w:kinsoku w:val="0"/>
                              <w:overflowPunct w:val="0"/>
                              <w:rPr>
                                <w:sz w:val="24"/>
                                <w:szCs w:val="24"/>
                              </w:rPr>
                            </w:pPr>
                            <w:r>
                              <w:rPr>
                                <w:b/>
                                <w:bCs/>
                                <w:sz w:val="24"/>
                                <w:szCs w:val="24"/>
                              </w:rPr>
                              <w:t xml:space="preserve">Email </w:t>
                            </w:r>
                            <w:proofErr w:type="gramStart"/>
                            <w:r>
                              <w:rPr>
                                <w:b/>
                                <w:bCs/>
                                <w:sz w:val="24"/>
                                <w:szCs w:val="24"/>
                              </w:rPr>
                              <w:t xml:space="preserve">Address  </w:t>
                            </w:r>
                            <w:proofErr w:type="gramEnd"/>
                            <w:r w:rsidR="006C0F5D">
                              <w:fldChar w:fldCharType="begin"/>
                            </w:r>
                            <w:r w:rsidR="006C0F5D">
                              <w:instrText xml:space="preserve"> HYPERLINK "mailto:gary.m.sacra@verizon.com" </w:instrText>
                            </w:r>
                            <w:r w:rsidR="006C0F5D">
                              <w:fldChar w:fldCharType="separate"/>
                            </w:r>
                            <w:r>
                              <w:rPr>
                                <w:sz w:val="24"/>
                                <w:szCs w:val="24"/>
                              </w:rPr>
                              <w:t>gary.m.sacra@verizon.com</w:t>
                            </w:r>
                            <w:r w:rsidR="006C0F5D">
                              <w:rPr>
                                <w:sz w:val="24"/>
                                <w:szCs w:val="24"/>
                              </w:rPr>
                              <w:fldChar w:fldCharType="end"/>
                            </w:r>
                          </w:p>
                          <w:p w:rsidR="00062556" w:rsidRDefault="00FD60BF">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75pt;margin-top:16.9pt;width:440.5pt;height:8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" o:allowincell="f" filled="f" strokeweight=".5pt">
                <v:textbox inset="0,0,0,0">
                  <w:txbxContent>
                    <w:p w:rsidR="00B90178" w:rsidRDefault="00FD60BF" w:rsidP="009E4D31">
                      <w:pPr>
                        <w:pStyle w:val="BodyText"/>
                        <w:kinsoku w:val="0"/>
                        <w:overflowPunct w:val="0"/>
                        <w:spacing w:before="10"/>
                        <w:ind w:right="-22"/>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xml:space="preserve">): 06/21/2001 </w:t>
                      </w:r>
                      <w:r w:rsidR="00B90178">
                        <w:rPr>
                          <w:sz w:val="24"/>
                          <w:szCs w:val="24"/>
                        </w:rPr>
                        <w:tab/>
                      </w:r>
                      <w:r w:rsidR="00B90178">
                        <w:rPr>
                          <w:sz w:val="24"/>
                          <w:szCs w:val="24"/>
                        </w:rPr>
                        <w:tab/>
                      </w:r>
                      <w:r w:rsidR="00B90178">
                        <w:rPr>
                          <w:sz w:val="24"/>
                          <w:szCs w:val="24"/>
                        </w:rPr>
                        <w:tab/>
                      </w:r>
                      <w:r w:rsidR="00B90178" w:rsidRPr="009E4D31">
                        <w:rPr>
                          <w:b/>
                          <w:sz w:val="24"/>
                          <w:szCs w:val="24"/>
                        </w:rPr>
                        <w:t>PIM 01</w:t>
                      </w:r>
                      <w:r w:rsidR="001E0C80">
                        <w:rPr>
                          <w:b/>
                          <w:sz w:val="24"/>
                          <w:szCs w:val="24"/>
                        </w:rPr>
                        <w:t>5</w:t>
                      </w:r>
                      <w:r w:rsidR="00B90178" w:rsidRPr="009E4D31">
                        <w:rPr>
                          <w:b/>
                          <w:sz w:val="24"/>
                          <w:szCs w:val="24"/>
                        </w:rPr>
                        <w:t xml:space="preserve"> v2</w:t>
                      </w:r>
                      <w:r w:rsidR="00B90178">
                        <w:rPr>
                          <w:sz w:val="24"/>
                          <w:szCs w:val="24"/>
                        </w:rPr>
                        <w:tab/>
                      </w:r>
                    </w:p>
                    <w:p w:rsidR="001E0C80" w:rsidRDefault="00FD60BF" w:rsidP="009E4D31">
                      <w:pPr>
                        <w:pStyle w:val="BodyText"/>
                        <w:kinsoku w:val="0"/>
                        <w:overflowPunct w:val="0"/>
                        <w:spacing w:before="10"/>
                        <w:ind w:right="-22"/>
                        <w:rPr>
                          <w:sz w:val="24"/>
                          <w:szCs w:val="24"/>
                        </w:rPr>
                      </w:pPr>
                      <w:r>
                        <w:rPr>
                          <w:b/>
                          <w:bCs/>
                          <w:sz w:val="24"/>
                          <w:szCs w:val="24"/>
                        </w:rPr>
                        <w:t>Company(s) Submitting Issue</w:t>
                      </w:r>
                      <w:r>
                        <w:rPr>
                          <w:sz w:val="24"/>
                          <w:szCs w:val="24"/>
                        </w:rPr>
                        <w:t xml:space="preserve">: Verizon </w:t>
                      </w:r>
                    </w:p>
                    <w:p w:rsidR="00062556" w:rsidRDefault="00FD60BF" w:rsidP="009E4D31">
                      <w:pPr>
                        <w:pStyle w:val="BodyText"/>
                        <w:kinsoku w:val="0"/>
                        <w:overflowPunct w:val="0"/>
                        <w:spacing w:before="10"/>
                        <w:ind w:right="-22"/>
                        <w:rPr>
                          <w:sz w:val="24"/>
                          <w:szCs w:val="24"/>
                        </w:rPr>
                      </w:pPr>
                      <w:r>
                        <w:rPr>
                          <w:b/>
                          <w:bCs/>
                          <w:sz w:val="24"/>
                          <w:szCs w:val="24"/>
                        </w:rPr>
                        <w:t xml:space="preserve">Contact(s):  Name   </w:t>
                      </w:r>
                      <w:r>
                        <w:rPr>
                          <w:sz w:val="24"/>
                          <w:szCs w:val="24"/>
                        </w:rPr>
                        <w:t>Gary Sacra</w:t>
                      </w:r>
                    </w:p>
                    <w:p w:rsidR="00062556" w:rsidRDefault="00FD60BF" w:rsidP="009E4D31">
                      <w:pPr>
                        <w:pStyle w:val="BodyText"/>
                        <w:kinsoku w:val="0"/>
                        <w:overflowPunct w:val="0"/>
                        <w:rPr>
                          <w:sz w:val="24"/>
                          <w:szCs w:val="24"/>
                        </w:rPr>
                      </w:pPr>
                      <w:r>
                        <w:rPr>
                          <w:b/>
                          <w:bCs/>
                          <w:sz w:val="24"/>
                          <w:szCs w:val="24"/>
                        </w:rPr>
                        <w:t xml:space="preserve">Contact </w:t>
                      </w:r>
                      <w:proofErr w:type="gramStart"/>
                      <w:r>
                        <w:rPr>
                          <w:b/>
                          <w:bCs/>
                          <w:sz w:val="24"/>
                          <w:szCs w:val="24"/>
                        </w:rPr>
                        <w:t xml:space="preserve">Number </w:t>
                      </w:r>
                      <w:r>
                        <w:rPr>
                          <w:b/>
                          <w:bCs/>
                          <w:spacing w:val="58"/>
                          <w:sz w:val="24"/>
                          <w:szCs w:val="24"/>
                        </w:rPr>
                        <w:t xml:space="preserve"> </w:t>
                      </w:r>
                      <w:r>
                        <w:rPr>
                          <w:sz w:val="24"/>
                          <w:szCs w:val="24"/>
                        </w:rPr>
                        <w:t>410</w:t>
                      </w:r>
                      <w:proofErr w:type="gramEnd"/>
                      <w:r>
                        <w:rPr>
                          <w:sz w:val="24"/>
                          <w:szCs w:val="24"/>
                        </w:rPr>
                        <w:t>-736-7756</w:t>
                      </w:r>
                    </w:p>
                    <w:p w:rsidR="00062556" w:rsidRDefault="00FD60BF" w:rsidP="009E4D31">
                      <w:pPr>
                        <w:pStyle w:val="BodyText"/>
                        <w:kinsoku w:val="0"/>
                        <w:overflowPunct w:val="0"/>
                        <w:rPr>
                          <w:sz w:val="24"/>
                          <w:szCs w:val="24"/>
                        </w:rPr>
                      </w:pPr>
                      <w:r>
                        <w:rPr>
                          <w:b/>
                          <w:bCs/>
                          <w:sz w:val="24"/>
                          <w:szCs w:val="24"/>
                        </w:rPr>
                        <w:t xml:space="preserve">Email </w:t>
                      </w:r>
                      <w:proofErr w:type="gramStart"/>
                      <w:r>
                        <w:rPr>
                          <w:b/>
                          <w:bCs/>
                          <w:sz w:val="24"/>
                          <w:szCs w:val="24"/>
                        </w:rPr>
                        <w:t xml:space="preserve">Address  </w:t>
                      </w:r>
                      <w:proofErr w:type="gramEnd"/>
                      <w:r w:rsidR="006C0F5D">
                        <w:fldChar w:fldCharType="begin"/>
                      </w:r>
                      <w:r w:rsidR="006C0F5D">
                        <w:instrText xml:space="preserve"> HYPERLINK "mailto:gary.m.sacra@verizon.com" </w:instrText>
                      </w:r>
                      <w:r w:rsidR="006C0F5D">
                        <w:fldChar w:fldCharType="separate"/>
                      </w:r>
                      <w:r>
                        <w:rPr>
                          <w:sz w:val="24"/>
                          <w:szCs w:val="24"/>
                        </w:rPr>
                        <w:t>gary.m.sacra@verizon.com</w:t>
                      </w:r>
                      <w:r w:rsidR="006C0F5D">
                        <w:rPr>
                          <w:sz w:val="24"/>
                          <w:szCs w:val="24"/>
                        </w:rPr>
                        <w:fldChar w:fldCharType="end"/>
                      </w:r>
                    </w:p>
                    <w:p w:rsidR="00062556" w:rsidRDefault="00FD60BF">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v:textbox>
                <w10:wrap type="topAndBottom" anchorx="page"/>
              </v:shape>
            </w:pict>
          </mc:Fallback>
        </mc:AlternateContent>
      </w:r>
    </w:p>
    <w:p w:rsidR="00062556" w:rsidRDefault="00062556">
      <w:pPr>
        <w:pStyle w:val="BodyText"/>
        <w:kinsoku w:val="0"/>
        <w:overflowPunct w:val="0"/>
        <w:rPr>
          <w:b/>
          <w:bCs/>
        </w:rPr>
      </w:pPr>
    </w:p>
    <w:p w:rsidR="00062556" w:rsidRDefault="00062556">
      <w:pPr>
        <w:pStyle w:val="BodyText"/>
        <w:kinsoku w:val="0"/>
        <w:overflowPunct w:val="0"/>
        <w:spacing w:before="9"/>
        <w:rPr>
          <w:b/>
          <w:bCs/>
          <w:sz w:val="16"/>
          <w:szCs w:val="16"/>
        </w:rPr>
      </w:pPr>
    </w:p>
    <w:p w:rsidR="00062556" w:rsidRDefault="00FD60BF">
      <w:pPr>
        <w:pStyle w:val="ListParagraph"/>
        <w:numPr>
          <w:ilvl w:val="0"/>
          <w:numId w:val="2"/>
        </w:numPr>
        <w:tabs>
          <w:tab w:val="left" w:pos="562"/>
        </w:tabs>
        <w:kinsoku w:val="0"/>
        <w:overflowPunct w:val="0"/>
        <w:spacing w:before="90"/>
        <w:rPr>
          <w:sz w:val="16"/>
          <w:szCs w:val="16"/>
        </w:rPr>
      </w:pPr>
      <w:r>
        <w:rPr>
          <w:b/>
          <w:bCs/>
        </w:rPr>
        <w:t>Problem/Issue Statement:</w:t>
      </w:r>
      <w:r>
        <w:rPr>
          <w:b/>
          <w:bCs/>
          <w:spacing w:val="-32"/>
        </w:rPr>
        <w:t xml:space="preserve"> </w:t>
      </w:r>
      <w:r>
        <w:rPr>
          <w:sz w:val="16"/>
          <w:szCs w:val="16"/>
        </w:rPr>
        <w:t>(Brief statement outlining the problem/issue.)</w:t>
      </w:r>
    </w:p>
    <w:p w:rsidR="00062556" w:rsidRDefault="00FD60BF">
      <w:pPr>
        <w:pStyle w:val="BodyText"/>
        <w:kinsoku w:val="0"/>
        <w:overflowPunct w:val="0"/>
        <w:spacing w:before="5"/>
        <w:rPr>
          <w:sz w:val="21"/>
          <w:szCs w:val="21"/>
        </w:rPr>
      </w:pPr>
      <w:r>
        <w:rPr>
          <w:noProof/>
        </w:rPr>
        <mc:AlternateContent>
          <mc:Choice Requires="wps">
            <w:drawing>
              <wp:anchor distT="0" distB="0" distL="0" distR="0" simplePos="0" relativeHeight="251659264" behindDoc="0" locked="0" layoutInCell="0" allowOverlap="1">
                <wp:simplePos x="0" y="0"/>
                <wp:positionH relativeFrom="page">
                  <wp:posOffset>1089025</wp:posOffset>
                </wp:positionH>
                <wp:positionV relativeFrom="paragraph">
                  <wp:posOffset>184785</wp:posOffset>
                </wp:positionV>
                <wp:extent cx="5594350" cy="613410"/>
                <wp:effectExtent l="0" t="0" r="0" b="0"/>
                <wp:wrapTopAndBottom/>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6134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2556" w:rsidRDefault="00FD60BF">
                            <w:pPr>
                              <w:pStyle w:val="BodyText"/>
                              <w:kinsoku w:val="0"/>
                              <w:overflowPunct w:val="0"/>
                              <w:spacing w:before="11"/>
                              <w:ind w:left="81"/>
                            </w:pPr>
                            <w:r>
                              <w:t xml:space="preserve">In order to change the NXX code “ownership” from one service provider to another in NPAC, any active ported numbers within that code </w:t>
                            </w:r>
                            <w:proofErr w:type="gramStart"/>
                            <w:r>
                              <w:t>must be deleted</w:t>
                            </w:r>
                            <w:proofErr w:type="gramEnd"/>
                            <w:r>
                              <w:t xml:space="preserve"> before the ownership change can be performed. This temporarily prevents these ported customers from receiving most calls until their subscription record </w:t>
                            </w:r>
                            <w:proofErr w:type="gramStart"/>
                            <w:r>
                              <w:t>is recreated</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75pt;margin-top:14.55pt;width:440.5pt;height:48.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" o:allowincell="f" filled="f" strokeweight=".5pt">
                <v:textbox inset="0,0,0,0">
                  <w:txbxContent>
                    <w:p w:rsidR="00062556" w:rsidRDefault="00FD60BF">
                      <w:pPr>
                        <w:pStyle w:val="BodyText"/>
                        <w:kinsoku w:val="0"/>
                        <w:overflowPunct w:val="0"/>
                        <w:spacing w:before="11"/>
                        <w:ind w:left="81"/>
                      </w:pPr>
                      <w:r>
                        <w:t>In order to change the NXX code “ownership” from one service provider to another in NPAC, any active ported numbers within that code must be deleted before the ownership change can be performed. This temporarily prevents these ported customers from receiving most calls until their subscription record is recreated.</w:t>
                      </w:r>
                    </w:p>
                  </w:txbxContent>
                </v:textbox>
                <w10:wrap type="topAndBottom" anchorx="page"/>
              </v:shape>
            </w:pict>
          </mc:Fallback>
        </mc:AlternateContent>
      </w:r>
    </w:p>
    <w:p w:rsidR="00062556" w:rsidRDefault="00062556">
      <w:pPr>
        <w:pStyle w:val="BodyText"/>
        <w:kinsoku w:val="0"/>
        <w:overflowPunct w:val="0"/>
      </w:pPr>
    </w:p>
    <w:p w:rsidR="00062556" w:rsidRDefault="00062556">
      <w:pPr>
        <w:pStyle w:val="BodyText"/>
        <w:kinsoku w:val="0"/>
        <w:overflowPunct w:val="0"/>
        <w:spacing w:before="9"/>
        <w:rPr>
          <w:sz w:val="16"/>
          <w:szCs w:val="16"/>
        </w:rPr>
      </w:pPr>
    </w:p>
    <w:p w:rsidR="00062556" w:rsidRDefault="00FD60BF">
      <w:pPr>
        <w:pStyle w:val="ListParagraph"/>
        <w:numPr>
          <w:ilvl w:val="0"/>
          <w:numId w:val="2"/>
        </w:numPr>
        <w:tabs>
          <w:tab w:val="left" w:pos="562"/>
        </w:tabs>
        <w:kinsoku w:val="0"/>
        <w:overflowPunct w:val="0"/>
        <w:spacing w:before="90"/>
        <w:rPr>
          <w:sz w:val="16"/>
          <w:szCs w:val="16"/>
        </w:rPr>
      </w:pPr>
      <w:r>
        <w:rPr>
          <w:b/>
          <w:bCs/>
        </w:rPr>
        <w:t>Problem/Issue Description:</w:t>
      </w:r>
      <w:r>
        <w:rPr>
          <w:b/>
          <w:bCs/>
          <w:spacing w:val="-35"/>
        </w:rPr>
        <w:t xml:space="preserve"> </w:t>
      </w:r>
      <w:r>
        <w:rPr>
          <w:sz w:val="16"/>
          <w:szCs w:val="16"/>
        </w:rPr>
        <w:t>(Provide detailed description of problem/issue.)</w:t>
      </w:r>
    </w:p>
    <w:p w:rsidR="00062556" w:rsidRDefault="00FD60BF">
      <w:pPr>
        <w:pStyle w:val="BodyText"/>
        <w:kinsoku w:val="0"/>
        <w:overflowPunct w:val="0"/>
        <w:spacing w:before="5"/>
        <w:rPr>
          <w:sz w:val="13"/>
          <w:szCs w:val="13"/>
        </w:rPr>
      </w:pPr>
      <w:r>
        <w:rPr>
          <w:noProof/>
        </w:rPr>
        <mc:AlternateContent>
          <mc:Choice Requires="wps">
            <w:drawing>
              <wp:anchor distT="0" distB="0" distL="0" distR="0" simplePos="0" relativeHeight="251660288" behindDoc="0" locked="0" layoutInCell="0" allowOverlap="1">
                <wp:simplePos x="0" y="0"/>
                <wp:positionH relativeFrom="page">
                  <wp:posOffset>1089025</wp:posOffset>
                </wp:positionH>
                <wp:positionV relativeFrom="paragraph">
                  <wp:posOffset>126365</wp:posOffset>
                </wp:positionV>
                <wp:extent cx="5594350" cy="1631950"/>
                <wp:effectExtent l="0" t="0" r="0" b="0"/>
                <wp:wrapTopAndBottom/>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63195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2556" w:rsidRDefault="00FD60BF">
                            <w:pPr>
                              <w:pStyle w:val="BodyText"/>
                              <w:kinsoku w:val="0"/>
                              <w:overflowPunct w:val="0"/>
                              <w:spacing w:before="11"/>
                              <w:ind w:left="81"/>
                            </w:pPr>
                            <w:r>
                              <w:t>A.   Examples &amp; Impacts of Problem/Issue:</w:t>
                            </w:r>
                          </w:p>
                          <w:p w:rsidR="00062556" w:rsidRDefault="00062556">
                            <w:pPr>
                              <w:pStyle w:val="BodyText"/>
                              <w:kinsoku w:val="0"/>
                              <w:overflowPunct w:val="0"/>
                              <w:spacing w:before="9"/>
                              <w:rPr>
                                <w:sz w:val="19"/>
                                <w:szCs w:val="19"/>
                              </w:rPr>
                            </w:pPr>
                          </w:p>
                          <w:p w:rsidR="00062556" w:rsidRDefault="00FD60BF">
                            <w:pPr>
                              <w:pStyle w:val="BodyText"/>
                              <w:kinsoku w:val="0"/>
                              <w:overflowPunct w:val="0"/>
                              <w:ind w:left="81" w:right="123"/>
                            </w:pPr>
                            <w:r>
                              <w:t xml:space="preserve">Central Office (NXX) codes </w:t>
                            </w:r>
                            <w:proofErr w:type="gramStart"/>
                            <w:r>
                              <w:t>are returned</w:t>
                            </w:r>
                            <w:proofErr w:type="gramEnd"/>
                            <w:r>
                              <w:t xml:space="preserve"> to the North American Numbering Plan Administrator (NANPA) by the current LERG-assignee for reasons such as ceasing service in the area served by that NXX code, or ceasing service completely (e.g. bankruptcy). When these returned codes contain active ported numbers, procedures outlined in the INC’s Central Office Code Assignment Guidelines </w:t>
                            </w:r>
                            <w:proofErr w:type="gramStart"/>
                            <w:r>
                              <w:t>are used</w:t>
                            </w:r>
                            <w:proofErr w:type="gramEnd"/>
                            <w:r>
                              <w:t xml:space="preserve"> to select a new service provider as the LERG-assignee. In order to change ownership of the NXX code to the new LERG- assignee in NPAC, the active ported numbers </w:t>
                            </w:r>
                            <w:proofErr w:type="gramStart"/>
                            <w:r>
                              <w:t>must first be deleted</w:t>
                            </w:r>
                            <w:proofErr w:type="gramEnd"/>
                            <w:r>
                              <w:t xml:space="preserve"> in NPAC and subtending service providers’ LNP databases. This is a service affecting condition until their ported records are re-established. Changing ownership of the code in NPAC is necessary to enable subsequently assigned numbers in the code to port, if the end user chooses.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5.75pt;margin-top:9.95pt;width:440.5pt;height:12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" o:allowincell="f" filled="f" strokeweight=".5pt">
                <v:textbox inset="0,0,0,0">
                  <w:txbxContent>
                    <w:p w:rsidR="00062556" w:rsidRDefault="00FD60BF">
                      <w:pPr>
                        <w:pStyle w:val="BodyText"/>
                        <w:kinsoku w:val="0"/>
                        <w:overflowPunct w:val="0"/>
                        <w:spacing w:before="11"/>
                        <w:ind w:left="81"/>
                      </w:pPr>
                      <w:r>
                        <w:t>A.   Examples &amp; Impacts of Problem/Issue:</w:t>
                      </w:r>
                    </w:p>
                    <w:p w:rsidR="00062556" w:rsidRDefault="00062556">
                      <w:pPr>
                        <w:pStyle w:val="BodyText"/>
                        <w:kinsoku w:val="0"/>
                        <w:overflowPunct w:val="0"/>
                        <w:spacing w:before="9"/>
                        <w:rPr>
                          <w:sz w:val="19"/>
                          <w:szCs w:val="19"/>
                        </w:rPr>
                      </w:pPr>
                    </w:p>
                    <w:p w:rsidR="00062556" w:rsidRDefault="00FD60BF">
                      <w:pPr>
                        <w:pStyle w:val="BodyText"/>
                        <w:kinsoku w:val="0"/>
                        <w:overflowPunct w:val="0"/>
                        <w:ind w:left="81" w:right="123"/>
                      </w:pPr>
                      <w:r>
                        <w:t>Central Office (NXX) codes are returned to the North American Numbering Plan Administrator (NANPA) by the current LERG-assignee for reasons such as ceasing service in the area served by that NXX code, or ceasing service completely (e.g. bankruptcy). When these returned codes contain active ported numbers, procedures outlined in the INC’s Central Office Code Assignment Guidelines are used to select a new service provider as the LERG-assignee. In order to change ownership of the NXX code to the new LERG- assignee in NPAC, the active ported numbers must first be deleted in NPAC and subtending service providers’ LNP databases. This is a service affecting condition until their ported records are re-established. Changing ownership of the code in NPAC is necessary to enable subsequently assigned numbers in the code to port, if the end user chooses.</w:t>
                      </w:r>
                    </w:p>
                  </w:txbxContent>
                </v:textbox>
                <w10:wrap type="topAndBottom" anchorx="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1089025</wp:posOffset>
                </wp:positionH>
                <wp:positionV relativeFrom="paragraph">
                  <wp:posOffset>1939925</wp:posOffset>
                </wp:positionV>
                <wp:extent cx="5594350" cy="758190"/>
                <wp:effectExtent l="0" t="0" r="0" b="0"/>
                <wp:wrapTopAndBottom/>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7581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2556" w:rsidRDefault="00FD60BF">
                            <w:pPr>
                              <w:pStyle w:val="BodyText"/>
                              <w:kinsoku w:val="0"/>
                              <w:overflowPunct w:val="0"/>
                              <w:spacing w:before="11"/>
                              <w:ind w:left="81"/>
                            </w:pPr>
                            <w:r>
                              <w:t>B.   Frequency of Occurrence:</w:t>
                            </w:r>
                          </w:p>
                          <w:p w:rsidR="00062556" w:rsidRDefault="00062556">
                            <w:pPr>
                              <w:pStyle w:val="BodyText"/>
                              <w:kinsoku w:val="0"/>
                              <w:overflowPunct w:val="0"/>
                              <w:spacing w:before="9"/>
                              <w:rPr>
                                <w:sz w:val="19"/>
                                <w:szCs w:val="19"/>
                              </w:rPr>
                            </w:pPr>
                          </w:p>
                          <w:p w:rsidR="00062556" w:rsidRDefault="00FD60BF">
                            <w:pPr>
                              <w:pStyle w:val="BodyText"/>
                              <w:kinsoku w:val="0"/>
                              <w:overflowPunct w:val="0"/>
                              <w:ind w:left="81" w:right="461"/>
                            </w:pPr>
                            <w:r>
                              <w:t xml:space="preserve">Every time an active ported record </w:t>
                            </w:r>
                            <w:proofErr w:type="gramStart"/>
                            <w:r>
                              <w:t>is deleted</w:t>
                            </w:r>
                            <w:proofErr w:type="gramEnd"/>
                            <w:r>
                              <w:t xml:space="preserve"> in order to change service provider ownership of its NXX code in NPAC, the customer loses ability to receive most calls until their record is recreated and broadcasted.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5.75pt;margin-top:152.75pt;width:440.5pt;height:59.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" o:allowincell="f" filled="f" strokeweight=".5pt">
                <v:textbox inset="0,0,0,0">
                  <w:txbxContent>
                    <w:p w:rsidR="00062556" w:rsidRDefault="00FD60BF">
                      <w:pPr>
                        <w:pStyle w:val="BodyText"/>
                        <w:kinsoku w:val="0"/>
                        <w:overflowPunct w:val="0"/>
                        <w:spacing w:before="11"/>
                        <w:ind w:left="81"/>
                      </w:pPr>
                      <w:r>
                        <w:t>B.   Frequency of Occurrence:</w:t>
                      </w:r>
                    </w:p>
                    <w:p w:rsidR="00062556" w:rsidRDefault="00062556">
                      <w:pPr>
                        <w:pStyle w:val="BodyText"/>
                        <w:kinsoku w:val="0"/>
                        <w:overflowPunct w:val="0"/>
                        <w:spacing w:before="9"/>
                        <w:rPr>
                          <w:sz w:val="19"/>
                          <w:szCs w:val="19"/>
                        </w:rPr>
                      </w:pPr>
                    </w:p>
                    <w:p w:rsidR="00062556" w:rsidRDefault="00FD60BF">
                      <w:pPr>
                        <w:pStyle w:val="BodyText"/>
                        <w:kinsoku w:val="0"/>
                        <w:overflowPunct w:val="0"/>
                        <w:ind w:left="81" w:right="461"/>
                      </w:pPr>
                      <w:r>
                        <w:t>Every time an active ported record is deleted in order to change service provider ownership of its NXX code in NPAC, the customer loses ability to receive most calls until their record is recreated and broadcasted.</w:t>
                      </w:r>
                    </w:p>
                  </w:txbxContent>
                </v:textbox>
                <w10:wrap type="topAndBottom" anchorx="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1089025</wp:posOffset>
                </wp:positionH>
                <wp:positionV relativeFrom="paragraph">
                  <wp:posOffset>2879725</wp:posOffset>
                </wp:positionV>
                <wp:extent cx="5594350" cy="468630"/>
                <wp:effectExtent l="0" t="0" r="0" b="0"/>
                <wp:wrapTopAndBottom/>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6863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2556" w:rsidRDefault="00FD60BF">
                            <w:pPr>
                              <w:pStyle w:val="BodyText"/>
                              <w:kinsoku w:val="0"/>
                              <w:overflowPunct w:val="0"/>
                              <w:spacing w:before="11"/>
                              <w:ind w:left="81"/>
                            </w:pPr>
                            <w:r>
                              <w:t xml:space="preserve">C.   NPAC Regions </w:t>
                            </w:r>
                            <w:proofErr w:type="gramStart"/>
                            <w:r>
                              <w:t>Impacted</w:t>
                            </w:r>
                            <w:proofErr w:type="gramEnd"/>
                            <w:r>
                              <w:t>:</w:t>
                            </w:r>
                          </w:p>
                          <w:p w:rsidR="00062556" w:rsidRDefault="00FD60BF">
                            <w:pPr>
                              <w:pStyle w:val="BodyText"/>
                              <w:tabs>
                                <w:tab w:val="left" w:pos="1074"/>
                                <w:tab w:val="left" w:pos="2491"/>
                                <w:tab w:val="left" w:pos="3540"/>
                                <w:tab w:val="left" w:pos="4665"/>
                                <w:tab w:val="left" w:pos="5794"/>
                                <w:tab w:val="left" w:pos="6976"/>
                                <w:tab w:val="left" w:pos="7971"/>
                              </w:tabs>
                              <w:kinsoku w:val="0"/>
                              <w:overflowPunct w:val="0"/>
                              <w:spacing w:line="229" w:lineRule="exact"/>
                              <w:ind w:left="132"/>
                              <w:rPr>
                                <w:spacing w:val="-3"/>
                              </w:rPr>
                            </w:pPr>
                            <w:r>
                              <w:t>Canada</w:t>
                            </w:r>
                            <w:r>
                              <w:rPr>
                                <w:u w:val="single"/>
                              </w:rPr>
                              <w:t xml:space="preserve"> </w:t>
                            </w:r>
                            <w:r>
                              <w:rPr>
                                <w:u w:val="single"/>
                              </w:rPr>
                              <w:tab/>
                            </w:r>
                            <w:proofErr w:type="gramStart"/>
                            <w:r>
                              <w:t>Mid</w:t>
                            </w:r>
                            <w:proofErr w:type="gramEnd"/>
                            <w:r>
                              <w:rPr>
                                <w:spacing w:val="-13"/>
                              </w:rPr>
                              <w:t xml:space="preserve"> </w:t>
                            </w:r>
                            <w:r>
                              <w:t>Atlantic</w:t>
                            </w:r>
                            <w:r>
                              <w:rPr>
                                <w:u w:val="single"/>
                              </w:rPr>
                              <w:t xml:space="preserve"> </w:t>
                            </w:r>
                            <w:r>
                              <w:rPr>
                                <w:u w:val="single"/>
                              </w:rPr>
                              <w:tab/>
                            </w:r>
                            <w:r>
                              <w:t>Midwest</w:t>
                            </w:r>
                            <w:r>
                              <w:rPr>
                                <w:u w:val="single"/>
                              </w:rPr>
                              <w:t xml:space="preserve"> </w:t>
                            </w:r>
                            <w:r>
                              <w:rPr>
                                <w:u w:val="single"/>
                              </w:rPr>
                              <w:tab/>
                            </w:r>
                            <w:r>
                              <w:t>Northeast</w:t>
                            </w:r>
                            <w:r>
                              <w:rPr>
                                <w:u w:val="single"/>
                              </w:rPr>
                              <w:t xml:space="preserve"> </w:t>
                            </w:r>
                            <w:r>
                              <w:rPr>
                                <w:u w:val="single"/>
                              </w:rPr>
                              <w:tab/>
                            </w:r>
                            <w:r>
                              <w:t>Southeast</w:t>
                            </w:r>
                            <w:r>
                              <w:rPr>
                                <w:u w:val="single"/>
                              </w:rPr>
                              <w:t xml:space="preserve"> </w:t>
                            </w:r>
                            <w:r>
                              <w:rPr>
                                <w:u w:val="single"/>
                              </w:rPr>
                              <w:tab/>
                            </w:r>
                            <w:r>
                              <w:t>Southwest</w:t>
                            </w:r>
                            <w:r>
                              <w:rPr>
                                <w:u w:val="single"/>
                              </w:rPr>
                              <w:t xml:space="preserve"> </w:t>
                            </w:r>
                            <w:r>
                              <w:rPr>
                                <w:u w:val="single"/>
                              </w:rPr>
                              <w:tab/>
                            </w:r>
                            <w:r>
                              <w:rPr>
                                <w:spacing w:val="-3"/>
                              </w:rPr>
                              <w:t>Western</w:t>
                            </w:r>
                            <w:r>
                              <w:rPr>
                                <w:spacing w:val="-3"/>
                                <w:u w:val="single"/>
                              </w:rPr>
                              <w:t xml:space="preserve"> </w:t>
                            </w:r>
                            <w:r>
                              <w:rPr>
                                <w:spacing w:val="-3"/>
                                <w:u w:val="single"/>
                              </w:rPr>
                              <w:tab/>
                            </w:r>
                          </w:p>
                          <w:p w:rsidR="00062556" w:rsidRDefault="00FD60BF">
                            <w:pPr>
                              <w:pStyle w:val="BodyText"/>
                              <w:tabs>
                                <w:tab w:val="left" w:pos="1373"/>
                              </w:tabs>
                              <w:kinsoku w:val="0"/>
                              <w:overflowPunct w:val="0"/>
                              <w:spacing w:line="229" w:lineRule="exact"/>
                              <w:ind w:left="128"/>
                            </w:pPr>
                            <w:r>
                              <w:rPr>
                                <w:spacing w:val="-5"/>
                              </w:rPr>
                              <w:t>West</w:t>
                            </w:r>
                            <w:r>
                              <w:rPr>
                                <w:spacing w:val="1"/>
                              </w:rPr>
                              <w:t xml:space="preserve"> </w:t>
                            </w:r>
                            <w:r>
                              <w:t>Coast</w:t>
                            </w:r>
                            <w:r>
                              <w:rPr>
                                <w:u w:val="single"/>
                              </w:rPr>
                              <w:tab/>
                            </w:r>
                            <w:r>
                              <w:t>ALL_X_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85.75pt;margin-top:226.75pt;width:440.5pt;height:36.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" o:allowincell="f" filled="f" strokeweight=".5pt">
                <v:textbox inset="0,0,0,0">
                  <w:txbxContent>
                    <w:p w:rsidR="00062556" w:rsidRDefault="00FD60BF">
                      <w:pPr>
                        <w:pStyle w:val="BodyText"/>
                        <w:kinsoku w:val="0"/>
                        <w:overflowPunct w:val="0"/>
                        <w:spacing w:before="11"/>
                        <w:ind w:left="81"/>
                      </w:pPr>
                      <w:r>
                        <w:t>C.   NPAC Regions Impacted:</w:t>
                      </w:r>
                    </w:p>
                    <w:p w:rsidR="00062556" w:rsidRDefault="00FD60BF">
                      <w:pPr>
                        <w:pStyle w:val="BodyText"/>
                        <w:tabs>
                          <w:tab w:val="left" w:pos="1074"/>
                          <w:tab w:val="left" w:pos="2491"/>
                          <w:tab w:val="left" w:pos="3540"/>
                          <w:tab w:val="left" w:pos="4665"/>
                          <w:tab w:val="left" w:pos="5794"/>
                          <w:tab w:val="left" w:pos="6976"/>
                          <w:tab w:val="left" w:pos="7971"/>
                        </w:tabs>
                        <w:kinsoku w:val="0"/>
                        <w:overflowPunct w:val="0"/>
                        <w:spacing w:line="229" w:lineRule="exact"/>
                        <w:ind w:left="132"/>
                        <w:rPr>
                          <w:spacing w:val="-3"/>
                        </w:rPr>
                      </w:pPr>
                      <w:r>
                        <w:t>Canada</w:t>
                      </w:r>
                      <w:r>
                        <w:rPr>
                          <w:u w:val="single"/>
                        </w:rPr>
                        <w:t xml:space="preserve"> </w:t>
                      </w:r>
                      <w:r>
                        <w:rPr>
                          <w:u w:val="single"/>
                        </w:rPr>
                        <w:tab/>
                      </w:r>
                      <w:r>
                        <w:t>Mid</w:t>
                      </w:r>
                      <w:r>
                        <w:rPr>
                          <w:spacing w:val="-13"/>
                        </w:rPr>
                        <w:t xml:space="preserve"> </w:t>
                      </w:r>
                      <w:r>
                        <w:t>Atlantic</w:t>
                      </w:r>
                      <w:r>
                        <w:rPr>
                          <w:u w:val="single"/>
                        </w:rPr>
                        <w:t xml:space="preserve"> </w:t>
                      </w:r>
                      <w:r>
                        <w:rPr>
                          <w:u w:val="single"/>
                        </w:rPr>
                        <w:tab/>
                      </w:r>
                      <w:r>
                        <w:t>Midwest</w:t>
                      </w:r>
                      <w:r>
                        <w:rPr>
                          <w:u w:val="single"/>
                        </w:rPr>
                        <w:t xml:space="preserve"> </w:t>
                      </w:r>
                      <w:r>
                        <w:rPr>
                          <w:u w:val="single"/>
                        </w:rPr>
                        <w:tab/>
                      </w:r>
                      <w:r>
                        <w:t>Northeast</w:t>
                      </w:r>
                      <w:r>
                        <w:rPr>
                          <w:u w:val="single"/>
                        </w:rPr>
                        <w:t xml:space="preserve"> </w:t>
                      </w:r>
                      <w:r>
                        <w:rPr>
                          <w:u w:val="single"/>
                        </w:rPr>
                        <w:tab/>
                      </w:r>
                      <w:r>
                        <w:t>Southeast</w:t>
                      </w:r>
                      <w:r>
                        <w:rPr>
                          <w:u w:val="single"/>
                        </w:rPr>
                        <w:t xml:space="preserve"> </w:t>
                      </w:r>
                      <w:r>
                        <w:rPr>
                          <w:u w:val="single"/>
                        </w:rPr>
                        <w:tab/>
                      </w:r>
                      <w:r>
                        <w:t>Southwest</w:t>
                      </w:r>
                      <w:r>
                        <w:rPr>
                          <w:u w:val="single"/>
                        </w:rPr>
                        <w:t xml:space="preserve"> </w:t>
                      </w:r>
                      <w:r>
                        <w:rPr>
                          <w:u w:val="single"/>
                        </w:rPr>
                        <w:tab/>
                      </w:r>
                      <w:r>
                        <w:rPr>
                          <w:spacing w:val="-3"/>
                        </w:rPr>
                        <w:t>Western</w:t>
                      </w:r>
                      <w:r>
                        <w:rPr>
                          <w:spacing w:val="-3"/>
                          <w:u w:val="single"/>
                        </w:rPr>
                        <w:t xml:space="preserve"> </w:t>
                      </w:r>
                      <w:r>
                        <w:rPr>
                          <w:spacing w:val="-3"/>
                          <w:u w:val="single"/>
                        </w:rPr>
                        <w:tab/>
                      </w:r>
                    </w:p>
                    <w:p w:rsidR="00062556" w:rsidRDefault="00FD60BF">
                      <w:pPr>
                        <w:pStyle w:val="BodyText"/>
                        <w:tabs>
                          <w:tab w:val="left" w:pos="1373"/>
                        </w:tabs>
                        <w:kinsoku w:val="0"/>
                        <w:overflowPunct w:val="0"/>
                        <w:spacing w:line="229" w:lineRule="exact"/>
                        <w:ind w:left="128"/>
                      </w:pPr>
                      <w:r>
                        <w:rPr>
                          <w:spacing w:val="-5"/>
                        </w:rPr>
                        <w:t>West</w:t>
                      </w:r>
                      <w:r>
                        <w:rPr>
                          <w:spacing w:val="1"/>
                        </w:rPr>
                        <w:t xml:space="preserve"> </w:t>
                      </w:r>
                      <w:r>
                        <w:t>Coast</w:t>
                      </w:r>
                      <w:r>
                        <w:rPr>
                          <w:u w:val="single"/>
                        </w:rPr>
                        <w:tab/>
                      </w:r>
                      <w:r>
                        <w:t>ALL_X_</w:t>
                      </w:r>
                    </w:p>
                  </w:txbxContent>
                </v:textbox>
                <w10:wrap type="topAndBottom" anchorx="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1089025</wp:posOffset>
                </wp:positionH>
                <wp:positionV relativeFrom="paragraph">
                  <wp:posOffset>3529965</wp:posOffset>
                </wp:positionV>
                <wp:extent cx="5594350" cy="745490"/>
                <wp:effectExtent l="0" t="0" r="0" b="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7454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2556" w:rsidRDefault="00FD60BF">
                            <w:pPr>
                              <w:pStyle w:val="BodyText"/>
                              <w:kinsoku w:val="0"/>
                              <w:overflowPunct w:val="0"/>
                              <w:spacing w:before="11"/>
                              <w:ind w:left="81"/>
                            </w:pPr>
                            <w:r>
                              <w:t>D.   Rationale why existing process is deficient:</w:t>
                            </w:r>
                          </w:p>
                          <w:p w:rsidR="00062556" w:rsidRDefault="00062556">
                            <w:pPr>
                              <w:pStyle w:val="BodyText"/>
                              <w:kinsoku w:val="0"/>
                              <w:overflowPunct w:val="0"/>
                              <w:spacing w:before="9"/>
                              <w:rPr>
                                <w:sz w:val="19"/>
                                <w:szCs w:val="19"/>
                              </w:rPr>
                            </w:pPr>
                          </w:p>
                          <w:p w:rsidR="00062556" w:rsidRDefault="00FD60BF">
                            <w:pPr>
                              <w:pStyle w:val="BodyText"/>
                              <w:kinsoku w:val="0"/>
                              <w:overflowPunct w:val="0"/>
                              <w:ind w:left="81" w:right="110"/>
                            </w:pPr>
                            <w:r>
                              <w:t xml:space="preserve">When NXX codes with active ported numbers </w:t>
                            </w:r>
                            <w:proofErr w:type="gramStart"/>
                            <w:r>
                              <w:t>are reassigned</w:t>
                            </w:r>
                            <w:proofErr w:type="gramEnd"/>
                            <w:r>
                              <w:t xml:space="preserve"> to a different service provider in NPAC to enable porting of subsequently assigned numbers within the code, the existing ported numbers must first be deleted, temporarily affecting the ported customers’ incoming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5.75pt;margin-top:277.95pt;width:440.5pt;height:58.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" o:allowincell="f" filled="f" strokeweight=".5pt">
                <v:textbox inset="0,0,0,0">
                  <w:txbxContent>
                    <w:p w:rsidR="00062556" w:rsidRDefault="00FD60BF">
                      <w:pPr>
                        <w:pStyle w:val="BodyText"/>
                        <w:kinsoku w:val="0"/>
                        <w:overflowPunct w:val="0"/>
                        <w:spacing w:before="11"/>
                        <w:ind w:left="81"/>
                      </w:pPr>
                      <w:r>
                        <w:t>D.   Rationale why existing process is deficient:</w:t>
                      </w:r>
                    </w:p>
                    <w:p w:rsidR="00062556" w:rsidRDefault="00062556">
                      <w:pPr>
                        <w:pStyle w:val="BodyText"/>
                        <w:kinsoku w:val="0"/>
                        <w:overflowPunct w:val="0"/>
                        <w:spacing w:before="9"/>
                        <w:rPr>
                          <w:sz w:val="19"/>
                          <w:szCs w:val="19"/>
                        </w:rPr>
                      </w:pPr>
                    </w:p>
                    <w:p w:rsidR="00062556" w:rsidRDefault="00FD60BF">
                      <w:pPr>
                        <w:pStyle w:val="BodyText"/>
                        <w:kinsoku w:val="0"/>
                        <w:overflowPunct w:val="0"/>
                        <w:ind w:left="81" w:right="110"/>
                      </w:pPr>
                      <w:r>
                        <w:t>When NXX codes with active ported numbers are reassigned to a different service provider in NPAC to enable porting of subsequently assigned numbers within the code, the existing ported numbers must first be deleted, temporarily affecting the ported customers’ incoming service.</w:t>
                      </w:r>
                    </w:p>
                  </w:txbxContent>
                </v:textbox>
                <w10:wrap type="topAndBottom" anchorx="page"/>
              </v:shape>
            </w:pict>
          </mc:Fallback>
        </mc:AlternateContent>
      </w:r>
    </w:p>
    <w:p w:rsidR="00062556" w:rsidRDefault="00062556">
      <w:pPr>
        <w:pStyle w:val="BodyText"/>
        <w:kinsoku w:val="0"/>
        <w:overflowPunct w:val="0"/>
        <w:spacing w:before="1"/>
        <w:rPr>
          <w:sz w:val="18"/>
          <w:szCs w:val="18"/>
        </w:rPr>
      </w:pPr>
    </w:p>
    <w:p w:rsidR="00062556" w:rsidRDefault="00062556">
      <w:pPr>
        <w:pStyle w:val="BodyText"/>
        <w:kinsoku w:val="0"/>
        <w:overflowPunct w:val="0"/>
        <w:spacing w:before="1"/>
        <w:rPr>
          <w:sz w:val="18"/>
          <w:szCs w:val="18"/>
        </w:rPr>
      </w:pPr>
    </w:p>
    <w:p w:rsidR="00062556" w:rsidRDefault="00062556">
      <w:pPr>
        <w:pStyle w:val="BodyText"/>
        <w:kinsoku w:val="0"/>
        <w:overflowPunct w:val="0"/>
        <w:spacing w:before="1"/>
        <w:rPr>
          <w:sz w:val="18"/>
          <w:szCs w:val="18"/>
        </w:rPr>
      </w:pPr>
    </w:p>
    <w:p w:rsidR="00062556" w:rsidRDefault="00062556">
      <w:pPr>
        <w:pStyle w:val="BodyText"/>
        <w:kinsoku w:val="0"/>
        <w:overflowPunct w:val="0"/>
        <w:spacing w:before="1"/>
        <w:rPr>
          <w:sz w:val="18"/>
          <w:szCs w:val="18"/>
        </w:rPr>
        <w:sectPr w:rsidR="00062556">
          <w:footerReference w:type="default" r:id="rId7"/>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062556" w:rsidRDefault="00FD60BF">
      <w:pPr>
        <w:pStyle w:val="BodyText"/>
        <w:tabs>
          <w:tab w:val="left" w:pos="5687"/>
        </w:tabs>
        <w:kinsoku w:val="0"/>
        <w:overflowPunct w:val="0"/>
        <w:spacing w:before="71"/>
        <w:ind w:left="201"/>
      </w:pPr>
      <w:r>
        <w:lastRenderedPageBreak/>
        <w:t xml:space="preserve">NANC – </w:t>
      </w:r>
      <w:r>
        <w:rPr>
          <w:spacing w:val="-6"/>
        </w:rPr>
        <w:t>LNPA</w:t>
      </w:r>
      <w:r>
        <w:rPr>
          <w:spacing w:val="-13"/>
        </w:rPr>
        <w:t xml:space="preserve"> </w:t>
      </w:r>
      <w:r>
        <w:rPr>
          <w:spacing w:val="-3"/>
        </w:rPr>
        <w:t>Working</w:t>
      </w:r>
      <w:r>
        <w:rPr>
          <w:spacing w:val="1"/>
        </w:rPr>
        <w:t xml:space="preserve"> </w:t>
      </w:r>
      <w:r>
        <w:t>Group</w:t>
      </w:r>
      <w:r>
        <w:tab/>
        <w:t>Problem/Issue Identification</w:t>
      </w:r>
      <w:r>
        <w:rPr>
          <w:spacing w:val="-14"/>
        </w:rPr>
        <w:t xml:space="preserve"> </w:t>
      </w:r>
      <w:r>
        <w:t>Document</w:t>
      </w:r>
    </w:p>
    <w:p w:rsidR="00062556" w:rsidRDefault="00062556">
      <w:pPr>
        <w:pStyle w:val="BodyText"/>
        <w:kinsoku w:val="0"/>
        <w:overflowPunct w:val="0"/>
      </w:pPr>
    </w:p>
    <w:p w:rsidR="00062556" w:rsidRDefault="00FD60BF">
      <w:pPr>
        <w:pStyle w:val="BodyText"/>
        <w:kinsoku w:val="0"/>
        <w:overflowPunct w:val="0"/>
        <w:spacing w:before="11"/>
        <w:rPr>
          <w:sz w:val="19"/>
          <w:szCs w:val="19"/>
        </w:rPr>
      </w:pPr>
      <w:r>
        <w:rPr>
          <w:noProof/>
        </w:rPr>
        <mc:AlternateContent>
          <mc:Choice Requires="wps">
            <w:drawing>
              <wp:anchor distT="0" distB="0" distL="0" distR="0" simplePos="0" relativeHeight="251664384" behindDoc="0" locked="0" layoutInCell="0" allowOverlap="1">
                <wp:simplePos x="0" y="0"/>
                <wp:positionH relativeFrom="page">
                  <wp:posOffset>1089025</wp:posOffset>
                </wp:positionH>
                <wp:positionV relativeFrom="paragraph">
                  <wp:posOffset>173355</wp:posOffset>
                </wp:positionV>
                <wp:extent cx="5594350" cy="1341120"/>
                <wp:effectExtent l="0" t="0" r="0" b="0"/>
                <wp:wrapTopAndBottom/>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34112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2556" w:rsidRDefault="00FD60BF">
                            <w:pPr>
                              <w:pStyle w:val="BodyText"/>
                              <w:kinsoku w:val="0"/>
                              <w:overflowPunct w:val="0"/>
                              <w:spacing w:before="11"/>
                              <w:ind w:left="81"/>
                            </w:pPr>
                            <w:r>
                              <w:t>E.    Identify action taken in other committees / forums:</w:t>
                            </w:r>
                          </w:p>
                          <w:p w:rsidR="00062556" w:rsidRDefault="00062556">
                            <w:pPr>
                              <w:pStyle w:val="BodyText"/>
                              <w:kinsoku w:val="0"/>
                              <w:overflowPunct w:val="0"/>
                              <w:spacing w:before="9"/>
                              <w:rPr>
                                <w:sz w:val="19"/>
                                <w:szCs w:val="19"/>
                              </w:rPr>
                            </w:pPr>
                          </w:p>
                          <w:p w:rsidR="00062556" w:rsidRDefault="00FD60BF">
                            <w:pPr>
                              <w:pStyle w:val="BodyText"/>
                              <w:kinsoku w:val="0"/>
                              <w:overflowPunct w:val="0"/>
                              <w:ind w:left="81" w:right="344"/>
                            </w:pPr>
                            <w:r>
                              <w:t xml:space="preserve">In addition to the Local Number Portability Administration Working Group (LNPA WG), this issue </w:t>
                            </w:r>
                            <w:proofErr w:type="gramStart"/>
                            <w:r>
                              <w:t>is currently being discussed</w:t>
                            </w:r>
                            <w:proofErr w:type="gramEnd"/>
                            <w:r>
                              <w:t xml:space="preserve"> in the Industry Numbering Committee (INC). The LNPA WG has developed requirements for the ability </w:t>
                            </w:r>
                            <w:proofErr w:type="gramStart"/>
                            <w:r>
                              <w:t>to mass update</w:t>
                            </w:r>
                            <w:proofErr w:type="gramEnd"/>
                            <w:r>
                              <w:t xml:space="preserve"> the Service Provider Identification (SPID) associated with an NXX code without taking ported customers out of service. This functionality </w:t>
                            </w:r>
                            <w:proofErr w:type="gramStart"/>
                            <w:r>
                              <w:t>has been assigned</w:t>
                            </w:r>
                            <w:proofErr w:type="gramEnd"/>
                            <w:r>
                              <w:t xml:space="preserve"> NANC Change Orders 217 and 323, but is not currently scheduled for a future NPAC software release. The proposed resolution described below is in lieu of NANC 217/323 until such time the SPID mass update capability </w:t>
                            </w:r>
                            <w:proofErr w:type="gramStart"/>
                            <w:r>
                              <w:t>is implemented</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85.75pt;margin-top:13.65pt;width:440.5pt;height:105.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" o:allowincell="f" filled="f" strokeweight=".5pt">
                <v:textbox inset="0,0,0,0">
                  <w:txbxContent>
                    <w:p w:rsidR="00062556" w:rsidRDefault="00FD60BF">
                      <w:pPr>
                        <w:pStyle w:val="BodyText"/>
                        <w:kinsoku w:val="0"/>
                        <w:overflowPunct w:val="0"/>
                        <w:spacing w:before="11"/>
                        <w:ind w:left="81"/>
                      </w:pPr>
                      <w:r>
                        <w:t>E.    Identify action taken in other committees / forums:</w:t>
                      </w:r>
                    </w:p>
                    <w:p w:rsidR="00062556" w:rsidRDefault="00062556">
                      <w:pPr>
                        <w:pStyle w:val="BodyText"/>
                        <w:kinsoku w:val="0"/>
                        <w:overflowPunct w:val="0"/>
                        <w:spacing w:before="9"/>
                        <w:rPr>
                          <w:sz w:val="19"/>
                          <w:szCs w:val="19"/>
                        </w:rPr>
                      </w:pPr>
                    </w:p>
                    <w:p w:rsidR="00062556" w:rsidRDefault="00FD60BF">
                      <w:pPr>
                        <w:pStyle w:val="BodyText"/>
                        <w:kinsoku w:val="0"/>
                        <w:overflowPunct w:val="0"/>
                        <w:ind w:left="81" w:right="344"/>
                      </w:pPr>
                      <w:r>
                        <w:t>In addition to the Local Number Portability Administration Working Group (LNPA WG), this issue is currently being discussed in the Industry Numbering Committee (INC). The LNPA WG has developed requirements for the ability to mass update the Service Provider Identification (SPID) associated with an NXX code without taking ported customers out of service. This functionality has been assigned NANC Change Orders 217 and 323, but is not currently scheduled for a future NPAC software release. The proposed resolution described below is in lieu of NANC 217/323 until such time the SPID mass update capability is implemented.</w:t>
                      </w:r>
                    </w:p>
                  </w:txbxContent>
                </v:textbox>
                <w10:wrap type="topAndBottom" anchorx="page"/>
              </v:shape>
            </w:pict>
          </mc:Fallback>
        </mc:AlternateContent>
      </w:r>
      <w:r>
        <w:rPr>
          <w:noProof/>
        </w:rPr>
        <mc:AlternateContent>
          <mc:Choice Requires="wpg">
            <w:drawing>
              <wp:anchor distT="0" distB="0" distL="0" distR="0" simplePos="0" relativeHeight="251665408" behindDoc="0" locked="0" layoutInCell="0" allowOverlap="1">
                <wp:simplePos x="0" y="0"/>
                <wp:positionH relativeFrom="page">
                  <wp:posOffset>1082675</wp:posOffset>
                </wp:positionH>
                <wp:positionV relativeFrom="paragraph">
                  <wp:posOffset>1689735</wp:posOffset>
                </wp:positionV>
                <wp:extent cx="5607050" cy="480060"/>
                <wp:effectExtent l="0" t="0" r="0" b="0"/>
                <wp:wrapTopAndBottom/>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480060"/>
                          <a:chOff x="1705" y="2661"/>
                          <a:chExt cx="8830" cy="756"/>
                        </a:xfrm>
                      </wpg:grpSpPr>
                      <wps:wsp>
                        <wps:cNvPr id="20" name="Freeform 11"/>
                        <wps:cNvSpPr>
                          <a:spLocks/>
                        </wps:cNvSpPr>
                        <wps:spPr bwMode="auto">
                          <a:xfrm>
                            <a:off x="1715" y="2666"/>
                            <a:ext cx="20" cy="746"/>
                          </a:xfrm>
                          <a:custGeom>
                            <a:avLst/>
                            <a:gdLst>
                              <a:gd name="T0" fmla="*/ 0 w 20"/>
                              <a:gd name="T1" fmla="*/ 0 h 746"/>
                              <a:gd name="T2" fmla="*/ 0 w 20"/>
                              <a:gd name="T3" fmla="*/ 746 h 746"/>
                            </a:gdLst>
                            <a:ahLst/>
                            <a:cxnLst>
                              <a:cxn ang="0">
                                <a:pos x="T0" y="T1"/>
                              </a:cxn>
                              <a:cxn ang="0">
                                <a:pos x="T2" y="T3"/>
                              </a:cxn>
                            </a:cxnLst>
                            <a:rect l="0" t="0" r="r" b="b"/>
                            <a:pathLst>
                              <a:path w="20" h="746">
                                <a:moveTo>
                                  <a:pt x="0" y="0"/>
                                </a:moveTo>
                                <a:lnTo>
                                  <a:pt x="0" y="74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
                        <wps:cNvSpPr>
                          <a:spLocks/>
                        </wps:cNvSpPr>
                        <wps:spPr bwMode="auto">
                          <a:xfrm>
                            <a:off x="10525" y="2666"/>
                            <a:ext cx="20" cy="746"/>
                          </a:xfrm>
                          <a:custGeom>
                            <a:avLst/>
                            <a:gdLst>
                              <a:gd name="T0" fmla="*/ 0 w 20"/>
                              <a:gd name="T1" fmla="*/ 0 h 746"/>
                              <a:gd name="T2" fmla="*/ 0 w 20"/>
                              <a:gd name="T3" fmla="*/ 746 h 746"/>
                            </a:gdLst>
                            <a:ahLst/>
                            <a:cxnLst>
                              <a:cxn ang="0">
                                <a:pos x="T0" y="T1"/>
                              </a:cxn>
                              <a:cxn ang="0">
                                <a:pos x="T2" y="T3"/>
                              </a:cxn>
                            </a:cxnLst>
                            <a:rect l="0" t="0" r="r" b="b"/>
                            <a:pathLst>
                              <a:path w="20" h="746">
                                <a:moveTo>
                                  <a:pt x="0" y="0"/>
                                </a:moveTo>
                                <a:lnTo>
                                  <a:pt x="0" y="74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3"/>
                        <wps:cNvSpPr>
                          <a:spLocks/>
                        </wps:cNvSpPr>
                        <wps:spPr bwMode="auto">
                          <a:xfrm>
                            <a:off x="1710" y="2671"/>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4"/>
                        <wps:cNvSpPr>
                          <a:spLocks/>
                        </wps:cNvSpPr>
                        <wps:spPr bwMode="auto">
                          <a:xfrm>
                            <a:off x="1710" y="340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5"/>
                        <wps:cNvSpPr>
                          <a:spLocks/>
                        </wps:cNvSpPr>
                        <wps:spPr bwMode="auto">
                          <a:xfrm>
                            <a:off x="1801" y="3141"/>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6"/>
                        <wps:cNvSpPr>
                          <a:spLocks/>
                        </wps:cNvSpPr>
                        <wps:spPr bwMode="auto">
                          <a:xfrm>
                            <a:off x="1801" y="3371"/>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7"/>
                        <wps:cNvSpPr txBox="1">
                          <a:spLocks noChangeArrowheads="1"/>
                        </wps:cNvSpPr>
                        <wps:spPr bwMode="auto">
                          <a:xfrm>
                            <a:off x="1715" y="2671"/>
                            <a:ext cx="8810" cy="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556" w:rsidRDefault="00FD60BF">
                              <w:pPr>
                                <w:pStyle w:val="BodyText"/>
                                <w:kinsoku w:val="0"/>
                                <w:overflowPunct w:val="0"/>
                                <w:spacing w:before="16"/>
                                <w:ind w:left="86"/>
                              </w:pPr>
                              <w:r>
                                <w:t>F.   Any other descriptive items: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3" style="position:absolute;margin-left:85.25pt;margin-top:133.05pt;width:441.5pt;height:37.8pt;z-index:251665408;mso-wrap-distance-left:0;mso-wrap-distance-right:0;mso-position-horizontal-relative:page" coordorigin="1705,2661" coordsize="8830,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" o:allowincell="f">
                <v:shape id="Freeform 11" o:spid="_x0000_s1034" style="position:absolute;left:1715;top:2666;width:20;height:746;visibility:visible;mso-wrap-style:square;v-text-anchor:top" coordsize="2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" path="m,l,746e" filled="f" strokeweight=".5pt">
                  <v:path arrowok="t" o:connecttype="custom" o:connectlocs="0,0;0,746" o:connectangles="0,0"/>
                </v:shape>
                <v:shape id="Freeform 12" o:spid="_x0000_s1035" style="position:absolute;left:10525;top:2666;width:20;height:746;visibility:visible;mso-wrap-style:square;v-text-anchor:top" coordsize="2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" path="m,l,746e" filled="f" strokeweight=".5pt">
                  <v:path arrowok="t" o:connecttype="custom" o:connectlocs="0,0;0,746" o:connectangles="0,0"/>
                </v:shape>
                <v:shape id="Freeform 13" o:spid="_x0000_s1036" style="position:absolute;left:1710;top:2671;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" path="m,l8820,e" filled="f" strokeweight=".5pt">
                  <v:path arrowok="t" o:connecttype="custom" o:connectlocs="0,0;8820,0" o:connectangles="0,0"/>
                </v:shape>
                <v:shape id="Freeform 14" o:spid="_x0000_s1037" style="position:absolute;left:1710;top:340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" path="m,l8820,e" filled="f" strokeweight=".5pt">
                  <v:path arrowok="t" o:connecttype="custom" o:connectlocs="0,0;8820,0" o:connectangles="0,0"/>
                </v:shape>
                <v:shape id="Freeform 15" o:spid="_x0000_s1038" style="position:absolute;left:1801;top:3141;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" path="m,l8600,e" filled="f" strokeweight=".4pt">
                  <v:path arrowok="t" o:connecttype="custom" o:connectlocs="0,0;8600,0" o:connectangles="0,0"/>
                </v:shape>
                <v:shape id="Freeform 16" o:spid="_x0000_s1039" style="position:absolute;left:1801;top:3371;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" path="m,l8600,e" filled="f" strokeweight=".4pt">
                  <v:path arrowok="t" o:connecttype="custom" o:connectlocs="0,0;8600,0" o:connectangles="0,0"/>
                </v:shape>
                <v:shape id="Text Box 17" o:spid="_x0000_s1040" type="#_x0000_t202" style="position:absolute;left:1715;top:2671;width:8810;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062556" w:rsidRDefault="00FD60BF">
                        <w:pPr>
                          <w:pStyle w:val="BodyText"/>
                          <w:kinsoku w:val="0"/>
                          <w:overflowPunct w:val="0"/>
                          <w:spacing w:before="16"/>
                          <w:ind w:left="86"/>
                        </w:pPr>
                        <w:r>
                          <w:t>F.   Any other descriptive items:</w:t>
                        </w:r>
                      </w:p>
                    </w:txbxContent>
                  </v:textbox>
                </v:shape>
                <w10:wrap type="topAndBottom" anchorx="page"/>
              </v:group>
            </w:pict>
          </mc:Fallback>
        </mc:AlternateContent>
      </w:r>
    </w:p>
    <w:p w:rsidR="00062556" w:rsidRDefault="00062556">
      <w:pPr>
        <w:pStyle w:val="BodyText"/>
        <w:kinsoku w:val="0"/>
        <w:overflowPunct w:val="0"/>
        <w:spacing w:before="7"/>
        <w:rPr>
          <w:sz w:val="17"/>
          <w:szCs w:val="17"/>
        </w:rPr>
      </w:pPr>
    </w:p>
    <w:p w:rsidR="00062556" w:rsidRDefault="00062556">
      <w:pPr>
        <w:pStyle w:val="BodyText"/>
        <w:kinsoku w:val="0"/>
        <w:overflowPunct w:val="0"/>
        <w:spacing w:before="4"/>
        <w:rPr>
          <w:sz w:val="12"/>
          <w:szCs w:val="12"/>
        </w:rPr>
      </w:pPr>
    </w:p>
    <w:p w:rsidR="00062556" w:rsidRDefault="00FD60BF">
      <w:pPr>
        <w:pStyle w:val="ListParagraph"/>
        <w:numPr>
          <w:ilvl w:val="0"/>
          <w:numId w:val="2"/>
        </w:numPr>
        <w:tabs>
          <w:tab w:val="left" w:pos="562"/>
        </w:tabs>
        <w:kinsoku w:val="0"/>
        <w:overflowPunct w:val="0"/>
        <w:spacing w:before="90"/>
        <w:rPr>
          <w:b/>
          <w:bCs/>
        </w:rPr>
      </w:pPr>
      <w:r>
        <w:rPr>
          <w:b/>
          <w:bCs/>
        </w:rPr>
        <w:t>Suggested</w:t>
      </w:r>
      <w:r>
        <w:rPr>
          <w:b/>
          <w:bCs/>
          <w:spacing w:val="-7"/>
        </w:rPr>
        <w:t xml:space="preserve"> </w:t>
      </w:r>
      <w:r>
        <w:rPr>
          <w:b/>
          <w:bCs/>
        </w:rPr>
        <w:t>Resolution:</w:t>
      </w:r>
    </w:p>
    <w:p w:rsidR="00062556" w:rsidRDefault="00062556">
      <w:pPr>
        <w:pStyle w:val="BodyText"/>
        <w:kinsoku w:val="0"/>
        <w:overflowPunct w:val="0"/>
        <w:spacing w:before="8"/>
        <w:rPr>
          <w:b/>
          <w:bCs/>
          <w:sz w:val="26"/>
          <w:szCs w:val="26"/>
        </w:rPr>
      </w:pPr>
    </w:p>
    <w:p w:rsidR="00062556" w:rsidRDefault="00FD60BF">
      <w:pPr>
        <w:pStyle w:val="BodyText"/>
        <w:kinsoku w:val="0"/>
        <w:overflowPunct w:val="0"/>
        <w:ind w:left="201"/>
      </w:pPr>
      <w:r>
        <w:rPr>
          <w:noProof/>
        </w:rPr>
        <mc:AlternateContent>
          <mc:Choice Requires="wpg">
            <w:drawing>
              <wp:anchor distT="0" distB="0" distL="114300" distR="114300" simplePos="0" relativeHeight="251666432" behindDoc="1" locked="0" layoutInCell="0" allowOverlap="1">
                <wp:simplePos x="0" y="0"/>
                <wp:positionH relativeFrom="page">
                  <wp:posOffset>1082675</wp:posOffset>
                </wp:positionH>
                <wp:positionV relativeFrom="paragraph">
                  <wp:posOffset>-16510</wp:posOffset>
                </wp:positionV>
                <wp:extent cx="5607050" cy="4406265"/>
                <wp:effectExtent l="0" t="0" r="0" b="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4406265"/>
                          <a:chOff x="1705" y="-26"/>
                          <a:chExt cx="8830" cy="6939"/>
                        </a:xfrm>
                      </wpg:grpSpPr>
                      <wps:wsp>
                        <wps:cNvPr id="15" name="Freeform 19"/>
                        <wps:cNvSpPr>
                          <a:spLocks/>
                        </wps:cNvSpPr>
                        <wps:spPr bwMode="auto">
                          <a:xfrm>
                            <a:off x="1715" y="-21"/>
                            <a:ext cx="20" cy="6929"/>
                          </a:xfrm>
                          <a:custGeom>
                            <a:avLst/>
                            <a:gdLst>
                              <a:gd name="T0" fmla="*/ 0 w 20"/>
                              <a:gd name="T1" fmla="*/ 0 h 6929"/>
                              <a:gd name="T2" fmla="*/ 0 w 20"/>
                              <a:gd name="T3" fmla="*/ 6930 h 6929"/>
                            </a:gdLst>
                            <a:ahLst/>
                            <a:cxnLst>
                              <a:cxn ang="0">
                                <a:pos x="T0" y="T1"/>
                              </a:cxn>
                              <a:cxn ang="0">
                                <a:pos x="T2" y="T3"/>
                              </a:cxn>
                            </a:cxnLst>
                            <a:rect l="0" t="0" r="r" b="b"/>
                            <a:pathLst>
                              <a:path w="20" h="6929">
                                <a:moveTo>
                                  <a:pt x="0" y="0"/>
                                </a:moveTo>
                                <a:lnTo>
                                  <a:pt x="0" y="69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0"/>
                        <wps:cNvSpPr>
                          <a:spLocks/>
                        </wps:cNvSpPr>
                        <wps:spPr bwMode="auto">
                          <a:xfrm>
                            <a:off x="10525" y="-21"/>
                            <a:ext cx="20" cy="6929"/>
                          </a:xfrm>
                          <a:custGeom>
                            <a:avLst/>
                            <a:gdLst>
                              <a:gd name="T0" fmla="*/ 0 w 20"/>
                              <a:gd name="T1" fmla="*/ 0 h 6929"/>
                              <a:gd name="T2" fmla="*/ 0 w 20"/>
                              <a:gd name="T3" fmla="*/ 6930 h 6929"/>
                            </a:gdLst>
                            <a:ahLst/>
                            <a:cxnLst>
                              <a:cxn ang="0">
                                <a:pos x="T0" y="T1"/>
                              </a:cxn>
                              <a:cxn ang="0">
                                <a:pos x="T2" y="T3"/>
                              </a:cxn>
                            </a:cxnLst>
                            <a:rect l="0" t="0" r="r" b="b"/>
                            <a:pathLst>
                              <a:path w="20" h="6929">
                                <a:moveTo>
                                  <a:pt x="0" y="0"/>
                                </a:moveTo>
                                <a:lnTo>
                                  <a:pt x="0" y="69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1"/>
                        <wps:cNvSpPr>
                          <a:spLocks/>
                        </wps:cNvSpPr>
                        <wps:spPr bwMode="auto">
                          <a:xfrm>
                            <a:off x="1710" y="-16"/>
                            <a:ext cx="8820" cy="19"/>
                          </a:xfrm>
                          <a:custGeom>
                            <a:avLst/>
                            <a:gdLst>
                              <a:gd name="T0" fmla="*/ 0 w 8820"/>
                              <a:gd name="T1" fmla="*/ 0 h 19"/>
                              <a:gd name="T2" fmla="*/ 8820 w 8820"/>
                              <a:gd name="T3" fmla="*/ 0 h 19"/>
                            </a:gdLst>
                            <a:ahLst/>
                            <a:cxnLst>
                              <a:cxn ang="0">
                                <a:pos x="T0" y="T1"/>
                              </a:cxn>
                              <a:cxn ang="0">
                                <a:pos x="T2" y="T3"/>
                              </a:cxn>
                            </a:cxnLst>
                            <a:rect l="0" t="0" r="r" b="b"/>
                            <a:pathLst>
                              <a:path w="8820" h="19">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2"/>
                        <wps:cNvSpPr>
                          <a:spLocks/>
                        </wps:cNvSpPr>
                        <wps:spPr bwMode="auto">
                          <a:xfrm>
                            <a:off x="1710" y="6903"/>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1C2AD" id="Group 18" o:spid="_x0000_s1026" style="position:absolute;margin-left:85.25pt;margin-top:-1.3pt;width:441.5pt;height:346.95pt;z-index:-251650048;mso-position-horizontal-relative:page" coordorigin="1705,-26" coordsize="8830,6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" o:allowincell="f">
                <v:shape id="Freeform 19" o:spid="_x0000_s1027" style="position:absolute;left:1715;top:-21;width:20;height:6929;visibility:visible;mso-wrap-style:square;v-text-anchor:top" coordsize="20,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" path="m,l,6930e" filled="f" strokeweight=".5pt">
                  <v:path arrowok="t" o:connecttype="custom" o:connectlocs="0,0;0,6930" o:connectangles="0,0"/>
                </v:shape>
                <v:shape id="Freeform 20" o:spid="_x0000_s1028" style="position:absolute;left:10525;top:-21;width:20;height:6929;visibility:visible;mso-wrap-style:square;v-text-anchor:top" coordsize="20,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" path="m,l,6930e" filled="f" strokeweight=".5pt">
                  <v:path arrowok="t" o:connecttype="custom" o:connectlocs="0,0;0,6930" o:connectangles="0,0"/>
                </v:shape>
                <v:shape id="Freeform 21" o:spid="_x0000_s1029" style="position:absolute;left:1710;top:-16;width:8820;height:19;visibility:visible;mso-wrap-style:square;v-text-anchor:top" coordsize="88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" path="m,l8820,e" filled="f" strokeweight=".5pt">
                  <v:path arrowok="t" o:connecttype="custom" o:connectlocs="0,0;8820,0" o:connectangles="0,0"/>
                </v:shape>
                <v:shape id="Freeform 22" o:spid="_x0000_s1030" style="position:absolute;left:1710;top:6903;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" path="m,l8820,e" filled="f" strokeweight=".5pt">
                  <v:path arrowok="t" o:connecttype="custom" o:connectlocs="0,0;8820,0" o:connectangles="0,0"/>
                </v:shape>
                <w10:wrap anchorx="page"/>
              </v:group>
            </w:pict>
          </mc:Fallback>
        </mc:AlternateContent>
      </w:r>
      <w:r>
        <w:t xml:space="preserve">The following actions </w:t>
      </w:r>
      <w:proofErr w:type="gramStart"/>
      <w:r>
        <w:t>are proposed</w:t>
      </w:r>
      <w:proofErr w:type="gramEnd"/>
      <w:r>
        <w:t xml:space="preserve"> to resolve this issue:</w:t>
      </w:r>
    </w:p>
    <w:p w:rsidR="00062556" w:rsidRDefault="00062556">
      <w:pPr>
        <w:pStyle w:val="BodyText"/>
        <w:kinsoku w:val="0"/>
        <w:overflowPunct w:val="0"/>
        <w:spacing w:before="9"/>
        <w:rPr>
          <w:sz w:val="19"/>
          <w:szCs w:val="19"/>
        </w:rPr>
      </w:pPr>
    </w:p>
    <w:p w:rsidR="00062556" w:rsidRDefault="00FD60BF">
      <w:pPr>
        <w:pStyle w:val="ListParagraph"/>
        <w:numPr>
          <w:ilvl w:val="0"/>
          <w:numId w:val="1"/>
        </w:numPr>
        <w:tabs>
          <w:tab w:val="left" w:pos="562"/>
        </w:tabs>
        <w:kinsoku w:val="0"/>
        <w:overflowPunct w:val="0"/>
        <w:ind w:right="322"/>
        <w:rPr>
          <w:sz w:val="20"/>
          <w:szCs w:val="20"/>
        </w:rPr>
      </w:pPr>
      <w:r>
        <w:rPr>
          <w:sz w:val="20"/>
          <w:szCs w:val="20"/>
        </w:rPr>
        <w:t xml:space="preserve">The 10 thousands blocks from a returned NXX code containing active ported numbers </w:t>
      </w:r>
      <w:proofErr w:type="gramStart"/>
      <w:r>
        <w:rPr>
          <w:sz w:val="20"/>
          <w:szCs w:val="20"/>
        </w:rPr>
        <w:t>should be turned over to the Pool Administrator and allocated to pooling participants serving the associated rate area</w:t>
      </w:r>
      <w:proofErr w:type="gramEnd"/>
      <w:r>
        <w:rPr>
          <w:sz w:val="20"/>
          <w:szCs w:val="20"/>
        </w:rPr>
        <w:t xml:space="preserve">. Once the blocks </w:t>
      </w:r>
      <w:proofErr w:type="gramStart"/>
      <w:r>
        <w:rPr>
          <w:sz w:val="20"/>
          <w:szCs w:val="20"/>
        </w:rPr>
        <w:t>are activated</w:t>
      </w:r>
      <w:proofErr w:type="gramEnd"/>
      <w:r>
        <w:rPr>
          <w:sz w:val="20"/>
          <w:szCs w:val="20"/>
        </w:rPr>
        <w:t xml:space="preserve">, block ownership </w:t>
      </w:r>
      <w:proofErr w:type="spellStart"/>
      <w:r>
        <w:rPr>
          <w:sz w:val="20"/>
          <w:szCs w:val="20"/>
        </w:rPr>
        <w:t>supercedes</w:t>
      </w:r>
      <w:proofErr w:type="spellEnd"/>
      <w:r>
        <w:rPr>
          <w:sz w:val="20"/>
          <w:szCs w:val="20"/>
        </w:rPr>
        <w:t xml:space="preserve"> NXX code ownership, thus enabling the porting of subsequently assigned numbers in all 10 thousands</w:t>
      </w:r>
      <w:r>
        <w:rPr>
          <w:spacing w:val="-18"/>
          <w:sz w:val="20"/>
          <w:szCs w:val="20"/>
        </w:rPr>
        <w:t xml:space="preserve"> </w:t>
      </w:r>
      <w:r>
        <w:rPr>
          <w:sz w:val="20"/>
          <w:szCs w:val="20"/>
        </w:rPr>
        <w:t>blocks.</w:t>
      </w:r>
    </w:p>
    <w:p w:rsidR="00062556" w:rsidRDefault="00FD60BF">
      <w:pPr>
        <w:pStyle w:val="ListParagraph"/>
        <w:numPr>
          <w:ilvl w:val="0"/>
          <w:numId w:val="1"/>
        </w:numPr>
        <w:tabs>
          <w:tab w:val="left" w:pos="562"/>
        </w:tabs>
        <w:kinsoku w:val="0"/>
        <w:overflowPunct w:val="0"/>
        <w:ind w:right="234"/>
        <w:rPr>
          <w:sz w:val="20"/>
          <w:szCs w:val="20"/>
        </w:rPr>
      </w:pPr>
      <w:r>
        <w:rPr>
          <w:sz w:val="20"/>
          <w:szCs w:val="20"/>
        </w:rPr>
        <w:t xml:space="preserve">In a non-pooling area, but one in which there are pooling-capable carriers, i.e., carriers whose systems interact with </w:t>
      </w:r>
      <w:r>
        <w:rPr>
          <w:spacing w:val="-6"/>
          <w:sz w:val="20"/>
          <w:szCs w:val="20"/>
        </w:rPr>
        <w:t xml:space="preserve">NPAC </w:t>
      </w:r>
      <w:r>
        <w:rPr>
          <w:sz w:val="20"/>
          <w:szCs w:val="20"/>
        </w:rPr>
        <w:t xml:space="preserve">in areas where pooling is in effect and can accept pool broadcasts, the national Pool Administrator, wherever possible, should use existing procedures to instruct </w:t>
      </w:r>
      <w:r>
        <w:rPr>
          <w:spacing w:val="-6"/>
          <w:sz w:val="20"/>
          <w:szCs w:val="20"/>
        </w:rPr>
        <w:t xml:space="preserve">NPAC </w:t>
      </w:r>
      <w:r>
        <w:rPr>
          <w:sz w:val="20"/>
          <w:szCs w:val="20"/>
        </w:rPr>
        <w:t xml:space="preserve">to generate pooled block broadcasts. This step requires INC to modify Pool Administrator guidelines to describe how service providers to whom blocks </w:t>
      </w:r>
      <w:proofErr w:type="gramStart"/>
      <w:r>
        <w:rPr>
          <w:sz w:val="20"/>
          <w:szCs w:val="20"/>
        </w:rPr>
        <w:t>can be sent</w:t>
      </w:r>
      <w:proofErr w:type="gramEnd"/>
      <w:r>
        <w:rPr>
          <w:sz w:val="20"/>
          <w:szCs w:val="20"/>
        </w:rPr>
        <w:t xml:space="preserve"> are identified and how </w:t>
      </w:r>
      <w:proofErr w:type="spellStart"/>
      <w:r>
        <w:rPr>
          <w:sz w:val="20"/>
          <w:szCs w:val="20"/>
        </w:rPr>
        <w:t>blockholder</w:t>
      </w:r>
      <w:proofErr w:type="spellEnd"/>
      <w:r>
        <w:rPr>
          <w:sz w:val="20"/>
          <w:szCs w:val="20"/>
        </w:rPr>
        <w:t xml:space="preserve"> porting information needed by </w:t>
      </w:r>
      <w:r>
        <w:rPr>
          <w:spacing w:val="-6"/>
          <w:sz w:val="20"/>
          <w:szCs w:val="20"/>
        </w:rPr>
        <w:t xml:space="preserve">NPAC </w:t>
      </w:r>
      <w:r>
        <w:rPr>
          <w:sz w:val="20"/>
          <w:szCs w:val="20"/>
        </w:rPr>
        <w:t>is obtained. The INC should also address guidelines for any areas where this is not yet</w:t>
      </w:r>
      <w:r>
        <w:rPr>
          <w:spacing w:val="-6"/>
          <w:sz w:val="20"/>
          <w:szCs w:val="20"/>
        </w:rPr>
        <w:t xml:space="preserve"> </w:t>
      </w:r>
      <w:r>
        <w:rPr>
          <w:sz w:val="20"/>
          <w:szCs w:val="20"/>
        </w:rPr>
        <w:t>possible.</w:t>
      </w:r>
    </w:p>
    <w:p w:rsidR="00062556" w:rsidRDefault="00FD60BF">
      <w:pPr>
        <w:pStyle w:val="ListParagraph"/>
        <w:numPr>
          <w:ilvl w:val="0"/>
          <w:numId w:val="1"/>
        </w:numPr>
        <w:tabs>
          <w:tab w:val="left" w:pos="562"/>
        </w:tabs>
        <w:kinsoku w:val="0"/>
        <w:overflowPunct w:val="0"/>
        <w:spacing w:before="2"/>
        <w:ind w:right="286"/>
        <w:rPr>
          <w:spacing w:val="-5"/>
          <w:sz w:val="20"/>
          <w:szCs w:val="20"/>
        </w:rPr>
      </w:pPr>
      <w:r>
        <w:rPr>
          <w:sz w:val="20"/>
          <w:szCs w:val="20"/>
        </w:rPr>
        <w:t>In the case where an NXX code has been returned because the current LERG-assignee has gone out</w:t>
      </w:r>
      <w:r>
        <w:rPr>
          <w:spacing w:val="-22"/>
          <w:sz w:val="20"/>
          <w:szCs w:val="20"/>
        </w:rPr>
        <w:t xml:space="preserve"> </w:t>
      </w:r>
      <w:r>
        <w:rPr>
          <w:sz w:val="20"/>
          <w:szCs w:val="20"/>
        </w:rPr>
        <w:t xml:space="preserve">of business, a new LERG-assignee should be selected in accordance with existing INC assignment guidelines. In the case where the current LERG-assignee is still viable, but has merely ceased providing service in the area served by the returned NXX code, consideration </w:t>
      </w:r>
      <w:proofErr w:type="gramStart"/>
      <w:r>
        <w:rPr>
          <w:sz w:val="20"/>
          <w:szCs w:val="20"/>
        </w:rPr>
        <w:t>should be given</w:t>
      </w:r>
      <w:proofErr w:type="gramEnd"/>
      <w:r>
        <w:rPr>
          <w:sz w:val="20"/>
          <w:szCs w:val="20"/>
        </w:rPr>
        <w:t xml:space="preserve"> to requiring that service provider to maintain their LERG-assignee responsibilities ongoing if possible. This responsibility </w:t>
      </w:r>
      <w:proofErr w:type="gramStart"/>
      <w:r>
        <w:rPr>
          <w:sz w:val="20"/>
          <w:szCs w:val="20"/>
        </w:rPr>
        <w:t>would basically</w:t>
      </w:r>
      <w:proofErr w:type="gramEnd"/>
      <w:r>
        <w:rPr>
          <w:sz w:val="20"/>
          <w:szCs w:val="20"/>
        </w:rPr>
        <w:t xml:space="preserve"> consist of performing any donor network queries of last resort, which would be expected to be minimal if at all. This proposal is regardless of whether or not this service provider receives any of the thousands blocks from the pool. This would prevent any disruption of service for customers within the NXX code in order for carriers to change routing translations to a new LERG-assignee. Note that pooled blocks given to the </w:t>
      </w:r>
      <w:proofErr w:type="spellStart"/>
      <w:r>
        <w:rPr>
          <w:sz w:val="20"/>
          <w:szCs w:val="20"/>
        </w:rPr>
        <w:t>codeholder</w:t>
      </w:r>
      <w:proofErr w:type="spellEnd"/>
      <w:r>
        <w:rPr>
          <w:sz w:val="20"/>
          <w:szCs w:val="20"/>
        </w:rPr>
        <w:t xml:space="preserve"> also </w:t>
      </w:r>
      <w:proofErr w:type="gramStart"/>
      <w:r>
        <w:rPr>
          <w:sz w:val="20"/>
          <w:szCs w:val="20"/>
        </w:rPr>
        <w:t>must be ported</w:t>
      </w:r>
      <w:proofErr w:type="gramEnd"/>
      <w:r>
        <w:rPr>
          <w:sz w:val="20"/>
          <w:szCs w:val="20"/>
        </w:rPr>
        <w:t xml:space="preserve"> under the proposed process in order to allow the </w:t>
      </w:r>
      <w:r>
        <w:rPr>
          <w:spacing w:val="-4"/>
          <w:sz w:val="20"/>
          <w:szCs w:val="20"/>
        </w:rPr>
        <w:t xml:space="preserve">NPAC's </w:t>
      </w:r>
      <w:r>
        <w:rPr>
          <w:sz w:val="20"/>
          <w:szCs w:val="20"/>
        </w:rPr>
        <w:t xml:space="preserve">block ownership table to override the NXX ownership table for these blocks as well. Regardless of whether or not the LERG-assignee is changed, the block ownership for each of the 10 thousands blocks takes precedence in </w:t>
      </w:r>
      <w:r>
        <w:rPr>
          <w:spacing w:val="-5"/>
          <w:sz w:val="20"/>
          <w:szCs w:val="20"/>
        </w:rPr>
        <w:t xml:space="preserve">NPAC, </w:t>
      </w:r>
      <w:r>
        <w:rPr>
          <w:sz w:val="20"/>
          <w:szCs w:val="20"/>
        </w:rPr>
        <w:t>eliminating the need to change ownership of the NXX code in</w:t>
      </w:r>
      <w:r>
        <w:rPr>
          <w:spacing w:val="-10"/>
          <w:sz w:val="20"/>
          <w:szCs w:val="20"/>
        </w:rPr>
        <w:t xml:space="preserve"> </w:t>
      </w:r>
      <w:r>
        <w:rPr>
          <w:spacing w:val="-5"/>
          <w:sz w:val="20"/>
          <w:szCs w:val="20"/>
        </w:rPr>
        <w:t>NPAC.</w:t>
      </w:r>
    </w:p>
    <w:p w:rsidR="00062556" w:rsidRDefault="00FD60BF">
      <w:pPr>
        <w:pStyle w:val="ListParagraph"/>
        <w:numPr>
          <w:ilvl w:val="0"/>
          <w:numId w:val="1"/>
        </w:numPr>
        <w:tabs>
          <w:tab w:val="left" w:pos="562"/>
        </w:tabs>
        <w:kinsoku w:val="0"/>
        <w:overflowPunct w:val="0"/>
        <w:ind w:right="382"/>
        <w:rPr>
          <w:sz w:val="20"/>
          <w:szCs w:val="20"/>
        </w:rPr>
      </w:pPr>
      <w:r>
        <w:rPr>
          <w:sz w:val="20"/>
          <w:szCs w:val="20"/>
        </w:rPr>
        <w:t>The steps outlined above require INC action to provide for service providers to exercise the option</w:t>
      </w:r>
      <w:r>
        <w:rPr>
          <w:spacing w:val="-22"/>
          <w:sz w:val="20"/>
          <w:szCs w:val="20"/>
        </w:rPr>
        <w:t xml:space="preserve"> </w:t>
      </w:r>
      <w:r>
        <w:rPr>
          <w:sz w:val="20"/>
          <w:szCs w:val="20"/>
        </w:rPr>
        <w:t>of applying for utilization waivers in those cases where a carrier is required to accept numbering resources, i.e., actual numbers, not just the default routing responsibility for the NXX code</w:t>
      </w:r>
      <w:r>
        <w:rPr>
          <w:spacing w:val="-32"/>
          <w:sz w:val="20"/>
          <w:szCs w:val="20"/>
        </w:rPr>
        <w:t xml:space="preserve"> </w:t>
      </w:r>
      <w:r>
        <w:rPr>
          <w:sz w:val="20"/>
          <w:szCs w:val="20"/>
        </w:rPr>
        <w:t>itself.</w:t>
      </w:r>
    </w:p>
    <w:p w:rsidR="00C23640" w:rsidRDefault="00C23640">
      <w:pPr>
        <w:pStyle w:val="BodyText"/>
        <w:kinsoku w:val="0"/>
        <w:overflowPunct w:val="0"/>
        <w:spacing w:before="4"/>
        <w:rPr>
          <w:sz w:val="23"/>
          <w:szCs w:val="23"/>
        </w:rPr>
      </w:pPr>
    </w:p>
    <w:p w:rsidR="00C23640" w:rsidRDefault="00C23640" w:rsidP="00C23640"/>
    <w:p w:rsidR="00C23640" w:rsidRPr="004F38B9" w:rsidRDefault="00C23640" w:rsidP="009E4D31">
      <w:pPr>
        <w:widowControl/>
        <w:numPr>
          <w:ilvl w:val="0"/>
          <w:numId w:val="3"/>
        </w:numPr>
        <w:autoSpaceDE/>
        <w:autoSpaceDN/>
        <w:adjustRightInd/>
        <w:ind w:hanging="270"/>
        <w:rPr>
          <w:b/>
        </w:rPr>
      </w:pPr>
      <w:r w:rsidRPr="004F38B9">
        <w:rPr>
          <w:b/>
        </w:rPr>
        <w:t>Final Resolution:</w:t>
      </w:r>
    </w:p>
    <w:p w:rsidR="00C23640" w:rsidRPr="00E022D3" w:rsidRDefault="006C0F5D" w:rsidP="009E4D31">
      <w:pPr>
        <w:pBdr>
          <w:top w:val="single" w:sz="4" w:space="1" w:color="auto"/>
          <w:left w:val="single" w:sz="4" w:space="4" w:color="auto"/>
          <w:bottom w:val="single" w:sz="4" w:space="1" w:color="auto"/>
          <w:right w:val="single" w:sz="4" w:space="0" w:color="auto"/>
          <w:bar w:val="single" w:sz="4" w:color="auto"/>
        </w:pBdr>
        <w:ind w:left="180" w:right="130"/>
        <w:rPr>
          <w:sz w:val="20"/>
        </w:rPr>
      </w:pPr>
      <w:r w:rsidRPr="006C0F5D">
        <w:t xml:space="preserve">The INC has addressed these issues in their Procedures for Code Holder/LERG Assignee Exit. </w:t>
      </w:r>
    </w:p>
    <w:p w:rsidR="00C23640" w:rsidRDefault="00C23640" w:rsidP="00C23640"/>
    <w:p w:rsidR="00062556" w:rsidRDefault="00FD60BF">
      <w:pPr>
        <w:pStyle w:val="BodyText"/>
        <w:kinsoku w:val="0"/>
        <w:overflowPunct w:val="0"/>
        <w:spacing w:before="4"/>
        <w:rPr>
          <w:sz w:val="23"/>
          <w:szCs w:val="23"/>
        </w:rPr>
      </w:pPr>
      <w:r>
        <w:rPr>
          <w:noProof/>
        </w:rPr>
        <w:lastRenderedPageBreak/>
        <mc:AlternateContent>
          <mc:Choice Requires="wpg">
            <w:drawing>
              <wp:anchor distT="0" distB="0" distL="0" distR="0" simplePos="0" relativeHeight="251667456" behindDoc="0" locked="0" layoutInCell="0" allowOverlap="1">
                <wp:simplePos x="0" y="0"/>
                <wp:positionH relativeFrom="page">
                  <wp:posOffset>1082675</wp:posOffset>
                </wp:positionH>
                <wp:positionV relativeFrom="paragraph">
                  <wp:posOffset>194945</wp:posOffset>
                </wp:positionV>
                <wp:extent cx="5607050" cy="1036320"/>
                <wp:effectExtent l="0" t="0" r="0" b="0"/>
                <wp:wrapTopAndBottom/>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036320"/>
                          <a:chOff x="1705" y="307"/>
                          <a:chExt cx="8830" cy="1632"/>
                        </a:xfrm>
                      </wpg:grpSpPr>
                      <wps:wsp>
                        <wps:cNvPr id="3" name="Freeform 24"/>
                        <wps:cNvSpPr>
                          <a:spLocks/>
                        </wps:cNvSpPr>
                        <wps:spPr bwMode="auto">
                          <a:xfrm>
                            <a:off x="1710" y="312"/>
                            <a:ext cx="8820" cy="306"/>
                          </a:xfrm>
                          <a:custGeom>
                            <a:avLst/>
                            <a:gdLst>
                              <a:gd name="T0" fmla="*/ 0 w 8820"/>
                              <a:gd name="T1" fmla="*/ 306 h 306"/>
                              <a:gd name="T2" fmla="*/ 8820 w 8820"/>
                              <a:gd name="T3" fmla="*/ 306 h 306"/>
                              <a:gd name="T4" fmla="*/ 8820 w 8820"/>
                              <a:gd name="T5" fmla="*/ 0 h 306"/>
                              <a:gd name="T6" fmla="*/ 0 w 8820"/>
                              <a:gd name="T7" fmla="*/ 0 h 306"/>
                              <a:gd name="T8" fmla="*/ 0 w 8820"/>
                              <a:gd name="T9" fmla="*/ 306 h 306"/>
                            </a:gdLst>
                            <a:ahLst/>
                            <a:cxnLst>
                              <a:cxn ang="0">
                                <a:pos x="T0" y="T1"/>
                              </a:cxn>
                              <a:cxn ang="0">
                                <a:pos x="T2" y="T3"/>
                              </a:cxn>
                              <a:cxn ang="0">
                                <a:pos x="T4" y="T5"/>
                              </a:cxn>
                              <a:cxn ang="0">
                                <a:pos x="T6" y="T7"/>
                              </a:cxn>
                              <a:cxn ang="0">
                                <a:pos x="T8" y="T9"/>
                              </a:cxn>
                            </a:cxnLst>
                            <a:rect l="0" t="0" r="r" b="b"/>
                            <a:pathLst>
                              <a:path w="8820" h="306">
                                <a:moveTo>
                                  <a:pt x="0" y="306"/>
                                </a:moveTo>
                                <a:lnTo>
                                  <a:pt x="8820" y="306"/>
                                </a:lnTo>
                                <a:lnTo>
                                  <a:pt x="8820" y="0"/>
                                </a:lnTo>
                                <a:lnTo>
                                  <a:pt x="0" y="0"/>
                                </a:lnTo>
                                <a:lnTo>
                                  <a:pt x="0" y="306"/>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5"/>
                        <wps:cNvSpPr>
                          <a:spLocks/>
                        </wps:cNvSpPr>
                        <wps:spPr bwMode="auto">
                          <a:xfrm>
                            <a:off x="1800" y="618"/>
                            <a:ext cx="8640" cy="276"/>
                          </a:xfrm>
                          <a:custGeom>
                            <a:avLst/>
                            <a:gdLst>
                              <a:gd name="T0" fmla="*/ 0 w 8640"/>
                              <a:gd name="T1" fmla="*/ 275 h 276"/>
                              <a:gd name="T2" fmla="*/ 8640 w 8640"/>
                              <a:gd name="T3" fmla="*/ 275 h 276"/>
                              <a:gd name="T4" fmla="*/ 8640 w 8640"/>
                              <a:gd name="T5" fmla="*/ 0 h 276"/>
                              <a:gd name="T6" fmla="*/ 0 w 8640"/>
                              <a:gd name="T7" fmla="*/ 0 h 276"/>
                              <a:gd name="T8" fmla="*/ 0 w 8640"/>
                              <a:gd name="T9" fmla="*/ 275 h 276"/>
                            </a:gdLst>
                            <a:ahLst/>
                            <a:cxnLst>
                              <a:cxn ang="0">
                                <a:pos x="T0" y="T1"/>
                              </a:cxn>
                              <a:cxn ang="0">
                                <a:pos x="T2" y="T3"/>
                              </a:cxn>
                              <a:cxn ang="0">
                                <a:pos x="T4" y="T5"/>
                              </a:cxn>
                              <a:cxn ang="0">
                                <a:pos x="T6" y="T7"/>
                              </a:cxn>
                              <a:cxn ang="0">
                                <a:pos x="T8" y="T9"/>
                              </a:cxn>
                            </a:cxnLst>
                            <a:rect l="0" t="0" r="r" b="b"/>
                            <a:pathLst>
                              <a:path w="8640" h="276">
                                <a:moveTo>
                                  <a:pt x="0" y="275"/>
                                </a:moveTo>
                                <a:lnTo>
                                  <a:pt x="8640" y="275"/>
                                </a:lnTo>
                                <a:lnTo>
                                  <a:pt x="8640"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6"/>
                        <wps:cNvSpPr>
                          <a:spLocks/>
                        </wps:cNvSpPr>
                        <wps:spPr bwMode="auto">
                          <a:xfrm>
                            <a:off x="1800" y="894"/>
                            <a:ext cx="8640" cy="276"/>
                          </a:xfrm>
                          <a:custGeom>
                            <a:avLst/>
                            <a:gdLst>
                              <a:gd name="T0" fmla="*/ 0 w 8640"/>
                              <a:gd name="T1" fmla="*/ 275 h 276"/>
                              <a:gd name="T2" fmla="*/ 8640 w 8640"/>
                              <a:gd name="T3" fmla="*/ 275 h 276"/>
                              <a:gd name="T4" fmla="*/ 8640 w 8640"/>
                              <a:gd name="T5" fmla="*/ 0 h 276"/>
                              <a:gd name="T6" fmla="*/ 0 w 8640"/>
                              <a:gd name="T7" fmla="*/ 0 h 276"/>
                              <a:gd name="T8" fmla="*/ 0 w 8640"/>
                              <a:gd name="T9" fmla="*/ 275 h 276"/>
                            </a:gdLst>
                            <a:ahLst/>
                            <a:cxnLst>
                              <a:cxn ang="0">
                                <a:pos x="T0" y="T1"/>
                              </a:cxn>
                              <a:cxn ang="0">
                                <a:pos x="T2" y="T3"/>
                              </a:cxn>
                              <a:cxn ang="0">
                                <a:pos x="T4" y="T5"/>
                              </a:cxn>
                              <a:cxn ang="0">
                                <a:pos x="T6" y="T7"/>
                              </a:cxn>
                              <a:cxn ang="0">
                                <a:pos x="T8" y="T9"/>
                              </a:cxn>
                            </a:cxnLst>
                            <a:rect l="0" t="0" r="r" b="b"/>
                            <a:pathLst>
                              <a:path w="8640" h="276">
                                <a:moveTo>
                                  <a:pt x="0" y="275"/>
                                </a:moveTo>
                                <a:lnTo>
                                  <a:pt x="8640" y="275"/>
                                </a:lnTo>
                                <a:lnTo>
                                  <a:pt x="8640"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7"/>
                        <wps:cNvSpPr>
                          <a:spLocks/>
                        </wps:cNvSpPr>
                        <wps:spPr bwMode="auto">
                          <a:xfrm>
                            <a:off x="1710" y="1170"/>
                            <a:ext cx="8820" cy="764"/>
                          </a:xfrm>
                          <a:custGeom>
                            <a:avLst/>
                            <a:gdLst>
                              <a:gd name="T0" fmla="*/ 0 w 8820"/>
                              <a:gd name="T1" fmla="*/ 764 h 764"/>
                              <a:gd name="T2" fmla="*/ 8820 w 8820"/>
                              <a:gd name="T3" fmla="*/ 764 h 764"/>
                              <a:gd name="T4" fmla="*/ 8820 w 8820"/>
                              <a:gd name="T5" fmla="*/ 0 h 764"/>
                              <a:gd name="T6" fmla="*/ 0 w 8820"/>
                              <a:gd name="T7" fmla="*/ 0 h 764"/>
                              <a:gd name="T8" fmla="*/ 0 w 8820"/>
                              <a:gd name="T9" fmla="*/ 764 h 764"/>
                            </a:gdLst>
                            <a:ahLst/>
                            <a:cxnLst>
                              <a:cxn ang="0">
                                <a:pos x="T0" y="T1"/>
                              </a:cxn>
                              <a:cxn ang="0">
                                <a:pos x="T2" y="T3"/>
                              </a:cxn>
                              <a:cxn ang="0">
                                <a:pos x="T4" y="T5"/>
                              </a:cxn>
                              <a:cxn ang="0">
                                <a:pos x="T6" y="T7"/>
                              </a:cxn>
                              <a:cxn ang="0">
                                <a:pos x="T8" y="T9"/>
                              </a:cxn>
                            </a:cxnLst>
                            <a:rect l="0" t="0" r="r" b="b"/>
                            <a:pathLst>
                              <a:path w="8820" h="764">
                                <a:moveTo>
                                  <a:pt x="0" y="764"/>
                                </a:moveTo>
                                <a:lnTo>
                                  <a:pt x="8820" y="764"/>
                                </a:lnTo>
                                <a:lnTo>
                                  <a:pt x="8820" y="0"/>
                                </a:lnTo>
                                <a:lnTo>
                                  <a:pt x="0" y="0"/>
                                </a:lnTo>
                                <a:lnTo>
                                  <a:pt x="0" y="764"/>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8"/>
                        <wps:cNvSpPr>
                          <a:spLocks/>
                        </wps:cNvSpPr>
                        <wps:spPr bwMode="auto">
                          <a:xfrm>
                            <a:off x="1715" y="312"/>
                            <a:ext cx="20" cy="1622"/>
                          </a:xfrm>
                          <a:custGeom>
                            <a:avLst/>
                            <a:gdLst>
                              <a:gd name="T0" fmla="*/ 0 w 20"/>
                              <a:gd name="T1" fmla="*/ 0 h 1622"/>
                              <a:gd name="T2" fmla="*/ 0 w 20"/>
                              <a:gd name="T3" fmla="*/ 1622 h 1622"/>
                            </a:gdLst>
                            <a:ahLst/>
                            <a:cxnLst>
                              <a:cxn ang="0">
                                <a:pos x="T0" y="T1"/>
                              </a:cxn>
                              <a:cxn ang="0">
                                <a:pos x="T2" y="T3"/>
                              </a:cxn>
                            </a:cxnLst>
                            <a:rect l="0" t="0" r="r" b="b"/>
                            <a:pathLst>
                              <a:path w="20" h="1622">
                                <a:moveTo>
                                  <a:pt x="0" y="0"/>
                                </a:moveTo>
                                <a:lnTo>
                                  <a:pt x="0" y="16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9"/>
                        <wps:cNvSpPr>
                          <a:spLocks/>
                        </wps:cNvSpPr>
                        <wps:spPr bwMode="auto">
                          <a:xfrm>
                            <a:off x="10525" y="312"/>
                            <a:ext cx="20" cy="1622"/>
                          </a:xfrm>
                          <a:custGeom>
                            <a:avLst/>
                            <a:gdLst>
                              <a:gd name="T0" fmla="*/ 0 w 20"/>
                              <a:gd name="T1" fmla="*/ 0 h 1622"/>
                              <a:gd name="T2" fmla="*/ 0 w 20"/>
                              <a:gd name="T3" fmla="*/ 1622 h 1622"/>
                            </a:gdLst>
                            <a:ahLst/>
                            <a:cxnLst>
                              <a:cxn ang="0">
                                <a:pos x="T0" y="T1"/>
                              </a:cxn>
                              <a:cxn ang="0">
                                <a:pos x="T2" y="T3"/>
                              </a:cxn>
                            </a:cxnLst>
                            <a:rect l="0" t="0" r="r" b="b"/>
                            <a:pathLst>
                              <a:path w="20" h="1622">
                                <a:moveTo>
                                  <a:pt x="0" y="0"/>
                                </a:moveTo>
                                <a:lnTo>
                                  <a:pt x="0" y="162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0"/>
                        <wps:cNvSpPr>
                          <a:spLocks/>
                        </wps:cNvSpPr>
                        <wps:spPr bwMode="auto">
                          <a:xfrm>
                            <a:off x="1710" y="31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1"/>
                        <wps:cNvSpPr>
                          <a:spLocks/>
                        </wps:cNvSpPr>
                        <wps:spPr bwMode="auto">
                          <a:xfrm>
                            <a:off x="1710" y="1929"/>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2"/>
                        <wps:cNvSpPr>
                          <a:spLocks/>
                        </wps:cNvSpPr>
                        <wps:spPr bwMode="auto">
                          <a:xfrm>
                            <a:off x="1801" y="1664"/>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3"/>
                        <wps:cNvSpPr>
                          <a:spLocks/>
                        </wps:cNvSpPr>
                        <wps:spPr bwMode="auto">
                          <a:xfrm>
                            <a:off x="1801" y="1894"/>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4"/>
                        <wps:cNvSpPr txBox="1">
                          <a:spLocks noChangeArrowheads="1"/>
                        </wps:cNvSpPr>
                        <wps:spPr bwMode="auto">
                          <a:xfrm>
                            <a:off x="1715" y="318"/>
                            <a:ext cx="8810" cy="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556" w:rsidRDefault="00FD60BF">
                              <w:pPr>
                                <w:pStyle w:val="BodyText"/>
                                <w:kinsoku w:val="0"/>
                                <w:overflowPunct w:val="0"/>
                                <w:spacing w:before="15"/>
                                <w:ind w:left="86"/>
                                <w:rPr>
                                  <w:sz w:val="24"/>
                                  <w:szCs w:val="24"/>
                                </w:rPr>
                              </w:pPr>
                              <w:r>
                                <w:rPr>
                                  <w:b/>
                                  <w:bCs/>
                                  <w:sz w:val="24"/>
                                  <w:szCs w:val="24"/>
                                  <w:u w:val="single"/>
                                </w:rPr>
                                <w:t xml:space="preserve">LNPA WG: </w:t>
                              </w:r>
                              <w:r>
                                <w:rPr>
                                  <w:sz w:val="24"/>
                                  <w:szCs w:val="24"/>
                                </w:rPr>
                                <w:t>(only)</w:t>
                              </w:r>
                              <w:r w:rsidR="002F69D5">
                                <w:rPr>
                                  <w:sz w:val="24"/>
                                  <w:szCs w:val="24"/>
                                </w:rPr>
                                <w:tab/>
                              </w:r>
                              <w:r w:rsidR="002F69D5">
                                <w:rPr>
                                  <w:sz w:val="24"/>
                                  <w:szCs w:val="24"/>
                                </w:rPr>
                                <w:tab/>
                              </w:r>
                              <w:r w:rsidR="002F69D5">
                                <w:rPr>
                                  <w:sz w:val="24"/>
                                  <w:szCs w:val="24"/>
                                </w:rPr>
                                <w:tab/>
                              </w:r>
                              <w:r w:rsidR="002F69D5">
                                <w:rPr>
                                  <w:sz w:val="24"/>
                                  <w:szCs w:val="24"/>
                                </w:rPr>
                                <w:tab/>
                              </w:r>
                              <w:r w:rsidR="002F69D5">
                                <w:rPr>
                                  <w:sz w:val="24"/>
                                  <w:szCs w:val="24"/>
                                </w:rPr>
                                <w:tab/>
                                <w:t xml:space="preserve">Final Resolution Date: </w:t>
                              </w:r>
                              <w:r w:rsidR="006C0F5D">
                                <w:rPr>
                                  <w:sz w:val="24"/>
                                  <w:szCs w:val="24"/>
                                </w:rPr>
                                <w:t>06/11/2003</w:t>
                              </w:r>
                            </w:p>
                            <w:p w:rsidR="00062556" w:rsidRDefault="00FD60BF">
                              <w:pPr>
                                <w:pStyle w:val="BodyText"/>
                                <w:tabs>
                                  <w:tab w:val="left" w:pos="1795"/>
                                  <w:tab w:val="left" w:pos="2095"/>
                                  <w:tab w:val="left" w:pos="2395"/>
                                  <w:tab w:val="left" w:pos="2695"/>
                                </w:tabs>
                                <w:kinsoku w:val="0"/>
                                <w:overflowPunct w:val="0"/>
                                <w:ind w:left="86"/>
                                <w:rPr>
                                  <w:sz w:val="24"/>
                                  <w:szCs w:val="24"/>
                                </w:rPr>
                              </w:pPr>
                              <w:r>
                                <w:rPr>
                                  <w:sz w:val="24"/>
                                  <w:szCs w:val="24"/>
                                </w:rPr>
                                <w:t>Item</w:t>
                              </w:r>
                              <w:r>
                                <w:rPr>
                                  <w:spacing w:val="-3"/>
                                  <w:sz w:val="24"/>
                                  <w:szCs w:val="24"/>
                                </w:rPr>
                                <w:t xml:space="preserve"> </w:t>
                              </w:r>
                              <w:r>
                                <w:rPr>
                                  <w:sz w:val="24"/>
                                  <w:szCs w:val="24"/>
                                </w:rPr>
                                <w:t>Number:</w:t>
                              </w:r>
                              <w:r>
                                <w:rPr>
                                  <w:spacing w:val="1"/>
                                  <w:sz w:val="24"/>
                                  <w:szCs w:val="24"/>
                                </w:rPr>
                                <w:t xml:space="preserve"> </w:t>
                              </w:r>
                              <w:r w:rsidR="002F69D5">
                                <w:rPr>
                                  <w:sz w:val="24"/>
                                  <w:szCs w:val="24"/>
                                </w:rPr>
                                <w:t>015 v2</w:t>
                              </w:r>
                              <w:r w:rsidR="002F69D5">
                                <w:rPr>
                                  <w:sz w:val="24"/>
                                  <w:szCs w:val="24"/>
                                </w:rPr>
                                <w:tab/>
                              </w:r>
                              <w:r w:rsidR="002F69D5">
                                <w:rPr>
                                  <w:sz w:val="24"/>
                                  <w:szCs w:val="24"/>
                                </w:rPr>
                                <w:tab/>
                              </w:r>
                              <w:r w:rsidR="002F69D5">
                                <w:rPr>
                                  <w:sz w:val="24"/>
                                  <w:szCs w:val="24"/>
                                </w:rPr>
                                <w:tab/>
                              </w:r>
                              <w:r w:rsidR="002F69D5">
                                <w:rPr>
                                  <w:sz w:val="24"/>
                                  <w:szCs w:val="24"/>
                                </w:rPr>
                                <w:tab/>
                              </w:r>
                              <w:r w:rsidR="002F69D5">
                                <w:rPr>
                                  <w:sz w:val="24"/>
                                  <w:szCs w:val="24"/>
                                </w:rPr>
                                <w:tab/>
                              </w:r>
                              <w:r w:rsidR="002F69D5">
                                <w:rPr>
                                  <w:sz w:val="24"/>
                                  <w:szCs w:val="24"/>
                                </w:rPr>
                                <w:tab/>
                                <w:t>Related Documents</w:t>
                              </w:r>
                              <w:r w:rsidR="006C0F5D">
                                <w:rPr>
                                  <w:sz w:val="24"/>
                                  <w:szCs w:val="24"/>
                                </w:rPr>
                                <w:t>: PIM 014</w:t>
                              </w:r>
                            </w:p>
                            <w:p w:rsidR="00062556" w:rsidRDefault="00FD60BF">
                              <w:pPr>
                                <w:pStyle w:val="BodyText"/>
                                <w:tabs>
                                  <w:tab w:val="left" w:pos="8707"/>
                                </w:tabs>
                                <w:kinsoku w:val="0"/>
                                <w:overflowPunct w:val="0"/>
                                <w:ind w:left="86"/>
                                <w:rPr>
                                  <w:sz w:val="24"/>
                                  <w:szCs w:val="24"/>
                                </w:rPr>
                              </w:pPr>
                              <w:r>
                                <w:rPr>
                                  <w:sz w:val="24"/>
                                  <w:szCs w:val="24"/>
                                </w:rPr>
                                <w:t>Issue Resolution Referred</w:t>
                              </w:r>
                              <w:r>
                                <w:rPr>
                                  <w:spacing w:val="-9"/>
                                  <w:sz w:val="24"/>
                                  <w:szCs w:val="24"/>
                                </w:rPr>
                                <w:t xml:space="preserve"> </w:t>
                              </w:r>
                              <w:r>
                                <w:rPr>
                                  <w:sz w:val="24"/>
                                  <w:szCs w:val="24"/>
                                </w:rPr>
                                <w:t xml:space="preserve">to: </w:t>
                              </w:r>
                              <w:r>
                                <w:rPr>
                                  <w:sz w:val="24"/>
                                  <w:szCs w:val="24"/>
                                  <w:u w:val="single"/>
                                </w:rPr>
                                <w:t xml:space="preserve"> </w:t>
                              </w:r>
                              <w:r w:rsidR="002F69D5">
                                <w:rPr>
                                  <w:sz w:val="24"/>
                                  <w:szCs w:val="24"/>
                                  <w:u w:val="single"/>
                                </w:rPr>
                                <w:t>INC</w:t>
                              </w:r>
                              <w:r>
                                <w:rPr>
                                  <w:sz w:val="24"/>
                                  <w:szCs w:val="24"/>
                                  <w:u w:val="single"/>
                                </w:rPr>
                                <w:tab/>
                              </w:r>
                            </w:p>
                            <w:p w:rsidR="00062556" w:rsidRDefault="00FD60BF">
                              <w:pPr>
                                <w:pStyle w:val="BodyText"/>
                                <w:tabs>
                                  <w:tab w:val="left" w:pos="8777"/>
                                </w:tabs>
                                <w:kinsoku w:val="0"/>
                                <w:overflowPunct w:val="0"/>
                                <w:ind w:left="86"/>
                                <w:rPr>
                                  <w:sz w:val="24"/>
                                  <w:szCs w:val="24"/>
                                </w:rPr>
                              </w:pPr>
                              <w:r>
                                <w:rPr>
                                  <w:sz w:val="24"/>
                                  <w:szCs w:val="24"/>
                                </w:rPr>
                                <w:t>Why Issue</w:t>
                              </w:r>
                              <w:r>
                                <w:rPr>
                                  <w:spacing w:val="-7"/>
                                  <w:sz w:val="24"/>
                                  <w:szCs w:val="24"/>
                                </w:rPr>
                                <w:t xml:space="preserve"> </w:t>
                              </w:r>
                              <w:r>
                                <w:rPr>
                                  <w:sz w:val="24"/>
                                  <w:szCs w:val="24"/>
                                </w:rPr>
                                <w:t>Referred:</w:t>
                              </w:r>
                              <w:r>
                                <w:rPr>
                                  <w:spacing w:val="-9"/>
                                  <w:sz w:val="24"/>
                                  <w:szCs w:val="24"/>
                                </w:rPr>
                                <w:t xml:space="preserve"> </w:t>
                              </w:r>
                              <w:r>
                                <w:rPr>
                                  <w:sz w:val="24"/>
                                  <w:szCs w:val="24"/>
                                  <w:u w:val="single"/>
                                </w:rPr>
                                <w:t xml:space="preserve"> </w:t>
                              </w:r>
                              <w:r w:rsidR="002F69D5">
                                <w:rPr>
                                  <w:sz w:val="24"/>
                                  <w:szCs w:val="24"/>
                                  <w:u w:val="single"/>
                                </w:rPr>
                                <w:t xml:space="preserve">INC has responsibility for PA </w:t>
                              </w:r>
                              <w:proofErr w:type="gramStart"/>
                              <w:r w:rsidR="002F69D5">
                                <w:rPr>
                                  <w:sz w:val="24"/>
                                  <w:szCs w:val="24"/>
                                  <w:u w:val="single"/>
                                </w:rPr>
                                <w:t>Guidelines which</w:t>
                              </w:r>
                              <w:proofErr w:type="gramEnd"/>
                              <w:r w:rsidR="002F69D5">
                                <w:rPr>
                                  <w:sz w:val="24"/>
                                  <w:szCs w:val="24"/>
                                  <w:u w:val="single"/>
                                </w:rPr>
                                <w:t xml:space="preserve"> required an update</w:t>
                              </w:r>
                              <w:r>
                                <w:rPr>
                                  <w:sz w:val="24"/>
                                  <w:szCs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1" style="position:absolute;margin-left:85.25pt;margin-top:15.35pt;width:441.5pt;height:81.6pt;z-index:251667456;mso-wrap-distance-left:0;mso-wrap-distance-right:0;mso-position-horizontal-relative:page" coordorigin="1705,307" coordsize="8830,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" o:allowincell="f">
                <v:shape id="Freeform 24" o:spid="_x0000_s1042" style="position:absolute;left:1710;top:312;width:8820;height:306;visibility:visible;mso-wrap-style:square;v-text-anchor:top" coordsize="882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" path="m,306r8820,l8820,,,,,306xe" fillcolor="#e4e4e4" stroked="f">
                  <v:path arrowok="t" o:connecttype="custom" o:connectlocs="0,306;8820,306;8820,0;0,0;0,306" o:connectangles="0,0,0,0,0"/>
                </v:shape>
                <v:shape id="Freeform 25" o:spid="_x0000_s1043" style="position:absolute;left:1800;top:618;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" path="m,275r8640,l8640,,,,,275xe" fillcolor="#e4e4e4" stroked="f">
                  <v:path arrowok="t" o:connecttype="custom" o:connectlocs="0,275;8640,275;8640,0;0,0;0,275" o:connectangles="0,0,0,0,0"/>
                </v:shape>
                <v:shape id="Freeform 26" o:spid="_x0000_s1044" style="position:absolute;left:1800;top:894;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" path="m,275r8640,l8640,,,,,275xe" fillcolor="#e4e4e4" stroked="f">
                  <v:path arrowok="t" o:connecttype="custom" o:connectlocs="0,275;8640,275;8640,0;0,0;0,275" o:connectangles="0,0,0,0,0"/>
                </v:shape>
                <v:shape id="Freeform 27" o:spid="_x0000_s1045" style="position:absolute;left:1710;top:1170;width:8820;height:764;visibility:visible;mso-wrap-style:square;v-text-anchor:top" coordsize="88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" path="m,764r8820,l8820,,,,,764xe" fillcolor="#e4e4e4" stroked="f">
                  <v:path arrowok="t" o:connecttype="custom" o:connectlocs="0,764;8820,764;8820,0;0,0;0,764" o:connectangles="0,0,0,0,0"/>
                </v:shape>
                <v:shape id="Freeform 28" o:spid="_x0000_s1046" style="position:absolute;left:1715;top:312;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" path="m,l,1622e" filled="f" strokeweight=".5pt">
                  <v:path arrowok="t" o:connecttype="custom" o:connectlocs="0,0;0,1622" o:connectangles="0,0"/>
                </v:shape>
                <v:shape id="Freeform 29" o:spid="_x0000_s1047" style="position:absolute;left:10525;top:312;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" path="m,l,1622e" filled="f" strokeweight=".5pt">
                  <v:path arrowok="t" o:connecttype="custom" o:connectlocs="0,0;0,1622" o:connectangles="0,0"/>
                </v:shape>
                <v:shape id="Freeform 30" o:spid="_x0000_s1048" style="position:absolute;left:1710;top:31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" path="m,l8820,e" filled="f" strokeweight=".5pt">
                  <v:path arrowok="t" o:connecttype="custom" o:connectlocs="0,0;8820,0" o:connectangles="0,0"/>
                </v:shape>
                <v:shape id="Freeform 31" o:spid="_x0000_s1049" style="position:absolute;left:1710;top:1929;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" path="m,l8820,e" filled="f" strokeweight=".5pt">
                  <v:path arrowok="t" o:connecttype="custom" o:connectlocs="0,0;8820,0" o:connectangles="0,0"/>
                </v:shape>
                <v:shape id="Freeform 32" o:spid="_x0000_s1050" style="position:absolute;left:1801;top:1664;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" path="m,l8600,e" filled="f" strokeweight=".4pt">
                  <v:path arrowok="t" o:connecttype="custom" o:connectlocs="0,0;8600,0" o:connectangles="0,0"/>
                </v:shape>
                <v:shape id="Freeform 33" o:spid="_x0000_s1051" style="position:absolute;left:1801;top:1894;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" path="m,l8600,e" filled="f" strokeweight=".4pt">
                  <v:path arrowok="t" o:connecttype="custom" o:connectlocs="0,0;8600,0" o:connectangles="0,0"/>
                </v:shape>
                <v:shape id="Text Box 34" o:spid="_x0000_s1052" type="#_x0000_t202" style="position:absolute;left:1715;top:318;width:881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062556" w:rsidRDefault="00FD60BF">
                        <w:pPr>
                          <w:pStyle w:val="BodyText"/>
                          <w:kinsoku w:val="0"/>
                          <w:overflowPunct w:val="0"/>
                          <w:spacing w:before="15"/>
                          <w:ind w:left="86"/>
                          <w:rPr>
                            <w:sz w:val="24"/>
                            <w:szCs w:val="24"/>
                          </w:rPr>
                        </w:pPr>
                        <w:r>
                          <w:rPr>
                            <w:b/>
                            <w:bCs/>
                            <w:sz w:val="24"/>
                            <w:szCs w:val="24"/>
                            <w:u w:val="single"/>
                          </w:rPr>
                          <w:t xml:space="preserve">LNPA WG: </w:t>
                        </w:r>
                        <w:r>
                          <w:rPr>
                            <w:sz w:val="24"/>
                            <w:szCs w:val="24"/>
                          </w:rPr>
                          <w:t>(only)</w:t>
                        </w:r>
                        <w:r w:rsidR="002F69D5">
                          <w:rPr>
                            <w:sz w:val="24"/>
                            <w:szCs w:val="24"/>
                          </w:rPr>
                          <w:tab/>
                        </w:r>
                        <w:r w:rsidR="002F69D5">
                          <w:rPr>
                            <w:sz w:val="24"/>
                            <w:szCs w:val="24"/>
                          </w:rPr>
                          <w:tab/>
                        </w:r>
                        <w:r w:rsidR="002F69D5">
                          <w:rPr>
                            <w:sz w:val="24"/>
                            <w:szCs w:val="24"/>
                          </w:rPr>
                          <w:tab/>
                        </w:r>
                        <w:r w:rsidR="002F69D5">
                          <w:rPr>
                            <w:sz w:val="24"/>
                            <w:szCs w:val="24"/>
                          </w:rPr>
                          <w:tab/>
                        </w:r>
                        <w:r w:rsidR="002F69D5">
                          <w:rPr>
                            <w:sz w:val="24"/>
                            <w:szCs w:val="24"/>
                          </w:rPr>
                          <w:tab/>
                          <w:t xml:space="preserve">Final Resolution Date: </w:t>
                        </w:r>
                        <w:r w:rsidR="006C0F5D">
                          <w:rPr>
                            <w:sz w:val="24"/>
                            <w:szCs w:val="24"/>
                          </w:rPr>
                          <w:t>06/11/2003</w:t>
                        </w:r>
                      </w:p>
                      <w:p w:rsidR="00062556" w:rsidRDefault="00FD60BF">
                        <w:pPr>
                          <w:pStyle w:val="BodyText"/>
                          <w:tabs>
                            <w:tab w:val="left" w:pos="1795"/>
                            <w:tab w:val="left" w:pos="2095"/>
                            <w:tab w:val="left" w:pos="2395"/>
                            <w:tab w:val="left" w:pos="2695"/>
                          </w:tabs>
                          <w:kinsoku w:val="0"/>
                          <w:overflowPunct w:val="0"/>
                          <w:ind w:left="86"/>
                          <w:rPr>
                            <w:sz w:val="24"/>
                            <w:szCs w:val="24"/>
                          </w:rPr>
                        </w:pPr>
                        <w:r>
                          <w:rPr>
                            <w:sz w:val="24"/>
                            <w:szCs w:val="24"/>
                          </w:rPr>
                          <w:t>Item</w:t>
                        </w:r>
                        <w:r>
                          <w:rPr>
                            <w:spacing w:val="-3"/>
                            <w:sz w:val="24"/>
                            <w:szCs w:val="24"/>
                          </w:rPr>
                          <w:t xml:space="preserve"> </w:t>
                        </w:r>
                        <w:r>
                          <w:rPr>
                            <w:sz w:val="24"/>
                            <w:szCs w:val="24"/>
                          </w:rPr>
                          <w:t>Number:</w:t>
                        </w:r>
                        <w:r>
                          <w:rPr>
                            <w:spacing w:val="1"/>
                            <w:sz w:val="24"/>
                            <w:szCs w:val="24"/>
                          </w:rPr>
                          <w:t xml:space="preserve"> </w:t>
                        </w:r>
                        <w:r w:rsidR="002F69D5">
                          <w:rPr>
                            <w:sz w:val="24"/>
                            <w:szCs w:val="24"/>
                          </w:rPr>
                          <w:t>015 v2</w:t>
                        </w:r>
                        <w:r w:rsidR="002F69D5">
                          <w:rPr>
                            <w:sz w:val="24"/>
                            <w:szCs w:val="24"/>
                          </w:rPr>
                          <w:tab/>
                        </w:r>
                        <w:r w:rsidR="002F69D5">
                          <w:rPr>
                            <w:sz w:val="24"/>
                            <w:szCs w:val="24"/>
                          </w:rPr>
                          <w:tab/>
                        </w:r>
                        <w:r w:rsidR="002F69D5">
                          <w:rPr>
                            <w:sz w:val="24"/>
                            <w:szCs w:val="24"/>
                          </w:rPr>
                          <w:tab/>
                        </w:r>
                        <w:r w:rsidR="002F69D5">
                          <w:rPr>
                            <w:sz w:val="24"/>
                            <w:szCs w:val="24"/>
                          </w:rPr>
                          <w:tab/>
                        </w:r>
                        <w:r w:rsidR="002F69D5">
                          <w:rPr>
                            <w:sz w:val="24"/>
                            <w:szCs w:val="24"/>
                          </w:rPr>
                          <w:tab/>
                        </w:r>
                        <w:r w:rsidR="002F69D5">
                          <w:rPr>
                            <w:sz w:val="24"/>
                            <w:szCs w:val="24"/>
                          </w:rPr>
                          <w:tab/>
                          <w:t>Related Documents</w:t>
                        </w:r>
                        <w:r w:rsidR="006C0F5D">
                          <w:rPr>
                            <w:sz w:val="24"/>
                            <w:szCs w:val="24"/>
                          </w:rPr>
                          <w:t>: PIM 014</w:t>
                        </w:r>
                      </w:p>
                      <w:p w:rsidR="00062556" w:rsidRDefault="00FD60BF">
                        <w:pPr>
                          <w:pStyle w:val="BodyText"/>
                          <w:tabs>
                            <w:tab w:val="left" w:pos="8707"/>
                          </w:tabs>
                          <w:kinsoku w:val="0"/>
                          <w:overflowPunct w:val="0"/>
                          <w:ind w:left="86"/>
                          <w:rPr>
                            <w:sz w:val="24"/>
                            <w:szCs w:val="24"/>
                          </w:rPr>
                        </w:pPr>
                        <w:r>
                          <w:rPr>
                            <w:sz w:val="24"/>
                            <w:szCs w:val="24"/>
                          </w:rPr>
                          <w:t>Issue Resolution Referred</w:t>
                        </w:r>
                        <w:r>
                          <w:rPr>
                            <w:spacing w:val="-9"/>
                            <w:sz w:val="24"/>
                            <w:szCs w:val="24"/>
                          </w:rPr>
                          <w:t xml:space="preserve"> </w:t>
                        </w:r>
                        <w:r>
                          <w:rPr>
                            <w:sz w:val="24"/>
                            <w:szCs w:val="24"/>
                          </w:rPr>
                          <w:t xml:space="preserve">to: </w:t>
                        </w:r>
                        <w:r>
                          <w:rPr>
                            <w:sz w:val="24"/>
                            <w:szCs w:val="24"/>
                            <w:u w:val="single"/>
                          </w:rPr>
                          <w:t xml:space="preserve"> </w:t>
                        </w:r>
                        <w:r w:rsidR="002F69D5">
                          <w:rPr>
                            <w:sz w:val="24"/>
                            <w:szCs w:val="24"/>
                            <w:u w:val="single"/>
                          </w:rPr>
                          <w:t>INC</w:t>
                        </w:r>
                        <w:r>
                          <w:rPr>
                            <w:sz w:val="24"/>
                            <w:szCs w:val="24"/>
                            <w:u w:val="single"/>
                          </w:rPr>
                          <w:tab/>
                        </w:r>
                      </w:p>
                      <w:p w:rsidR="00062556" w:rsidRDefault="00FD60BF">
                        <w:pPr>
                          <w:pStyle w:val="BodyText"/>
                          <w:tabs>
                            <w:tab w:val="left" w:pos="8777"/>
                          </w:tabs>
                          <w:kinsoku w:val="0"/>
                          <w:overflowPunct w:val="0"/>
                          <w:ind w:left="86"/>
                          <w:rPr>
                            <w:sz w:val="24"/>
                            <w:szCs w:val="24"/>
                          </w:rPr>
                        </w:pPr>
                        <w:r>
                          <w:rPr>
                            <w:sz w:val="24"/>
                            <w:szCs w:val="24"/>
                          </w:rPr>
                          <w:t>Why Issue</w:t>
                        </w:r>
                        <w:r>
                          <w:rPr>
                            <w:spacing w:val="-7"/>
                            <w:sz w:val="24"/>
                            <w:szCs w:val="24"/>
                          </w:rPr>
                          <w:t xml:space="preserve"> </w:t>
                        </w:r>
                        <w:r>
                          <w:rPr>
                            <w:sz w:val="24"/>
                            <w:szCs w:val="24"/>
                          </w:rPr>
                          <w:t>Referred:</w:t>
                        </w:r>
                        <w:r>
                          <w:rPr>
                            <w:spacing w:val="-9"/>
                            <w:sz w:val="24"/>
                            <w:szCs w:val="24"/>
                          </w:rPr>
                          <w:t xml:space="preserve"> </w:t>
                        </w:r>
                        <w:r>
                          <w:rPr>
                            <w:sz w:val="24"/>
                            <w:szCs w:val="24"/>
                            <w:u w:val="single"/>
                          </w:rPr>
                          <w:t xml:space="preserve"> </w:t>
                        </w:r>
                        <w:r w:rsidR="002F69D5">
                          <w:rPr>
                            <w:sz w:val="24"/>
                            <w:szCs w:val="24"/>
                            <w:u w:val="single"/>
                          </w:rPr>
                          <w:t xml:space="preserve">INC has responsibility for PA </w:t>
                        </w:r>
                        <w:proofErr w:type="gramStart"/>
                        <w:r w:rsidR="002F69D5">
                          <w:rPr>
                            <w:sz w:val="24"/>
                            <w:szCs w:val="24"/>
                            <w:u w:val="single"/>
                          </w:rPr>
                          <w:t>Guidelines which</w:t>
                        </w:r>
                        <w:proofErr w:type="gramEnd"/>
                        <w:r w:rsidR="002F69D5">
                          <w:rPr>
                            <w:sz w:val="24"/>
                            <w:szCs w:val="24"/>
                            <w:u w:val="single"/>
                          </w:rPr>
                          <w:t xml:space="preserve"> required an update</w:t>
                        </w:r>
                        <w:r>
                          <w:rPr>
                            <w:sz w:val="24"/>
                            <w:szCs w:val="24"/>
                            <w:u w:val="single"/>
                          </w:rPr>
                          <w:tab/>
                        </w:r>
                      </w:p>
                    </w:txbxContent>
                  </v:textbox>
                </v:shape>
                <w10:wrap type="topAndBottom" anchorx="page"/>
              </v:group>
            </w:pict>
          </mc:Fallback>
        </mc:AlternateContent>
      </w:r>
    </w:p>
    <w:sectPr w:rsidR="00062556">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56" w:rsidRDefault="00FD60BF">
      <w:r>
        <w:separator/>
      </w:r>
    </w:p>
  </w:endnote>
  <w:endnote w:type="continuationSeparator" w:id="0">
    <w:p w:rsidR="00062556" w:rsidRDefault="00FD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556" w:rsidRDefault="00FD60BF">
    <w:pPr>
      <w:pStyle w:val="BodyText"/>
      <w:kinsoku w:val="0"/>
      <w:overflowPunct w:val="0"/>
      <w:spacing w:line="14" w:lineRule="auto"/>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556" w:rsidRDefault="00FD60BF">
                          <w:pPr>
                            <w:pStyle w:val="BodyText"/>
                            <w:kinsoku w:val="0"/>
                            <w:overflowPunct w:val="0"/>
                            <w:spacing w:before="11"/>
                            <w:ind w:left="40"/>
                          </w:pPr>
                          <w:r>
                            <w:fldChar w:fldCharType="begin"/>
                          </w:r>
                          <w:r>
                            <w:instrText xml:space="preserve"> PAGE </w:instrText>
                          </w:r>
                          <w:r>
                            <w:fldChar w:fldCharType="separate"/>
                          </w:r>
                          <w:r w:rsidR="00A702D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062556" w:rsidRDefault="00FD60BF">
                    <w:pPr>
                      <w:pStyle w:val="BodyText"/>
                      <w:kinsoku w:val="0"/>
                      <w:overflowPunct w:val="0"/>
                      <w:spacing w:before="11"/>
                      <w:ind w:left="40"/>
                    </w:pPr>
                    <w:r>
                      <w:fldChar w:fldCharType="begin"/>
                    </w:r>
                    <w:r>
                      <w:instrText xml:space="preserve"> PAGE </w:instrText>
                    </w:r>
                    <w:r>
                      <w:fldChar w:fldCharType="separate"/>
                    </w:r>
                    <w:r w:rsidR="00A702D6">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56" w:rsidRDefault="00FD60BF">
      <w:r>
        <w:separator/>
      </w:r>
    </w:p>
  </w:footnote>
  <w:footnote w:type="continuationSeparator" w:id="0">
    <w:p w:rsidR="00062556" w:rsidRDefault="00FD6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2" w:hanging="360"/>
      </w:pPr>
      <w:rPr>
        <w:rFonts w:ascii="Times New Roman" w:hAnsi="Times New Roman" w:cs="Times New Roman"/>
        <w:b/>
        <w:bCs/>
        <w:spacing w:val="-5"/>
        <w:w w:val="100"/>
        <w:sz w:val="24"/>
        <w:szCs w:val="24"/>
      </w:rPr>
    </w:lvl>
    <w:lvl w:ilvl="1">
      <w:numFmt w:val="bullet"/>
      <w:lvlText w:val="•"/>
      <w:lvlJc w:val="left"/>
      <w:pPr>
        <w:ind w:left="1408" w:hanging="360"/>
      </w:p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abstractNum w:abstractNumId="1" w15:restartNumberingAfterBreak="0">
    <w:nsid w:val="00000403"/>
    <w:multiLevelType w:val="multilevel"/>
    <w:tmpl w:val="00000886"/>
    <w:lvl w:ilvl="0">
      <w:numFmt w:val="bullet"/>
      <w:lvlText w:val=""/>
      <w:lvlJc w:val="left"/>
      <w:pPr>
        <w:ind w:left="562" w:hanging="360"/>
      </w:pPr>
      <w:rPr>
        <w:rFonts w:ascii="Wingdings" w:hAnsi="Wingdings" w:cs="Wingdings"/>
        <w:b w:val="0"/>
        <w:bCs w:val="0"/>
        <w:w w:val="100"/>
        <w:sz w:val="16"/>
        <w:szCs w:val="16"/>
      </w:rPr>
    </w:lvl>
    <w:lvl w:ilvl="1">
      <w:numFmt w:val="bullet"/>
      <w:lvlText w:val="•"/>
      <w:lvlJc w:val="left"/>
      <w:pPr>
        <w:ind w:left="1408" w:hanging="360"/>
      </w:p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abstractNum w:abstractNumId="2" w15:restartNumberingAfterBreak="0">
    <w:nsid w:val="7F0545BC"/>
    <w:multiLevelType w:val="singleLevel"/>
    <w:tmpl w:val="173EF638"/>
    <w:lvl w:ilvl="0">
      <w:start w:val="4"/>
      <w:numFmt w:val="decimal"/>
      <w:lvlText w:val="%1."/>
      <w:lvlJc w:val="left"/>
      <w:pPr>
        <w:tabs>
          <w:tab w:val="num" w:pos="360"/>
        </w:tabs>
        <w:ind w:left="360" w:hanging="360"/>
      </w:pPr>
      <w:rPr>
        <w:rFonts w:hint="default"/>
        <w:b/>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BF"/>
    <w:rsid w:val="00062556"/>
    <w:rsid w:val="001E0C80"/>
    <w:rsid w:val="002F69D5"/>
    <w:rsid w:val="006C0F5D"/>
    <w:rsid w:val="009E4D31"/>
    <w:rsid w:val="00A702D6"/>
    <w:rsid w:val="00B90178"/>
    <w:rsid w:val="00C23640"/>
    <w:rsid w:val="00FD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E2C20FAC-2111-4863-8455-2B1CA920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pPr>
      <w:ind w:left="56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0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8</cp:revision>
  <dcterms:created xsi:type="dcterms:W3CDTF">2020-11-20T20:10:00Z</dcterms:created>
  <dcterms:modified xsi:type="dcterms:W3CDTF">2020-12-09T19:22:00Z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