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0AB" w:rsidRDefault="0073205A">
      <w:pPr>
        <w:pStyle w:val="BodyText"/>
        <w:tabs>
          <w:tab w:val="left" w:pos="5687"/>
        </w:tabs>
        <w:kinsoku w:val="0"/>
        <w:overflowPunct w:val="0"/>
        <w:spacing w:before="71"/>
        <w:ind w:left="201"/>
        <w:rPr>
          <w:rFonts w:ascii="Times New Roman" w:hAnsi="Times New Roman" w:cs="Times New Roman"/>
        </w:rPr>
      </w:pPr>
      <w:r>
        <w:rPr>
          <w:rFonts w:ascii="Times New Roman" w:hAnsi="Times New Roman" w:cs="Times New Roman"/>
        </w:rPr>
        <w:t xml:space="preserve">NANC – </w:t>
      </w:r>
      <w:r>
        <w:rPr>
          <w:rFonts w:ascii="Times New Roman" w:hAnsi="Times New Roman" w:cs="Times New Roman"/>
          <w:spacing w:val="-6"/>
        </w:rPr>
        <w:t>LNPA</w:t>
      </w:r>
      <w:r>
        <w:rPr>
          <w:rFonts w:ascii="Times New Roman" w:hAnsi="Times New Roman" w:cs="Times New Roman"/>
          <w:spacing w:val="-13"/>
        </w:rPr>
        <w:t xml:space="preserve"> </w:t>
      </w:r>
      <w:r>
        <w:rPr>
          <w:rFonts w:ascii="Times New Roman" w:hAnsi="Times New Roman" w:cs="Times New Roman"/>
          <w:spacing w:val="-3"/>
        </w:rPr>
        <w:t>Working</w:t>
      </w:r>
      <w:r>
        <w:rPr>
          <w:rFonts w:ascii="Times New Roman" w:hAnsi="Times New Roman" w:cs="Times New Roman"/>
          <w:spacing w:val="1"/>
        </w:rPr>
        <w:t xml:space="preserve"> </w:t>
      </w:r>
      <w:r>
        <w:rPr>
          <w:rFonts w:ascii="Times New Roman" w:hAnsi="Times New Roman" w:cs="Times New Roman"/>
        </w:rPr>
        <w:t>Group</w:t>
      </w:r>
      <w:r>
        <w:rPr>
          <w:rFonts w:ascii="Times New Roman" w:hAnsi="Times New Roman" w:cs="Times New Roman"/>
        </w:rPr>
        <w:tab/>
        <w:t>Problem/Issue Identification</w:t>
      </w:r>
      <w:r>
        <w:rPr>
          <w:rFonts w:ascii="Times New Roman" w:hAnsi="Times New Roman" w:cs="Times New Roman"/>
          <w:spacing w:val="-14"/>
        </w:rPr>
        <w:t xml:space="preserve"> </w:t>
      </w:r>
      <w:r>
        <w:rPr>
          <w:rFonts w:ascii="Times New Roman" w:hAnsi="Times New Roman" w:cs="Times New Roman"/>
        </w:rPr>
        <w:t>Document</w:t>
      </w:r>
    </w:p>
    <w:p w:rsidR="006060AB" w:rsidRDefault="006060AB">
      <w:pPr>
        <w:pStyle w:val="BodyText"/>
        <w:kinsoku w:val="0"/>
        <w:overflowPunct w:val="0"/>
        <w:rPr>
          <w:rFonts w:ascii="Times New Roman" w:hAnsi="Times New Roman" w:cs="Times New Roman"/>
          <w:sz w:val="22"/>
          <w:szCs w:val="22"/>
        </w:rPr>
      </w:pPr>
    </w:p>
    <w:p w:rsidR="006060AB" w:rsidRDefault="006060AB">
      <w:pPr>
        <w:pStyle w:val="BodyText"/>
        <w:kinsoku w:val="0"/>
        <w:overflowPunct w:val="0"/>
        <w:spacing w:before="4"/>
        <w:rPr>
          <w:rFonts w:ascii="Times New Roman" w:hAnsi="Times New Roman" w:cs="Times New Roman"/>
        </w:rPr>
      </w:pPr>
    </w:p>
    <w:p w:rsidR="006060AB" w:rsidRDefault="0073205A">
      <w:pPr>
        <w:pStyle w:val="BodyText"/>
        <w:tabs>
          <w:tab w:val="left" w:pos="1161"/>
          <w:tab w:val="left" w:pos="8839"/>
        </w:tabs>
        <w:kinsoku w:val="0"/>
        <w:overflowPunct w:val="0"/>
        <w:ind w:left="200"/>
        <w:rPr>
          <w:rFonts w:ascii="Times New Roman" w:hAnsi="Times New Roman" w:cs="Times New Roman"/>
          <w:sz w:val="28"/>
          <w:szCs w:val="28"/>
        </w:rPr>
      </w:pPr>
      <w:r>
        <w:rPr>
          <w:rFonts w:ascii="Times New Roman" w:hAnsi="Times New Roman" w:cs="Times New Roman"/>
          <w:sz w:val="28"/>
          <w:szCs w:val="28"/>
          <w:shd w:val="clear" w:color="auto" w:fill="BFBFBF"/>
        </w:rPr>
        <w:t xml:space="preserve"> </w:t>
      </w:r>
      <w:r>
        <w:rPr>
          <w:rFonts w:ascii="Times New Roman" w:hAnsi="Times New Roman" w:cs="Times New Roman"/>
          <w:sz w:val="28"/>
          <w:szCs w:val="28"/>
          <w:shd w:val="clear" w:color="auto" w:fill="BFBFBF"/>
        </w:rPr>
        <w:tab/>
      </w:r>
      <w:r>
        <w:rPr>
          <w:rFonts w:ascii="Times New Roman" w:hAnsi="Times New Roman" w:cs="Times New Roman"/>
          <w:b/>
          <w:bCs/>
          <w:sz w:val="28"/>
          <w:szCs w:val="28"/>
          <w:shd w:val="clear" w:color="auto" w:fill="BFBFBF"/>
        </w:rPr>
        <w:t>LNP</w:t>
      </w:r>
      <w:r>
        <w:rPr>
          <w:rFonts w:ascii="Times New Roman" w:hAnsi="Times New Roman" w:cs="Times New Roman"/>
          <w:b/>
          <w:bCs/>
          <w:spacing w:val="-50"/>
          <w:sz w:val="28"/>
          <w:szCs w:val="28"/>
          <w:shd w:val="clear" w:color="auto" w:fill="BFBFBF"/>
        </w:rPr>
        <w:t xml:space="preserve"> </w:t>
      </w:r>
      <w:r>
        <w:rPr>
          <w:rFonts w:ascii="Times New Roman" w:hAnsi="Times New Roman" w:cs="Times New Roman"/>
          <w:b/>
          <w:bCs/>
          <w:sz w:val="28"/>
          <w:szCs w:val="28"/>
          <w:shd w:val="clear" w:color="auto" w:fill="BFBFBF"/>
        </w:rPr>
        <w:t>Problem/Issue Identification and Description Form</w:t>
      </w:r>
      <w:r>
        <w:rPr>
          <w:rFonts w:ascii="Times New Roman" w:hAnsi="Times New Roman" w:cs="Times New Roman"/>
          <w:b/>
          <w:bCs/>
          <w:sz w:val="28"/>
          <w:szCs w:val="28"/>
          <w:shd w:val="clear" w:color="auto" w:fill="BFBFBF"/>
        </w:rPr>
        <w:tab/>
      </w:r>
    </w:p>
    <w:p w:rsidR="006060AB" w:rsidRDefault="006060AB">
      <w:pPr>
        <w:pStyle w:val="BodyText"/>
        <w:kinsoku w:val="0"/>
        <w:overflowPunct w:val="0"/>
        <w:rPr>
          <w:rFonts w:ascii="Times New Roman" w:hAnsi="Times New Roman" w:cs="Times New Roman"/>
          <w:b/>
          <w:bCs/>
        </w:rPr>
      </w:pPr>
    </w:p>
    <w:p w:rsidR="006060AB" w:rsidRDefault="0073205A">
      <w:pPr>
        <w:pStyle w:val="BodyText"/>
        <w:kinsoku w:val="0"/>
        <w:overflowPunct w:val="0"/>
        <w:spacing w:before="6"/>
        <w:rPr>
          <w:rFonts w:ascii="Times New Roman" w:hAnsi="Times New Roman" w:cs="Times New Roman"/>
          <w:b/>
          <w:bCs/>
          <w:sz w:val="25"/>
          <w:szCs w:val="25"/>
        </w:rPr>
      </w:pPr>
      <w:r>
        <w:rPr>
          <w:noProof/>
        </w:rPr>
        <mc:AlternateContent>
          <mc:Choice Requires="wps">
            <w:drawing>
              <wp:anchor distT="0" distB="0" distL="0" distR="0" simplePos="0" relativeHeight="251658240" behindDoc="0" locked="0" layoutInCell="0" allowOverlap="1">
                <wp:simplePos x="0" y="0"/>
                <wp:positionH relativeFrom="page">
                  <wp:posOffset>1089025</wp:posOffset>
                </wp:positionH>
                <wp:positionV relativeFrom="paragraph">
                  <wp:posOffset>214630</wp:posOffset>
                </wp:positionV>
                <wp:extent cx="5594350" cy="1024890"/>
                <wp:effectExtent l="0" t="0" r="0" b="0"/>
                <wp:wrapTopAndBottom/>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024890"/>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490D" w:rsidRPr="0099490D" w:rsidRDefault="0073205A" w:rsidP="0099490D">
                            <w:pPr>
                              <w:pStyle w:val="BodyText"/>
                              <w:kinsoku w:val="0"/>
                              <w:overflowPunct w:val="0"/>
                              <w:spacing w:before="10"/>
                              <w:ind w:left="81" w:right="68"/>
                              <w:rPr>
                                <w:rFonts w:ascii="Times New Roman" w:hAnsi="Times New Roman" w:cs="Times New Roman"/>
                                <w:sz w:val="24"/>
                                <w:szCs w:val="24"/>
                              </w:rPr>
                            </w:pPr>
                            <w:r>
                              <w:rPr>
                                <w:rFonts w:ascii="Times New Roman" w:hAnsi="Times New Roman" w:cs="Times New Roman"/>
                                <w:b/>
                                <w:bCs/>
                                <w:sz w:val="24"/>
                                <w:szCs w:val="24"/>
                              </w:rPr>
                              <w:t xml:space="preserve">Submittal Date </w:t>
                            </w:r>
                            <w:r>
                              <w:rPr>
                                <w:rFonts w:ascii="Times New Roman" w:hAnsi="Times New Roman" w:cs="Times New Roman"/>
                                <w:sz w:val="24"/>
                                <w:szCs w:val="24"/>
                              </w:rPr>
                              <w:t>(mm/</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r w:rsidR="0099490D">
                              <w:rPr>
                                <w:rFonts w:ascii="Times New Roman" w:hAnsi="Times New Roman" w:cs="Times New Roman"/>
                                <w:sz w:val="24"/>
                                <w:szCs w:val="24"/>
                              </w:rPr>
                              <w:t>10/5/2001</w:t>
                            </w:r>
                            <w:r w:rsidR="0099490D">
                              <w:rPr>
                                <w:rFonts w:ascii="Times New Roman" w:hAnsi="Times New Roman" w:cs="Times New Roman"/>
                                <w:sz w:val="24"/>
                                <w:szCs w:val="24"/>
                              </w:rPr>
                              <w:tab/>
                            </w:r>
                            <w:r w:rsidR="0099490D">
                              <w:rPr>
                                <w:rFonts w:ascii="Times New Roman" w:hAnsi="Times New Roman" w:cs="Times New Roman"/>
                                <w:sz w:val="24"/>
                                <w:szCs w:val="24"/>
                              </w:rPr>
                              <w:tab/>
                            </w:r>
                            <w:r w:rsidR="0099490D">
                              <w:rPr>
                                <w:rFonts w:ascii="Times New Roman" w:hAnsi="Times New Roman" w:cs="Times New Roman"/>
                                <w:sz w:val="24"/>
                                <w:szCs w:val="24"/>
                              </w:rPr>
                              <w:tab/>
                            </w:r>
                            <w:r w:rsidR="0099490D">
                              <w:rPr>
                                <w:rFonts w:ascii="Times New Roman" w:hAnsi="Times New Roman" w:cs="Times New Roman"/>
                                <w:sz w:val="24"/>
                                <w:szCs w:val="24"/>
                              </w:rPr>
                              <w:tab/>
                            </w:r>
                            <w:r w:rsidR="0099490D" w:rsidRPr="0099490D">
                              <w:rPr>
                                <w:rFonts w:ascii="Times New Roman" w:hAnsi="Times New Roman" w:cs="Times New Roman"/>
                                <w:b/>
                                <w:sz w:val="24"/>
                              </w:rPr>
                              <w:t>PIM 018 v2</w:t>
                            </w:r>
                            <w:r w:rsidRPr="0099490D">
                              <w:rPr>
                                <w:rFonts w:ascii="Times New Roman" w:hAnsi="Times New Roman" w:cs="Times New Roman"/>
                                <w:sz w:val="24"/>
                                <w:szCs w:val="24"/>
                              </w:rPr>
                              <w:t xml:space="preserve"> </w:t>
                            </w:r>
                          </w:p>
                          <w:p w:rsidR="006060AB" w:rsidRDefault="0073205A">
                            <w:pPr>
                              <w:pStyle w:val="BodyText"/>
                              <w:kinsoku w:val="0"/>
                              <w:overflowPunct w:val="0"/>
                              <w:spacing w:before="10"/>
                              <w:ind w:left="81" w:right="3782"/>
                              <w:rPr>
                                <w:rFonts w:ascii="Times New Roman" w:hAnsi="Times New Roman" w:cs="Times New Roman"/>
                                <w:sz w:val="24"/>
                                <w:szCs w:val="24"/>
                              </w:rPr>
                            </w:pPr>
                            <w:r>
                              <w:rPr>
                                <w:rFonts w:ascii="Times New Roman" w:hAnsi="Times New Roman" w:cs="Times New Roman"/>
                                <w:b/>
                                <w:bCs/>
                                <w:sz w:val="24"/>
                                <w:szCs w:val="24"/>
                              </w:rPr>
                              <w:t>Company(s) Submitting Issue</w:t>
                            </w:r>
                            <w:r>
                              <w:rPr>
                                <w:rFonts w:ascii="Times New Roman" w:hAnsi="Times New Roman" w:cs="Times New Roman"/>
                                <w:sz w:val="24"/>
                                <w:szCs w:val="24"/>
                              </w:rPr>
                              <w:t xml:space="preserve">: Sprint </w:t>
                            </w:r>
                            <w:r>
                              <w:rPr>
                                <w:rFonts w:ascii="Times New Roman" w:hAnsi="Times New Roman" w:cs="Times New Roman"/>
                                <w:b/>
                                <w:bCs/>
                                <w:sz w:val="24"/>
                                <w:szCs w:val="24"/>
                              </w:rPr>
                              <w:t xml:space="preserve">Contact(s):  Name </w:t>
                            </w:r>
                            <w:r>
                              <w:rPr>
                                <w:rFonts w:ascii="Times New Roman" w:hAnsi="Times New Roman" w:cs="Times New Roman"/>
                                <w:sz w:val="24"/>
                                <w:szCs w:val="24"/>
                              </w:rPr>
                              <w:t xml:space="preserve">Patrick </w:t>
                            </w:r>
                            <w:r>
                              <w:rPr>
                                <w:rFonts w:ascii="Times New Roman" w:hAnsi="Times New Roman" w:cs="Times New Roman"/>
                                <w:spacing w:val="-12"/>
                                <w:sz w:val="24"/>
                                <w:szCs w:val="24"/>
                              </w:rPr>
                              <w:t>W.</w:t>
                            </w:r>
                            <w:r>
                              <w:rPr>
                                <w:rFonts w:ascii="Times New Roman" w:hAnsi="Times New Roman" w:cs="Times New Roman"/>
                                <w:spacing w:val="-11"/>
                                <w:sz w:val="24"/>
                                <w:szCs w:val="24"/>
                              </w:rPr>
                              <w:t xml:space="preserve"> </w:t>
                            </w:r>
                            <w:r>
                              <w:rPr>
                                <w:rFonts w:ascii="Times New Roman" w:hAnsi="Times New Roman" w:cs="Times New Roman"/>
                                <w:sz w:val="24"/>
                                <w:szCs w:val="24"/>
                              </w:rPr>
                              <w:t>Lockett</w:t>
                            </w:r>
                          </w:p>
                          <w:p w:rsidR="006060AB" w:rsidRDefault="00A27F8B" w:rsidP="00A27F8B">
                            <w:pPr>
                              <w:pStyle w:val="BodyText"/>
                              <w:kinsoku w:val="0"/>
                              <w:overflowPunct w:val="0"/>
                              <w:rPr>
                                <w:rFonts w:ascii="Times New Roman" w:hAnsi="Times New Roman" w:cs="Times New Roman"/>
                                <w:sz w:val="24"/>
                                <w:szCs w:val="24"/>
                              </w:rPr>
                            </w:pPr>
                            <w:r>
                              <w:rPr>
                                <w:rFonts w:ascii="Times New Roman" w:hAnsi="Times New Roman" w:cs="Times New Roman"/>
                                <w:b/>
                                <w:bCs/>
                                <w:sz w:val="24"/>
                                <w:szCs w:val="24"/>
                              </w:rPr>
                              <w:t xml:space="preserve"> </w:t>
                            </w:r>
                            <w:r w:rsidR="0073205A">
                              <w:rPr>
                                <w:rFonts w:ascii="Times New Roman" w:hAnsi="Times New Roman" w:cs="Times New Roman"/>
                                <w:b/>
                                <w:bCs/>
                                <w:sz w:val="24"/>
                                <w:szCs w:val="24"/>
                              </w:rPr>
                              <w:t xml:space="preserve">Contact Number </w:t>
                            </w:r>
                            <w:r w:rsidR="0073205A">
                              <w:rPr>
                                <w:rFonts w:ascii="Times New Roman" w:hAnsi="Times New Roman" w:cs="Times New Roman"/>
                                <w:sz w:val="24"/>
                                <w:szCs w:val="24"/>
                              </w:rPr>
                              <w:t>913/624-8279</w:t>
                            </w:r>
                            <w:r>
                              <w:rPr>
                                <w:rFonts w:ascii="Times New Roman" w:hAnsi="Times New Roman" w:cs="Times New Roman"/>
                                <w:sz w:val="24"/>
                                <w:szCs w:val="24"/>
                              </w:rPr>
                              <w:t xml:space="preserve"> </w:t>
                            </w:r>
                          </w:p>
                          <w:p w:rsidR="006060AB" w:rsidRDefault="00A27F8B" w:rsidP="00A27F8B">
                            <w:pPr>
                              <w:pStyle w:val="BodyText"/>
                              <w:kinsoku w:val="0"/>
                              <w:overflowPunct w:val="0"/>
                              <w:rPr>
                                <w:rFonts w:ascii="Times New Roman" w:hAnsi="Times New Roman" w:cs="Times New Roman"/>
                                <w:sz w:val="24"/>
                                <w:szCs w:val="24"/>
                              </w:rPr>
                            </w:pPr>
                            <w:r>
                              <w:rPr>
                                <w:rFonts w:ascii="Times New Roman" w:hAnsi="Times New Roman" w:cs="Times New Roman"/>
                                <w:b/>
                                <w:bCs/>
                                <w:sz w:val="24"/>
                                <w:szCs w:val="24"/>
                              </w:rPr>
                              <w:t xml:space="preserve"> </w:t>
                            </w:r>
                            <w:bookmarkStart w:id="0" w:name="_GoBack"/>
                            <w:bookmarkEnd w:id="0"/>
                            <w:r w:rsidR="0073205A">
                              <w:rPr>
                                <w:rFonts w:ascii="Times New Roman" w:hAnsi="Times New Roman" w:cs="Times New Roman"/>
                                <w:b/>
                                <w:bCs/>
                                <w:sz w:val="24"/>
                                <w:szCs w:val="24"/>
                              </w:rPr>
                              <w:t xml:space="preserve">Email Address </w:t>
                            </w:r>
                            <w:hyperlink r:id="rId7" w:history="1">
                              <w:r w:rsidR="0073205A">
                                <w:rPr>
                                  <w:rFonts w:ascii="Times New Roman" w:hAnsi="Times New Roman" w:cs="Times New Roman"/>
                                  <w:sz w:val="24"/>
                                  <w:szCs w:val="24"/>
                                </w:rPr>
                                <w:t>patrick.w.lockett@mail.sprint.com</w:t>
                              </w:r>
                            </w:hyperlink>
                          </w:p>
                          <w:p w:rsidR="006060AB" w:rsidRDefault="0073205A">
                            <w:pPr>
                              <w:pStyle w:val="BodyText"/>
                              <w:kinsoku w:val="0"/>
                              <w:overflowPunct w:val="0"/>
                              <w:spacing w:before="4"/>
                              <w:ind w:left="81"/>
                              <w:rPr>
                                <w:rFonts w:ascii="Times New Roman" w:hAnsi="Times New Roman" w:cs="Times New Roman"/>
                                <w:b/>
                                <w:bCs/>
                                <w:sz w:val="16"/>
                                <w:szCs w:val="16"/>
                              </w:rPr>
                            </w:pPr>
                            <w:r>
                              <w:rPr>
                                <w:rFonts w:ascii="Times New Roman" w:hAnsi="Times New Roman" w:cs="Times New Roman"/>
                                <w:b/>
                                <w:bCs/>
                                <w:sz w:val="16"/>
                                <w:szCs w:val="16"/>
                              </w:rPr>
                              <w:t>(NOTE: Submitting Company(s) is to complete this section of the form along with Sections 1, 2 and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5.75pt;margin-top:16.9pt;width:440.5pt;height:80.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" o:allowincell="f" filled="f" strokeweight=".5pt">
                <v:textbox inset="0,0,0,0">
                  <w:txbxContent>
                    <w:p w:rsidR="0099490D" w:rsidRPr="0099490D" w:rsidRDefault="0073205A" w:rsidP="0099490D">
                      <w:pPr>
                        <w:pStyle w:val="BodyText"/>
                        <w:kinsoku w:val="0"/>
                        <w:overflowPunct w:val="0"/>
                        <w:spacing w:before="10"/>
                        <w:ind w:left="81" w:right="68"/>
                        <w:rPr>
                          <w:rFonts w:ascii="Times New Roman" w:hAnsi="Times New Roman" w:cs="Times New Roman"/>
                          <w:sz w:val="24"/>
                          <w:szCs w:val="24"/>
                        </w:rPr>
                      </w:pPr>
                      <w:r>
                        <w:rPr>
                          <w:rFonts w:ascii="Times New Roman" w:hAnsi="Times New Roman" w:cs="Times New Roman"/>
                          <w:b/>
                          <w:bCs/>
                          <w:sz w:val="24"/>
                          <w:szCs w:val="24"/>
                        </w:rPr>
                        <w:t xml:space="preserve">Submittal Date </w:t>
                      </w:r>
                      <w:r>
                        <w:rPr>
                          <w:rFonts w:ascii="Times New Roman" w:hAnsi="Times New Roman" w:cs="Times New Roman"/>
                          <w:sz w:val="24"/>
                          <w:szCs w:val="24"/>
                        </w:rPr>
                        <w:t>(mm/</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yyyy</w:t>
                      </w:r>
                      <w:proofErr w:type="spellEnd"/>
                      <w:r>
                        <w:rPr>
                          <w:rFonts w:ascii="Times New Roman" w:hAnsi="Times New Roman" w:cs="Times New Roman"/>
                          <w:sz w:val="24"/>
                          <w:szCs w:val="24"/>
                        </w:rPr>
                        <w:t xml:space="preserve">): </w:t>
                      </w:r>
                      <w:r w:rsidR="0099490D">
                        <w:rPr>
                          <w:rFonts w:ascii="Times New Roman" w:hAnsi="Times New Roman" w:cs="Times New Roman"/>
                          <w:sz w:val="24"/>
                          <w:szCs w:val="24"/>
                        </w:rPr>
                        <w:t>10/5/2001</w:t>
                      </w:r>
                      <w:r w:rsidR="0099490D">
                        <w:rPr>
                          <w:rFonts w:ascii="Times New Roman" w:hAnsi="Times New Roman" w:cs="Times New Roman"/>
                          <w:sz w:val="24"/>
                          <w:szCs w:val="24"/>
                        </w:rPr>
                        <w:tab/>
                      </w:r>
                      <w:r w:rsidR="0099490D">
                        <w:rPr>
                          <w:rFonts w:ascii="Times New Roman" w:hAnsi="Times New Roman" w:cs="Times New Roman"/>
                          <w:sz w:val="24"/>
                          <w:szCs w:val="24"/>
                        </w:rPr>
                        <w:tab/>
                      </w:r>
                      <w:r w:rsidR="0099490D">
                        <w:rPr>
                          <w:rFonts w:ascii="Times New Roman" w:hAnsi="Times New Roman" w:cs="Times New Roman"/>
                          <w:sz w:val="24"/>
                          <w:szCs w:val="24"/>
                        </w:rPr>
                        <w:tab/>
                      </w:r>
                      <w:r w:rsidR="0099490D">
                        <w:rPr>
                          <w:rFonts w:ascii="Times New Roman" w:hAnsi="Times New Roman" w:cs="Times New Roman"/>
                          <w:sz w:val="24"/>
                          <w:szCs w:val="24"/>
                        </w:rPr>
                        <w:tab/>
                      </w:r>
                      <w:r w:rsidR="0099490D" w:rsidRPr="0099490D">
                        <w:rPr>
                          <w:rFonts w:ascii="Times New Roman" w:hAnsi="Times New Roman" w:cs="Times New Roman"/>
                          <w:b/>
                          <w:sz w:val="24"/>
                        </w:rPr>
                        <w:t>PIM 018 v2</w:t>
                      </w:r>
                      <w:r w:rsidRPr="0099490D">
                        <w:rPr>
                          <w:rFonts w:ascii="Times New Roman" w:hAnsi="Times New Roman" w:cs="Times New Roman"/>
                          <w:sz w:val="24"/>
                          <w:szCs w:val="24"/>
                        </w:rPr>
                        <w:t xml:space="preserve"> </w:t>
                      </w:r>
                    </w:p>
                    <w:p w:rsidR="006060AB" w:rsidRDefault="0073205A">
                      <w:pPr>
                        <w:pStyle w:val="BodyText"/>
                        <w:kinsoku w:val="0"/>
                        <w:overflowPunct w:val="0"/>
                        <w:spacing w:before="10"/>
                        <w:ind w:left="81" w:right="3782"/>
                        <w:rPr>
                          <w:rFonts w:ascii="Times New Roman" w:hAnsi="Times New Roman" w:cs="Times New Roman"/>
                          <w:sz w:val="24"/>
                          <w:szCs w:val="24"/>
                        </w:rPr>
                      </w:pPr>
                      <w:r>
                        <w:rPr>
                          <w:rFonts w:ascii="Times New Roman" w:hAnsi="Times New Roman" w:cs="Times New Roman"/>
                          <w:b/>
                          <w:bCs/>
                          <w:sz w:val="24"/>
                          <w:szCs w:val="24"/>
                        </w:rPr>
                        <w:t>Company(s) Submitting Issue</w:t>
                      </w:r>
                      <w:r>
                        <w:rPr>
                          <w:rFonts w:ascii="Times New Roman" w:hAnsi="Times New Roman" w:cs="Times New Roman"/>
                          <w:sz w:val="24"/>
                          <w:szCs w:val="24"/>
                        </w:rPr>
                        <w:t xml:space="preserve">: Sprint </w:t>
                      </w:r>
                      <w:r>
                        <w:rPr>
                          <w:rFonts w:ascii="Times New Roman" w:hAnsi="Times New Roman" w:cs="Times New Roman"/>
                          <w:b/>
                          <w:bCs/>
                          <w:sz w:val="24"/>
                          <w:szCs w:val="24"/>
                        </w:rPr>
                        <w:t xml:space="preserve">Contact(s):  Name </w:t>
                      </w:r>
                      <w:r>
                        <w:rPr>
                          <w:rFonts w:ascii="Times New Roman" w:hAnsi="Times New Roman" w:cs="Times New Roman"/>
                          <w:sz w:val="24"/>
                          <w:szCs w:val="24"/>
                        </w:rPr>
                        <w:t xml:space="preserve">Patrick </w:t>
                      </w:r>
                      <w:r>
                        <w:rPr>
                          <w:rFonts w:ascii="Times New Roman" w:hAnsi="Times New Roman" w:cs="Times New Roman"/>
                          <w:spacing w:val="-12"/>
                          <w:sz w:val="24"/>
                          <w:szCs w:val="24"/>
                        </w:rPr>
                        <w:t>W.</w:t>
                      </w:r>
                      <w:r>
                        <w:rPr>
                          <w:rFonts w:ascii="Times New Roman" w:hAnsi="Times New Roman" w:cs="Times New Roman"/>
                          <w:spacing w:val="-11"/>
                          <w:sz w:val="24"/>
                          <w:szCs w:val="24"/>
                        </w:rPr>
                        <w:t xml:space="preserve"> </w:t>
                      </w:r>
                      <w:r>
                        <w:rPr>
                          <w:rFonts w:ascii="Times New Roman" w:hAnsi="Times New Roman" w:cs="Times New Roman"/>
                          <w:sz w:val="24"/>
                          <w:szCs w:val="24"/>
                        </w:rPr>
                        <w:t>Lockett</w:t>
                      </w:r>
                    </w:p>
                    <w:p w:rsidR="006060AB" w:rsidRDefault="00A27F8B" w:rsidP="00A27F8B">
                      <w:pPr>
                        <w:pStyle w:val="BodyText"/>
                        <w:kinsoku w:val="0"/>
                        <w:overflowPunct w:val="0"/>
                        <w:rPr>
                          <w:rFonts w:ascii="Times New Roman" w:hAnsi="Times New Roman" w:cs="Times New Roman"/>
                          <w:sz w:val="24"/>
                          <w:szCs w:val="24"/>
                        </w:rPr>
                      </w:pPr>
                      <w:r>
                        <w:rPr>
                          <w:rFonts w:ascii="Times New Roman" w:hAnsi="Times New Roman" w:cs="Times New Roman"/>
                          <w:b/>
                          <w:bCs/>
                          <w:sz w:val="24"/>
                          <w:szCs w:val="24"/>
                        </w:rPr>
                        <w:t xml:space="preserve"> </w:t>
                      </w:r>
                      <w:r w:rsidR="0073205A">
                        <w:rPr>
                          <w:rFonts w:ascii="Times New Roman" w:hAnsi="Times New Roman" w:cs="Times New Roman"/>
                          <w:b/>
                          <w:bCs/>
                          <w:sz w:val="24"/>
                          <w:szCs w:val="24"/>
                        </w:rPr>
                        <w:t xml:space="preserve">Contact Number </w:t>
                      </w:r>
                      <w:r w:rsidR="0073205A">
                        <w:rPr>
                          <w:rFonts w:ascii="Times New Roman" w:hAnsi="Times New Roman" w:cs="Times New Roman"/>
                          <w:sz w:val="24"/>
                          <w:szCs w:val="24"/>
                        </w:rPr>
                        <w:t>913/624-8279</w:t>
                      </w:r>
                      <w:r>
                        <w:rPr>
                          <w:rFonts w:ascii="Times New Roman" w:hAnsi="Times New Roman" w:cs="Times New Roman"/>
                          <w:sz w:val="24"/>
                          <w:szCs w:val="24"/>
                        </w:rPr>
                        <w:t xml:space="preserve"> </w:t>
                      </w:r>
                    </w:p>
                    <w:p w:rsidR="006060AB" w:rsidRDefault="00A27F8B" w:rsidP="00A27F8B">
                      <w:pPr>
                        <w:pStyle w:val="BodyText"/>
                        <w:kinsoku w:val="0"/>
                        <w:overflowPunct w:val="0"/>
                        <w:rPr>
                          <w:rFonts w:ascii="Times New Roman" w:hAnsi="Times New Roman" w:cs="Times New Roman"/>
                          <w:sz w:val="24"/>
                          <w:szCs w:val="24"/>
                        </w:rPr>
                      </w:pPr>
                      <w:r>
                        <w:rPr>
                          <w:rFonts w:ascii="Times New Roman" w:hAnsi="Times New Roman" w:cs="Times New Roman"/>
                          <w:b/>
                          <w:bCs/>
                          <w:sz w:val="24"/>
                          <w:szCs w:val="24"/>
                        </w:rPr>
                        <w:t xml:space="preserve"> </w:t>
                      </w:r>
                      <w:bookmarkStart w:id="1" w:name="_GoBack"/>
                      <w:bookmarkEnd w:id="1"/>
                      <w:r w:rsidR="0073205A">
                        <w:rPr>
                          <w:rFonts w:ascii="Times New Roman" w:hAnsi="Times New Roman" w:cs="Times New Roman"/>
                          <w:b/>
                          <w:bCs/>
                          <w:sz w:val="24"/>
                          <w:szCs w:val="24"/>
                        </w:rPr>
                        <w:t xml:space="preserve">Email Address </w:t>
                      </w:r>
                      <w:hyperlink r:id="rId8" w:history="1">
                        <w:r w:rsidR="0073205A">
                          <w:rPr>
                            <w:rFonts w:ascii="Times New Roman" w:hAnsi="Times New Roman" w:cs="Times New Roman"/>
                            <w:sz w:val="24"/>
                            <w:szCs w:val="24"/>
                          </w:rPr>
                          <w:t>patrick.w.lockett@mail.sprint.com</w:t>
                        </w:r>
                      </w:hyperlink>
                    </w:p>
                    <w:p w:rsidR="006060AB" w:rsidRDefault="0073205A">
                      <w:pPr>
                        <w:pStyle w:val="BodyText"/>
                        <w:kinsoku w:val="0"/>
                        <w:overflowPunct w:val="0"/>
                        <w:spacing w:before="4"/>
                        <w:ind w:left="81"/>
                        <w:rPr>
                          <w:rFonts w:ascii="Times New Roman" w:hAnsi="Times New Roman" w:cs="Times New Roman"/>
                          <w:b/>
                          <w:bCs/>
                          <w:sz w:val="16"/>
                          <w:szCs w:val="16"/>
                        </w:rPr>
                      </w:pPr>
                      <w:r>
                        <w:rPr>
                          <w:rFonts w:ascii="Times New Roman" w:hAnsi="Times New Roman" w:cs="Times New Roman"/>
                          <w:b/>
                          <w:bCs/>
                          <w:sz w:val="16"/>
                          <w:szCs w:val="16"/>
                        </w:rPr>
                        <w:t>(NOTE: Submitting Company(s) is to complete this section of the form along with Sections 1, 2 and 3.)</w:t>
                      </w:r>
                    </w:p>
                  </w:txbxContent>
                </v:textbox>
                <w10:wrap type="topAndBottom" anchorx="page"/>
              </v:shape>
            </w:pict>
          </mc:Fallback>
        </mc:AlternateContent>
      </w:r>
    </w:p>
    <w:p w:rsidR="006060AB" w:rsidRDefault="006060AB">
      <w:pPr>
        <w:pStyle w:val="BodyText"/>
        <w:kinsoku w:val="0"/>
        <w:overflowPunct w:val="0"/>
        <w:spacing w:before="9"/>
        <w:rPr>
          <w:rFonts w:ascii="Times New Roman" w:hAnsi="Times New Roman" w:cs="Times New Roman"/>
          <w:b/>
          <w:bCs/>
          <w:sz w:val="12"/>
          <w:szCs w:val="12"/>
        </w:rPr>
      </w:pPr>
    </w:p>
    <w:p w:rsidR="006060AB" w:rsidRDefault="0073205A">
      <w:pPr>
        <w:pStyle w:val="ListParagraph"/>
        <w:numPr>
          <w:ilvl w:val="0"/>
          <w:numId w:val="2"/>
        </w:numPr>
        <w:tabs>
          <w:tab w:val="left" w:pos="562"/>
        </w:tabs>
        <w:kinsoku w:val="0"/>
        <w:overflowPunct w:val="0"/>
        <w:spacing w:before="90"/>
        <w:rPr>
          <w:sz w:val="16"/>
          <w:szCs w:val="16"/>
        </w:rPr>
      </w:pPr>
      <w:r>
        <w:rPr>
          <w:b/>
          <w:bCs/>
        </w:rPr>
        <w:t>Problem/Issue Statement:</w:t>
      </w:r>
      <w:r>
        <w:rPr>
          <w:b/>
          <w:bCs/>
          <w:spacing w:val="-32"/>
        </w:rPr>
        <w:t xml:space="preserve"> </w:t>
      </w:r>
      <w:r>
        <w:rPr>
          <w:sz w:val="16"/>
          <w:szCs w:val="16"/>
        </w:rPr>
        <w:t>(Brief statement outlining the problem/issue.)</w:t>
      </w:r>
    </w:p>
    <w:p w:rsidR="006060AB" w:rsidRDefault="006060AB">
      <w:pPr>
        <w:pStyle w:val="BodyText"/>
        <w:kinsoku w:val="0"/>
        <w:overflowPunct w:val="0"/>
        <w:spacing w:before="4"/>
        <w:rPr>
          <w:rFonts w:ascii="Times New Roman" w:hAnsi="Times New Roman" w:cs="Times New Roman"/>
          <w:sz w:val="24"/>
          <w:szCs w:val="24"/>
        </w:rPr>
      </w:pPr>
    </w:p>
    <w:p w:rsidR="006060AB" w:rsidRDefault="0073205A">
      <w:pPr>
        <w:pStyle w:val="BodyText"/>
        <w:kinsoku w:val="0"/>
        <w:overflowPunct w:val="0"/>
        <w:ind w:left="201"/>
      </w:pPr>
      <w:r>
        <w:t>Erroneous Local Exchange Routing Guide (LERG) Updates:</w:t>
      </w:r>
    </w:p>
    <w:p w:rsidR="006060AB" w:rsidRDefault="0073205A">
      <w:pPr>
        <w:pStyle w:val="BodyText"/>
        <w:tabs>
          <w:tab w:val="left" w:pos="2888"/>
        </w:tabs>
        <w:kinsoku w:val="0"/>
        <w:overflowPunct w:val="0"/>
        <w:ind w:left="201" w:right="578"/>
      </w:pPr>
      <w:r>
        <w:rPr>
          <w:spacing w:val="-3"/>
        </w:rPr>
        <w:t xml:space="preserve">NPA/NXX </w:t>
      </w:r>
      <w:r>
        <w:t xml:space="preserve">codes are being marked as portable in LERG 6. The code holder is then porting directory numbers in, out and/or within that </w:t>
      </w:r>
      <w:r>
        <w:rPr>
          <w:spacing w:val="-3"/>
        </w:rPr>
        <w:t xml:space="preserve">NPA/NXX </w:t>
      </w:r>
      <w:r>
        <w:t xml:space="preserve">code. After some porting activity has occurred, the code holder goes into LERG 6 and then changes the </w:t>
      </w:r>
      <w:r>
        <w:rPr>
          <w:spacing w:val="-3"/>
        </w:rPr>
        <w:t xml:space="preserve">NPA/NXX </w:t>
      </w:r>
      <w:r>
        <w:t>from a portable code to an</w:t>
      </w:r>
      <w:r>
        <w:rPr>
          <w:spacing w:val="-9"/>
        </w:rPr>
        <w:t xml:space="preserve"> </w:t>
      </w:r>
      <w:proofErr w:type="spellStart"/>
      <w:r>
        <w:t>unportable</w:t>
      </w:r>
      <w:proofErr w:type="spellEnd"/>
      <w:r>
        <w:rPr>
          <w:spacing w:val="-3"/>
        </w:rPr>
        <w:t xml:space="preserve"> </w:t>
      </w:r>
      <w:r>
        <w:t>code.</w:t>
      </w:r>
      <w:r>
        <w:tab/>
        <w:t>Any directory numbers, which have been ported in that</w:t>
      </w:r>
      <w:r>
        <w:rPr>
          <w:spacing w:val="-32"/>
        </w:rPr>
        <w:t xml:space="preserve"> </w:t>
      </w:r>
      <w:r>
        <w:t>block</w:t>
      </w:r>
      <w:r>
        <w:rPr>
          <w:spacing w:val="-4"/>
        </w:rPr>
        <w:t xml:space="preserve"> </w:t>
      </w:r>
      <w:r>
        <w:t>of numbers, are</w:t>
      </w:r>
      <w:r>
        <w:rPr>
          <w:spacing w:val="-12"/>
        </w:rPr>
        <w:t xml:space="preserve"> </w:t>
      </w:r>
      <w:r>
        <w:t>stranded.</w:t>
      </w:r>
    </w:p>
    <w:p w:rsidR="006060AB" w:rsidRDefault="006060AB">
      <w:pPr>
        <w:pStyle w:val="BodyText"/>
        <w:kinsoku w:val="0"/>
        <w:overflowPunct w:val="0"/>
        <w:rPr>
          <w:sz w:val="22"/>
          <w:szCs w:val="22"/>
        </w:rPr>
      </w:pPr>
    </w:p>
    <w:p w:rsidR="006060AB" w:rsidRDefault="006060AB">
      <w:pPr>
        <w:pStyle w:val="BodyText"/>
        <w:kinsoku w:val="0"/>
        <w:overflowPunct w:val="0"/>
        <w:spacing w:before="7"/>
        <w:rPr>
          <w:sz w:val="25"/>
          <w:szCs w:val="25"/>
        </w:rPr>
      </w:pPr>
    </w:p>
    <w:p w:rsidR="006060AB" w:rsidRDefault="0073205A">
      <w:pPr>
        <w:pStyle w:val="ListParagraph"/>
        <w:numPr>
          <w:ilvl w:val="0"/>
          <w:numId w:val="2"/>
        </w:numPr>
        <w:tabs>
          <w:tab w:val="left" w:pos="562"/>
        </w:tabs>
        <w:kinsoku w:val="0"/>
        <w:overflowPunct w:val="0"/>
        <w:rPr>
          <w:sz w:val="16"/>
          <w:szCs w:val="16"/>
        </w:rPr>
      </w:pPr>
      <w:r>
        <w:rPr>
          <w:b/>
          <w:bCs/>
        </w:rPr>
        <w:t>Problem/Issue Description:</w:t>
      </w:r>
      <w:r>
        <w:rPr>
          <w:b/>
          <w:bCs/>
          <w:spacing w:val="-35"/>
        </w:rPr>
        <w:t xml:space="preserve"> </w:t>
      </w:r>
      <w:r>
        <w:rPr>
          <w:sz w:val="16"/>
          <w:szCs w:val="16"/>
        </w:rPr>
        <w:t>(Provide detailed description of problem/issue.)</w:t>
      </w:r>
    </w:p>
    <w:p w:rsidR="006060AB" w:rsidRDefault="0073205A">
      <w:pPr>
        <w:pStyle w:val="ListParagraph"/>
        <w:numPr>
          <w:ilvl w:val="1"/>
          <w:numId w:val="2"/>
        </w:numPr>
        <w:tabs>
          <w:tab w:val="left" w:pos="562"/>
        </w:tabs>
        <w:kinsoku w:val="0"/>
        <w:overflowPunct w:val="0"/>
        <w:spacing w:before="188"/>
        <w:rPr>
          <w:rFonts w:ascii="Arial" w:hAnsi="Arial" w:cs="Arial"/>
          <w:sz w:val="20"/>
          <w:szCs w:val="20"/>
        </w:rPr>
      </w:pPr>
      <w:r>
        <w:rPr>
          <w:rFonts w:ascii="Arial" w:hAnsi="Arial" w:cs="Arial"/>
          <w:sz w:val="20"/>
          <w:szCs w:val="20"/>
        </w:rPr>
        <w:t>Examples &amp; Impacts of</w:t>
      </w:r>
      <w:r>
        <w:rPr>
          <w:rFonts w:ascii="Arial" w:hAnsi="Arial" w:cs="Arial"/>
          <w:spacing w:val="-18"/>
          <w:sz w:val="20"/>
          <w:szCs w:val="20"/>
        </w:rPr>
        <w:t xml:space="preserve"> </w:t>
      </w:r>
      <w:r>
        <w:rPr>
          <w:rFonts w:ascii="Arial" w:hAnsi="Arial" w:cs="Arial"/>
          <w:sz w:val="20"/>
          <w:szCs w:val="20"/>
        </w:rPr>
        <w:t>Problem/Issue:</w:t>
      </w:r>
    </w:p>
    <w:p w:rsidR="006060AB" w:rsidRDefault="0073205A">
      <w:pPr>
        <w:pStyle w:val="BodyText"/>
        <w:kinsoku w:val="0"/>
        <w:overflowPunct w:val="0"/>
        <w:ind w:left="561" w:right="173"/>
      </w:pPr>
      <w:r>
        <w:t>818/536 and 713/980 were opened for porting. As of 7/1/01, both codes were modified in LERG 6 to indicate they were not portable codes even though both have actively ported subscriptions at NPAC. Because of the LERG modifications, many providers remove portability translations and subsequently do not launch LNP database queries, resulting in partial service for the active ported subscriptions. If providers do not remove the translations, then they are out of synchronization with the LERG.</w:t>
      </w:r>
    </w:p>
    <w:p w:rsidR="006060AB" w:rsidRDefault="0073205A">
      <w:pPr>
        <w:pStyle w:val="BodyText"/>
        <w:kinsoku w:val="0"/>
        <w:overflowPunct w:val="0"/>
        <w:ind w:left="561"/>
      </w:pPr>
      <w:r>
        <w:t>818/536 was modified again as portable in LERG 6; it now has an effective date of 9/7/01 .</w:t>
      </w:r>
    </w:p>
    <w:p w:rsidR="006060AB" w:rsidRDefault="006060AB">
      <w:pPr>
        <w:pStyle w:val="BodyText"/>
        <w:kinsoku w:val="0"/>
        <w:overflowPunct w:val="0"/>
        <w:rPr>
          <w:sz w:val="24"/>
          <w:szCs w:val="24"/>
        </w:rPr>
      </w:pPr>
    </w:p>
    <w:p w:rsidR="006060AB" w:rsidRDefault="0073205A">
      <w:pPr>
        <w:pStyle w:val="ListParagraph"/>
        <w:numPr>
          <w:ilvl w:val="1"/>
          <w:numId w:val="2"/>
        </w:numPr>
        <w:tabs>
          <w:tab w:val="left" w:pos="562"/>
        </w:tabs>
        <w:kinsoku w:val="0"/>
        <w:overflowPunct w:val="0"/>
        <w:ind w:right="6166"/>
        <w:rPr>
          <w:rFonts w:ascii="Arial" w:hAnsi="Arial" w:cs="Arial"/>
          <w:sz w:val="20"/>
          <w:szCs w:val="20"/>
        </w:rPr>
      </w:pPr>
      <w:r>
        <w:rPr>
          <w:rFonts w:ascii="Arial" w:hAnsi="Arial" w:cs="Arial"/>
          <w:sz w:val="20"/>
          <w:szCs w:val="20"/>
        </w:rPr>
        <w:t>Frequency of</w:t>
      </w:r>
      <w:r>
        <w:rPr>
          <w:rFonts w:ascii="Arial" w:hAnsi="Arial" w:cs="Arial"/>
          <w:spacing w:val="-12"/>
          <w:sz w:val="20"/>
          <w:szCs w:val="20"/>
        </w:rPr>
        <w:t xml:space="preserve"> </w:t>
      </w:r>
      <w:r>
        <w:rPr>
          <w:rFonts w:ascii="Arial" w:hAnsi="Arial" w:cs="Arial"/>
          <w:sz w:val="20"/>
          <w:szCs w:val="20"/>
        </w:rPr>
        <w:t>Occurrence: Monthly</w:t>
      </w:r>
    </w:p>
    <w:p w:rsidR="006060AB" w:rsidRDefault="006060AB">
      <w:pPr>
        <w:pStyle w:val="BodyText"/>
        <w:kinsoku w:val="0"/>
        <w:overflowPunct w:val="0"/>
        <w:spacing w:before="11"/>
        <w:rPr>
          <w:sz w:val="19"/>
          <w:szCs w:val="19"/>
        </w:rPr>
      </w:pPr>
    </w:p>
    <w:p w:rsidR="006060AB" w:rsidRDefault="0073205A">
      <w:pPr>
        <w:pStyle w:val="ListParagraph"/>
        <w:numPr>
          <w:ilvl w:val="1"/>
          <w:numId w:val="2"/>
        </w:numPr>
        <w:tabs>
          <w:tab w:val="left" w:pos="562"/>
        </w:tabs>
        <w:kinsoku w:val="0"/>
        <w:overflowPunct w:val="0"/>
        <w:ind w:right="6214"/>
        <w:rPr>
          <w:rFonts w:ascii="Arial" w:hAnsi="Arial" w:cs="Arial"/>
          <w:sz w:val="20"/>
          <w:szCs w:val="20"/>
        </w:rPr>
      </w:pPr>
      <w:r>
        <w:rPr>
          <w:rFonts w:ascii="Arial" w:hAnsi="Arial" w:cs="Arial"/>
          <w:spacing w:val="-5"/>
          <w:sz w:val="20"/>
          <w:szCs w:val="20"/>
        </w:rPr>
        <w:t xml:space="preserve">NPAC </w:t>
      </w:r>
      <w:r>
        <w:rPr>
          <w:rFonts w:ascii="Arial" w:hAnsi="Arial" w:cs="Arial"/>
          <w:sz w:val="20"/>
          <w:szCs w:val="20"/>
        </w:rPr>
        <w:t>Regions Impacted: ALL</w:t>
      </w:r>
    </w:p>
    <w:p w:rsidR="006060AB" w:rsidRDefault="006060AB">
      <w:pPr>
        <w:pStyle w:val="BodyText"/>
        <w:kinsoku w:val="0"/>
        <w:overflowPunct w:val="0"/>
        <w:spacing w:before="11"/>
        <w:rPr>
          <w:sz w:val="19"/>
          <w:szCs w:val="19"/>
        </w:rPr>
      </w:pPr>
    </w:p>
    <w:p w:rsidR="006060AB" w:rsidRDefault="0073205A">
      <w:pPr>
        <w:pStyle w:val="ListParagraph"/>
        <w:numPr>
          <w:ilvl w:val="1"/>
          <w:numId w:val="2"/>
        </w:numPr>
        <w:tabs>
          <w:tab w:val="left" w:pos="562"/>
        </w:tabs>
        <w:kinsoku w:val="0"/>
        <w:overflowPunct w:val="0"/>
        <w:rPr>
          <w:rFonts w:ascii="Arial" w:hAnsi="Arial" w:cs="Arial"/>
          <w:sz w:val="20"/>
          <w:szCs w:val="20"/>
        </w:rPr>
      </w:pPr>
      <w:r>
        <w:rPr>
          <w:rFonts w:ascii="Arial" w:hAnsi="Arial" w:cs="Arial"/>
          <w:sz w:val="20"/>
          <w:szCs w:val="20"/>
        </w:rPr>
        <w:t>Rationale why existing process is</w:t>
      </w:r>
      <w:r>
        <w:rPr>
          <w:rFonts w:ascii="Arial" w:hAnsi="Arial" w:cs="Arial"/>
          <w:spacing w:val="-21"/>
          <w:sz w:val="20"/>
          <w:szCs w:val="20"/>
        </w:rPr>
        <w:t xml:space="preserve"> </w:t>
      </w:r>
      <w:r>
        <w:rPr>
          <w:rFonts w:ascii="Arial" w:hAnsi="Arial" w:cs="Arial"/>
          <w:sz w:val="20"/>
          <w:szCs w:val="20"/>
        </w:rPr>
        <w:t>deficient:</w:t>
      </w:r>
    </w:p>
    <w:p w:rsidR="006060AB" w:rsidRDefault="0073205A">
      <w:pPr>
        <w:pStyle w:val="BodyText"/>
        <w:kinsoku w:val="0"/>
        <w:overflowPunct w:val="0"/>
        <w:ind w:left="561"/>
      </w:pPr>
      <w:r>
        <w:t xml:space="preserve">When deselecting an NXX from portability, there is no process to ensure that actively ported subscriptions are </w:t>
      </w:r>
      <w:proofErr w:type="spellStart"/>
      <w:r>
        <w:t>unported</w:t>
      </w:r>
      <w:proofErr w:type="spellEnd"/>
      <w:r>
        <w:t>.</w:t>
      </w:r>
    </w:p>
    <w:p w:rsidR="006060AB" w:rsidRDefault="006060AB">
      <w:pPr>
        <w:pStyle w:val="BodyText"/>
        <w:kinsoku w:val="0"/>
        <w:overflowPunct w:val="0"/>
      </w:pPr>
    </w:p>
    <w:p w:rsidR="006060AB" w:rsidRDefault="0073205A">
      <w:pPr>
        <w:pStyle w:val="ListParagraph"/>
        <w:numPr>
          <w:ilvl w:val="1"/>
          <w:numId w:val="2"/>
        </w:numPr>
        <w:tabs>
          <w:tab w:val="left" w:pos="562"/>
        </w:tabs>
        <w:kinsoku w:val="0"/>
        <w:overflowPunct w:val="0"/>
        <w:ind w:right="4069"/>
        <w:rPr>
          <w:rFonts w:ascii="Arial" w:hAnsi="Arial" w:cs="Arial"/>
          <w:sz w:val="20"/>
          <w:szCs w:val="20"/>
        </w:rPr>
      </w:pPr>
      <w:r>
        <w:rPr>
          <w:rFonts w:ascii="Arial" w:hAnsi="Arial" w:cs="Arial"/>
          <w:sz w:val="20"/>
          <w:szCs w:val="20"/>
        </w:rPr>
        <w:t>Identify action taken in other committees /</w:t>
      </w:r>
      <w:r>
        <w:rPr>
          <w:rFonts w:ascii="Arial" w:hAnsi="Arial" w:cs="Arial"/>
          <w:spacing w:val="-26"/>
          <w:sz w:val="20"/>
          <w:szCs w:val="20"/>
        </w:rPr>
        <w:t xml:space="preserve"> </w:t>
      </w:r>
      <w:r>
        <w:rPr>
          <w:rFonts w:ascii="Arial" w:hAnsi="Arial" w:cs="Arial"/>
          <w:sz w:val="20"/>
          <w:szCs w:val="20"/>
        </w:rPr>
        <w:t>forums: NONE</w:t>
      </w:r>
    </w:p>
    <w:p w:rsidR="006060AB" w:rsidRDefault="006060AB">
      <w:pPr>
        <w:pStyle w:val="BodyText"/>
        <w:kinsoku w:val="0"/>
        <w:overflowPunct w:val="0"/>
        <w:spacing w:before="11"/>
        <w:rPr>
          <w:sz w:val="19"/>
          <w:szCs w:val="19"/>
        </w:rPr>
      </w:pPr>
    </w:p>
    <w:p w:rsidR="006060AB" w:rsidRDefault="0073205A">
      <w:pPr>
        <w:pStyle w:val="ListParagraph"/>
        <w:numPr>
          <w:ilvl w:val="1"/>
          <w:numId w:val="2"/>
        </w:numPr>
        <w:tabs>
          <w:tab w:val="left" w:pos="562"/>
        </w:tabs>
        <w:kinsoku w:val="0"/>
        <w:overflowPunct w:val="0"/>
        <w:rPr>
          <w:rFonts w:ascii="Arial" w:hAnsi="Arial" w:cs="Arial"/>
          <w:sz w:val="20"/>
          <w:szCs w:val="20"/>
        </w:rPr>
      </w:pPr>
      <w:r>
        <w:rPr>
          <w:rFonts w:ascii="Arial" w:hAnsi="Arial" w:cs="Arial"/>
          <w:sz w:val="20"/>
          <w:szCs w:val="20"/>
        </w:rPr>
        <w:t>Any other descriptive</w:t>
      </w:r>
      <w:r>
        <w:rPr>
          <w:rFonts w:ascii="Arial" w:hAnsi="Arial" w:cs="Arial"/>
          <w:spacing w:val="-14"/>
          <w:sz w:val="20"/>
          <w:szCs w:val="20"/>
        </w:rPr>
        <w:t xml:space="preserve"> </w:t>
      </w:r>
      <w:r>
        <w:rPr>
          <w:rFonts w:ascii="Arial" w:hAnsi="Arial" w:cs="Arial"/>
          <w:sz w:val="20"/>
          <w:szCs w:val="20"/>
        </w:rPr>
        <w:t>items:</w:t>
      </w:r>
    </w:p>
    <w:p w:rsidR="006060AB" w:rsidRDefault="0073205A">
      <w:pPr>
        <w:pStyle w:val="BodyText"/>
        <w:kinsoku w:val="0"/>
        <w:overflowPunct w:val="0"/>
        <w:ind w:left="561"/>
      </w:pPr>
      <w:r>
        <w:t>This is happening regardless of provider size and NPAC region.</w:t>
      </w:r>
    </w:p>
    <w:p w:rsidR="006060AB" w:rsidRDefault="006060AB">
      <w:pPr>
        <w:pStyle w:val="BodyText"/>
        <w:kinsoku w:val="0"/>
        <w:overflowPunct w:val="0"/>
        <w:spacing w:before="7"/>
        <w:rPr>
          <w:sz w:val="19"/>
          <w:szCs w:val="19"/>
        </w:rPr>
      </w:pPr>
    </w:p>
    <w:p w:rsidR="006060AB" w:rsidRDefault="0073205A">
      <w:pPr>
        <w:pStyle w:val="ListParagraph"/>
        <w:numPr>
          <w:ilvl w:val="0"/>
          <w:numId w:val="2"/>
        </w:numPr>
        <w:tabs>
          <w:tab w:val="left" w:pos="562"/>
        </w:tabs>
        <w:kinsoku w:val="0"/>
        <w:overflowPunct w:val="0"/>
        <w:rPr>
          <w:b/>
          <w:bCs/>
        </w:rPr>
      </w:pPr>
      <w:r>
        <w:rPr>
          <w:b/>
          <w:bCs/>
        </w:rPr>
        <w:t>Suggested</w:t>
      </w:r>
      <w:r>
        <w:rPr>
          <w:b/>
          <w:bCs/>
          <w:spacing w:val="-7"/>
        </w:rPr>
        <w:t xml:space="preserve"> </w:t>
      </w:r>
      <w:r>
        <w:rPr>
          <w:b/>
          <w:bCs/>
        </w:rPr>
        <w:t>Resolution:</w:t>
      </w:r>
    </w:p>
    <w:p w:rsidR="006060AB" w:rsidRDefault="006060AB">
      <w:pPr>
        <w:pStyle w:val="BodyText"/>
        <w:kinsoku w:val="0"/>
        <w:overflowPunct w:val="0"/>
        <w:spacing w:before="11"/>
        <w:rPr>
          <w:rFonts w:ascii="Times New Roman" w:hAnsi="Times New Roman" w:cs="Times New Roman"/>
          <w:b/>
          <w:bCs/>
          <w:sz w:val="23"/>
          <w:szCs w:val="23"/>
        </w:rPr>
      </w:pPr>
    </w:p>
    <w:p w:rsidR="006060AB" w:rsidRDefault="0073205A">
      <w:pPr>
        <w:pStyle w:val="Heading1"/>
        <w:kinsoku w:val="0"/>
        <w:overflowPunct w:val="0"/>
        <w:ind w:right="466" w:firstLine="0"/>
        <w:jc w:val="both"/>
      </w:pPr>
      <w:r>
        <w:t xml:space="preserve">There are several other problems that arise from discrepancies between the LERG and </w:t>
      </w:r>
      <w:r>
        <w:rPr>
          <w:spacing w:val="-6"/>
        </w:rPr>
        <w:t xml:space="preserve">NPAC </w:t>
      </w:r>
      <w:r>
        <w:t xml:space="preserve">databases, such as codes remaining open under providers who have surrendered that </w:t>
      </w:r>
      <w:r>
        <w:rPr>
          <w:spacing w:val="-4"/>
        </w:rPr>
        <w:t xml:space="preserve">NPA/NXX, NPA/NXXs </w:t>
      </w:r>
      <w:r>
        <w:t xml:space="preserve">being opened in the wrong or multiple </w:t>
      </w:r>
      <w:r>
        <w:rPr>
          <w:spacing w:val="-6"/>
        </w:rPr>
        <w:t xml:space="preserve">NPAC </w:t>
      </w:r>
      <w:r>
        <w:t>regions, and</w:t>
      </w:r>
    </w:p>
    <w:p w:rsidR="006060AB" w:rsidRDefault="006060AB">
      <w:pPr>
        <w:pStyle w:val="Heading1"/>
        <w:kinsoku w:val="0"/>
        <w:overflowPunct w:val="0"/>
        <w:ind w:right="466" w:firstLine="0"/>
        <w:jc w:val="both"/>
        <w:sectPr w:rsidR="006060AB">
          <w:footerReference w:type="default" r:id="rId9"/>
          <w:pgSz w:w="12240" w:h="15840"/>
          <w:pgMar w:top="640" w:right="1600" w:bottom="940" w:left="1600" w:header="0" w:footer="748" w:gutter="0"/>
          <w:pgBorders w:offsetFrom="page">
            <w:top w:val="single" w:sz="4" w:space="23" w:color="000000"/>
            <w:left w:val="single" w:sz="4" w:space="23" w:color="000000"/>
            <w:bottom w:val="single" w:sz="4" w:space="23" w:color="000000"/>
            <w:right w:val="single" w:sz="4" w:space="23" w:color="000000"/>
          </w:pgBorders>
          <w:pgNumType w:start="1"/>
          <w:cols w:space="720"/>
          <w:noEndnote/>
        </w:sectPr>
      </w:pPr>
    </w:p>
    <w:p w:rsidR="006060AB" w:rsidRDefault="0073205A">
      <w:pPr>
        <w:pStyle w:val="BodyText"/>
        <w:tabs>
          <w:tab w:val="left" w:pos="5687"/>
        </w:tabs>
        <w:kinsoku w:val="0"/>
        <w:overflowPunct w:val="0"/>
        <w:spacing w:before="71"/>
        <w:ind w:left="201"/>
        <w:rPr>
          <w:rFonts w:ascii="Times New Roman" w:hAnsi="Times New Roman" w:cs="Times New Roman"/>
        </w:rPr>
      </w:pPr>
      <w:r>
        <w:rPr>
          <w:rFonts w:ascii="Times New Roman" w:hAnsi="Times New Roman" w:cs="Times New Roman"/>
        </w:rPr>
        <w:lastRenderedPageBreak/>
        <w:t xml:space="preserve">NANC – </w:t>
      </w:r>
      <w:r>
        <w:rPr>
          <w:rFonts w:ascii="Times New Roman" w:hAnsi="Times New Roman" w:cs="Times New Roman"/>
          <w:spacing w:val="-6"/>
        </w:rPr>
        <w:t>LNPA</w:t>
      </w:r>
      <w:r>
        <w:rPr>
          <w:rFonts w:ascii="Times New Roman" w:hAnsi="Times New Roman" w:cs="Times New Roman"/>
          <w:spacing w:val="-13"/>
        </w:rPr>
        <w:t xml:space="preserve"> </w:t>
      </w:r>
      <w:r>
        <w:rPr>
          <w:rFonts w:ascii="Times New Roman" w:hAnsi="Times New Roman" w:cs="Times New Roman"/>
          <w:spacing w:val="-3"/>
        </w:rPr>
        <w:t>Working</w:t>
      </w:r>
      <w:r>
        <w:rPr>
          <w:rFonts w:ascii="Times New Roman" w:hAnsi="Times New Roman" w:cs="Times New Roman"/>
          <w:spacing w:val="1"/>
        </w:rPr>
        <w:t xml:space="preserve"> </w:t>
      </w:r>
      <w:r>
        <w:rPr>
          <w:rFonts w:ascii="Times New Roman" w:hAnsi="Times New Roman" w:cs="Times New Roman"/>
        </w:rPr>
        <w:t>Group</w:t>
      </w:r>
      <w:r>
        <w:rPr>
          <w:rFonts w:ascii="Times New Roman" w:hAnsi="Times New Roman" w:cs="Times New Roman"/>
        </w:rPr>
        <w:tab/>
        <w:t>Problem/Issue Identification</w:t>
      </w:r>
      <w:r>
        <w:rPr>
          <w:rFonts w:ascii="Times New Roman" w:hAnsi="Times New Roman" w:cs="Times New Roman"/>
          <w:spacing w:val="-14"/>
        </w:rPr>
        <w:t xml:space="preserve"> </w:t>
      </w:r>
      <w:r>
        <w:rPr>
          <w:rFonts w:ascii="Times New Roman" w:hAnsi="Times New Roman" w:cs="Times New Roman"/>
        </w:rPr>
        <w:t>Document</w:t>
      </w:r>
    </w:p>
    <w:p w:rsidR="006060AB" w:rsidRDefault="006060AB">
      <w:pPr>
        <w:pStyle w:val="BodyText"/>
        <w:kinsoku w:val="0"/>
        <w:overflowPunct w:val="0"/>
        <w:rPr>
          <w:rFonts w:ascii="Times New Roman" w:hAnsi="Times New Roman" w:cs="Times New Roman"/>
          <w:sz w:val="22"/>
          <w:szCs w:val="22"/>
        </w:rPr>
      </w:pPr>
    </w:p>
    <w:p w:rsidR="006060AB" w:rsidRDefault="006060AB">
      <w:pPr>
        <w:pStyle w:val="BodyText"/>
        <w:kinsoku w:val="0"/>
        <w:overflowPunct w:val="0"/>
        <w:spacing w:before="5"/>
        <w:rPr>
          <w:rFonts w:ascii="Times New Roman" w:hAnsi="Times New Roman" w:cs="Times New Roman"/>
        </w:rPr>
      </w:pPr>
    </w:p>
    <w:p w:rsidR="006060AB" w:rsidRDefault="0073205A">
      <w:pPr>
        <w:pStyle w:val="Heading1"/>
        <w:kinsoku w:val="0"/>
        <w:overflowPunct w:val="0"/>
        <w:ind w:right="173" w:firstLine="0"/>
      </w:pPr>
      <w:r>
        <w:t>NXXs being opened by the wrong provider. To maximize results, any effort to resolve PIM 16 should address these other LERG/NPAC database discrepancies.</w:t>
      </w:r>
    </w:p>
    <w:p w:rsidR="006060AB" w:rsidRDefault="006060AB">
      <w:pPr>
        <w:pStyle w:val="BodyText"/>
        <w:kinsoku w:val="0"/>
        <w:overflowPunct w:val="0"/>
        <w:spacing w:before="11"/>
        <w:rPr>
          <w:rFonts w:ascii="Times New Roman" w:hAnsi="Times New Roman" w:cs="Times New Roman"/>
          <w:sz w:val="23"/>
          <w:szCs w:val="23"/>
        </w:rPr>
      </w:pPr>
    </w:p>
    <w:p w:rsidR="006060AB" w:rsidRDefault="0073205A">
      <w:pPr>
        <w:pStyle w:val="BodyText"/>
        <w:kinsoku w:val="0"/>
        <w:overflowPunct w:val="0"/>
        <w:ind w:left="201"/>
        <w:rPr>
          <w:rFonts w:ascii="Times New Roman" w:hAnsi="Times New Roman" w:cs="Times New Roman"/>
          <w:sz w:val="24"/>
          <w:szCs w:val="24"/>
        </w:rPr>
      </w:pPr>
      <w:r>
        <w:rPr>
          <w:rFonts w:ascii="Times New Roman" w:hAnsi="Times New Roman" w:cs="Times New Roman"/>
          <w:sz w:val="24"/>
          <w:szCs w:val="24"/>
        </w:rPr>
        <w:t>Possible steps to be taken include:</w:t>
      </w:r>
    </w:p>
    <w:p w:rsidR="006060AB" w:rsidRDefault="006060AB">
      <w:pPr>
        <w:pStyle w:val="BodyText"/>
        <w:kinsoku w:val="0"/>
        <w:overflowPunct w:val="0"/>
        <w:spacing w:before="5"/>
        <w:rPr>
          <w:rFonts w:ascii="Times New Roman" w:hAnsi="Times New Roman" w:cs="Times New Roman"/>
          <w:sz w:val="22"/>
          <w:szCs w:val="22"/>
        </w:rPr>
      </w:pPr>
    </w:p>
    <w:p w:rsidR="006060AB" w:rsidRDefault="0073205A">
      <w:pPr>
        <w:pStyle w:val="ListParagraph"/>
        <w:numPr>
          <w:ilvl w:val="0"/>
          <w:numId w:val="1"/>
        </w:numPr>
        <w:tabs>
          <w:tab w:val="left" w:pos="562"/>
        </w:tabs>
        <w:kinsoku w:val="0"/>
        <w:overflowPunct w:val="0"/>
        <w:spacing w:line="290" w:lineRule="exact"/>
      </w:pPr>
      <w:r>
        <w:t xml:space="preserve">Having </w:t>
      </w:r>
      <w:proofErr w:type="spellStart"/>
      <w:r>
        <w:t>NeuStar</w:t>
      </w:r>
      <w:proofErr w:type="spellEnd"/>
      <w:r>
        <w:t xml:space="preserve"> perform a one-time </w:t>
      </w:r>
      <w:r>
        <w:rPr>
          <w:spacing w:val="-3"/>
        </w:rPr>
        <w:t xml:space="preserve">LERG/NPAC </w:t>
      </w:r>
      <w:r>
        <w:t>Database</w:t>
      </w:r>
      <w:r>
        <w:rPr>
          <w:spacing w:val="-13"/>
        </w:rPr>
        <w:t xml:space="preserve"> </w:t>
      </w:r>
      <w:r>
        <w:t>analysis.</w:t>
      </w:r>
    </w:p>
    <w:p w:rsidR="006060AB" w:rsidRDefault="0073205A">
      <w:pPr>
        <w:pStyle w:val="ListParagraph"/>
        <w:numPr>
          <w:ilvl w:val="0"/>
          <w:numId w:val="1"/>
        </w:numPr>
        <w:tabs>
          <w:tab w:val="left" w:pos="562"/>
        </w:tabs>
        <w:kinsoku w:val="0"/>
        <w:overflowPunct w:val="0"/>
        <w:spacing w:line="286" w:lineRule="exact"/>
      </w:pPr>
      <w:r>
        <w:t>Educating LERG Administrators of the impacts to modifying codes to</w:t>
      </w:r>
      <w:r>
        <w:rPr>
          <w:spacing w:val="-35"/>
        </w:rPr>
        <w:t xml:space="preserve"> </w:t>
      </w:r>
      <w:r>
        <w:t>non-portable.</w:t>
      </w:r>
    </w:p>
    <w:p w:rsidR="006060AB" w:rsidRDefault="0073205A">
      <w:pPr>
        <w:pStyle w:val="ListParagraph"/>
        <w:numPr>
          <w:ilvl w:val="0"/>
          <w:numId w:val="1"/>
        </w:numPr>
        <w:tabs>
          <w:tab w:val="left" w:pos="562"/>
        </w:tabs>
        <w:kinsoku w:val="0"/>
        <w:overflowPunct w:val="0"/>
        <w:spacing w:line="290" w:lineRule="exact"/>
      </w:pPr>
      <w:r>
        <w:t xml:space="preserve">Developing a 60-day process for closing </w:t>
      </w:r>
      <w:r>
        <w:rPr>
          <w:spacing w:val="-4"/>
        </w:rPr>
        <w:t xml:space="preserve">NPA/NXXs </w:t>
      </w:r>
      <w:r>
        <w:t>from</w:t>
      </w:r>
      <w:r>
        <w:rPr>
          <w:spacing w:val="-23"/>
        </w:rPr>
        <w:t xml:space="preserve"> </w:t>
      </w:r>
      <w:r>
        <w:t>portability.</w:t>
      </w:r>
    </w:p>
    <w:p w:rsidR="006060AB" w:rsidRPr="00A3536D" w:rsidRDefault="006060AB">
      <w:pPr>
        <w:pStyle w:val="BodyText"/>
        <w:kinsoku w:val="0"/>
        <w:overflowPunct w:val="0"/>
        <w:rPr>
          <w:rFonts w:ascii="Times New Roman" w:hAnsi="Times New Roman" w:cs="Times New Roman"/>
        </w:rPr>
      </w:pPr>
    </w:p>
    <w:p w:rsidR="00A3536D" w:rsidRPr="00A27F8B" w:rsidRDefault="00A3536D" w:rsidP="00A3536D">
      <w:pPr>
        <w:rPr>
          <w:rFonts w:ascii="Times New Roman" w:hAnsi="Times New Roman" w:cs="Times New Roman"/>
        </w:rPr>
      </w:pPr>
    </w:p>
    <w:p w:rsidR="00A3536D" w:rsidRPr="00A27F8B" w:rsidRDefault="00A3536D" w:rsidP="00A27F8B">
      <w:pPr>
        <w:widowControl/>
        <w:numPr>
          <w:ilvl w:val="0"/>
          <w:numId w:val="3"/>
        </w:numPr>
        <w:tabs>
          <w:tab w:val="clear" w:pos="360"/>
          <w:tab w:val="num" w:pos="292"/>
        </w:tabs>
        <w:autoSpaceDE/>
        <w:autoSpaceDN/>
        <w:adjustRightInd/>
        <w:ind w:left="382" w:hanging="180"/>
        <w:rPr>
          <w:rFonts w:ascii="Times New Roman" w:hAnsi="Times New Roman" w:cs="Times New Roman"/>
          <w:b/>
        </w:rPr>
      </w:pPr>
      <w:r w:rsidRPr="00A3536D">
        <w:rPr>
          <w:rFonts w:ascii="Times New Roman" w:hAnsi="Times New Roman" w:cs="Times New Roman"/>
          <w:b/>
        </w:rPr>
        <w:t xml:space="preserve">   </w:t>
      </w:r>
      <w:r w:rsidRPr="00A27F8B">
        <w:rPr>
          <w:rFonts w:ascii="Times New Roman" w:hAnsi="Times New Roman" w:cs="Times New Roman"/>
          <w:b/>
        </w:rPr>
        <w:t>Final Resolution:</w:t>
      </w:r>
    </w:p>
    <w:p w:rsidR="00A3536D" w:rsidRPr="00A27F8B" w:rsidRDefault="000A3EA4" w:rsidP="00A3536D">
      <w:pPr>
        <w:pBdr>
          <w:top w:val="single" w:sz="4" w:space="1" w:color="auto"/>
          <w:left w:val="single" w:sz="4" w:space="4" w:color="auto"/>
          <w:bottom w:val="single" w:sz="4" w:space="1" w:color="auto"/>
          <w:right w:val="single" w:sz="4" w:space="4" w:color="auto"/>
          <w:bar w:val="single" w:sz="4" w:color="auto"/>
        </w:pBdr>
        <w:ind w:left="270" w:right="220"/>
        <w:rPr>
          <w:rFonts w:ascii="Times New Roman" w:hAnsi="Times New Roman" w:cs="Times New Roman"/>
          <w:sz w:val="20"/>
        </w:rPr>
      </w:pPr>
      <w:r w:rsidRPr="000A3EA4">
        <w:rPr>
          <w:rFonts w:ascii="Times New Roman" w:hAnsi="Times New Roman" w:cs="Times New Roman"/>
        </w:rPr>
        <w:t xml:space="preserve">The issue has been resolved in the Common Interest Group on Rating and Routing (CIGRR Issue No. C083).  A soft edit in the LERG will produce a message requesting if the user has verified that the NXX code is not opened in NPAC before changing the portability indicator. </w:t>
      </w:r>
    </w:p>
    <w:p w:rsidR="00A3536D" w:rsidRPr="00A27F8B" w:rsidRDefault="00A3536D" w:rsidP="00A3536D">
      <w:pPr>
        <w:rPr>
          <w:rFonts w:ascii="Times New Roman" w:hAnsi="Times New Roman" w:cs="Times New Roman"/>
        </w:rPr>
      </w:pPr>
    </w:p>
    <w:p w:rsidR="006060AB" w:rsidRPr="00A3536D" w:rsidRDefault="006060AB">
      <w:pPr>
        <w:pStyle w:val="BodyText"/>
        <w:kinsoku w:val="0"/>
        <w:overflowPunct w:val="0"/>
        <w:rPr>
          <w:rFonts w:ascii="Times New Roman" w:hAnsi="Times New Roman" w:cs="Times New Roman"/>
        </w:rPr>
      </w:pPr>
    </w:p>
    <w:p w:rsidR="006060AB" w:rsidRPr="00A3536D" w:rsidRDefault="0073205A">
      <w:pPr>
        <w:pStyle w:val="BodyText"/>
        <w:kinsoku w:val="0"/>
        <w:overflowPunct w:val="0"/>
        <w:spacing w:before="9"/>
        <w:rPr>
          <w:rFonts w:ascii="Times New Roman" w:hAnsi="Times New Roman" w:cs="Times New Roman"/>
          <w:sz w:val="13"/>
          <w:szCs w:val="13"/>
        </w:rPr>
      </w:pPr>
      <w:r w:rsidRPr="00A27F8B">
        <w:rPr>
          <w:rFonts w:ascii="Times New Roman" w:hAnsi="Times New Roman" w:cs="Times New Roman"/>
          <w:noProof/>
        </w:rPr>
        <mc:AlternateContent>
          <mc:Choice Requires="wpg">
            <w:drawing>
              <wp:anchor distT="0" distB="0" distL="0" distR="0" simplePos="0" relativeHeight="251659264" behindDoc="0" locked="0" layoutInCell="0" allowOverlap="1">
                <wp:simplePos x="0" y="0"/>
                <wp:positionH relativeFrom="page">
                  <wp:posOffset>1082675</wp:posOffset>
                </wp:positionH>
                <wp:positionV relativeFrom="paragraph">
                  <wp:posOffset>125095</wp:posOffset>
                </wp:positionV>
                <wp:extent cx="5607050" cy="1036320"/>
                <wp:effectExtent l="0" t="0" r="0" b="0"/>
                <wp:wrapTopAndBottom/>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0" cy="1036320"/>
                          <a:chOff x="1705" y="197"/>
                          <a:chExt cx="8830" cy="1632"/>
                        </a:xfrm>
                      </wpg:grpSpPr>
                      <wps:wsp>
                        <wps:cNvPr id="3" name="Freeform 5"/>
                        <wps:cNvSpPr>
                          <a:spLocks/>
                        </wps:cNvSpPr>
                        <wps:spPr bwMode="auto">
                          <a:xfrm>
                            <a:off x="1710" y="202"/>
                            <a:ext cx="8820" cy="306"/>
                          </a:xfrm>
                          <a:custGeom>
                            <a:avLst/>
                            <a:gdLst>
                              <a:gd name="T0" fmla="*/ 0 w 8820"/>
                              <a:gd name="T1" fmla="*/ 305 h 306"/>
                              <a:gd name="T2" fmla="*/ 8820 w 8820"/>
                              <a:gd name="T3" fmla="*/ 305 h 306"/>
                              <a:gd name="T4" fmla="*/ 8820 w 8820"/>
                              <a:gd name="T5" fmla="*/ 0 h 306"/>
                              <a:gd name="T6" fmla="*/ 0 w 8820"/>
                              <a:gd name="T7" fmla="*/ 0 h 306"/>
                              <a:gd name="T8" fmla="*/ 0 w 8820"/>
                              <a:gd name="T9" fmla="*/ 305 h 306"/>
                            </a:gdLst>
                            <a:ahLst/>
                            <a:cxnLst>
                              <a:cxn ang="0">
                                <a:pos x="T0" y="T1"/>
                              </a:cxn>
                              <a:cxn ang="0">
                                <a:pos x="T2" y="T3"/>
                              </a:cxn>
                              <a:cxn ang="0">
                                <a:pos x="T4" y="T5"/>
                              </a:cxn>
                              <a:cxn ang="0">
                                <a:pos x="T6" y="T7"/>
                              </a:cxn>
                              <a:cxn ang="0">
                                <a:pos x="T8" y="T9"/>
                              </a:cxn>
                            </a:cxnLst>
                            <a:rect l="0" t="0" r="r" b="b"/>
                            <a:pathLst>
                              <a:path w="8820" h="306">
                                <a:moveTo>
                                  <a:pt x="0" y="305"/>
                                </a:moveTo>
                                <a:lnTo>
                                  <a:pt x="8820" y="305"/>
                                </a:lnTo>
                                <a:lnTo>
                                  <a:pt x="8820" y="0"/>
                                </a:lnTo>
                                <a:lnTo>
                                  <a:pt x="0" y="0"/>
                                </a:lnTo>
                                <a:lnTo>
                                  <a:pt x="0" y="305"/>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1800" y="508"/>
                            <a:ext cx="8640" cy="276"/>
                          </a:xfrm>
                          <a:custGeom>
                            <a:avLst/>
                            <a:gdLst>
                              <a:gd name="T0" fmla="*/ 0 w 8640"/>
                              <a:gd name="T1" fmla="*/ 275 h 276"/>
                              <a:gd name="T2" fmla="*/ 8640 w 8640"/>
                              <a:gd name="T3" fmla="*/ 275 h 276"/>
                              <a:gd name="T4" fmla="*/ 8640 w 8640"/>
                              <a:gd name="T5" fmla="*/ 0 h 276"/>
                              <a:gd name="T6" fmla="*/ 0 w 8640"/>
                              <a:gd name="T7" fmla="*/ 0 h 276"/>
                              <a:gd name="T8" fmla="*/ 0 w 8640"/>
                              <a:gd name="T9" fmla="*/ 275 h 276"/>
                            </a:gdLst>
                            <a:ahLst/>
                            <a:cxnLst>
                              <a:cxn ang="0">
                                <a:pos x="T0" y="T1"/>
                              </a:cxn>
                              <a:cxn ang="0">
                                <a:pos x="T2" y="T3"/>
                              </a:cxn>
                              <a:cxn ang="0">
                                <a:pos x="T4" y="T5"/>
                              </a:cxn>
                              <a:cxn ang="0">
                                <a:pos x="T6" y="T7"/>
                              </a:cxn>
                              <a:cxn ang="0">
                                <a:pos x="T8" y="T9"/>
                              </a:cxn>
                            </a:cxnLst>
                            <a:rect l="0" t="0" r="r" b="b"/>
                            <a:pathLst>
                              <a:path w="8640" h="276">
                                <a:moveTo>
                                  <a:pt x="0" y="275"/>
                                </a:moveTo>
                                <a:lnTo>
                                  <a:pt x="8640" y="275"/>
                                </a:lnTo>
                                <a:lnTo>
                                  <a:pt x="8640" y="0"/>
                                </a:lnTo>
                                <a:lnTo>
                                  <a:pt x="0" y="0"/>
                                </a:lnTo>
                                <a:lnTo>
                                  <a:pt x="0" y="275"/>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1800" y="784"/>
                            <a:ext cx="8640" cy="276"/>
                          </a:xfrm>
                          <a:custGeom>
                            <a:avLst/>
                            <a:gdLst>
                              <a:gd name="T0" fmla="*/ 0 w 8640"/>
                              <a:gd name="T1" fmla="*/ 275 h 276"/>
                              <a:gd name="T2" fmla="*/ 8640 w 8640"/>
                              <a:gd name="T3" fmla="*/ 275 h 276"/>
                              <a:gd name="T4" fmla="*/ 8640 w 8640"/>
                              <a:gd name="T5" fmla="*/ 0 h 276"/>
                              <a:gd name="T6" fmla="*/ 0 w 8640"/>
                              <a:gd name="T7" fmla="*/ 0 h 276"/>
                              <a:gd name="T8" fmla="*/ 0 w 8640"/>
                              <a:gd name="T9" fmla="*/ 275 h 276"/>
                            </a:gdLst>
                            <a:ahLst/>
                            <a:cxnLst>
                              <a:cxn ang="0">
                                <a:pos x="T0" y="T1"/>
                              </a:cxn>
                              <a:cxn ang="0">
                                <a:pos x="T2" y="T3"/>
                              </a:cxn>
                              <a:cxn ang="0">
                                <a:pos x="T4" y="T5"/>
                              </a:cxn>
                              <a:cxn ang="0">
                                <a:pos x="T6" y="T7"/>
                              </a:cxn>
                              <a:cxn ang="0">
                                <a:pos x="T8" y="T9"/>
                              </a:cxn>
                            </a:cxnLst>
                            <a:rect l="0" t="0" r="r" b="b"/>
                            <a:pathLst>
                              <a:path w="8640" h="276">
                                <a:moveTo>
                                  <a:pt x="0" y="275"/>
                                </a:moveTo>
                                <a:lnTo>
                                  <a:pt x="8640" y="275"/>
                                </a:lnTo>
                                <a:lnTo>
                                  <a:pt x="8640" y="0"/>
                                </a:lnTo>
                                <a:lnTo>
                                  <a:pt x="0" y="0"/>
                                </a:lnTo>
                                <a:lnTo>
                                  <a:pt x="0" y="275"/>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1710" y="1060"/>
                            <a:ext cx="8820" cy="764"/>
                          </a:xfrm>
                          <a:custGeom>
                            <a:avLst/>
                            <a:gdLst>
                              <a:gd name="T0" fmla="*/ 0 w 8820"/>
                              <a:gd name="T1" fmla="*/ 763 h 764"/>
                              <a:gd name="T2" fmla="*/ 8820 w 8820"/>
                              <a:gd name="T3" fmla="*/ 763 h 764"/>
                              <a:gd name="T4" fmla="*/ 8820 w 8820"/>
                              <a:gd name="T5" fmla="*/ 0 h 764"/>
                              <a:gd name="T6" fmla="*/ 0 w 8820"/>
                              <a:gd name="T7" fmla="*/ 0 h 764"/>
                              <a:gd name="T8" fmla="*/ 0 w 8820"/>
                              <a:gd name="T9" fmla="*/ 763 h 764"/>
                            </a:gdLst>
                            <a:ahLst/>
                            <a:cxnLst>
                              <a:cxn ang="0">
                                <a:pos x="T0" y="T1"/>
                              </a:cxn>
                              <a:cxn ang="0">
                                <a:pos x="T2" y="T3"/>
                              </a:cxn>
                              <a:cxn ang="0">
                                <a:pos x="T4" y="T5"/>
                              </a:cxn>
                              <a:cxn ang="0">
                                <a:pos x="T6" y="T7"/>
                              </a:cxn>
                              <a:cxn ang="0">
                                <a:pos x="T8" y="T9"/>
                              </a:cxn>
                            </a:cxnLst>
                            <a:rect l="0" t="0" r="r" b="b"/>
                            <a:pathLst>
                              <a:path w="8820" h="764">
                                <a:moveTo>
                                  <a:pt x="0" y="763"/>
                                </a:moveTo>
                                <a:lnTo>
                                  <a:pt x="8820" y="763"/>
                                </a:lnTo>
                                <a:lnTo>
                                  <a:pt x="8820" y="0"/>
                                </a:lnTo>
                                <a:lnTo>
                                  <a:pt x="0" y="0"/>
                                </a:lnTo>
                                <a:lnTo>
                                  <a:pt x="0" y="763"/>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1715" y="202"/>
                            <a:ext cx="20" cy="1622"/>
                          </a:xfrm>
                          <a:custGeom>
                            <a:avLst/>
                            <a:gdLst>
                              <a:gd name="T0" fmla="*/ 0 w 20"/>
                              <a:gd name="T1" fmla="*/ 0 h 1622"/>
                              <a:gd name="T2" fmla="*/ 0 w 20"/>
                              <a:gd name="T3" fmla="*/ 1621 h 1622"/>
                            </a:gdLst>
                            <a:ahLst/>
                            <a:cxnLst>
                              <a:cxn ang="0">
                                <a:pos x="T0" y="T1"/>
                              </a:cxn>
                              <a:cxn ang="0">
                                <a:pos x="T2" y="T3"/>
                              </a:cxn>
                            </a:cxnLst>
                            <a:rect l="0" t="0" r="r" b="b"/>
                            <a:pathLst>
                              <a:path w="20" h="1622">
                                <a:moveTo>
                                  <a:pt x="0" y="0"/>
                                </a:moveTo>
                                <a:lnTo>
                                  <a:pt x="0" y="162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0"/>
                        <wps:cNvSpPr>
                          <a:spLocks/>
                        </wps:cNvSpPr>
                        <wps:spPr bwMode="auto">
                          <a:xfrm>
                            <a:off x="10525" y="202"/>
                            <a:ext cx="20" cy="1622"/>
                          </a:xfrm>
                          <a:custGeom>
                            <a:avLst/>
                            <a:gdLst>
                              <a:gd name="T0" fmla="*/ 0 w 20"/>
                              <a:gd name="T1" fmla="*/ 0 h 1622"/>
                              <a:gd name="T2" fmla="*/ 0 w 20"/>
                              <a:gd name="T3" fmla="*/ 1621 h 1622"/>
                            </a:gdLst>
                            <a:ahLst/>
                            <a:cxnLst>
                              <a:cxn ang="0">
                                <a:pos x="T0" y="T1"/>
                              </a:cxn>
                              <a:cxn ang="0">
                                <a:pos x="T2" y="T3"/>
                              </a:cxn>
                            </a:cxnLst>
                            <a:rect l="0" t="0" r="r" b="b"/>
                            <a:pathLst>
                              <a:path w="20" h="1622">
                                <a:moveTo>
                                  <a:pt x="0" y="0"/>
                                </a:moveTo>
                                <a:lnTo>
                                  <a:pt x="0" y="1621"/>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1"/>
                        <wps:cNvSpPr>
                          <a:spLocks/>
                        </wps:cNvSpPr>
                        <wps:spPr bwMode="auto">
                          <a:xfrm>
                            <a:off x="1710" y="207"/>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
                        <wps:cNvSpPr>
                          <a:spLocks/>
                        </wps:cNvSpPr>
                        <wps:spPr bwMode="auto">
                          <a:xfrm>
                            <a:off x="1710" y="1819"/>
                            <a:ext cx="8820" cy="20"/>
                          </a:xfrm>
                          <a:custGeom>
                            <a:avLst/>
                            <a:gdLst>
                              <a:gd name="T0" fmla="*/ 0 w 8820"/>
                              <a:gd name="T1" fmla="*/ 0 h 20"/>
                              <a:gd name="T2" fmla="*/ 8820 w 8820"/>
                              <a:gd name="T3" fmla="*/ 0 h 20"/>
                            </a:gdLst>
                            <a:ahLst/>
                            <a:cxnLst>
                              <a:cxn ang="0">
                                <a:pos x="T0" y="T1"/>
                              </a:cxn>
                              <a:cxn ang="0">
                                <a:pos x="T2" y="T3"/>
                              </a:cxn>
                            </a:cxnLst>
                            <a:rect l="0" t="0" r="r" b="b"/>
                            <a:pathLst>
                              <a:path w="8820" h="20">
                                <a:moveTo>
                                  <a:pt x="0" y="0"/>
                                </a:moveTo>
                                <a:lnTo>
                                  <a:pt x="88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3"/>
                        <wps:cNvSpPr>
                          <a:spLocks/>
                        </wps:cNvSpPr>
                        <wps:spPr bwMode="auto">
                          <a:xfrm>
                            <a:off x="1801" y="1553"/>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4"/>
                        <wps:cNvSpPr>
                          <a:spLocks/>
                        </wps:cNvSpPr>
                        <wps:spPr bwMode="auto">
                          <a:xfrm>
                            <a:off x="1801" y="1783"/>
                            <a:ext cx="8600" cy="20"/>
                          </a:xfrm>
                          <a:custGeom>
                            <a:avLst/>
                            <a:gdLst>
                              <a:gd name="T0" fmla="*/ 0 w 8600"/>
                              <a:gd name="T1" fmla="*/ 0 h 20"/>
                              <a:gd name="T2" fmla="*/ 8600 w 8600"/>
                              <a:gd name="T3" fmla="*/ 0 h 20"/>
                            </a:gdLst>
                            <a:ahLst/>
                            <a:cxnLst>
                              <a:cxn ang="0">
                                <a:pos x="T0" y="T1"/>
                              </a:cxn>
                              <a:cxn ang="0">
                                <a:pos x="T2" y="T3"/>
                              </a:cxn>
                            </a:cxnLst>
                            <a:rect l="0" t="0" r="r" b="b"/>
                            <a:pathLst>
                              <a:path w="8600" h="20">
                                <a:moveTo>
                                  <a:pt x="0" y="0"/>
                                </a:moveTo>
                                <a:lnTo>
                                  <a:pt x="86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15"/>
                        <wps:cNvSpPr txBox="1">
                          <a:spLocks noChangeArrowheads="1"/>
                        </wps:cNvSpPr>
                        <wps:spPr bwMode="auto">
                          <a:xfrm>
                            <a:off x="1715" y="208"/>
                            <a:ext cx="8810" cy="1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0AB" w:rsidRDefault="0073205A">
                              <w:pPr>
                                <w:pStyle w:val="BodyText"/>
                                <w:kinsoku w:val="0"/>
                                <w:overflowPunct w:val="0"/>
                                <w:spacing w:before="15"/>
                                <w:ind w:left="86"/>
                                <w:rPr>
                                  <w:rFonts w:ascii="Times New Roman" w:hAnsi="Times New Roman" w:cs="Times New Roman"/>
                                  <w:sz w:val="24"/>
                                  <w:szCs w:val="24"/>
                                </w:rPr>
                              </w:pPr>
                              <w:r>
                                <w:rPr>
                                  <w:rFonts w:ascii="Times New Roman" w:hAnsi="Times New Roman" w:cs="Times New Roman"/>
                                  <w:b/>
                                  <w:bCs/>
                                  <w:sz w:val="24"/>
                                  <w:szCs w:val="24"/>
                                  <w:u w:val="single"/>
                                </w:rPr>
                                <w:t xml:space="preserve">LNPA WG: </w:t>
                              </w:r>
                              <w:r>
                                <w:rPr>
                                  <w:rFonts w:ascii="Times New Roman" w:hAnsi="Times New Roman" w:cs="Times New Roman"/>
                                  <w:sz w:val="24"/>
                                  <w:szCs w:val="24"/>
                                </w:rPr>
                                <w:t>(only)</w:t>
                              </w:r>
                              <w:r w:rsidR="0099490D">
                                <w:rPr>
                                  <w:rFonts w:ascii="Times New Roman" w:hAnsi="Times New Roman" w:cs="Times New Roman"/>
                                  <w:sz w:val="24"/>
                                  <w:szCs w:val="24"/>
                                </w:rPr>
                                <w:tab/>
                              </w:r>
                              <w:r w:rsidR="0099490D">
                                <w:rPr>
                                  <w:rFonts w:ascii="Times New Roman" w:hAnsi="Times New Roman" w:cs="Times New Roman"/>
                                  <w:sz w:val="24"/>
                                  <w:szCs w:val="24"/>
                                </w:rPr>
                                <w:tab/>
                              </w:r>
                              <w:r w:rsidR="0099490D">
                                <w:rPr>
                                  <w:rFonts w:ascii="Times New Roman" w:hAnsi="Times New Roman" w:cs="Times New Roman"/>
                                  <w:sz w:val="24"/>
                                  <w:szCs w:val="24"/>
                                </w:rPr>
                                <w:tab/>
                              </w:r>
                              <w:r w:rsidR="0099490D">
                                <w:rPr>
                                  <w:rFonts w:ascii="Times New Roman" w:hAnsi="Times New Roman" w:cs="Times New Roman"/>
                                  <w:sz w:val="24"/>
                                  <w:szCs w:val="24"/>
                                </w:rPr>
                                <w:tab/>
                                <w:t>Final Resolution Date: 05/15/2002</w:t>
                              </w:r>
                            </w:p>
                            <w:p w:rsidR="006060AB" w:rsidRDefault="0073205A">
                              <w:pPr>
                                <w:pStyle w:val="BodyText"/>
                                <w:tabs>
                                  <w:tab w:val="left" w:pos="1795"/>
                                  <w:tab w:val="left" w:pos="2095"/>
                                  <w:tab w:val="left" w:pos="2395"/>
                                  <w:tab w:val="left" w:pos="2695"/>
                                </w:tabs>
                                <w:kinsoku w:val="0"/>
                                <w:overflowPunct w:val="0"/>
                                <w:ind w:left="86"/>
                                <w:rPr>
                                  <w:rFonts w:ascii="Times New Roman" w:hAnsi="Times New Roman" w:cs="Times New Roman"/>
                                  <w:sz w:val="24"/>
                                  <w:szCs w:val="24"/>
                                </w:rPr>
                              </w:pPr>
                              <w:r>
                                <w:rPr>
                                  <w:rFonts w:ascii="Times New Roman" w:hAnsi="Times New Roman" w:cs="Times New Roman"/>
                                  <w:sz w:val="24"/>
                                  <w:szCs w:val="24"/>
                                </w:rPr>
                                <w:t>Item</w:t>
                              </w:r>
                              <w:r>
                                <w:rPr>
                                  <w:rFonts w:ascii="Times New Roman" w:hAnsi="Times New Roman" w:cs="Times New Roman"/>
                                  <w:spacing w:val="-3"/>
                                  <w:sz w:val="24"/>
                                  <w:szCs w:val="24"/>
                                </w:rPr>
                                <w:t xml:space="preserve"> </w:t>
                              </w:r>
                              <w:r>
                                <w:rPr>
                                  <w:rFonts w:ascii="Times New Roman" w:hAnsi="Times New Roman" w:cs="Times New Roman"/>
                                  <w:sz w:val="24"/>
                                  <w:szCs w:val="24"/>
                                </w:rPr>
                                <w:t>Number:</w:t>
                              </w:r>
                              <w:r>
                                <w:rPr>
                                  <w:rFonts w:ascii="Times New Roman" w:hAnsi="Times New Roman" w:cs="Times New Roman"/>
                                  <w:spacing w:val="1"/>
                                  <w:sz w:val="24"/>
                                  <w:szCs w:val="24"/>
                                </w:rPr>
                                <w:t xml:space="preserve"> </w:t>
                              </w:r>
                              <w:r w:rsidR="0099490D">
                                <w:rPr>
                                  <w:rFonts w:ascii="Times New Roman" w:hAnsi="Times New Roman" w:cs="Times New Roman"/>
                                  <w:sz w:val="24"/>
                                  <w:szCs w:val="24"/>
                                </w:rPr>
                                <w:t>016 v2</w:t>
                              </w:r>
                              <w:r w:rsidR="0099490D">
                                <w:rPr>
                                  <w:rFonts w:ascii="Times New Roman" w:hAnsi="Times New Roman" w:cs="Times New Roman"/>
                                  <w:sz w:val="24"/>
                                  <w:szCs w:val="24"/>
                                </w:rPr>
                                <w:tab/>
                              </w:r>
                              <w:r w:rsidR="0099490D">
                                <w:rPr>
                                  <w:rFonts w:ascii="Times New Roman" w:hAnsi="Times New Roman" w:cs="Times New Roman"/>
                                  <w:sz w:val="24"/>
                                  <w:szCs w:val="24"/>
                                </w:rPr>
                                <w:tab/>
                              </w:r>
                              <w:r w:rsidR="0099490D">
                                <w:rPr>
                                  <w:rFonts w:ascii="Times New Roman" w:hAnsi="Times New Roman" w:cs="Times New Roman"/>
                                  <w:sz w:val="24"/>
                                  <w:szCs w:val="24"/>
                                </w:rPr>
                                <w:tab/>
                              </w:r>
                              <w:r w:rsidR="0099490D">
                                <w:rPr>
                                  <w:rFonts w:ascii="Times New Roman" w:hAnsi="Times New Roman" w:cs="Times New Roman"/>
                                  <w:sz w:val="24"/>
                                  <w:szCs w:val="24"/>
                                </w:rPr>
                                <w:tab/>
                              </w:r>
                              <w:r w:rsidR="0099490D">
                                <w:rPr>
                                  <w:rFonts w:ascii="Times New Roman" w:hAnsi="Times New Roman" w:cs="Times New Roman"/>
                                  <w:sz w:val="24"/>
                                  <w:szCs w:val="24"/>
                                </w:rPr>
                                <w:tab/>
                                <w:t>Related Documents:</w:t>
                              </w:r>
                            </w:p>
                            <w:p w:rsidR="006060AB" w:rsidRDefault="0073205A">
                              <w:pPr>
                                <w:pStyle w:val="BodyText"/>
                                <w:tabs>
                                  <w:tab w:val="left" w:pos="8707"/>
                                </w:tabs>
                                <w:kinsoku w:val="0"/>
                                <w:overflowPunct w:val="0"/>
                                <w:ind w:left="86"/>
                                <w:rPr>
                                  <w:rFonts w:ascii="Times New Roman" w:hAnsi="Times New Roman" w:cs="Times New Roman"/>
                                  <w:sz w:val="24"/>
                                  <w:szCs w:val="24"/>
                                </w:rPr>
                              </w:pPr>
                              <w:r>
                                <w:rPr>
                                  <w:rFonts w:ascii="Times New Roman" w:hAnsi="Times New Roman" w:cs="Times New Roman"/>
                                  <w:sz w:val="24"/>
                                  <w:szCs w:val="24"/>
                                </w:rPr>
                                <w:t>Issue Resolution Referred</w:t>
                              </w:r>
                              <w:r>
                                <w:rPr>
                                  <w:rFonts w:ascii="Times New Roman" w:hAnsi="Times New Roman" w:cs="Times New Roman"/>
                                  <w:spacing w:val="-9"/>
                                  <w:sz w:val="24"/>
                                  <w:szCs w:val="24"/>
                                </w:rPr>
                                <w:t xml:space="preserve"> </w:t>
                              </w:r>
                              <w:r>
                                <w:rPr>
                                  <w:rFonts w:ascii="Times New Roman" w:hAnsi="Times New Roman" w:cs="Times New Roman"/>
                                  <w:sz w:val="24"/>
                                  <w:szCs w:val="24"/>
                                </w:rPr>
                                <w:t xml:space="preserve">to: </w:t>
                              </w:r>
                              <w:r>
                                <w:rPr>
                                  <w:rFonts w:ascii="Times New Roman" w:hAnsi="Times New Roman" w:cs="Times New Roman"/>
                                  <w:sz w:val="24"/>
                                  <w:szCs w:val="24"/>
                                  <w:u w:val="single"/>
                                </w:rPr>
                                <w:t xml:space="preserve"> </w:t>
                              </w:r>
                              <w:r w:rsidR="000A3EA4">
                                <w:rPr>
                                  <w:rFonts w:ascii="Times New Roman" w:hAnsi="Times New Roman" w:cs="Times New Roman"/>
                                  <w:sz w:val="24"/>
                                  <w:szCs w:val="24"/>
                                  <w:u w:val="single"/>
                                </w:rPr>
                                <w:t>CIGRR</w:t>
                              </w:r>
                              <w:r>
                                <w:rPr>
                                  <w:rFonts w:ascii="Times New Roman" w:hAnsi="Times New Roman" w:cs="Times New Roman"/>
                                  <w:sz w:val="24"/>
                                  <w:szCs w:val="24"/>
                                  <w:u w:val="single"/>
                                </w:rPr>
                                <w:tab/>
                              </w:r>
                            </w:p>
                            <w:p w:rsidR="006060AB" w:rsidRDefault="0073205A">
                              <w:pPr>
                                <w:pStyle w:val="BodyText"/>
                                <w:tabs>
                                  <w:tab w:val="left" w:pos="8777"/>
                                </w:tabs>
                                <w:kinsoku w:val="0"/>
                                <w:overflowPunct w:val="0"/>
                                <w:ind w:left="86"/>
                                <w:rPr>
                                  <w:rFonts w:ascii="Times New Roman" w:hAnsi="Times New Roman" w:cs="Times New Roman"/>
                                  <w:sz w:val="24"/>
                                  <w:szCs w:val="24"/>
                                </w:rPr>
                              </w:pPr>
                              <w:r>
                                <w:rPr>
                                  <w:rFonts w:ascii="Times New Roman" w:hAnsi="Times New Roman" w:cs="Times New Roman"/>
                                  <w:sz w:val="24"/>
                                  <w:szCs w:val="24"/>
                                </w:rPr>
                                <w:t>Why Issue</w:t>
                              </w:r>
                              <w:r>
                                <w:rPr>
                                  <w:rFonts w:ascii="Times New Roman" w:hAnsi="Times New Roman" w:cs="Times New Roman"/>
                                  <w:spacing w:val="-7"/>
                                  <w:sz w:val="24"/>
                                  <w:szCs w:val="24"/>
                                </w:rPr>
                                <w:t xml:space="preserve"> </w:t>
                              </w:r>
                              <w:r>
                                <w:rPr>
                                  <w:rFonts w:ascii="Times New Roman" w:hAnsi="Times New Roman" w:cs="Times New Roman"/>
                                  <w:sz w:val="24"/>
                                  <w:szCs w:val="24"/>
                                </w:rPr>
                                <w:t>Referred:</w:t>
                              </w:r>
                              <w:r>
                                <w:rPr>
                                  <w:rFonts w:ascii="Times New Roman" w:hAnsi="Times New Roman" w:cs="Times New Roman"/>
                                  <w:spacing w:val="-9"/>
                                  <w:sz w:val="24"/>
                                  <w:szCs w:val="24"/>
                                </w:rPr>
                                <w:t xml:space="preserve"> </w:t>
                              </w:r>
                              <w:r>
                                <w:rPr>
                                  <w:rFonts w:ascii="Times New Roman" w:hAnsi="Times New Roman" w:cs="Times New Roman"/>
                                  <w:sz w:val="24"/>
                                  <w:szCs w:val="24"/>
                                  <w:u w:val="single"/>
                                </w:rPr>
                                <w:t xml:space="preserve"> </w:t>
                              </w:r>
                              <w:r w:rsidR="000A3EA4">
                                <w:rPr>
                                  <w:rFonts w:ascii="Times New Roman" w:hAnsi="Times New Roman" w:cs="Times New Roman"/>
                                  <w:sz w:val="24"/>
                                  <w:szCs w:val="24"/>
                                  <w:u w:val="single"/>
                                </w:rPr>
                                <w:t>CIGRR handles edits in the LERG</w:t>
                              </w:r>
                              <w:r>
                                <w:rPr>
                                  <w:rFonts w:ascii="Times New Roman" w:hAnsi="Times New Roman" w:cs="Times New Roman"/>
                                  <w:sz w:val="24"/>
                                  <w:szCs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margin-left:85.25pt;margin-top:9.85pt;width:441.5pt;height:81.6pt;z-index:251659264;mso-wrap-distance-left:0;mso-wrap-distance-right:0;mso-position-horizontal-relative:page" coordorigin="1705,197" coordsize="8830,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" o:allowincell="f">
                <v:shape id="Freeform 5" o:spid="_x0000_s1028" style="position:absolute;left:1710;top:202;width:8820;height:306;visibility:visible;mso-wrap-style:square;v-text-anchor:top" coordsize="8820,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" path="m,305r8820,l8820,,,,,305xe" fillcolor="#e4e4e4" stroked="f">
                  <v:path arrowok="t" o:connecttype="custom" o:connectlocs="0,305;8820,305;8820,0;0,0;0,305" o:connectangles="0,0,0,0,0"/>
                </v:shape>
                <v:shape id="Freeform 6" o:spid="_x0000_s1029" style="position:absolute;left:1800;top:508;width:8640;height:276;visibility:visible;mso-wrap-style:square;v-text-anchor:top" coordsize="86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" path="m,275r8640,l8640,,,,,275xe" fillcolor="#e4e4e4" stroked="f">
                  <v:path arrowok="t" o:connecttype="custom" o:connectlocs="0,275;8640,275;8640,0;0,0;0,275" o:connectangles="0,0,0,0,0"/>
                </v:shape>
                <v:shape id="Freeform 7" o:spid="_x0000_s1030" style="position:absolute;left:1800;top:784;width:8640;height:276;visibility:visible;mso-wrap-style:square;v-text-anchor:top" coordsize="864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" path="m,275r8640,l8640,,,,,275xe" fillcolor="#e4e4e4" stroked="f">
                  <v:path arrowok="t" o:connecttype="custom" o:connectlocs="0,275;8640,275;8640,0;0,0;0,275" o:connectangles="0,0,0,0,0"/>
                </v:shape>
                <v:shape id="Freeform 8" o:spid="_x0000_s1031" style="position:absolute;left:1710;top:1060;width:8820;height:764;visibility:visible;mso-wrap-style:square;v-text-anchor:top" coordsize="882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" path="m,763r8820,l8820,,,,,763xe" fillcolor="#e4e4e4" stroked="f">
                  <v:path arrowok="t" o:connecttype="custom" o:connectlocs="0,763;8820,763;8820,0;0,0;0,763" o:connectangles="0,0,0,0,0"/>
                </v:shape>
                <v:shape id="Freeform 9" o:spid="_x0000_s1032" style="position:absolute;left:1715;top:202;width:20;height:1622;visibility:visible;mso-wrap-style:square;v-text-anchor:top" coordsize="20,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" path="m,l,1621e" filled="f" strokeweight=".5pt">
                  <v:path arrowok="t" o:connecttype="custom" o:connectlocs="0,0;0,1621" o:connectangles="0,0"/>
                </v:shape>
                <v:shape id="Freeform 10" o:spid="_x0000_s1033" style="position:absolute;left:10525;top:202;width:20;height:1622;visibility:visible;mso-wrap-style:square;v-text-anchor:top" coordsize="20,1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" path="m,l,1621e" filled="f" strokeweight=".5pt">
                  <v:path arrowok="t" o:connecttype="custom" o:connectlocs="0,0;0,1621" o:connectangles="0,0"/>
                </v:shape>
                <v:shape id="Freeform 11" o:spid="_x0000_s1034" style="position:absolute;left:1710;top:207;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" path="m,l8820,e" filled="f" strokeweight=".5pt">
                  <v:path arrowok="t" o:connecttype="custom" o:connectlocs="0,0;8820,0" o:connectangles="0,0"/>
                </v:shape>
                <v:shape id="Freeform 12" o:spid="_x0000_s1035" style="position:absolute;left:1710;top:1819;width:8820;height:20;visibility:visible;mso-wrap-style:square;v-text-anchor:top" coordsize="88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" path="m,l8820,e" filled="f" strokeweight=".5pt">
                  <v:path arrowok="t" o:connecttype="custom" o:connectlocs="0,0;8820,0" o:connectangles="0,0"/>
                </v:shape>
                <v:shape id="Freeform 13" o:spid="_x0000_s1036" style="position:absolute;left:1801;top:1553;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" path="m,l8600,e" filled="f" strokeweight=".4pt">
                  <v:path arrowok="t" o:connecttype="custom" o:connectlocs="0,0;8600,0" o:connectangles="0,0"/>
                </v:shape>
                <v:shape id="Freeform 14" o:spid="_x0000_s1037" style="position:absolute;left:1801;top:1783;width:8600;height:20;visibility:visible;mso-wrap-style:square;v-text-anchor:top" coordsize="8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" path="m,l8600,e" filled="f" strokeweight=".4pt">
                  <v:path arrowok="t" o:connecttype="custom" o:connectlocs="0,0;8600,0" o:connectangles="0,0"/>
                </v:shape>
                <v:shape id="Text Box 15" o:spid="_x0000_s1038" type="#_x0000_t202" style="position:absolute;left:1715;top:208;width:8810;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6060AB" w:rsidRDefault="0073205A">
                        <w:pPr>
                          <w:pStyle w:val="BodyText"/>
                          <w:kinsoku w:val="0"/>
                          <w:overflowPunct w:val="0"/>
                          <w:spacing w:before="15"/>
                          <w:ind w:left="86"/>
                          <w:rPr>
                            <w:rFonts w:ascii="Times New Roman" w:hAnsi="Times New Roman" w:cs="Times New Roman"/>
                            <w:sz w:val="24"/>
                            <w:szCs w:val="24"/>
                          </w:rPr>
                        </w:pPr>
                        <w:r>
                          <w:rPr>
                            <w:rFonts w:ascii="Times New Roman" w:hAnsi="Times New Roman" w:cs="Times New Roman"/>
                            <w:b/>
                            <w:bCs/>
                            <w:sz w:val="24"/>
                            <w:szCs w:val="24"/>
                            <w:u w:val="single"/>
                          </w:rPr>
                          <w:t xml:space="preserve">LNPA WG: </w:t>
                        </w:r>
                        <w:r>
                          <w:rPr>
                            <w:rFonts w:ascii="Times New Roman" w:hAnsi="Times New Roman" w:cs="Times New Roman"/>
                            <w:sz w:val="24"/>
                            <w:szCs w:val="24"/>
                          </w:rPr>
                          <w:t>(only)</w:t>
                        </w:r>
                        <w:r w:rsidR="0099490D">
                          <w:rPr>
                            <w:rFonts w:ascii="Times New Roman" w:hAnsi="Times New Roman" w:cs="Times New Roman"/>
                            <w:sz w:val="24"/>
                            <w:szCs w:val="24"/>
                          </w:rPr>
                          <w:tab/>
                        </w:r>
                        <w:r w:rsidR="0099490D">
                          <w:rPr>
                            <w:rFonts w:ascii="Times New Roman" w:hAnsi="Times New Roman" w:cs="Times New Roman"/>
                            <w:sz w:val="24"/>
                            <w:szCs w:val="24"/>
                          </w:rPr>
                          <w:tab/>
                        </w:r>
                        <w:r w:rsidR="0099490D">
                          <w:rPr>
                            <w:rFonts w:ascii="Times New Roman" w:hAnsi="Times New Roman" w:cs="Times New Roman"/>
                            <w:sz w:val="24"/>
                            <w:szCs w:val="24"/>
                          </w:rPr>
                          <w:tab/>
                        </w:r>
                        <w:r w:rsidR="0099490D">
                          <w:rPr>
                            <w:rFonts w:ascii="Times New Roman" w:hAnsi="Times New Roman" w:cs="Times New Roman"/>
                            <w:sz w:val="24"/>
                            <w:szCs w:val="24"/>
                          </w:rPr>
                          <w:tab/>
                          <w:t>Final Resolution Date: 05/15/2002</w:t>
                        </w:r>
                      </w:p>
                      <w:p w:rsidR="006060AB" w:rsidRDefault="0073205A">
                        <w:pPr>
                          <w:pStyle w:val="BodyText"/>
                          <w:tabs>
                            <w:tab w:val="left" w:pos="1795"/>
                            <w:tab w:val="left" w:pos="2095"/>
                            <w:tab w:val="left" w:pos="2395"/>
                            <w:tab w:val="left" w:pos="2695"/>
                          </w:tabs>
                          <w:kinsoku w:val="0"/>
                          <w:overflowPunct w:val="0"/>
                          <w:ind w:left="86"/>
                          <w:rPr>
                            <w:rFonts w:ascii="Times New Roman" w:hAnsi="Times New Roman" w:cs="Times New Roman"/>
                            <w:sz w:val="24"/>
                            <w:szCs w:val="24"/>
                          </w:rPr>
                        </w:pPr>
                        <w:r>
                          <w:rPr>
                            <w:rFonts w:ascii="Times New Roman" w:hAnsi="Times New Roman" w:cs="Times New Roman"/>
                            <w:sz w:val="24"/>
                            <w:szCs w:val="24"/>
                          </w:rPr>
                          <w:t>Item</w:t>
                        </w:r>
                        <w:r>
                          <w:rPr>
                            <w:rFonts w:ascii="Times New Roman" w:hAnsi="Times New Roman" w:cs="Times New Roman"/>
                            <w:spacing w:val="-3"/>
                            <w:sz w:val="24"/>
                            <w:szCs w:val="24"/>
                          </w:rPr>
                          <w:t xml:space="preserve"> </w:t>
                        </w:r>
                        <w:r>
                          <w:rPr>
                            <w:rFonts w:ascii="Times New Roman" w:hAnsi="Times New Roman" w:cs="Times New Roman"/>
                            <w:sz w:val="24"/>
                            <w:szCs w:val="24"/>
                          </w:rPr>
                          <w:t>Number:</w:t>
                        </w:r>
                        <w:r>
                          <w:rPr>
                            <w:rFonts w:ascii="Times New Roman" w:hAnsi="Times New Roman" w:cs="Times New Roman"/>
                            <w:spacing w:val="1"/>
                            <w:sz w:val="24"/>
                            <w:szCs w:val="24"/>
                          </w:rPr>
                          <w:t xml:space="preserve"> </w:t>
                        </w:r>
                        <w:r w:rsidR="0099490D">
                          <w:rPr>
                            <w:rFonts w:ascii="Times New Roman" w:hAnsi="Times New Roman" w:cs="Times New Roman"/>
                            <w:sz w:val="24"/>
                            <w:szCs w:val="24"/>
                          </w:rPr>
                          <w:t>016 v2</w:t>
                        </w:r>
                        <w:r w:rsidR="0099490D">
                          <w:rPr>
                            <w:rFonts w:ascii="Times New Roman" w:hAnsi="Times New Roman" w:cs="Times New Roman"/>
                            <w:sz w:val="24"/>
                            <w:szCs w:val="24"/>
                          </w:rPr>
                          <w:tab/>
                        </w:r>
                        <w:r w:rsidR="0099490D">
                          <w:rPr>
                            <w:rFonts w:ascii="Times New Roman" w:hAnsi="Times New Roman" w:cs="Times New Roman"/>
                            <w:sz w:val="24"/>
                            <w:szCs w:val="24"/>
                          </w:rPr>
                          <w:tab/>
                        </w:r>
                        <w:r w:rsidR="0099490D">
                          <w:rPr>
                            <w:rFonts w:ascii="Times New Roman" w:hAnsi="Times New Roman" w:cs="Times New Roman"/>
                            <w:sz w:val="24"/>
                            <w:szCs w:val="24"/>
                          </w:rPr>
                          <w:tab/>
                        </w:r>
                        <w:r w:rsidR="0099490D">
                          <w:rPr>
                            <w:rFonts w:ascii="Times New Roman" w:hAnsi="Times New Roman" w:cs="Times New Roman"/>
                            <w:sz w:val="24"/>
                            <w:szCs w:val="24"/>
                          </w:rPr>
                          <w:tab/>
                        </w:r>
                        <w:r w:rsidR="0099490D">
                          <w:rPr>
                            <w:rFonts w:ascii="Times New Roman" w:hAnsi="Times New Roman" w:cs="Times New Roman"/>
                            <w:sz w:val="24"/>
                            <w:szCs w:val="24"/>
                          </w:rPr>
                          <w:tab/>
                          <w:t>Related Documents:</w:t>
                        </w:r>
                      </w:p>
                      <w:p w:rsidR="006060AB" w:rsidRDefault="0073205A">
                        <w:pPr>
                          <w:pStyle w:val="BodyText"/>
                          <w:tabs>
                            <w:tab w:val="left" w:pos="8707"/>
                          </w:tabs>
                          <w:kinsoku w:val="0"/>
                          <w:overflowPunct w:val="0"/>
                          <w:ind w:left="86"/>
                          <w:rPr>
                            <w:rFonts w:ascii="Times New Roman" w:hAnsi="Times New Roman" w:cs="Times New Roman"/>
                            <w:sz w:val="24"/>
                            <w:szCs w:val="24"/>
                          </w:rPr>
                        </w:pPr>
                        <w:r>
                          <w:rPr>
                            <w:rFonts w:ascii="Times New Roman" w:hAnsi="Times New Roman" w:cs="Times New Roman"/>
                            <w:sz w:val="24"/>
                            <w:szCs w:val="24"/>
                          </w:rPr>
                          <w:t>Issue Resolution Referred</w:t>
                        </w:r>
                        <w:r>
                          <w:rPr>
                            <w:rFonts w:ascii="Times New Roman" w:hAnsi="Times New Roman" w:cs="Times New Roman"/>
                            <w:spacing w:val="-9"/>
                            <w:sz w:val="24"/>
                            <w:szCs w:val="24"/>
                          </w:rPr>
                          <w:t xml:space="preserve"> </w:t>
                        </w:r>
                        <w:r>
                          <w:rPr>
                            <w:rFonts w:ascii="Times New Roman" w:hAnsi="Times New Roman" w:cs="Times New Roman"/>
                            <w:sz w:val="24"/>
                            <w:szCs w:val="24"/>
                          </w:rPr>
                          <w:t xml:space="preserve">to: </w:t>
                        </w:r>
                        <w:r>
                          <w:rPr>
                            <w:rFonts w:ascii="Times New Roman" w:hAnsi="Times New Roman" w:cs="Times New Roman"/>
                            <w:sz w:val="24"/>
                            <w:szCs w:val="24"/>
                            <w:u w:val="single"/>
                          </w:rPr>
                          <w:t xml:space="preserve"> </w:t>
                        </w:r>
                        <w:r w:rsidR="000A3EA4">
                          <w:rPr>
                            <w:rFonts w:ascii="Times New Roman" w:hAnsi="Times New Roman" w:cs="Times New Roman"/>
                            <w:sz w:val="24"/>
                            <w:szCs w:val="24"/>
                            <w:u w:val="single"/>
                          </w:rPr>
                          <w:t>CIGRR</w:t>
                        </w:r>
                        <w:r>
                          <w:rPr>
                            <w:rFonts w:ascii="Times New Roman" w:hAnsi="Times New Roman" w:cs="Times New Roman"/>
                            <w:sz w:val="24"/>
                            <w:szCs w:val="24"/>
                            <w:u w:val="single"/>
                          </w:rPr>
                          <w:tab/>
                        </w:r>
                      </w:p>
                      <w:p w:rsidR="006060AB" w:rsidRDefault="0073205A">
                        <w:pPr>
                          <w:pStyle w:val="BodyText"/>
                          <w:tabs>
                            <w:tab w:val="left" w:pos="8777"/>
                          </w:tabs>
                          <w:kinsoku w:val="0"/>
                          <w:overflowPunct w:val="0"/>
                          <w:ind w:left="86"/>
                          <w:rPr>
                            <w:rFonts w:ascii="Times New Roman" w:hAnsi="Times New Roman" w:cs="Times New Roman"/>
                            <w:sz w:val="24"/>
                            <w:szCs w:val="24"/>
                          </w:rPr>
                        </w:pPr>
                        <w:r>
                          <w:rPr>
                            <w:rFonts w:ascii="Times New Roman" w:hAnsi="Times New Roman" w:cs="Times New Roman"/>
                            <w:sz w:val="24"/>
                            <w:szCs w:val="24"/>
                          </w:rPr>
                          <w:t>Why Issue</w:t>
                        </w:r>
                        <w:r>
                          <w:rPr>
                            <w:rFonts w:ascii="Times New Roman" w:hAnsi="Times New Roman" w:cs="Times New Roman"/>
                            <w:spacing w:val="-7"/>
                            <w:sz w:val="24"/>
                            <w:szCs w:val="24"/>
                          </w:rPr>
                          <w:t xml:space="preserve"> </w:t>
                        </w:r>
                        <w:r>
                          <w:rPr>
                            <w:rFonts w:ascii="Times New Roman" w:hAnsi="Times New Roman" w:cs="Times New Roman"/>
                            <w:sz w:val="24"/>
                            <w:szCs w:val="24"/>
                          </w:rPr>
                          <w:t>Referred:</w:t>
                        </w:r>
                        <w:r>
                          <w:rPr>
                            <w:rFonts w:ascii="Times New Roman" w:hAnsi="Times New Roman" w:cs="Times New Roman"/>
                            <w:spacing w:val="-9"/>
                            <w:sz w:val="24"/>
                            <w:szCs w:val="24"/>
                          </w:rPr>
                          <w:t xml:space="preserve"> </w:t>
                        </w:r>
                        <w:r>
                          <w:rPr>
                            <w:rFonts w:ascii="Times New Roman" w:hAnsi="Times New Roman" w:cs="Times New Roman"/>
                            <w:sz w:val="24"/>
                            <w:szCs w:val="24"/>
                            <w:u w:val="single"/>
                          </w:rPr>
                          <w:t xml:space="preserve"> </w:t>
                        </w:r>
                        <w:r w:rsidR="000A3EA4">
                          <w:rPr>
                            <w:rFonts w:ascii="Times New Roman" w:hAnsi="Times New Roman" w:cs="Times New Roman"/>
                            <w:sz w:val="24"/>
                            <w:szCs w:val="24"/>
                            <w:u w:val="single"/>
                          </w:rPr>
                          <w:t>CIGRR handles edits in the LERG</w:t>
                        </w:r>
                        <w:r>
                          <w:rPr>
                            <w:rFonts w:ascii="Times New Roman" w:hAnsi="Times New Roman" w:cs="Times New Roman"/>
                            <w:sz w:val="24"/>
                            <w:szCs w:val="24"/>
                            <w:u w:val="single"/>
                          </w:rPr>
                          <w:tab/>
                        </w:r>
                      </w:p>
                    </w:txbxContent>
                  </v:textbox>
                </v:shape>
                <w10:wrap type="topAndBottom" anchorx="page"/>
              </v:group>
            </w:pict>
          </mc:Fallback>
        </mc:AlternateContent>
      </w:r>
    </w:p>
    <w:sectPr w:rsidR="006060AB" w:rsidRPr="00A3536D">
      <w:pgSz w:w="12240" w:h="15840"/>
      <w:pgMar w:top="640" w:right="1600" w:bottom="940" w:left="1600" w:header="0" w:footer="748" w:gutter="0"/>
      <w:pgBorders w:offsetFrom="page">
        <w:top w:val="single" w:sz="4" w:space="23" w:color="000000"/>
        <w:left w:val="single" w:sz="4" w:space="23" w:color="000000"/>
        <w:bottom w:val="single" w:sz="4" w:space="23" w:color="000000"/>
        <w:right w:val="single" w:sz="4" w:space="23" w:color="000000"/>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0AB" w:rsidRDefault="0073205A">
      <w:r>
        <w:separator/>
      </w:r>
    </w:p>
  </w:endnote>
  <w:endnote w:type="continuationSeparator" w:id="0">
    <w:p w:rsidR="006060AB" w:rsidRDefault="0073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0AB" w:rsidRDefault="0073205A">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9264" behindDoc="1" locked="0" layoutInCell="0" allowOverlap="1">
              <wp:simplePos x="0" y="0"/>
              <wp:positionH relativeFrom="page">
                <wp:posOffset>6541770</wp:posOffset>
              </wp:positionH>
              <wp:positionV relativeFrom="page">
                <wp:posOffset>9443720</wp:posOffset>
              </wp:positionV>
              <wp:extent cx="11430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0AB" w:rsidRDefault="0073205A">
                          <w:pPr>
                            <w:pStyle w:val="BodyText"/>
                            <w:kinsoku w:val="0"/>
                            <w:overflowPunct w:val="0"/>
                            <w:spacing w:before="11"/>
                            <w:ind w:left="4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715C30">
                            <w:rPr>
                              <w:rFonts w:ascii="Times New Roman" w:hAnsi="Times New Roman" w:cs="Times New Roman"/>
                              <w:noProof/>
                            </w:rPr>
                            <w:t>2</w:t>
                          </w:r>
                          <w:r>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515.1pt;margin-top:743.6pt;width:9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" o:allowincell="f" filled="f" stroked="f">
              <v:textbox inset="0,0,0,0">
                <w:txbxContent>
                  <w:p w:rsidR="006060AB" w:rsidRDefault="0073205A">
                    <w:pPr>
                      <w:pStyle w:val="BodyText"/>
                      <w:kinsoku w:val="0"/>
                      <w:overflowPunct w:val="0"/>
                      <w:spacing w:before="11"/>
                      <w:ind w:left="4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715C30">
                      <w:rPr>
                        <w:rFonts w:ascii="Times New Roman" w:hAnsi="Times New Roman" w:cs="Times New Roman"/>
                        <w:noProof/>
                      </w:rPr>
                      <w:t>2</w:t>
                    </w:r>
                    <w:r>
                      <w:rPr>
                        <w:rFonts w:ascii="Times New Roman" w:hAnsi="Times New Roman" w:cs="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0AB" w:rsidRDefault="0073205A">
      <w:r>
        <w:separator/>
      </w:r>
    </w:p>
  </w:footnote>
  <w:footnote w:type="continuationSeparator" w:id="0">
    <w:p w:rsidR="006060AB" w:rsidRDefault="00732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562" w:hanging="360"/>
      </w:pPr>
      <w:rPr>
        <w:rFonts w:ascii="Times New Roman" w:hAnsi="Times New Roman" w:cs="Times New Roman"/>
        <w:b/>
        <w:bCs/>
        <w:spacing w:val="-5"/>
        <w:w w:val="100"/>
        <w:sz w:val="24"/>
        <w:szCs w:val="24"/>
      </w:rPr>
    </w:lvl>
    <w:lvl w:ilvl="1">
      <w:start w:val="1"/>
      <w:numFmt w:val="upperLetter"/>
      <w:lvlText w:val="%2."/>
      <w:lvlJc w:val="left"/>
      <w:pPr>
        <w:ind w:left="562" w:hanging="360"/>
      </w:pPr>
      <w:rPr>
        <w:rFonts w:ascii="Arial" w:hAnsi="Arial" w:cs="Arial"/>
        <w:b w:val="0"/>
        <w:bCs w:val="0"/>
        <w:spacing w:val="-3"/>
        <w:w w:val="100"/>
        <w:sz w:val="20"/>
        <w:szCs w:val="20"/>
      </w:rPr>
    </w:lvl>
    <w:lvl w:ilvl="2">
      <w:numFmt w:val="bullet"/>
      <w:lvlText w:val="•"/>
      <w:lvlJc w:val="left"/>
      <w:pPr>
        <w:ind w:left="2256" w:hanging="360"/>
      </w:pPr>
    </w:lvl>
    <w:lvl w:ilvl="3">
      <w:numFmt w:val="bullet"/>
      <w:lvlText w:val="•"/>
      <w:lvlJc w:val="left"/>
      <w:pPr>
        <w:ind w:left="3104" w:hanging="360"/>
      </w:pPr>
    </w:lvl>
    <w:lvl w:ilvl="4">
      <w:numFmt w:val="bullet"/>
      <w:lvlText w:val="•"/>
      <w:lvlJc w:val="left"/>
      <w:pPr>
        <w:ind w:left="3952" w:hanging="360"/>
      </w:pPr>
    </w:lvl>
    <w:lvl w:ilvl="5">
      <w:numFmt w:val="bullet"/>
      <w:lvlText w:val="•"/>
      <w:lvlJc w:val="left"/>
      <w:pPr>
        <w:ind w:left="4800" w:hanging="360"/>
      </w:pPr>
    </w:lvl>
    <w:lvl w:ilvl="6">
      <w:numFmt w:val="bullet"/>
      <w:lvlText w:val="•"/>
      <w:lvlJc w:val="left"/>
      <w:pPr>
        <w:ind w:left="5648" w:hanging="360"/>
      </w:pPr>
    </w:lvl>
    <w:lvl w:ilvl="7">
      <w:numFmt w:val="bullet"/>
      <w:lvlText w:val="•"/>
      <w:lvlJc w:val="left"/>
      <w:pPr>
        <w:ind w:left="6496" w:hanging="360"/>
      </w:pPr>
    </w:lvl>
    <w:lvl w:ilvl="8">
      <w:numFmt w:val="bullet"/>
      <w:lvlText w:val="•"/>
      <w:lvlJc w:val="left"/>
      <w:pPr>
        <w:ind w:left="7344" w:hanging="360"/>
      </w:pPr>
    </w:lvl>
  </w:abstractNum>
  <w:abstractNum w:abstractNumId="1" w15:restartNumberingAfterBreak="0">
    <w:nsid w:val="00000403"/>
    <w:multiLevelType w:val="multilevel"/>
    <w:tmpl w:val="00000886"/>
    <w:lvl w:ilvl="0">
      <w:numFmt w:val="bullet"/>
      <w:lvlText w:val=""/>
      <w:lvlJc w:val="left"/>
      <w:pPr>
        <w:ind w:left="562" w:hanging="360"/>
      </w:pPr>
      <w:rPr>
        <w:rFonts w:ascii="Symbol" w:hAnsi="Symbol" w:cs="Symbol"/>
        <w:b w:val="0"/>
        <w:bCs w:val="0"/>
        <w:w w:val="100"/>
        <w:sz w:val="24"/>
        <w:szCs w:val="24"/>
      </w:rPr>
    </w:lvl>
    <w:lvl w:ilvl="1">
      <w:numFmt w:val="bullet"/>
      <w:lvlText w:val="•"/>
      <w:lvlJc w:val="left"/>
      <w:pPr>
        <w:ind w:left="1408" w:hanging="360"/>
      </w:pPr>
    </w:lvl>
    <w:lvl w:ilvl="2">
      <w:numFmt w:val="bullet"/>
      <w:lvlText w:val="•"/>
      <w:lvlJc w:val="left"/>
      <w:pPr>
        <w:ind w:left="2256" w:hanging="360"/>
      </w:pPr>
    </w:lvl>
    <w:lvl w:ilvl="3">
      <w:numFmt w:val="bullet"/>
      <w:lvlText w:val="•"/>
      <w:lvlJc w:val="left"/>
      <w:pPr>
        <w:ind w:left="3104" w:hanging="360"/>
      </w:pPr>
    </w:lvl>
    <w:lvl w:ilvl="4">
      <w:numFmt w:val="bullet"/>
      <w:lvlText w:val="•"/>
      <w:lvlJc w:val="left"/>
      <w:pPr>
        <w:ind w:left="3952" w:hanging="360"/>
      </w:pPr>
    </w:lvl>
    <w:lvl w:ilvl="5">
      <w:numFmt w:val="bullet"/>
      <w:lvlText w:val="•"/>
      <w:lvlJc w:val="left"/>
      <w:pPr>
        <w:ind w:left="4800" w:hanging="360"/>
      </w:pPr>
    </w:lvl>
    <w:lvl w:ilvl="6">
      <w:numFmt w:val="bullet"/>
      <w:lvlText w:val="•"/>
      <w:lvlJc w:val="left"/>
      <w:pPr>
        <w:ind w:left="5648" w:hanging="360"/>
      </w:pPr>
    </w:lvl>
    <w:lvl w:ilvl="7">
      <w:numFmt w:val="bullet"/>
      <w:lvlText w:val="•"/>
      <w:lvlJc w:val="left"/>
      <w:pPr>
        <w:ind w:left="6496" w:hanging="360"/>
      </w:pPr>
    </w:lvl>
    <w:lvl w:ilvl="8">
      <w:numFmt w:val="bullet"/>
      <w:lvlText w:val="•"/>
      <w:lvlJc w:val="left"/>
      <w:pPr>
        <w:ind w:left="7344" w:hanging="360"/>
      </w:pPr>
    </w:lvl>
  </w:abstractNum>
  <w:abstractNum w:abstractNumId="2" w15:restartNumberingAfterBreak="0">
    <w:nsid w:val="7F0545BC"/>
    <w:multiLevelType w:val="singleLevel"/>
    <w:tmpl w:val="713A591A"/>
    <w:lvl w:ilvl="0">
      <w:start w:val="4"/>
      <w:numFmt w:val="decimal"/>
      <w:lvlText w:val="%1."/>
      <w:lvlJc w:val="left"/>
      <w:pPr>
        <w:tabs>
          <w:tab w:val="num" w:pos="360"/>
        </w:tabs>
        <w:ind w:left="360" w:hanging="360"/>
      </w:pPr>
      <w:rPr>
        <w:rFonts w:hint="default"/>
        <w:b/>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05A"/>
    <w:rsid w:val="000A3EA4"/>
    <w:rsid w:val="00394C1A"/>
    <w:rsid w:val="006060AB"/>
    <w:rsid w:val="00715C30"/>
    <w:rsid w:val="0073205A"/>
    <w:rsid w:val="0099490D"/>
    <w:rsid w:val="00A27F8B"/>
    <w:rsid w:val="00A35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A0A2149"/>
  <w14:defaultImageDpi w14:val="0"/>
  <w15:docId w15:val="{EA647221-EB6D-4E87-86E0-60844169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ind w:left="201" w:hanging="360"/>
      <w:outlineLvl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ind w:left="562" w:hanging="360"/>
    </w:pPr>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A27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F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patrick.w.lockett@mail.sprint.com" TargetMode="External"/><Relationship Id="rId3" Type="http://schemas.openxmlformats.org/officeDocument/2006/relationships/settings" Target="settings.xml"/><Relationship Id="rId7" Type="http://schemas.openxmlformats.org/officeDocument/2006/relationships/hyperlink" Target="mailto:patrick.w.lockett@mail.spri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417</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dc:description/>
  <cp:lastModifiedBy>Doherty, Michael</cp:lastModifiedBy>
  <cp:revision>7</cp:revision>
  <dcterms:created xsi:type="dcterms:W3CDTF">2020-11-20T19:59:00Z</dcterms:created>
  <dcterms:modified xsi:type="dcterms:W3CDTF">2020-12-09T19:26:00Z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