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5D" w:rsidRDefault="00005C32">
      <w:pPr>
        <w:pStyle w:val="Title"/>
        <w:shd w:val="clear" w:color="auto" w:fill="C0C0C0"/>
      </w:pPr>
      <w:r>
        <w:t>LNP Problem/Issue Identification and Description Form</w:t>
      </w:r>
    </w:p>
    <w:p w:rsidR="0078435D" w:rsidRDefault="0078435D">
      <w:pPr>
        <w:rPr>
          <w:sz w:val="24"/>
        </w:rPr>
      </w:pPr>
    </w:p>
    <w:p w:rsidR="0078435D" w:rsidRDefault="0078435D">
      <w:pPr>
        <w:rPr>
          <w:sz w:val="24"/>
        </w:rPr>
      </w:pPr>
    </w:p>
    <w:p w:rsidR="0078435D" w:rsidRDefault="0000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3A6EA2">
        <w:rPr>
          <w:sz w:val="24"/>
        </w:rPr>
        <w:t>07/19/2004</w:t>
      </w:r>
      <w:r w:rsidR="003A6EA2">
        <w:rPr>
          <w:sz w:val="24"/>
        </w:rPr>
        <w:tab/>
      </w:r>
      <w:r w:rsidR="003A6EA2">
        <w:rPr>
          <w:sz w:val="24"/>
        </w:rPr>
        <w:tab/>
      </w:r>
      <w:r w:rsidR="003A6EA2">
        <w:rPr>
          <w:sz w:val="24"/>
        </w:rPr>
        <w:tab/>
      </w:r>
      <w:r w:rsidR="003A6EA2">
        <w:rPr>
          <w:sz w:val="24"/>
        </w:rPr>
        <w:tab/>
      </w:r>
      <w:r w:rsidR="003A6EA2">
        <w:rPr>
          <w:sz w:val="24"/>
        </w:rPr>
        <w:tab/>
      </w:r>
      <w:r w:rsidR="003A6EA2">
        <w:rPr>
          <w:b/>
          <w:sz w:val="24"/>
        </w:rPr>
        <w:t>PIM 46 v2</w:t>
      </w:r>
    </w:p>
    <w:p w:rsidR="0078435D" w:rsidRDefault="0000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proofErr w:type="gramStart"/>
      <w:r>
        <w:rPr>
          <w:sz w:val="24"/>
        </w:rPr>
        <w:t>:_</w:t>
      </w:r>
      <w:proofErr w:type="spellStart"/>
      <w:proofErr w:type="gramEnd"/>
      <w:r>
        <w:rPr>
          <w:sz w:val="24"/>
          <w:u w:val="single"/>
        </w:rPr>
        <w:t>TelCove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f.k.a</w:t>
      </w:r>
      <w:proofErr w:type="spellEnd"/>
      <w:r>
        <w:rPr>
          <w:sz w:val="24"/>
          <w:u w:val="single"/>
        </w:rPr>
        <w:t>. Adelphia Business Solutions</w:t>
      </w:r>
      <w:r>
        <w:rPr>
          <w:sz w:val="24"/>
          <w:u w:val="single"/>
        </w:rPr>
        <w:tab/>
      </w:r>
    </w:p>
    <w:p w:rsidR="0078435D" w:rsidRDefault="0000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>
        <w:rPr>
          <w:sz w:val="24"/>
        </w:rPr>
        <w:t xml:space="preserve"> _</w:t>
      </w:r>
      <w:r>
        <w:rPr>
          <w:sz w:val="24"/>
          <w:u w:val="single"/>
        </w:rPr>
        <w:t xml:space="preserve">Brad </w:t>
      </w:r>
      <w:proofErr w:type="spellStart"/>
      <w:r>
        <w:rPr>
          <w:sz w:val="24"/>
          <w:u w:val="single"/>
        </w:rPr>
        <w:t>Smeal</w:t>
      </w:r>
      <w:proofErr w:type="spellEnd"/>
      <w:r>
        <w:rPr>
          <w:sz w:val="24"/>
        </w:rPr>
        <w:t>____________________________________________</w:t>
      </w:r>
    </w:p>
    <w:p w:rsidR="0078435D" w:rsidRDefault="0000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bookmarkStart w:id="0" w:name="_GoBack"/>
      <w:bookmarkEnd w:id="0"/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_</w:t>
      </w:r>
      <w:r w:rsidR="003A6EA2">
        <w:rPr>
          <w:sz w:val="24"/>
        </w:rPr>
        <w:t>724-743-9484</w:t>
      </w:r>
    </w:p>
    <w:p w:rsidR="0078435D" w:rsidRDefault="0000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>
        <w:rPr>
          <w:sz w:val="24"/>
        </w:rPr>
        <w:t xml:space="preserve">   __</w:t>
      </w:r>
      <w:r>
        <w:rPr>
          <w:sz w:val="24"/>
          <w:u w:val="single"/>
        </w:rPr>
        <w:t>brad.smeal@telcove.com</w:t>
      </w:r>
      <w:r>
        <w:rPr>
          <w:sz w:val="24"/>
        </w:rPr>
        <w:t>______________________</w:t>
      </w:r>
    </w:p>
    <w:p w:rsidR="0078435D" w:rsidRDefault="0000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78435D" w:rsidRDefault="0078435D">
      <w:pPr>
        <w:rPr>
          <w:sz w:val="24"/>
          <w:u w:val="single"/>
        </w:rPr>
      </w:pPr>
    </w:p>
    <w:p w:rsidR="0078435D" w:rsidRDefault="0078435D">
      <w:pPr>
        <w:rPr>
          <w:sz w:val="24"/>
          <w:u w:val="single"/>
        </w:rPr>
      </w:pPr>
    </w:p>
    <w:p w:rsidR="0078435D" w:rsidRDefault="00005C32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78435D" w:rsidRDefault="0078435D">
      <w:pPr>
        <w:rPr>
          <w:sz w:val="24"/>
        </w:rPr>
      </w:pPr>
    </w:p>
    <w:p w:rsidR="0078435D" w:rsidRDefault="00005C32">
      <w:pPr>
        <w:pStyle w:val="BodyText2"/>
        <w:rPr>
          <w:sz w:val="20"/>
        </w:rPr>
      </w:pPr>
      <w:r>
        <w:rPr>
          <w:sz w:val="20"/>
        </w:rPr>
        <w:t>___</w:t>
      </w:r>
      <w:r>
        <w:rPr>
          <w:color w:val="0000FF"/>
          <w:sz w:val="20"/>
          <w:u w:val="single"/>
        </w:rPr>
        <w:t xml:space="preserve">The existing NPAC Filter Management process only allows a filter to </w:t>
      </w:r>
      <w:proofErr w:type="gramStart"/>
      <w:r>
        <w:rPr>
          <w:color w:val="0000FF"/>
          <w:sz w:val="20"/>
          <w:u w:val="single"/>
        </w:rPr>
        <w:t>be applied</w:t>
      </w:r>
      <w:proofErr w:type="gramEnd"/>
      <w:r>
        <w:rPr>
          <w:color w:val="0000FF"/>
          <w:sz w:val="20"/>
          <w:u w:val="single"/>
        </w:rPr>
        <w:t xml:space="preserve"> for a particular NPA-NXX if that particular NPA-NXX has previously been entered into NPAC. </w:t>
      </w:r>
      <w:r>
        <w:rPr>
          <w:sz w:val="20"/>
        </w:rPr>
        <w:t xml:space="preserve">___________________________________________________________________________________________________________________________________________________________________________                                                         </w:t>
      </w:r>
    </w:p>
    <w:p w:rsidR="0078435D" w:rsidRDefault="00005C32">
      <w:pPr>
        <w:rPr>
          <w:sz w:val="24"/>
        </w:rPr>
      </w:pPr>
      <w:r>
        <w:rPr>
          <w:sz w:val="24"/>
        </w:rPr>
        <w:t xml:space="preserve"> </w:t>
      </w:r>
    </w:p>
    <w:p w:rsidR="0078435D" w:rsidRDefault="00005C32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78435D" w:rsidRDefault="007843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78435D" w:rsidRDefault="00005C32">
      <w:pPr>
        <w:pStyle w:val="BodyText2"/>
        <w:rPr>
          <w:sz w:val="20"/>
        </w:rPr>
      </w:pPr>
      <w:r>
        <w:rPr>
          <w:sz w:val="20"/>
        </w:rPr>
        <w:t>A.   Examples &amp; Impacts of Problem/Issue: __</w:t>
      </w:r>
      <w:r>
        <w:rPr>
          <w:color w:val="0000FF"/>
          <w:sz w:val="20"/>
          <w:u w:val="single"/>
        </w:rPr>
        <w:t>Because of how the filter management process works, LSMS administrators are unable to efficiently filter out unnecessary NPA-</w:t>
      </w:r>
      <w:proofErr w:type="gramStart"/>
      <w:r>
        <w:rPr>
          <w:color w:val="0000FF"/>
          <w:sz w:val="20"/>
          <w:u w:val="single"/>
        </w:rPr>
        <w:t>NXX’s</w:t>
      </w:r>
      <w:proofErr w:type="gramEnd"/>
      <w:r>
        <w:rPr>
          <w:color w:val="0000FF"/>
          <w:sz w:val="20"/>
          <w:u w:val="single"/>
        </w:rPr>
        <w:t xml:space="preserve"> for the purpose of LSMS capacity management.  As a result, unnecessary Subscription Versions are sent to a LSMS or an unnecessary amount of resources are spent by the end user monitoring NPA-NXX activity at the NPAC in real-time to ensure Subscription Versions that are not needed are indeed not being sent to their LSMS.  An unnecessary amount of resources </w:t>
      </w:r>
      <w:proofErr w:type="gramStart"/>
      <w:r>
        <w:rPr>
          <w:color w:val="0000FF"/>
          <w:sz w:val="20"/>
          <w:u w:val="single"/>
        </w:rPr>
        <w:t>is also spent</w:t>
      </w:r>
      <w:proofErr w:type="gramEnd"/>
      <w:r>
        <w:rPr>
          <w:color w:val="0000FF"/>
          <w:sz w:val="20"/>
          <w:u w:val="single"/>
        </w:rPr>
        <w:t xml:space="preserve"> by the NPAC maintaining these filters for carriers. </w:t>
      </w: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78435D" w:rsidRDefault="0078435D">
      <w:pPr>
        <w:rPr>
          <w:sz w:val="24"/>
        </w:rPr>
      </w:pPr>
    </w:p>
    <w:p w:rsidR="0078435D" w:rsidRDefault="00005C32">
      <w:pPr>
        <w:pStyle w:val="BodyText2"/>
        <w:rPr>
          <w:sz w:val="20"/>
        </w:rPr>
      </w:pPr>
      <w:r>
        <w:rPr>
          <w:sz w:val="20"/>
        </w:rPr>
        <w:t>B.   Frequency of Occurrence: ___</w:t>
      </w:r>
      <w:r>
        <w:rPr>
          <w:color w:val="0000FF"/>
          <w:sz w:val="20"/>
          <w:u w:val="single"/>
        </w:rPr>
        <w:t>Daily, as new NPA-NXX’s are entered into the NPAC as portable capable</w:t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35D" w:rsidRDefault="0078435D">
      <w:pPr>
        <w:rPr>
          <w:sz w:val="24"/>
        </w:rPr>
      </w:pPr>
    </w:p>
    <w:p w:rsidR="0078435D" w:rsidRDefault="00005C32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78435D" w:rsidRDefault="00005C32">
      <w:pPr>
        <w:pStyle w:val="BodyText2"/>
        <w:rPr>
          <w:sz w:val="20"/>
        </w:rPr>
      </w:pPr>
      <w:r>
        <w:rPr>
          <w:sz w:val="20"/>
        </w:rPr>
        <w:t xml:space="preserve"> Canada___ </w:t>
      </w:r>
      <w:proofErr w:type="gramStart"/>
      <w:r>
        <w:rPr>
          <w:sz w:val="20"/>
        </w:rPr>
        <w:t>Mid</w:t>
      </w:r>
      <w:proofErr w:type="gramEnd"/>
      <w:r>
        <w:rPr>
          <w:sz w:val="20"/>
        </w:rPr>
        <w:t xml:space="preserve"> Atlantic ___ Midwest___ Northeast___ Southeast___ Southwest___ Western___     </w:t>
      </w:r>
    </w:p>
    <w:p w:rsidR="0078435D" w:rsidRDefault="00005C32">
      <w:pPr>
        <w:pStyle w:val="BodyText2"/>
        <w:rPr>
          <w:sz w:val="20"/>
        </w:rPr>
      </w:pPr>
      <w:r>
        <w:rPr>
          <w:sz w:val="20"/>
        </w:rPr>
        <w:t xml:space="preserve"> West Coast___ ALL_</w:t>
      </w:r>
      <w:r>
        <w:rPr>
          <w:b/>
          <w:color w:val="0000FF"/>
          <w:sz w:val="20"/>
          <w:u w:val="single"/>
        </w:rPr>
        <w:t>X</w:t>
      </w:r>
      <w:r>
        <w:rPr>
          <w:sz w:val="20"/>
        </w:rPr>
        <w:t>__</w:t>
      </w:r>
    </w:p>
    <w:p w:rsidR="0078435D" w:rsidRDefault="0078435D">
      <w:pPr>
        <w:rPr>
          <w:sz w:val="24"/>
        </w:rPr>
      </w:pPr>
    </w:p>
    <w:p w:rsidR="0078435D" w:rsidRDefault="00005C32">
      <w:pPr>
        <w:pStyle w:val="BodyText2"/>
        <w:rPr>
          <w:sz w:val="20"/>
        </w:rPr>
      </w:pPr>
      <w:r>
        <w:rPr>
          <w:sz w:val="20"/>
        </w:rPr>
        <w:t>D.  Rationale why existing process is deficient: __</w:t>
      </w:r>
      <w:r>
        <w:rPr>
          <w:color w:val="0000FF"/>
          <w:sz w:val="20"/>
          <w:u w:val="single"/>
        </w:rPr>
        <w:t xml:space="preserve">The existing process is deficient because end users are unable to filter out entire NPAs without the tedious and constant effort of tracking NPA-NXX activity.  This process currently utilizes </w:t>
      </w:r>
      <w:proofErr w:type="gramStart"/>
      <w:r>
        <w:rPr>
          <w:color w:val="0000FF"/>
          <w:sz w:val="20"/>
          <w:u w:val="single"/>
        </w:rPr>
        <w:t>a lot of</w:t>
      </w:r>
      <w:proofErr w:type="gramEnd"/>
      <w:r>
        <w:rPr>
          <w:color w:val="0000FF"/>
          <w:sz w:val="20"/>
          <w:u w:val="single"/>
        </w:rPr>
        <w:t xml:space="preserve"> extra and unnecessary resources at both the NPAC and the end user.</w:t>
      </w:r>
      <w:r>
        <w:rPr>
          <w:sz w:val="20"/>
        </w:rPr>
        <w:t>_________________________________________</w:t>
      </w:r>
    </w:p>
    <w:p w:rsidR="0078435D" w:rsidRDefault="0078435D">
      <w:pPr>
        <w:rPr>
          <w:sz w:val="24"/>
        </w:rPr>
      </w:pPr>
    </w:p>
    <w:p w:rsidR="0078435D" w:rsidRDefault="00005C32">
      <w:pPr>
        <w:pStyle w:val="BodyText2"/>
        <w:rPr>
          <w:sz w:val="20"/>
        </w:rPr>
      </w:pPr>
      <w:r>
        <w:rPr>
          <w:sz w:val="20"/>
        </w:rPr>
        <w:t>E.   Identify action taken in other committees / forums: ____</w:t>
      </w:r>
      <w:r>
        <w:rPr>
          <w:color w:val="0000FF"/>
          <w:sz w:val="20"/>
          <w:u w:val="single"/>
        </w:rPr>
        <w:t xml:space="preserve">I am not aware of any actions taken in any other committees / forums </w:t>
      </w:r>
      <w:r>
        <w:rPr>
          <w:sz w:val="20"/>
        </w:rPr>
        <w:t>_____________________________________________________________</w:t>
      </w:r>
    </w:p>
    <w:p w:rsidR="0078435D" w:rsidRDefault="00005C32">
      <w:pPr>
        <w:rPr>
          <w:sz w:val="24"/>
        </w:rPr>
      </w:pPr>
      <w:r>
        <w:rPr>
          <w:sz w:val="24"/>
        </w:rPr>
        <w:br w:type="page"/>
      </w:r>
    </w:p>
    <w:p w:rsidR="0078435D" w:rsidRDefault="00005C32">
      <w:pPr>
        <w:pStyle w:val="BodyText2"/>
        <w:rPr>
          <w:sz w:val="20"/>
        </w:rPr>
      </w:pPr>
      <w:r>
        <w:rPr>
          <w:sz w:val="20"/>
        </w:rPr>
        <w:lastRenderedPageBreak/>
        <w:t>F.   Any other descriptive items: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35D" w:rsidRDefault="0078435D">
      <w:pPr>
        <w:pStyle w:val="BodyText2"/>
        <w:rPr>
          <w:sz w:val="20"/>
        </w:rPr>
      </w:pPr>
    </w:p>
    <w:p w:rsidR="0078435D" w:rsidRDefault="0078435D">
      <w:pPr>
        <w:rPr>
          <w:sz w:val="24"/>
        </w:rPr>
      </w:pPr>
    </w:p>
    <w:p w:rsidR="0078435D" w:rsidRDefault="0078435D">
      <w:pPr>
        <w:rPr>
          <w:sz w:val="24"/>
        </w:rPr>
      </w:pPr>
    </w:p>
    <w:p w:rsidR="0078435D" w:rsidRDefault="00005C32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78435D" w:rsidRDefault="0078435D">
      <w:pPr>
        <w:rPr>
          <w:sz w:val="24"/>
        </w:rPr>
      </w:pPr>
    </w:p>
    <w:p w:rsidR="0078435D" w:rsidRDefault="00005C32">
      <w:pPr>
        <w:pStyle w:val="BodyText3"/>
      </w:pPr>
      <w:r>
        <w:t>___</w:t>
      </w:r>
      <w:r>
        <w:rPr>
          <w:color w:val="0000FF"/>
          <w:u w:val="single"/>
        </w:rPr>
        <w:t xml:space="preserve">Filters should be able to </w:t>
      </w:r>
      <w:proofErr w:type="gramStart"/>
      <w:r>
        <w:rPr>
          <w:color w:val="0000FF"/>
          <w:u w:val="single"/>
        </w:rPr>
        <w:t>be implemented</w:t>
      </w:r>
      <w:proofErr w:type="gramEnd"/>
      <w:r>
        <w:rPr>
          <w:color w:val="0000FF"/>
          <w:u w:val="single"/>
        </w:rPr>
        <w:t xml:space="preserve"> for a NPA-NXX before it is entered into the NPAC or a filter should be able to be implemented at the NPA level to account for any NXX in a particular NPA.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EA2" w:rsidRPr="003A6EA2" w:rsidRDefault="003A6EA2" w:rsidP="003A6EA2">
      <w:pPr>
        <w:pStyle w:val="ListParagraph"/>
        <w:ind w:left="360" w:firstLine="0"/>
      </w:pPr>
    </w:p>
    <w:p w:rsidR="003A6EA2" w:rsidRPr="00EE728F" w:rsidRDefault="003A6EA2" w:rsidP="003A6EA2">
      <w:pPr>
        <w:pStyle w:val="ListParagraph"/>
        <w:numPr>
          <w:ilvl w:val="0"/>
          <w:numId w:val="2"/>
        </w:numPr>
      </w:pPr>
      <w:r w:rsidRPr="009469C7">
        <w:rPr>
          <w:b/>
        </w:rPr>
        <w:t>Final Resolution:</w:t>
      </w:r>
    </w:p>
    <w:p w:rsidR="003A6EA2" w:rsidRPr="00EE728F" w:rsidRDefault="003A6EA2" w:rsidP="003A6EA2">
      <w:pPr>
        <w:ind w:left="360"/>
      </w:pPr>
    </w:p>
    <w:p w:rsidR="003A6EA2" w:rsidRPr="00EE728F" w:rsidRDefault="002173A3" w:rsidP="003A6EA2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ar w:val="single" w:sz="4" w:color="auto"/>
        </w:pBdr>
        <w:ind w:left="270"/>
      </w:pPr>
      <w:r w:rsidRPr="002173A3">
        <w:t xml:space="preserve">At the August 2004 LNPA meeting, the submitter agreed to withdraw this PIM as the issue </w:t>
      </w:r>
      <w:proofErr w:type="gramStart"/>
      <w:r w:rsidRPr="002173A3">
        <w:t>may be addressed</w:t>
      </w:r>
      <w:proofErr w:type="gramEnd"/>
      <w:r w:rsidRPr="002173A3">
        <w:t xml:space="preserve"> by submitting an NPAC Change Order.</w:t>
      </w:r>
      <w:r w:rsidR="003A6EA2">
        <w:t xml:space="preserve"> </w:t>
      </w:r>
    </w:p>
    <w:p w:rsidR="0078435D" w:rsidRDefault="0078435D">
      <w:pPr>
        <w:rPr>
          <w:sz w:val="24"/>
        </w:rPr>
      </w:pPr>
    </w:p>
    <w:p w:rsidR="0078435D" w:rsidRDefault="0078435D">
      <w:pPr>
        <w:rPr>
          <w:sz w:val="24"/>
        </w:rPr>
      </w:pPr>
    </w:p>
    <w:p w:rsidR="0078435D" w:rsidRDefault="0000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3A6EA2">
        <w:rPr>
          <w:sz w:val="24"/>
        </w:rPr>
        <w:tab/>
      </w:r>
      <w:r w:rsidR="003A6EA2">
        <w:rPr>
          <w:sz w:val="24"/>
        </w:rPr>
        <w:tab/>
      </w:r>
      <w:r w:rsidR="003A6EA2">
        <w:rPr>
          <w:sz w:val="24"/>
        </w:rPr>
        <w:tab/>
      </w:r>
      <w:r w:rsidR="003A6EA2">
        <w:rPr>
          <w:sz w:val="24"/>
        </w:rPr>
        <w:tab/>
      </w:r>
      <w:r w:rsidR="003A6EA2">
        <w:rPr>
          <w:sz w:val="24"/>
        </w:rPr>
        <w:tab/>
        <w:t>Final Resolution Date:</w:t>
      </w:r>
      <w:r w:rsidR="002173A3">
        <w:rPr>
          <w:sz w:val="24"/>
        </w:rPr>
        <w:t>8/16/2004</w:t>
      </w:r>
    </w:p>
    <w:p w:rsidR="0078435D" w:rsidRDefault="0000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>Item Number: 0046</w:t>
      </w:r>
      <w:r w:rsidR="003A6EA2">
        <w:rPr>
          <w:sz w:val="24"/>
        </w:rPr>
        <w:t xml:space="preserve"> v2</w:t>
      </w:r>
      <w:r w:rsidR="003A6EA2">
        <w:rPr>
          <w:sz w:val="24"/>
        </w:rPr>
        <w:tab/>
      </w:r>
      <w:r w:rsidR="003A6EA2">
        <w:rPr>
          <w:sz w:val="24"/>
        </w:rPr>
        <w:tab/>
      </w:r>
      <w:r w:rsidR="003A6EA2">
        <w:rPr>
          <w:sz w:val="24"/>
        </w:rPr>
        <w:tab/>
      </w:r>
      <w:r w:rsidR="003A6EA2">
        <w:rPr>
          <w:sz w:val="24"/>
        </w:rPr>
        <w:tab/>
        <w:t>Related Documents:</w:t>
      </w:r>
      <w:r>
        <w:rPr>
          <w:sz w:val="24"/>
        </w:rPr>
        <w:tab/>
      </w:r>
    </w:p>
    <w:p w:rsidR="0078435D" w:rsidRDefault="0000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</w:t>
      </w:r>
      <w:proofErr w:type="gramStart"/>
      <w:r>
        <w:rPr>
          <w:sz w:val="24"/>
        </w:rPr>
        <w:t>to:</w:t>
      </w:r>
      <w:proofErr w:type="gramEnd"/>
      <w:r>
        <w:rPr>
          <w:sz w:val="24"/>
        </w:rPr>
        <w:t xml:space="preserve"> </w:t>
      </w:r>
      <w:r>
        <w:t>_________________________________________________________</w:t>
      </w:r>
    </w:p>
    <w:p w:rsidR="0078435D" w:rsidRDefault="0000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 xml:space="preserve">Why Issue </w:t>
      </w:r>
      <w:proofErr w:type="gramStart"/>
      <w:r>
        <w:rPr>
          <w:sz w:val="24"/>
        </w:rPr>
        <w:t>Referred:</w:t>
      </w:r>
      <w:proofErr w:type="gramEnd"/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78435D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5D" w:rsidRDefault="00005C32">
      <w:r>
        <w:separator/>
      </w:r>
    </w:p>
  </w:endnote>
  <w:endnote w:type="continuationSeparator" w:id="0">
    <w:p w:rsidR="0078435D" w:rsidRDefault="0000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5D" w:rsidRDefault="00005C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435D" w:rsidRDefault="007843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5D" w:rsidRDefault="00005C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867">
      <w:rPr>
        <w:rStyle w:val="PageNumber"/>
        <w:noProof/>
      </w:rPr>
      <w:t>2</w:t>
    </w:r>
    <w:r>
      <w:rPr>
        <w:rStyle w:val="PageNumber"/>
      </w:rPr>
      <w:fldChar w:fldCharType="end"/>
    </w:r>
  </w:p>
  <w:p w:rsidR="0078435D" w:rsidRDefault="007843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5D" w:rsidRDefault="00005C32">
      <w:r>
        <w:separator/>
      </w:r>
    </w:p>
  </w:footnote>
  <w:footnote w:type="continuationSeparator" w:id="0">
    <w:p w:rsidR="0078435D" w:rsidRDefault="0000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5D" w:rsidRDefault="00005C32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32"/>
    <w:rsid w:val="00005C32"/>
    <w:rsid w:val="00043867"/>
    <w:rsid w:val="002173A3"/>
    <w:rsid w:val="003A6EA2"/>
    <w:rsid w:val="0078435D"/>
    <w:rsid w:val="00E6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BD144-6447-4D15-B327-048554BC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1"/>
    <w:qFormat/>
    <w:rsid w:val="003A6EA2"/>
    <w:pPr>
      <w:widowControl w:val="0"/>
      <w:autoSpaceDE w:val="0"/>
      <w:autoSpaceDN w:val="0"/>
      <w:adjustRightInd w:val="0"/>
      <w:ind w:left="562" w:hanging="360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Dave Garner</dc:creator>
  <cp:keywords/>
  <cp:lastModifiedBy>Doherty, Michael</cp:lastModifiedBy>
  <cp:revision>5</cp:revision>
  <cp:lastPrinted>2004-07-19T13:50:00Z</cp:lastPrinted>
  <dcterms:created xsi:type="dcterms:W3CDTF">2020-07-24T15:33:00Z</dcterms:created>
  <dcterms:modified xsi:type="dcterms:W3CDTF">2020-08-13T14:55:00Z</dcterms:modified>
</cp:coreProperties>
</file>