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6C" w:rsidRDefault="00B3276C">
      <w:pPr>
        <w:pStyle w:val="Title"/>
        <w:shd w:val="clear" w:color="auto" w:fill="C0C0C0"/>
      </w:pPr>
      <w:r>
        <w:t>LNP Problem/Issue Identification and Description Form</w:t>
      </w:r>
    </w:p>
    <w:p w:rsidR="00B3276C" w:rsidRDefault="00B3276C">
      <w:pPr>
        <w:rPr>
          <w:sz w:val="24"/>
        </w:rPr>
      </w:pPr>
    </w:p>
    <w:p w:rsidR="00B3276C" w:rsidRDefault="00B3276C">
      <w:pPr>
        <w:rPr>
          <w:sz w:val="24"/>
        </w:rPr>
      </w:pPr>
    </w:p>
    <w:p w:rsidR="00B3276C" w:rsidRPr="008F0F34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9D73E2">
        <w:rPr>
          <w:sz w:val="24"/>
        </w:rPr>
        <w:t>7/14/</w:t>
      </w:r>
      <w:r w:rsidR="00EC7E7E">
        <w:rPr>
          <w:sz w:val="24"/>
        </w:rPr>
        <w:t>2009</w:t>
      </w:r>
      <w:r w:rsidR="008F0F34">
        <w:rPr>
          <w:sz w:val="24"/>
        </w:rPr>
        <w:t xml:space="preserve">                                                             </w:t>
      </w:r>
      <w:r w:rsidR="008F0F34">
        <w:rPr>
          <w:b/>
          <w:sz w:val="24"/>
        </w:rPr>
        <w:t>PIM 72</w:t>
      </w:r>
      <w:r w:rsidR="00A9722A">
        <w:rPr>
          <w:b/>
          <w:sz w:val="24"/>
        </w:rPr>
        <w:t xml:space="preserve"> v2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Company(s) Submitting </w:t>
      </w:r>
      <w:proofErr w:type="spellStart"/>
      <w:r>
        <w:rPr>
          <w:b/>
          <w:sz w:val="24"/>
        </w:rPr>
        <w:t>Issue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</w:t>
      </w:r>
      <w:r w:rsidR="00EC7E7E">
        <w:rPr>
          <w:sz w:val="24"/>
        </w:rPr>
        <w:t>Qwest</w:t>
      </w:r>
      <w:proofErr w:type="spellEnd"/>
      <w:r>
        <w:rPr>
          <w:sz w:val="24"/>
        </w:rPr>
        <w:t>___________________________________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____</w:t>
      </w:r>
      <w:r w:rsidR="00EC7E7E">
        <w:rPr>
          <w:sz w:val="24"/>
        </w:rPr>
        <w:t>Jan Doell</w:t>
      </w:r>
      <w:r>
        <w:rPr>
          <w:sz w:val="24"/>
        </w:rPr>
        <w:t>____________________________________________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EC7E7E">
        <w:rPr>
          <w:sz w:val="24"/>
        </w:rPr>
        <w:t>303/707/6992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_</w:t>
      </w:r>
      <w:r w:rsidR="00EC7E7E">
        <w:rPr>
          <w:sz w:val="24"/>
        </w:rPr>
        <w:t>jan.doell@qwest.com</w:t>
      </w:r>
      <w:r>
        <w:rPr>
          <w:sz w:val="24"/>
        </w:rPr>
        <w:t>____________________________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B3276C" w:rsidRDefault="00B3276C">
      <w:pPr>
        <w:rPr>
          <w:sz w:val="24"/>
          <w:u w:val="single"/>
        </w:rPr>
      </w:pPr>
    </w:p>
    <w:p w:rsidR="00B3276C" w:rsidRDefault="00B3276C">
      <w:pPr>
        <w:rPr>
          <w:sz w:val="24"/>
          <w:u w:val="single"/>
        </w:rPr>
      </w:pPr>
    </w:p>
    <w:p w:rsidR="00B3276C" w:rsidRDefault="00B3276C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B3276C" w:rsidRDefault="00B3276C">
      <w:pPr>
        <w:rPr>
          <w:sz w:val="24"/>
        </w:rPr>
      </w:pPr>
    </w:p>
    <w:p w:rsidR="00B3276C" w:rsidRDefault="00D834BD">
      <w:pPr>
        <w:pStyle w:val="BodyText2"/>
        <w:rPr>
          <w:sz w:val="20"/>
        </w:rPr>
      </w:pPr>
      <w:r>
        <w:rPr>
          <w:sz w:val="20"/>
        </w:rPr>
        <w:t>A</w:t>
      </w:r>
      <w:r w:rsidR="000A72A6">
        <w:rPr>
          <w:sz w:val="20"/>
        </w:rPr>
        <w:t xml:space="preserve"> service provider </w:t>
      </w:r>
      <w:r w:rsidR="0071280A">
        <w:rPr>
          <w:sz w:val="20"/>
        </w:rPr>
        <w:t>(O</w:t>
      </w:r>
      <w:r w:rsidR="000D3399">
        <w:rPr>
          <w:sz w:val="20"/>
        </w:rPr>
        <w:t xml:space="preserve">SP) </w:t>
      </w:r>
      <w:r w:rsidR="000A72A6">
        <w:rPr>
          <w:sz w:val="20"/>
        </w:rPr>
        <w:t xml:space="preserve">has </w:t>
      </w:r>
      <w:r w:rsidR="0031030D">
        <w:rPr>
          <w:sz w:val="20"/>
        </w:rPr>
        <w:t>assigned</w:t>
      </w:r>
      <w:r w:rsidR="000A72A6">
        <w:rPr>
          <w:sz w:val="20"/>
        </w:rPr>
        <w:t xml:space="preserve"> a security code</w:t>
      </w:r>
      <w:r w:rsidR="00C64DE6">
        <w:rPr>
          <w:sz w:val="20"/>
        </w:rPr>
        <w:t>/password</w:t>
      </w:r>
      <w:r w:rsidR="00B97024">
        <w:rPr>
          <w:sz w:val="20"/>
        </w:rPr>
        <w:t>/pin</w:t>
      </w:r>
      <w:r w:rsidR="000A72A6">
        <w:rPr>
          <w:sz w:val="20"/>
        </w:rPr>
        <w:t xml:space="preserve"> to every one of their end users </w:t>
      </w:r>
      <w:r w:rsidR="00D55295">
        <w:rPr>
          <w:sz w:val="20"/>
        </w:rPr>
        <w:t xml:space="preserve">accounts </w:t>
      </w:r>
      <w:r w:rsidR="000A72A6">
        <w:rPr>
          <w:sz w:val="20"/>
        </w:rPr>
        <w:t xml:space="preserve">and </w:t>
      </w:r>
      <w:r w:rsidR="00D55295">
        <w:rPr>
          <w:sz w:val="20"/>
        </w:rPr>
        <w:t xml:space="preserve">as of </w:t>
      </w:r>
      <w:r>
        <w:rPr>
          <w:sz w:val="20"/>
        </w:rPr>
        <w:t xml:space="preserve">6/1/09 </w:t>
      </w:r>
      <w:r w:rsidR="000A72A6">
        <w:rPr>
          <w:sz w:val="20"/>
        </w:rPr>
        <w:t>require</w:t>
      </w:r>
      <w:r w:rsidR="00D55295">
        <w:rPr>
          <w:sz w:val="20"/>
        </w:rPr>
        <w:t>s</w:t>
      </w:r>
      <w:r w:rsidR="000A72A6">
        <w:rPr>
          <w:sz w:val="20"/>
        </w:rPr>
        <w:t xml:space="preserve"> that the NLSP/NNSP provide this new security code</w:t>
      </w:r>
      <w:r w:rsidR="00C64DE6">
        <w:rPr>
          <w:sz w:val="20"/>
        </w:rPr>
        <w:t>/password</w:t>
      </w:r>
      <w:r>
        <w:rPr>
          <w:sz w:val="20"/>
        </w:rPr>
        <w:t>/pin</w:t>
      </w:r>
      <w:r w:rsidR="000A72A6">
        <w:rPr>
          <w:sz w:val="20"/>
        </w:rPr>
        <w:t xml:space="preserve"> on </w:t>
      </w:r>
      <w:r w:rsidR="000A72A6" w:rsidRPr="000D3399">
        <w:rPr>
          <w:sz w:val="20"/>
          <w:u w:val="single"/>
        </w:rPr>
        <w:t>a</w:t>
      </w:r>
      <w:r w:rsidR="000D3399" w:rsidRPr="000D3399">
        <w:rPr>
          <w:sz w:val="20"/>
          <w:u w:val="single"/>
        </w:rPr>
        <w:t>ll</w:t>
      </w:r>
      <w:r w:rsidR="000A72A6">
        <w:rPr>
          <w:sz w:val="20"/>
        </w:rPr>
        <w:t xml:space="preserve"> CSI request</w:t>
      </w:r>
      <w:r w:rsidR="000D3399">
        <w:rPr>
          <w:sz w:val="20"/>
        </w:rPr>
        <w:t xml:space="preserve">’s and </w:t>
      </w:r>
      <w:r w:rsidR="000D3399" w:rsidRPr="000D3399">
        <w:rPr>
          <w:sz w:val="20"/>
          <w:u w:val="single"/>
        </w:rPr>
        <w:t>all</w:t>
      </w:r>
      <w:r w:rsidR="000D3399" w:rsidRPr="000D3399">
        <w:rPr>
          <w:sz w:val="20"/>
        </w:rPr>
        <w:t xml:space="preserve"> </w:t>
      </w:r>
      <w:r w:rsidR="000A72A6">
        <w:rPr>
          <w:sz w:val="20"/>
        </w:rPr>
        <w:t>LSR request</w:t>
      </w:r>
      <w:r w:rsidR="000D3399">
        <w:rPr>
          <w:sz w:val="20"/>
        </w:rPr>
        <w:t>’s</w:t>
      </w:r>
      <w:r w:rsidR="00DD6B06">
        <w:rPr>
          <w:sz w:val="20"/>
        </w:rPr>
        <w:t xml:space="preserve"> (not just Simple Ports)</w:t>
      </w:r>
      <w:r w:rsidR="000A72A6">
        <w:rPr>
          <w:sz w:val="20"/>
        </w:rPr>
        <w:t xml:space="preserve"> to port away an end user from th</w:t>
      </w:r>
      <w:r>
        <w:rPr>
          <w:sz w:val="20"/>
        </w:rPr>
        <w:t>at OSP</w:t>
      </w:r>
      <w:r w:rsidR="000A72A6">
        <w:rPr>
          <w:sz w:val="20"/>
        </w:rPr>
        <w:t>.</w:t>
      </w:r>
      <w:r w:rsidR="00D5313D">
        <w:rPr>
          <w:sz w:val="20"/>
        </w:rPr>
        <w:t xml:space="preserve"> Many of the end users desiring to port their numbers are unaware of their security code/password/pin, th</w:t>
      </w:r>
      <w:r w:rsidR="00771E1F">
        <w:rPr>
          <w:sz w:val="20"/>
        </w:rPr>
        <w:t>us this</w:t>
      </w:r>
      <w:r w:rsidR="00D5313D">
        <w:rPr>
          <w:sz w:val="20"/>
        </w:rPr>
        <w:t xml:space="preserve"> requirement causes a delay in the porting process and negatively affects the end user.</w:t>
      </w:r>
      <w:r w:rsidR="00B3276C">
        <w:rPr>
          <w:sz w:val="20"/>
        </w:rPr>
        <w:t xml:space="preserve">                                                       </w:t>
      </w:r>
    </w:p>
    <w:p w:rsidR="00B3276C" w:rsidRDefault="00B3276C">
      <w:pPr>
        <w:rPr>
          <w:sz w:val="24"/>
        </w:rPr>
      </w:pPr>
      <w:r>
        <w:rPr>
          <w:sz w:val="24"/>
        </w:rPr>
        <w:t xml:space="preserve"> </w:t>
      </w:r>
    </w:p>
    <w:p w:rsidR="00B3276C" w:rsidRDefault="00B3276C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B3276C" w:rsidRDefault="00B327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</w:t>
      </w:r>
      <w:r w:rsidR="008A00E7">
        <w:rPr>
          <w:sz w:val="20"/>
        </w:rPr>
        <w:t xml:space="preserve">This new requirement is causing </w:t>
      </w:r>
      <w:r w:rsidR="00D55295">
        <w:rPr>
          <w:sz w:val="20"/>
        </w:rPr>
        <w:t xml:space="preserve">significant </w:t>
      </w:r>
      <w:r w:rsidR="008A00E7">
        <w:rPr>
          <w:sz w:val="20"/>
        </w:rPr>
        <w:t>delays in the ability of end users to port away from that provider</w:t>
      </w:r>
      <w:r w:rsidR="00D55295">
        <w:rPr>
          <w:sz w:val="20"/>
        </w:rPr>
        <w:t xml:space="preserve"> because the end users did not ask for the </w:t>
      </w:r>
      <w:r w:rsidR="00771E1F">
        <w:rPr>
          <w:sz w:val="20"/>
        </w:rPr>
        <w:t xml:space="preserve">security code/password/pin </w:t>
      </w:r>
      <w:r w:rsidR="00D55295">
        <w:rPr>
          <w:sz w:val="20"/>
        </w:rPr>
        <w:t xml:space="preserve">to be put on their accounts and in </w:t>
      </w:r>
      <w:proofErr w:type="gramStart"/>
      <w:r w:rsidR="00D55295">
        <w:rPr>
          <w:sz w:val="20"/>
        </w:rPr>
        <w:t>many case</w:t>
      </w:r>
      <w:proofErr w:type="gramEnd"/>
      <w:r w:rsidR="00D55295">
        <w:rPr>
          <w:sz w:val="20"/>
        </w:rPr>
        <w:t xml:space="preserve"> do not know what </w:t>
      </w:r>
      <w:r w:rsidR="00771E1F">
        <w:rPr>
          <w:sz w:val="20"/>
        </w:rPr>
        <w:t>the security code/password/pin is</w:t>
      </w:r>
      <w:r w:rsidR="008A00E7">
        <w:rPr>
          <w:sz w:val="20"/>
        </w:rPr>
        <w:t>.</w:t>
      </w:r>
      <w:r w:rsidR="00D55295">
        <w:rPr>
          <w:sz w:val="20"/>
        </w:rPr>
        <w:t xml:space="preserve">  </w:t>
      </w:r>
      <w:r w:rsidR="008A00E7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_________________________________________________________________________________________</w:t>
      </w:r>
    </w:p>
    <w:p w:rsidR="00B3276C" w:rsidRDefault="00B3276C">
      <w:pPr>
        <w:rPr>
          <w:sz w:val="24"/>
        </w:rPr>
      </w:pPr>
    </w:p>
    <w:p w:rsidR="00FB6704" w:rsidRDefault="0071280A" w:rsidP="0071280A">
      <w:pPr>
        <w:pStyle w:val="BodyText2"/>
        <w:numPr>
          <w:ilvl w:val="0"/>
          <w:numId w:val="5"/>
        </w:numPr>
        <w:pBdr>
          <w:left w:val="single" w:sz="4" w:space="21" w:color="auto"/>
        </w:pBdr>
        <w:rPr>
          <w:sz w:val="20"/>
        </w:rPr>
      </w:pPr>
      <w:r>
        <w:rPr>
          <w:sz w:val="20"/>
        </w:rPr>
        <w:t>Freque</w:t>
      </w:r>
      <w:r w:rsidR="00B3276C">
        <w:rPr>
          <w:sz w:val="20"/>
        </w:rPr>
        <w:t>ncy of Occurrence: __</w:t>
      </w:r>
      <w:r w:rsidR="00D55295">
        <w:rPr>
          <w:sz w:val="20"/>
        </w:rPr>
        <w:t>constant</w:t>
      </w:r>
      <w:r w:rsidR="00B3276C">
        <w:rPr>
          <w:sz w:val="20"/>
        </w:rPr>
        <w:t>_</w:t>
      </w:r>
      <w:r w:rsidR="008A00E7">
        <w:rPr>
          <w:sz w:val="20"/>
        </w:rPr>
        <w:t xml:space="preserve"> </w:t>
      </w:r>
      <w:r w:rsidR="007034BA">
        <w:rPr>
          <w:sz w:val="20"/>
        </w:rPr>
        <w:t xml:space="preserve">Consistently done on a routine </w:t>
      </w:r>
      <w:proofErr w:type="spellStart"/>
      <w:r w:rsidR="007034BA">
        <w:rPr>
          <w:sz w:val="20"/>
        </w:rPr>
        <w:t>basis</w:t>
      </w:r>
      <w:r w:rsidR="00B3276C">
        <w:rPr>
          <w:sz w:val="20"/>
        </w:rPr>
        <w:t>___</w:t>
      </w:r>
      <w:r w:rsidR="00D55295">
        <w:rPr>
          <w:sz w:val="20"/>
        </w:rPr>
        <w:t>yes</w:t>
      </w:r>
      <w:proofErr w:type="spellEnd"/>
      <w:r>
        <w:rPr>
          <w:sz w:val="20"/>
        </w:rPr>
        <w:t>_______________</w:t>
      </w:r>
    </w:p>
    <w:p w:rsidR="00B3276C" w:rsidRDefault="00B3276C">
      <w:pPr>
        <w:rPr>
          <w:sz w:val="24"/>
        </w:rPr>
      </w:pPr>
    </w:p>
    <w:p w:rsidR="00B3276C" w:rsidRDefault="00B3276C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     </w:t>
      </w: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 West Coast</w:t>
      </w:r>
      <w:r w:rsidRPr="008A00E7">
        <w:rPr>
          <w:sz w:val="20"/>
          <w:u w:val="single"/>
        </w:rPr>
        <w:t>__</w:t>
      </w:r>
      <w:proofErr w:type="gramStart"/>
      <w:r w:rsidRPr="008A00E7">
        <w:rPr>
          <w:sz w:val="20"/>
          <w:u w:val="single"/>
        </w:rPr>
        <w:t>_  ALL</w:t>
      </w:r>
      <w:proofErr w:type="gramEnd"/>
      <w:r w:rsidRPr="008A00E7">
        <w:rPr>
          <w:sz w:val="20"/>
          <w:u w:val="single"/>
        </w:rPr>
        <w:t>_</w:t>
      </w:r>
      <w:r w:rsidR="008A00E7" w:rsidRPr="008A00E7">
        <w:rPr>
          <w:sz w:val="20"/>
          <w:u w:val="single"/>
        </w:rPr>
        <w:t>X</w:t>
      </w:r>
      <w:r w:rsidRPr="008A00E7">
        <w:rPr>
          <w:sz w:val="20"/>
          <w:u w:val="single"/>
        </w:rPr>
        <w:t>_</w:t>
      </w:r>
    </w:p>
    <w:p w:rsidR="00B3276C" w:rsidRDefault="00B3276C">
      <w:pPr>
        <w:rPr>
          <w:sz w:val="24"/>
        </w:rPr>
      </w:pPr>
    </w:p>
    <w:p w:rsidR="008A00E7" w:rsidRDefault="00B3276C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B3276C" w:rsidRDefault="0031030D">
      <w:pPr>
        <w:pStyle w:val="BodyText2"/>
        <w:rPr>
          <w:sz w:val="20"/>
        </w:rPr>
      </w:pPr>
      <w:r>
        <w:rPr>
          <w:sz w:val="20"/>
        </w:rPr>
        <w:t>T</w:t>
      </w:r>
      <w:r w:rsidR="008A00E7">
        <w:rPr>
          <w:sz w:val="20"/>
        </w:rPr>
        <w:t xml:space="preserve">his provider </w:t>
      </w:r>
      <w:r>
        <w:rPr>
          <w:sz w:val="20"/>
        </w:rPr>
        <w:t xml:space="preserve">has represented that they are using </w:t>
      </w:r>
      <w:r w:rsidR="008A00E7">
        <w:rPr>
          <w:sz w:val="20"/>
        </w:rPr>
        <w:t>the FCC Simple Port validation statement in FCC 07-188</w:t>
      </w:r>
      <w:r w:rsidR="00A412CB">
        <w:rPr>
          <w:sz w:val="20"/>
        </w:rPr>
        <w:t xml:space="preserve"> as their support</w:t>
      </w:r>
      <w:r>
        <w:rPr>
          <w:sz w:val="20"/>
        </w:rPr>
        <w:t xml:space="preserve">, however this use is </w:t>
      </w:r>
      <w:r w:rsidR="008A00E7">
        <w:rPr>
          <w:sz w:val="20"/>
        </w:rPr>
        <w:t xml:space="preserve">out of context </w:t>
      </w:r>
      <w:r>
        <w:rPr>
          <w:sz w:val="20"/>
        </w:rPr>
        <w:t>and mandates</w:t>
      </w:r>
      <w:r w:rsidR="008A00E7">
        <w:rPr>
          <w:sz w:val="20"/>
        </w:rPr>
        <w:t xml:space="preserve"> the 4 validation fields be on all ports even though the FCC Order was </w:t>
      </w:r>
      <w:r>
        <w:rPr>
          <w:sz w:val="20"/>
        </w:rPr>
        <w:t xml:space="preserve">done </w:t>
      </w:r>
      <w:r w:rsidR="008A00E7">
        <w:rPr>
          <w:sz w:val="20"/>
        </w:rPr>
        <w:t xml:space="preserve">to simplify the porting process to ‘validate on </w:t>
      </w:r>
      <w:r w:rsidR="008A00E7" w:rsidRPr="0031030D">
        <w:rPr>
          <w:sz w:val="20"/>
          <w:u w:val="single"/>
        </w:rPr>
        <w:t>no more than</w:t>
      </w:r>
      <w:r w:rsidR="008A00E7">
        <w:rPr>
          <w:sz w:val="20"/>
        </w:rPr>
        <w:t xml:space="preserve"> 4  fields for a Simple Port.</w:t>
      </w:r>
      <w:r w:rsidR="00D55295">
        <w:rPr>
          <w:sz w:val="20"/>
        </w:rPr>
        <w:t xml:space="preserve"> This is causing significant delay in the ability of the end user to port their number</w:t>
      </w:r>
      <w:r w:rsidR="00A412CB">
        <w:rPr>
          <w:sz w:val="20"/>
        </w:rPr>
        <w:t>s</w:t>
      </w:r>
      <w:r w:rsidR="00D55295">
        <w:rPr>
          <w:sz w:val="20"/>
        </w:rPr>
        <w:t xml:space="preserve">. This provider </w:t>
      </w:r>
      <w:r>
        <w:rPr>
          <w:sz w:val="20"/>
        </w:rPr>
        <w:t xml:space="preserve">indicates </w:t>
      </w:r>
      <w:r w:rsidR="00D55295">
        <w:rPr>
          <w:sz w:val="20"/>
        </w:rPr>
        <w:t xml:space="preserve">the </w:t>
      </w:r>
      <w:r>
        <w:rPr>
          <w:sz w:val="20"/>
        </w:rPr>
        <w:t xml:space="preserve">provider assigned security code/password/pin </w:t>
      </w:r>
      <w:r w:rsidR="00D55295">
        <w:rPr>
          <w:sz w:val="20"/>
        </w:rPr>
        <w:t xml:space="preserve">protects their users CPNI, </w:t>
      </w:r>
      <w:r>
        <w:rPr>
          <w:sz w:val="20"/>
        </w:rPr>
        <w:t>however the</w:t>
      </w:r>
      <w:r w:rsidR="00D55295">
        <w:rPr>
          <w:sz w:val="20"/>
        </w:rPr>
        <w:t xml:space="preserve"> </w:t>
      </w:r>
      <w:r>
        <w:rPr>
          <w:sz w:val="20"/>
        </w:rPr>
        <w:t>New Service Provider has</w:t>
      </w:r>
      <w:r w:rsidR="00D55295">
        <w:rPr>
          <w:sz w:val="20"/>
        </w:rPr>
        <w:t xml:space="preserve"> an LOA from the end user that allows for them to perform the porting function</w:t>
      </w:r>
      <w:r>
        <w:rPr>
          <w:sz w:val="20"/>
        </w:rPr>
        <w:t>, thus eliminating this CPNI concern.</w:t>
      </w:r>
    </w:p>
    <w:p w:rsidR="00B3276C" w:rsidRDefault="00B3276C">
      <w:pPr>
        <w:rPr>
          <w:sz w:val="24"/>
        </w:rPr>
      </w:pPr>
    </w:p>
    <w:p w:rsidR="008A00E7" w:rsidRDefault="00B3276C">
      <w:pPr>
        <w:pStyle w:val="BodyText2"/>
        <w:rPr>
          <w:sz w:val="20"/>
        </w:rPr>
      </w:pPr>
      <w:r>
        <w:rPr>
          <w:sz w:val="20"/>
        </w:rPr>
        <w:t xml:space="preserve">E.   Identify action taken in other committees / forums: </w:t>
      </w:r>
    </w:p>
    <w:p w:rsidR="00B3276C" w:rsidRDefault="00A412CB">
      <w:pPr>
        <w:pStyle w:val="BodyText2"/>
        <w:rPr>
          <w:sz w:val="20"/>
        </w:rPr>
      </w:pPr>
      <w:r>
        <w:rPr>
          <w:sz w:val="20"/>
        </w:rPr>
        <w:t xml:space="preserve">In process of working </w:t>
      </w:r>
      <w:r w:rsidR="00D55295">
        <w:rPr>
          <w:sz w:val="20"/>
        </w:rPr>
        <w:t xml:space="preserve">directly with this provider </w:t>
      </w:r>
      <w:r>
        <w:rPr>
          <w:sz w:val="20"/>
        </w:rPr>
        <w:t xml:space="preserve">and </w:t>
      </w:r>
      <w:r w:rsidR="008A00E7">
        <w:rPr>
          <w:sz w:val="20"/>
        </w:rPr>
        <w:t>with a state PSC</w:t>
      </w:r>
      <w:r>
        <w:rPr>
          <w:sz w:val="20"/>
        </w:rPr>
        <w:t>,</w:t>
      </w:r>
      <w:r w:rsidR="008A00E7">
        <w:rPr>
          <w:sz w:val="20"/>
        </w:rPr>
        <w:t xml:space="preserve"> </w:t>
      </w:r>
      <w:r w:rsidR="00D55295">
        <w:rPr>
          <w:sz w:val="20"/>
        </w:rPr>
        <w:t>via a</w:t>
      </w:r>
      <w:r>
        <w:rPr>
          <w:sz w:val="20"/>
        </w:rPr>
        <w:t>n</w:t>
      </w:r>
      <w:r w:rsidR="00D55295">
        <w:rPr>
          <w:sz w:val="20"/>
        </w:rPr>
        <w:t xml:space="preserve"> informal complaint requesting </w:t>
      </w:r>
      <w:r w:rsidR="008A00E7">
        <w:rPr>
          <w:sz w:val="20"/>
        </w:rPr>
        <w:t>relief</w:t>
      </w:r>
      <w:r w:rsidR="00D55295">
        <w:rPr>
          <w:sz w:val="20"/>
        </w:rPr>
        <w:t xml:space="preserve">. </w:t>
      </w:r>
    </w:p>
    <w:p w:rsidR="00B3276C" w:rsidRDefault="00B3276C">
      <w:pPr>
        <w:rPr>
          <w:sz w:val="24"/>
        </w:rPr>
      </w:pP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B3276C" w:rsidRDefault="00B3276C">
      <w:pPr>
        <w:rPr>
          <w:sz w:val="24"/>
        </w:rPr>
      </w:pPr>
    </w:p>
    <w:p w:rsidR="00B3276C" w:rsidRDefault="00B3276C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B3276C" w:rsidRDefault="00B3276C">
      <w:pPr>
        <w:rPr>
          <w:sz w:val="24"/>
        </w:rPr>
      </w:pPr>
    </w:p>
    <w:p w:rsidR="00B3276C" w:rsidRDefault="008A00E7" w:rsidP="008A00E7">
      <w:pPr>
        <w:pStyle w:val="BodyText3"/>
        <w:rPr>
          <w:sz w:val="24"/>
        </w:rPr>
      </w:pPr>
      <w:r>
        <w:lastRenderedPageBreak/>
        <w:t xml:space="preserve">For the LNPA-WG to make a </w:t>
      </w:r>
      <w:r w:rsidR="00D55295">
        <w:t xml:space="preserve">Best Practice and </w:t>
      </w:r>
      <w:r>
        <w:t xml:space="preserve">statement that this </w:t>
      </w:r>
      <w:r w:rsidR="00D55295">
        <w:t>specific</w:t>
      </w:r>
      <w:r>
        <w:t xml:space="preserve"> practice is not acceptable and actually goes against the FCC order, </w:t>
      </w:r>
      <w:r w:rsidRPr="00D55295">
        <w:rPr>
          <w:u w:val="single"/>
        </w:rPr>
        <w:t>causing an increase</w:t>
      </w:r>
      <w:r>
        <w:t xml:space="preserve"> in the delay and complexity of porting for end users who want to change providers.</w:t>
      </w:r>
      <w:r w:rsidR="00D55295">
        <w:t xml:space="preserve"> And for the LNPA-WG to then forward the Best Practice to the NANC for endorsement</w:t>
      </w:r>
      <w:r w:rsidR="007C6E71">
        <w:t xml:space="preserve"> due to the negative impact on the end user</w:t>
      </w:r>
      <w:r w:rsidR="00D55295">
        <w:t>.</w:t>
      </w:r>
    </w:p>
    <w:p w:rsidR="00A9722A" w:rsidRPr="00EE728F" w:rsidRDefault="00A9722A" w:rsidP="00A9722A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A9722A" w:rsidRPr="00EE728F" w:rsidRDefault="00A9722A" w:rsidP="00A9722A">
      <w:pPr>
        <w:ind w:left="360"/>
      </w:pPr>
    </w:p>
    <w:p w:rsidR="00A9722A" w:rsidRPr="00EE728F" w:rsidRDefault="00341B0F" w:rsidP="00A9722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341B0F">
        <w:t>This PIM resulted in the creation of Best Practice 060 – Impact to the porting process of SP-assigned pass codes/PINs to End User accounts</w:t>
      </w:r>
    </w:p>
    <w:p w:rsidR="00B3276C" w:rsidRDefault="00B3276C">
      <w:pPr>
        <w:rPr>
          <w:sz w:val="24"/>
        </w:rPr>
      </w:pPr>
    </w:p>
    <w:p w:rsidR="00A9722A" w:rsidRDefault="00A9722A">
      <w:pPr>
        <w:rPr>
          <w:sz w:val="24"/>
        </w:rPr>
      </w:pP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A9722A">
        <w:rPr>
          <w:sz w:val="24"/>
        </w:rPr>
        <w:tab/>
      </w:r>
      <w:r w:rsidR="00A9722A">
        <w:rPr>
          <w:sz w:val="24"/>
        </w:rPr>
        <w:tab/>
      </w:r>
      <w:r w:rsidR="00A9722A">
        <w:rPr>
          <w:sz w:val="24"/>
        </w:rPr>
        <w:tab/>
      </w:r>
      <w:r w:rsidR="00A9722A">
        <w:rPr>
          <w:sz w:val="24"/>
        </w:rPr>
        <w:tab/>
        <w:t>Final Resolution Date:</w:t>
      </w:r>
      <w:r w:rsidR="00341B0F">
        <w:rPr>
          <w:sz w:val="24"/>
        </w:rPr>
        <w:t xml:space="preserve"> 9/16/09</w:t>
      </w:r>
    </w:p>
    <w:p w:rsidR="00B3276C" w:rsidRDefault="008F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>Item Number: PIM 72</w:t>
      </w:r>
      <w:r w:rsidR="00B3276C">
        <w:rPr>
          <w:sz w:val="24"/>
        </w:rPr>
        <w:tab/>
      </w:r>
      <w:r w:rsidR="00A93003">
        <w:rPr>
          <w:sz w:val="24"/>
        </w:rPr>
        <w:t>v2</w:t>
      </w:r>
      <w:r w:rsidR="00A9722A">
        <w:rPr>
          <w:sz w:val="24"/>
        </w:rPr>
        <w:tab/>
      </w:r>
      <w:r w:rsidR="00A9722A">
        <w:rPr>
          <w:sz w:val="24"/>
        </w:rPr>
        <w:tab/>
      </w:r>
      <w:r w:rsidR="00A9722A">
        <w:rPr>
          <w:sz w:val="24"/>
        </w:rPr>
        <w:tab/>
        <w:t xml:space="preserve">Related Documents:  </w:t>
      </w:r>
      <w:r w:rsidR="00A93003">
        <w:rPr>
          <w:sz w:val="24"/>
        </w:rPr>
        <w:t>BP 060</w:t>
      </w:r>
      <w:bookmarkStart w:id="0" w:name="_GoBack"/>
      <w:bookmarkEnd w:id="0"/>
      <w:r w:rsidR="00341B0F">
        <w:rPr>
          <w:sz w:val="24"/>
        </w:rPr>
        <w:t xml:space="preserve"> 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B3276C" w:rsidSect="004C1329">
      <w:headerReference w:type="default" r:id="rId7"/>
      <w:footerReference w:type="even" r:id="rId8"/>
      <w:footerReference w:type="default" r:id="rId9"/>
      <w:pgSz w:w="12240" w:h="15840" w:code="1"/>
      <w:pgMar w:top="1440" w:right="1526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EB" w:rsidRDefault="00D241EB">
      <w:r>
        <w:separator/>
      </w:r>
    </w:p>
  </w:endnote>
  <w:endnote w:type="continuationSeparator" w:id="0">
    <w:p w:rsidR="00D241EB" w:rsidRDefault="00D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B" w:rsidRDefault="00A41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12CB" w:rsidRDefault="00A412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B" w:rsidRDefault="00A41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46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12CB" w:rsidRDefault="00A41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EB" w:rsidRDefault="00D241EB">
      <w:r>
        <w:separator/>
      </w:r>
    </w:p>
  </w:footnote>
  <w:footnote w:type="continuationSeparator" w:id="0">
    <w:p w:rsidR="00D241EB" w:rsidRDefault="00D2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B" w:rsidRDefault="00A412CB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5F8"/>
    <w:multiLevelType w:val="hybridMultilevel"/>
    <w:tmpl w:val="1F3EE54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EA04A3"/>
    <w:multiLevelType w:val="hybridMultilevel"/>
    <w:tmpl w:val="D7E05B1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C"/>
    <w:rsid w:val="000963F7"/>
    <w:rsid w:val="000A72A6"/>
    <w:rsid w:val="000D3399"/>
    <w:rsid w:val="000E2113"/>
    <w:rsid w:val="00237F15"/>
    <w:rsid w:val="0031030D"/>
    <w:rsid w:val="00341B0F"/>
    <w:rsid w:val="00387EDE"/>
    <w:rsid w:val="003A6D01"/>
    <w:rsid w:val="004228D5"/>
    <w:rsid w:val="004C1329"/>
    <w:rsid w:val="00514D3B"/>
    <w:rsid w:val="007034BA"/>
    <w:rsid w:val="0071280A"/>
    <w:rsid w:val="00750329"/>
    <w:rsid w:val="00771E1F"/>
    <w:rsid w:val="007C6E71"/>
    <w:rsid w:val="0084571D"/>
    <w:rsid w:val="008876CE"/>
    <w:rsid w:val="008A00E7"/>
    <w:rsid w:val="008F0F34"/>
    <w:rsid w:val="009D73E2"/>
    <w:rsid w:val="00A412CB"/>
    <w:rsid w:val="00A47462"/>
    <w:rsid w:val="00A93003"/>
    <w:rsid w:val="00A9722A"/>
    <w:rsid w:val="00B3276C"/>
    <w:rsid w:val="00B7052C"/>
    <w:rsid w:val="00B97024"/>
    <w:rsid w:val="00C64DE6"/>
    <w:rsid w:val="00D241EB"/>
    <w:rsid w:val="00D5313D"/>
    <w:rsid w:val="00D55295"/>
    <w:rsid w:val="00D834BD"/>
    <w:rsid w:val="00DD6B06"/>
    <w:rsid w:val="00EC7E7E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E70F7"/>
  <w15:chartTrackingRefBased/>
  <w15:docId w15:val="{B662B90F-B64F-4105-A3BC-CADBC909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1"/>
    <w:qFormat/>
    <w:rsid w:val="00A9722A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A9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5</cp:revision>
  <cp:lastPrinted>2009-06-26T11:38:00Z</cp:lastPrinted>
  <dcterms:created xsi:type="dcterms:W3CDTF">2020-05-19T19:47:00Z</dcterms:created>
  <dcterms:modified xsi:type="dcterms:W3CDTF">2020-06-11T14:44:00Z</dcterms:modified>
</cp:coreProperties>
</file>