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07 /</w:t>
      </w:r>
      <w:r w:rsidR="007E0C3F">
        <w:rPr>
          <w:sz w:val="24"/>
        </w:rPr>
        <w:t>31</w:t>
      </w:r>
      <w:r w:rsidR="000B56B9">
        <w:rPr>
          <w:sz w:val="24"/>
        </w:rPr>
        <w:t>/2017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3407C7">
      <w:pPr>
        <w:pStyle w:val="BodyText2"/>
        <w:rPr>
          <w:sz w:val="20"/>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w:t>
      </w:r>
      <w:proofErr w:type="gramStart"/>
      <w:r>
        <w:rPr>
          <w:rFonts w:ascii="Calibri" w:hAnsi="Calibri" w:cs="Calibri"/>
          <w:sz w:val="22"/>
          <w:szCs w:val="22"/>
        </w:rPr>
        <w:t>Modifying</w:t>
      </w:r>
      <w:proofErr w:type="gramEnd"/>
      <w:r>
        <w:rPr>
          <w:rFonts w:ascii="Calibri" w:hAnsi="Calibri" w:cs="Calibri"/>
          <w:sz w:val="22"/>
          <w:szCs w:val="22"/>
        </w:rPr>
        <w:t xml:space="preserve"> the Old SP Authorization by the Old SP.  The local system expected different results than were exhibited.</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D05B5E" w:rsidRDefault="00BA5885" w:rsidP="00FB57E5">
      <w:pPr>
        <w:pStyle w:val="BodyText2"/>
        <w:numPr>
          <w:ilvl w:val="0"/>
          <w:numId w:val="4"/>
        </w:numPr>
        <w:pBdr>
          <w:left w:val="single" w:sz="4" w:space="22" w:color="auto"/>
        </w:pBdr>
        <w:rPr>
          <w:sz w:val="20"/>
        </w:rPr>
      </w:pPr>
      <w:r>
        <w:rPr>
          <w:sz w:val="20"/>
        </w:rPr>
        <w:t>Examples &amp; Impacts of Probl</w:t>
      </w:r>
      <w:r w:rsidR="00051F10">
        <w:rPr>
          <w:sz w:val="20"/>
        </w:rPr>
        <w:t>em/Issue:</w:t>
      </w:r>
    </w:p>
    <w:tbl>
      <w:tblPr>
        <w:tblW w:w="8820" w:type="dxa"/>
        <w:tblInd w:w="-95" w:type="dxa"/>
        <w:tblLook w:val="04A0" w:firstRow="1" w:lastRow="0" w:firstColumn="1" w:lastColumn="0" w:noHBand="0" w:noVBand="1"/>
      </w:tblPr>
      <w:tblGrid>
        <w:gridCol w:w="4128"/>
        <w:gridCol w:w="4692"/>
      </w:tblGrid>
      <w:tr w:rsidR="000E5481" w:rsidRPr="0022633C" w:rsidTr="00FB57E5">
        <w:trPr>
          <w:trHeight w:val="855"/>
        </w:trPr>
        <w:tc>
          <w:tcPr>
            <w:tcW w:w="412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692" w:type="dxa"/>
            <w:tcBorders>
              <w:top w:val="single" w:sz="4" w:space="0" w:color="auto"/>
              <w:left w:val="nil"/>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0E5481" w:rsidRPr="0022633C" w:rsidTr="00FB57E5">
        <w:trPr>
          <w:trHeight w:val="5138"/>
        </w:trPr>
        <w:tc>
          <w:tcPr>
            <w:tcW w:w="4128" w:type="dxa"/>
            <w:tcBorders>
              <w:top w:val="nil"/>
              <w:left w:val="single" w:sz="4" w:space="0" w:color="auto"/>
              <w:bottom w:val="single" w:sz="4" w:space="0" w:color="auto"/>
              <w:right w:val="single" w:sz="4" w:space="0" w:color="auto"/>
            </w:tcBorders>
            <w:shd w:val="clear" w:color="auto" w:fill="auto"/>
          </w:tcPr>
          <w:p w:rsidR="000E5481" w:rsidRPr="0022633C" w:rsidRDefault="007E0C3F" w:rsidP="000E3A95">
            <w:pPr>
              <w:rPr>
                <w:rFonts w:ascii="Calibri" w:hAnsi="Calibri"/>
                <w:color w:val="000000"/>
                <w:sz w:val="22"/>
                <w:szCs w:val="22"/>
              </w:rPr>
            </w:pPr>
            <w:r>
              <w:rPr>
                <w:rFonts w:ascii="Calibri" w:hAnsi="Calibri"/>
                <w:color w:val="000000"/>
                <w:sz w:val="22"/>
                <w:szCs w:val="22"/>
              </w:rPr>
              <w:t>Local System received an error response</w:t>
            </w:r>
            <w:r w:rsidR="00F4049C">
              <w:rPr>
                <w:rFonts w:ascii="Calibri" w:hAnsi="Calibri"/>
                <w:color w:val="000000"/>
                <w:sz w:val="22"/>
                <w:szCs w:val="22"/>
              </w:rPr>
              <w:t xml:space="preserve"> (</w:t>
            </w:r>
            <w:r w:rsidR="00E03A8D" w:rsidRPr="00E03A8D">
              <w:rPr>
                <w:rFonts w:ascii="Calibri" w:hAnsi="Calibri"/>
                <w:color w:val="000000"/>
                <w:sz w:val="22"/>
                <w:szCs w:val="22"/>
              </w:rPr>
              <w:t>The subscription version cannot be removed from conflict because its current status is not conflict</w:t>
            </w:r>
            <w:r w:rsidR="00F4049C">
              <w:rPr>
                <w:rFonts w:ascii="Calibri" w:hAnsi="Calibri"/>
                <w:color w:val="000000"/>
                <w:sz w:val="22"/>
                <w:szCs w:val="22"/>
              </w:rPr>
              <w:t>)</w:t>
            </w:r>
            <w:r>
              <w:rPr>
                <w:rFonts w:ascii="Calibri" w:hAnsi="Calibri"/>
                <w:color w:val="000000"/>
                <w:sz w:val="22"/>
                <w:szCs w:val="22"/>
              </w:rPr>
              <w:t xml:space="preserve"> from NPAC when they issued an Old SP Modify Pending request to the NPAC,  the SV was in a Pending status, and the request included a modified Due Date and the Old SP </w:t>
            </w:r>
            <w:proofErr w:type="spellStart"/>
            <w:r>
              <w:rPr>
                <w:rFonts w:ascii="Calibri" w:hAnsi="Calibri"/>
                <w:color w:val="000000"/>
                <w:sz w:val="22"/>
                <w:szCs w:val="22"/>
              </w:rPr>
              <w:t>Auth</w:t>
            </w:r>
            <w:proofErr w:type="spellEnd"/>
            <w:r>
              <w:rPr>
                <w:rFonts w:ascii="Calibri" w:hAnsi="Calibri"/>
                <w:color w:val="000000"/>
                <w:sz w:val="22"/>
                <w:szCs w:val="22"/>
              </w:rPr>
              <w:t xml:space="preserve">=True (it was already True).  </w:t>
            </w:r>
            <w:r w:rsidR="00DE62BD">
              <w:rPr>
                <w:rFonts w:ascii="Calibri" w:hAnsi="Calibri"/>
                <w:color w:val="000000"/>
                <w:sz w:val="22"/>
                <w:szCs w:val="22"/>
              </w:rPr>
              <w:t>Vendor</w:t>
            </w:r>
            <w:r w:rsidR="007E19E8">
              <w:rPr>
                <w:rFonts w:ascii="Calibri" w:hAnsi="Calibri"/>
                <w:color w:val="000000"/>
                <w:sz w:val="22"/>
                <w:szCs w:val="22"/>
              </w:rPr>
              <w:t xml:space="preserve"> indicated that </w:t>
            </w:r>
            <w:r>
              <w:rPr>
                <w:rFonts w:ascii="Calibri" w:hAnsi="Calibri"/>
                <w:color w:val="000000"/>
                <w:sz w:val="22"/>
                <w:szCs w:val="22"/>
              </w:rPr>
              <w:t>incumbent LNPA NPAC does not error out</w:t>
            </w:r>
            <w:r w:rsidR="00F4049C">
              <w:rPr>
                <w:rFonts w:ascii="Calibri" w:hAnsi="Calibri"/>
                <w:color w:val="000000"/>
                <w:sz w:val="22"/>
                <w:szCs w:val="22"/>
              </w:rPr>
              <w:t xml:space="preserve"> in this situation</w:t>
            </w:r>
            <w:r w:rsidR="007E19E8">
              <w:rPr>
                <w:rFonts w:ascii="Calibri" w:hAnsi="Calibri"/>
                <w:color w:val="000000"/>
                <w:sz w:val="22"/>
                <w:szCs w:val="22"/>
              </w:rPr>
              <w:t>.</w:t>
            </w:r>
          </w:p>
          <w:p w:rsidR="000E5481" w:rsidRPr="0022633C" w:rsidRDefault="000E5481" w:rsidP="000E3A95">
            <w:pPr>
              <w:rPr>
                <w:rFonts w:ascii="Calibri" w:hAnsi="Calibri"/>
                <w:color w:val="000000"/>
                <w:sz w:val="22"/>
                <w:szCs w:val="22"/>
              </w:rPr>
            </w:pPr>
          </w:p>
        </w:tc>
        <w:tc>
          <w:tcPr>
            <w:tcW w:w="4692" w:type="dxa"/>
            <w:tcBorders>
              <w:top w:val="nil"/>
              <w:left w:val="nil"/>
              <w:bottom w:val="single" w:sz="4" w:space="0" w:color="auto"/>
              <w:right w:val="single" w:sz="4" w:space="0" w:color="auto"/>
            </w:tcBorders>
            <w:shd w:val="clear" w:color="auto" w:fill="auto"/>
          </w:tcPr>
          <w:p w:rsidR="009E340F" w:rsidRDefault="009E340F" w:rsidP="009E340F">
            <w:r>
              <w:t xml:space="preserve">GDMO: </w:t>
            </w:r>
          </w:p>
          <w:p w:rsidR="009E340F" w:rsidRDefault="009E340F" w:rsidP="009E340F">
            <w:pPr>
              <w:rPr>
                <w:rFonts w:ascii="Courier New" w:hAnsi="Courier New" w:cs="Courier New"/>
              </w:rPr>
            </w:pPr>
            <w:proofErr w:type="spellStart"/>
            <w:r>
              <w:rPr>
                <w:rFonts w:ascii="Courier New" w:hAnsi="Courier New" w:cs="Courier New"/>
              </w:rPr>
              <w:t>subscriptionVersionModifyBehavior</w:t>
            </w:r>
            <w:proofErr w:type="spellEnd"/>
            <w:r>
              <w:rPr>
                <w:rFonts w:ascii="Courier New" w:hAnsi="Courier New" w:cs="Courier New"/>
              </w:rPr>
              <w:t xml:space="preserve"> BEHAVIOUR</w:t>
            </w:r>
          </w:p>
          <w:p w:rsidR="009E340F" w:rsidRDefault="009E340F" w:rsidP="009E340F">
            <w:pPr>
              <w:rPr>
                <w:rFonts w:ascii="Courier New" w:hAnsi="Courier New" w:cs="Courier New"/>
              </w:rPr>
            </w:pPr>
            <w:r>
              <w:rPr>
                <w:rFonts w:ascii="Courier New" w:hAnsi="Courier New" w:cs="Courier New"/>
              </w:rPr>
              <w:t xml:space="preserve">    DEFINED </w:t>
            </w:r>
            <w:proofErr w:type="gramStart"/>
            <w:r>
              <w:rPr>
                <w:rFonts w:ascii="Courier New" w:hAnsi="Courier New" w:cs="Courier New"/>
              </w:rPr>
              <w:t>AS !</w:t>
            </w:r>
            <w:proofErr w:type="gramEnd"/>
          </w:p>
          <w:p w:rsidR="009E340F" w:rsidRDefault="009E340F" w:rsidP="009E340F">
            <w:pPr>
              <w:rPr>
                <w:rFonts w:ascii="Courier New" w:hAnsi="Courier New" w:cs="Courier New"/>
              </w:rPr>
            </w:pPr>
            <w:r>
              <w:rPr>
                <w:rFonts w:ascii="Courier New" w:hAnsi="Courier New" w:cs="Courier New"/>
              </w:rPr>
              <w:t xml:space="preserve">Preconditions: This action is issued from an </w:t>
            </w:r>
            <w:proofErr w:type="spellStart"/>
            <w:r>
              <w:rPr>
                <w:rFonts w:ascii="Courier New" w:hAnsi="Courier New" w:cs="Courier New"/>
              </w:rPr>
              <w:t>lnpSubscriptions</w:t>
            </w:r>
            <w:proofErr w:type="spellEnd"/>
            <w:r>
              <w:rPr>
                <w:rFonts w:ascii="Courier New" w:hAnsi="Courier New" w:cs="Courier New"/>
              </w:rPr>
              <w:t xml:space="preserve"> object specifying the object to be modified by specifying the </w:t>
            </w:r>
            <w:proofErr w:type="spellStart"/>
            <w:r>
              <w:rPr>
                <w:rFonts w:ascii="Courier New" w:hAnsi="Courier New" w:cs="Courier New"/>
              </w:rPr>
              <w:t>subscriptionVersionId</w:t>
            </w:r>
            <w:proofErr w:type="spellEnd"/>
            <w:r>
              <w:rPr>
                <w:rFonts w:ascii="Courier New" w:hAnsi="Courier New" w:cs="Courier New"/>
              </w:rPr>
              <w:t xml:space="preserve"> or by specifying the </w:t>
            </w:r>
            <w:proofErr w:type="spellStart"/>
            <w:r>
              <w:rPr>
                <w:rFonts w:ascii="Courier New" w:hAnsi="Courier New" w:cs="Courier New"/>
              </w:rPr>
              <w:t>subscriptionTN</w:t>
            </w:r>
            <w:proofErr w:type="spellEnd"/>
            <w:r>
              <w:rPr>
                <w:rFonts w:ascii="Courier New" w:hAnsi="Courier New" w:cs="Courier New"/>
              </w:rPr>
              <w:t xml:space="preserve"> or a range of TNs (where the stop TN in the range is greater than the start TN) and the status of the subscription version.  </w:t>
            </w:r>
            <w:r w:rsidRPr="009E340F">
              <w:rPr>
                <w:rFonts w:ascii="Courier New" w:hAnsi="Courier New" w:cs="Courier New"/>
                <w:highlight w:val="yellow"/>
              </w:rPr>
              <w:t>All attribute values to be modified shall also be specified.</w:t>
            </w:r>
          </w:p>
          <w:p w:rsidR="009E340F" w:rsidRDefault="009E340F" w:rsidP="000E3A95">
            <w:pPr>
              <w:rPr>
                <w:rFonts w:ascii="Calibri" w:hAnsi="Calibri"/>
                <w:color w:val="000000"/>
                <w:sz w:val="22"/>
                <w:szCs w:val="22"/>
              </w:rPr>
            </w:pPr>
          </w:p>
          <w:p w:rsidR="000E5481" w:rsidRDefault="009E340F" w:rsidP="000E3A95">
            <w:pPr>
              <w:rPr>
                <w:rFonts w:ascii="Calibri" w:hAnsi="Calibri"/>
                <w:color w:val="000000"/>
                <w:sz w:val="22"/>
                <w:szCs w:val="22"/>
              </w:rPr>
            </w:pPr>
            <w:r>
              <w:rPr>
                <w:rFonts w:ascii="Calibri" w:hAnsi="Calibri"/>
                <w:color w:val="000000"/>
                <w:sz w:val="22"/>
                <w:szCs w:val="22"/>
              </w:rPr>
              <w:t>FRS Requirement:</w:t>
            </w:r>
          </w:p>
          <w:p w:rsidR="009E340F" w:rsidRDefault="009E340F" w:rsidP="009E340F">
            <w:pPr>
              <w:pStyle w:val="RequirementHead"/>
            </w:pPr>
            <w:r>
              <w:t>R5</w:t>
            </w:r>
            <w:r>
              <w:noBreakHyphen/>
              <w:t>47   Conflict Resolution Subscription Version - Invalid Status Notification</w:t>
            </w:r>
          </w:p>
          <w:p w:rsidR="009E340F" w:rsidRPr="009E340F" w:rsidRDefault="009E340F" w:rsidP="009E340F">
            <w:r>
              <w:t xml:space="preserve">NPAC SMS shall send an error message to the originating user if the Subscription Version status is not </w:t>
            </w:r>
            <w:r>
              <w:lastRenderedPageBreak/>
              <w:t>in conflict upon attempting to set the Subscription Version to pending.</w:t>
            </w:r>
          </w:p>
        </w:tc>
      </w:tr>
    </w:tbl>
    <w:p w:rsidR="000E5481" w:rsidRDefault="000E5481" w:rsidP="00051F10">
      <w:pPr>
        <w:pStyle w:val="BodyText2"/>
        <w:rPr>
          <w:sz w:val="20"/>
        </w:rPr>
      </w:pPr>
    </w:p>
    <w:p w:rsidR="00BA5885" w:rsidRDefault="00BA5885">
      <w:pPr>
        <w:rPr>
          <w:sz w:val="24"/>
        </w:rPr>
      </w:pPr>
    </w:p>
    <w:p w:rsidR="000E5481" w:rsidRDefault="000E5481">
      <w:pPr>
        <w:rPr>
          <w:sz w:val="24"/>
        </w:rPr>
      </w:pPr>
    </w:p>
    <w:p w:rsidR="00BA5885" w:rsidRDefault="00BA5885">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Coast__</w:t>
      </w:r>
      <w:proofErr w:type="gramStart"/>
      <w:r>
        <w:rPr>
          <w:sz w:val="20"/>
        </w:rPr>
        <w:t>_  ALL</w:t>
      </w:r>
      <w:proofErr w:type="gramEnd"/>
      <w:r>
        <w:rPr>
          <w:sz w:val="20"/>
        </w:rPr>
        <w:t>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3407C7">
      <w:pPr>
        <w:pStyle w:val="BodyText3"/>
      </w:pPr>
      <w:r w:rsidRPr="00C00788">
        <w:rPr>
          <w:rFonts w:ascii="Calibri" w:hAnsi="Calibri" w:cs="Calibri"/>
          <w:sz w:val="22"/>
          <w:szCs w:val="22"/>
        </w:rPr>
        <w:lastRenderedPageBreak/>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710948">
        <w:t>.</w:t>
      </w:r>
      <w:r w:rsidR="00FE18C1">
        <w:t xml:space="preserve">  </w:t>
      </w:r>
    </w:p>
    <w:p w:rsidR="00BA5885" w:rsidRDefault="00BA5885">
      <w:pPr>
        <w:rPr>
          <w:sz w:val="24"/>
        </w:rPr>
      </w:pPr>
    </w:p>
    <w:p w:rsidR="00242DB2" w:rsidRPr="00EE728F" w:rsidRDefault="00242DB2" w:rsidP="00242DB2">
      <w:pPr>
        <w:numPr>
          <w:ilvl w:val="0"/>
          <w:numId w:val="2"/>
        </w:numPr>
        <w:rPr>
          <w:sz w:val="24"/>
        </w:rPr>
      </w:pPr>
      <w:r w:rsidRPr="00EE728F">
        <w:rPr>
          <w:b/>
          <w:sz w:val="24"/>
        </w:rPr>
        <w:t>Final Resolution:</w:t>
      </w:r>
    </w:p>
    <w:p w:rsidR="00242DB2" w:rsidRPr="00EE728F" w:rsidRDefault="00242DB2" w:rsidP="00242DB2">
      <w:pPr>
        <w:ind w:left="360"/>
        <w:rPr>
          <w:sz w:val="24"/>
        </w:rPr>
      </w:pPr>
    </w:p>
    <w:p w:rsidR="00242DB2" w:rsidRPr="00EE728F" w:rsidRDefault="00242DB2" w:rsidP="00242DB2">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Default="00BA5885">
      <w:pPr>
        <w:rPr>
          <w:sz w:val="24"/>
        </w:rPr>
      </w:pPr>
    </w:p>
    <w:p w:rsidR="00FB57E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FB57E5">
        <w:rPr>
          <w:sz w:val="24"/>
        </w:rPr>
        <w:tab/>
      </w:r>
      <w:r w:rsidR="00FB57E5">
        <w:rPr>
          <w:sz w:val="24"/>
        </w:rPr>
        <w:tab/>
      </w:r>
      <w:r w:rsidR="00FB57E5">
        <w:rPr>
          <w:sz w:val="24"/>
        </w:rPr>
        <w:tab/>
      </w:r>
      <w:r w:rsidR="00FB57E5">
        <w:rPr>
          <w:sz w:val="24"/>
        </w:rPr>
        <w:tab/>
        <w:t>Final Resolution Date: 6/5/18</w:t>
      </w:r>
      <w:bookmarkStart w:id="0" w:name="_GoBack"/>
      <w:bookmarkEnd w:id="0"/>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710948">
        <w:rPr>
          <w:sz w:val="24"/>
        </w:rPr>
        <w:t xml:space="preserve"> PIM 097</w:t>
      </w:r>
      <w:r>
        <w:rPr>
          <w:sz w:val="24"/>
        </w:rPr>
        <w:tab/>
      </w:r>
      <w:r w:rsidR="00242DB2">
        <w:rPr>
          <w:sz w:val="24"/>
        </w:rPr>
        <w:tab/>
      </w:r>
      <w:r w:rsidR="00242DB2">
        <w:rPr>
          <w:sz w:val="24"/>
        </w:rPr>
        <w:tab/>
        <w:t>Related Documents: NANC 509</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47" w:rsidRDefault="00395647">
      <w:r>
        <w:separator/>
      </w:r>
    </w:p>
  </w:endnote>
  <w:endnote w:type="continuationSeparator" w:id="0">
    <w:p w:rsidR="00395647" w:rsidRDefault="0039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7E5">
      <w:rPr>
        <w:rStyle w:val="PageNumber"/>
        <w:noProof/>
      </w:rPr>
      <w:t>3</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47" w:rsidRDefault="00395647">
      <w:r>
        <w:separator/>
      </w:r>
    </w:p>
  </w:footnote>
  <w:footnote w:type="continuationSeparator" w:id="0">
    <w:p w:rsidR="00395647" w:rsidRDefault="0039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433D4"/>
    <w:rsid w:val="00051F10"/>
    <w:rsid w:val="00082989"/>
    <w:rsid w:val="000B56B9"/>
    <w:rsid w:val="000B663E"/>
    <w:rsid w:val="000E3A95"/>
    <w:rsid w:val="000E5481"/>
    <w:rsid w:val="001A7621"/>
    <w:rsid w:val="00242DB2"/>
    <w:rsid w:val="0033494D"/>
    <w:rsid w:val="003407C7"/>
    <w:rsid w:val="00356B28"/>
    <w:rsid w:val="00395647"/>
    <w:rsid w:val="003C01A7"/>
    <w:rsid w:val="00465763"/>
    <w:rsid w:val="004B49BA"/>
    <w:rsid w:val="00704035"/>
    <w:rsid w:val="00705A92"/>
    <w:rsid w:val="00710948"/>
    <w:rsid w:val="007176D8"/>
    <w:rsid w:val="007E0C3F"/>
    <w:rsid w:val="007E19E8"/>
    <w:rsid w:val="00975EF2"/>
    <w:rsid w:val="009E340F"/>
    <w:rsid w:val="00A20138"/>
    <w:rsid w:val="00A54C7E"/>
    <w:rsid w:val="00B54B33"/>
    <w:rsid w:val="00BA5885"/>
    <w:rsid w:val="00D04300"/>
    <w:rsid w:val="00D05B5E"/>
    <w:rsid w:val="00D25562"/>
    <w:rsid w:val="00D45AC1"/>
    <w:rsid w:val="00DE62BD"/>
    <w:rsid w:val="00E03A8D"/>
    <w:rsid w:val="00F4049C"/>
    <w:rsid w:val="00F60857"/>
    <w:rsid w:val="00FB57E5"/>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038BF"/>
  <w15:chartTrackingRefBased/>
  <w15:docId w15:val="{583B00B6-ED63-486A-BF55-7E24E3F7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rsid w:val="009E340F"/>
    <w:pPr>
      <w:keepNext/>
      <w:spacing w:before="120" w:after="120"/>
      <w:ind w:left="1260" w:hanging="1260"/>
    </w:pPr>
    <w:rPr>
      <w:rFonts w:eastAsia="Calibri"/>
      <w:b/>
      <w:bCs/>
    </w:rPr>
  </w:style>
  <w:style w:type="paragraph" w:styleId="BalloonText">
    <w:name w:val="Balloon Text"/>
    <w:basedOn w:val="Normal"/>
    <w:link w:val="BalloonTextChar"/>
    <w:uiPriority w:val="99"/>
    <w:semiHidden/>
    <w:unhideWhenUsed/>
    <w:rsid w:val="00FB5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8151">
      <w:bodyDiv w:val="1"/>
      <w:marLeft w:val="0"/>
      <w:marRight w:val="0"/>
      <w:marTop w:val="0"/>
      <w:marBottom w:val="0"/>
      <w:divBdr>
        <w:top w:val="none" w:sz="0" w:space="0" w:color="auto"/>
        <w:left w:val="none" w:sz="0" w:space="0" w:color="auto"/>
        <w:bottom w:val="none" w:sz="0" w:space="0" w:color="auto"/>
        <w:right w:val="none" w:sz="0" w:space="0" w:color="auto"/>
      </w:divBdr>
    </w:div>
    <w:div w:id="495803716">
      <w:bodyDiv w:val="1"/>
      <w:marLeft w:val="0"/>
      <w:marRight w:val="0"/>
      <w:marTop w:val="0"/>
      <w:marBottom w:val="0"/>
      <w:divBdr>
        <w:top w:val="none" w:sz="0" w:space="0" w:color="auto"/>
        <w:left w:val="none" w:sz="0" w:space="0" w:color="auto"/>
        <w:bottom w:val="none" w:sz="0" w:space="0" w:color="auto"/>
        <w:right w:val="none" w:sz="0" w:space="0" w:color="auto"/>
      </w:divBdr>
    </w:div>
    <w:div w:id="620764678">
      <w:bodyDiv w:val="1"/>
      <w:marLeft w:val="0"/>
      <w:marRight w:val="0"/>
      <w:marTop w:val="0"/>
      <w:marBottom w:val="0"/>
      <w:divBdr>
        <w:top w:val="none" w:sz="0" w:space="0" w:color="auto"/>
        <w:left w:val="none" w:sz="0" w:space="0" w:color="auto"/>
        <w:bottom w:val="none" w:sz="0" w:space="0" w:color="auto"/>
        <w:right w:val="none" w:sz="0" w:space="0" w:color="auto"/>
      </w:divBdr>
    </w:div>
    <w:div w:id="1134175186">
      <w:bodyDiv w:val="1"/>
      <w:marLeft w:val="0"/>
      <w:marRight w:val="0"/>
      <w:marTop w:val="0"/>
      <w:marBottom w:val="0"/>
      <w:divBdr>
        <w:top w:val="none" w:sz="0" w:space="0" w:color="auto"/>
        <w:left w:val="none" w:sz="0" w:space="0" w:color="auto"/>
        <w:bottom w:val="none" w:sz="0" w:space="0" w:color="auto"/>
        <w:right w:val="none" w:sz="0" w:space="0" w:color="auto"/>
      </w:divBdr>
    </w:div>
    <w:div w:id="1633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515</Words>
  <Characters>4360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4</cp:revision>
  <cp:lastPrinted>2017-07-27T13:45:00Z</cp:lastPrinted>
  <dcterms:created xsi:type="dcterms:W3CDTF">2019-03-18T15:55:00Z</dcterms:created>
  <dcterms:modified xsi:type="dcterms:W3CDTF">2019-05-28T15:28:00Z</dcterms:modified>
</cp:coreProperties>
</file>