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0B56B9">
        <w:rPr>
          <w:sz w:val="24"/>
        </w:rPr>
        <w:t xml:space="preserve"> (mm/</w:t>
      </w:r>
      <w:proofErr w:type="spellStart"/>
      <w:r w:rsidR="000B56B9">
        <w:rPr>
          <w:sz w:val="24"/>
        </w:rPr>
        <w:t>dd</w:t>
      </w:r>
      <w:proofErr w:type="spellEnd"/>
      <w:r w:rsidR="000B56B9">
        <w:rPr>
          <w:sz w:val="24"/>
        </w:rPr>
        <w:t>/</w:t>
      </w:r>
      <w:proofErr w:type="spellStart"/>
      <w:r w:rsidR="000B56B9">
        <w:rPr>
          <w:sz w:val="24"/>
        </w:rPr>
        <w:t>yyyy</w:t>
      </w:r>
      <w:proofErr w:type="spellEnd"/>
      <w:r w:rsidR="000B56B9">
        <w:rPr>
          <w:sz w:val="24"/>
        </w:rPr>
        <w:t>):  0</w:t>
      </w:r>
      <w:r w:rsidR="00682F93">
        <w:rPr>
          <w:sz w:val="24"/>
        </w:rPr>
        <w:t>8</w:t>
      </w:r>
      <w:r w:rsidR="000B56B9">
        <w:rPr>
          <w:sz w:val="24"/>
        </w:rPr>
        <w:t xml:space="preserve"> /</w:t>
      </w:r>
      <w:r w:rsidR="00682F93">
        <w:rPr>
          <w:sz w:val="24"/>
        </w:rPr>
        <w:t>04</w:t>
      </w:r>
      <w:r w:rsidR="000B56B9">
        <w:rPr>
          <w:sz w:val="24"/>
        </w:rPr>
        <w:t>/2017</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0B56B9">
        <w:rPr>
          <w:sz w:val="24"/>
        </w:rPr>
        <w:t>: iconectiv</w:t>
      </w: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0B56B9">
        <w:rPr>
          <w:sz w:val="24"/>
        </w:rPr>
        <w:t>John P. Malyar</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0B56B9">
        <w:rPr>
          <w:sz w:val="24"/>
        </w:rPr>
        <w:t>732/699/7192</w:t>
      </w:r>
    </w:p>
    <w:p w:rsidR="00BA5885" w:rsidRDefault="00BA5885">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sidR="00051F10">
        <w:rPr>
          <w:sz w:val="24"/>
        </w:rPr>
        <w:t xml:space="preserve"> </w:t>
      </w:r>
      <w:r w:rsidR="000B56B9">
        <w:rPr>
          <w:sz w:val="24"/>
        </w:rPr>
        <w:t>jmalyar@iconectiv.com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A53375" w:rsidRDefault="00914591" w:rsidP="00A53375">
      <w:pPr>
        <w:pStyle w:val="BodyText2"/>
        <w:rPr>
          <w:sz w:val="20"/>
        </w:rPr>
      </w:pPr>
      <w:r w:rsidRPr="00D602C7">
        <w:rPr>
          <w:rFonts w:ascii="Calibri" w:hAnsi="Calibri" w:cs="Calibri"/>
          <w:sz w:val="22"/>
          <w:szCs w:val="22"/>
        </w:rPr>
        <w:t>During iconectiv LNPA transition testing of a local system, issues were discovered that impacts the execution and/or verification of an Industry Test Case (ITC) required for certification.  These issues relate to a nonconformance to Industry Specification(s), an undocumented capability or feature, or a difference of interpretation (between LNPAs) of an Industry Specification.  The specific issue herein needing resolution concerns</w:t>
      </w:r>
      <w:r>
        <w:rPr>
          <w:rFonts w:ascii="Calibri" w:hAnsi="Calibri" w:cs="Calibri"/>
          <w:sz w:val="22"/>
          <w:szCs w:val="22"/>
        </w:rPr>
        <w:t xml:space="preserve"> recovery of Service Provider Relative Distinguished Name (RDN).  The RDN did not match specifications</w:t>
      </w:r>
      <w:r w:rsidR="00A53375">
        <w:rPr>
          <w:sz w:val="20"/>
        </w:rPr>
        <w:t xml:space="preserve">.  </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051F10" w:rsidRPr="004166B7" w:rsidRDefault="00BA5885" w:rsidP="007469FF">
      <w:pPr>
        <w:pStyle w:val="BodyText2"/>
        <w:numPr>
          <w:ilvl w:val="0"/>
          <w:numId w:val="4"/>
        </w:numPr>
        <w:pBdr>
          <w:left w:val="single" w:sz="4" w:space="22" w:color="auto"/>
        </w:pBdr>
        <w:rPr>
          <w:sz w:val="20"/>
        </w:rPr>
      </w:pPr>
      <w:r>
        <w:rPr>
          <w:sz w:val="20"/>
        </w:rPr>
        <w:t>Examples &amp; Impacts of Probl</w:t>
      </w:r>
      <w:r w:rsidR="00051F10">
        <w:rPr>
          <w:sz w:val="20"/>
        </w:rPr>
        <w:t>em/Issue:</w:t>
      </w:r>
    </w:p>
    <w:tbl>
      <w:tblPr>
        <w:tblW w:w="8820" w:type="dxa"/>
        <w:tblInd w:w="-95" w:type="dxa"/>
        <w:tblLook w:val="04A0" w:firstRow="1" w:lastRow="0" w:firstColumn="1" w:lastColumn="0" w:noHBand="0" w:noVBand="1"/>
      </w:tblPr>
      <w:tblGrid>
        <w:gridCol w:w="4128"/>
        <w:gridCol w:w="4692"/>
      </w:tblGrid>
      <w:tr w:rsidR="000E5481" w:rsidRPr="0022633C" w:rsidTr="007469FF">
        <w:trPr>
          <w:trHeight w:val="855"/>
        </w:trPr>
        <w:tc>
          <w:tcPr>
            <w:tcW w:w="4128"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E5481" w:rsidRPr="0022633C" w:rsidRDefault="000E5481" w:rsidP="00B54B33">
            <w:pPr>
              <w:jc w:val="center"/>
              <w:rPr>
                <w:rFonts w:ascii="Calibri" w:hAnsi="Calibri"/>
                <w:b/>
                <w:bCs/>
                <w:color w:val="000000"/>
                <w:sz w:val="24"/>
                <w:szCs w:val="24"/>
              </w:rPr>
            </w:pPr>
            <w:r w:rsidRPr="0022633C">
              <w:rPr>
                <w:rFonts w:ascii="Calibri" w:hAnsi="Calibri"/>
                <w:b/>
                <w:bCs/>
                <w:color w:val="000000"/>
                <w:sz w:val="24"/>
                <w:szCs w:val="24"/>
              </w:rPr>
              <w:t>Observation</w:t>
            </w:r>
          </w:p>
        </w:tc>
        <w:tc>
          <w:tcPr>
            <w:tcW w:w="4692" w:type="dxa"/>
            <w:tcBorders>
              <w:top w:val="single" w:sz="4" w:space="0" w:color="auto"/>
              <w:left w:val="nil"/>
              <w:bottom w:val="single" w:sz="4" w:space="0" w:color="auto"/>
              <w:right w:val="single" w:sz="4" w:space="0" w:color="auto"/>
            </w:tcBorders>
            <w:shd w:val="clear" w:color="000000" w:fill="C5D9F1"/>
            <w:vAlign w:val="center"/>
            <w:hideMark/>
          </w:tcPr>
          <w:p w:rsidR="000E5481" w:rsidRPr="0022633C" w:rsidRDefault="000E5481" w:rsidP="00B54B33">
            <w:pPr>
              <w:jc w:val="center"/>
              <w:rPr>
                <w:rFonts w:ascii="Calibri" w:hAnsi="Calibri"/>
                <w:b/>
                <w:bCs/>
                <w:color w:val="000000"/>
                <w:sz w:val="24"/>
                <w:szCs w:val="24"/>
              </w:rPr>
            </w:pPr>
            <w:r w:rsidRPr="0022633C">
              <w:rPr>
                <w:rFonts w:ascii="Calibri" w:hAnsi="Calibri"/>
                <w:b/>
                <w:bCs/>
                <w:color w:val="000000"/>
                <w:sz w:val="24"/>
                <w:szCs w:val="24"/>
              </w:rPr>
              <w:t>Specification / Requirement</w:t>
            </w:r>
          </w:p>
        </w:tc>
      </w:tr>
      <w:tr w:rsidR="000E5481" w:rsidRPr="0022633C" w:rsidTr="007469FF">
        <w:trPr>
          <w:trHeight w:val="1160"/>
        </w:trPr>
        <w:tc>
          <w:tcPr>
            <w:tcW w:w="4128" w:type="dxa"/>
            <w:tcBorders>
              <w:top w:val="nil"/>
              <w:left w:val="single" w:sz="4" w:space="0" w:color="auto"/>
              <w:bottom w:val="single" w:sz="4" w:space="0" w:color="auto"/>
              <w:right w:val="single" w:sz="4" w:space="0" w:color="auto"/>
            </w:tcBorders>
            <w:shd w:val="clear" w:color="auto" w:fill="auto"/>
          </w:tcPr>
          <w:p w:rsidR="000E5481" w:rsidRDefault="00682F93" w:rsidP="000E3A95">
            <w:pPr>
              <w:rPr>
                <w:rFonts w:ascii="Calibri" w:hAnsi="Calibri"/>
                <w:color w:val="000000"/>
                <w:sz w:val="22"/>
                <w:szCs w:val="22"/>
              </w:rPr>
            </w:pPr>
            <w:r>
              <w:rPr>
                <w:rFonts w:ascii="Calibri" w:hAnsi="Calibri"/>
                <w:color w:val="000000"/>
                <w:sz w:val="22"/>
                <w:szCs w:val="22"/>
              </w:rPr>
              <w:t xml:space="preserve">Local System issued a recovery request </w:t>
            </w:r>
            <w:r w:rsidR="0042132F">
              <w:rPr>
                <w:rFonts w:ascii="Calibri" w:hAnsi="Calibri"/>
                <w:color w:val="000000"/>
                <w:sz w:val="22"/>
                <w:szCs w:val="22"/>
              </w:rPr>
              <w:t xml:space="preserve">for Service Provider data </w:t>
            </w:r>
            <w:r>
              <w:rPr>
                <w:rFonts w:ascii="Calibri" w:hAnsi="Calibri"/>
                <w:color w:val="000000"/>
                <w:sz w:val="22"/>
                <w:szCs w:val="22"/>
              </w:rPr>
              <w:t xml:space="preserve">specifying the Relative Distinguished Name of the </w:t>
            </w:r>
            <w:proofErr w:type="spellStart"/>
            <w:r>
              <w:rPr>
                <w:rFonts w:ascii="Calibri" w:hAnsi="Calibri"/>
                <w:color w:val="000000"/>
                <w:sz w:val="22"/>
                <w:szCs w:val="22"/>
              </w:rPr>
              <w:t>ServiceProv</w:t>
            </w:r>
            <w:proofErr w:type="spellEnd"/>
            <w:r>
              <w:rPr>
                <w:rFonts w:ascii="Calibri" w:hAnsi="Calibri"/>
                <w:color w:val="000000"/>
                <w:sz w:val="22"/>
                <w:szCs w:val="22"/>
              </w:rPr>
              <w:t xml:space="preserve"> object (that holds </w:t>
            </w:r>
            <w:r w:rsidR="00EE42A3">
              <w:rPr>
                <w:rFonts w:ascii="Calibri" w:hAnsi="Calibri"/>
                <w:color w:val="000000"/>
                <w:sz w:val="22"/>
                <w:szCs w:val="22"/>
              </w:rPr>
              <w:t xml:space="preserve">all </w:t>
            </w:r>
            <w:r w:rsidR="0042132F">
              <w:rPr>
                <w:rFonts w:ascii="Calibri" w:hAnsi="Calibri"/>
                <w:color w:val="000000"/>
                <w:sz w:val="22"/>
                <w:szCs w:val="22"/>
              </w:rPr>
              <w:t>Service Provider data</w:t>
            </w:r>
            <w:r>
              <w:rPr>
                <w:rFonts w:ascii="Calibri" w:hAnsi="Calibri"/>
                <w:color w:val="000000"/>
                <w:sz w:val="22"/>
                <w:szCs w:val="22"/>
              </w:rPr>
              <w:t xml:space="preserve">) in order to recover Service Provider data (which is the </w:t>
            </w:r>
            <w:proofErr w:type="spellStart"/>
            <w:r>
              <w:rPr>
                <w:rFonts w:ascii="Calibri" w:hAnsi="Calibri"/>
                <w:color w:val="000000"/>
                <w:sz w:val="22"/>
                <w:szCs w:val="22"/>
              </w:rPr>
              <w:t>ServiceProvNetwork</w:t>
            </w:r>
            <w:proofErr w:type="spellEnd"/>
            <w:r>
              <w:rPr>
                <w:rFonts w:ascii="Calibri" w:hAnsi="Calibri"/>
                <w:color w:val="000000"/>
                <w:sz w:val="22"/>
                <w:szCs w:val="22"/>
              </w:rPr>
              <w:t xml:space="preserve"> object, the object that is broadcast</w:t>
            </w:r>
            <w:r w:rsidR="0042132F">
              <w:rPr>
                <w:rFonts w:ascii="Calibri" w:hAnsi="Calibri"/>
                <w:color w:val="000000"/>
                <w:sz w:val="22"/>
                <w:szCs w:val="22"/>
              </w:rPr>
              <w:t xml:space="preserve"> when an SP is created</w:t>
            </w:r>
            <w:r w:rsidR="00EE42A3">
              <w:rPr>
                <w:rFonts w:ascii="Calibri" w:hAnsi="Calibri"/>
                <w:color w:val="000000"/>
                <w:sz w:val="22"/>
                <w:szCs w:val="22"/>
              </w:rPr>
              <w:t xml:space="preserve">, and is </w:t>
            </w:r>
            <w:r w:rsidR="00262619">
              <w:rPr>
                <w:rFonts w:ascii="Calibri" w:hAnsi="Calibri"/>
                <w:color w:val="000000"/>
                <w:sz w:val="22"/>
                <w:szCs w:val="22"/>
              </w:rPr>
              <w:t>contained in</w:t>
            </w:r>
            <w:r w:rsidR="00EE42A3">
              <w:rPr>
                <w:rFonts w:ascii="Calibri" w:hAnsi="Calibri"/>
                <w:color w:val="000000"/>
                <w:sz w:val="22"/>
                <w:szCs w:val="22"/>
              </w:rPr>
              <w:t xml:space="preserve"> the </w:t>
            </w:r>
            <w:proofErr w:type="spellStart"/>
            <w:r w:rsidR="00EE42A3">
              <w:rPr>
                <w:rFonts w:ascii="Calibri" w:hAnsi="Calibri"/>
                <w:color w:val="000000"/>
                <w:sz w:val="22"/>
                <w:szCs w:val="22"/>
              </w:rPr>
              <w:t>lnpNetwork</w:t>
            </w:r>
            <w:proofErr w:type="spellEnd"/>
            <w:r w:rsidR="00EE42A3">
              <w:rPr>
                <w:rFonts w:ascii="Calibri" w:hAnsi="Calibri"/>
                <w:color w:val="000000"/>
                <w:sz w:val="22"/>
                <w:szCs w:val="22"/>
              </w:rPr>
              <w:t xml:space="preserve"> object in the naming hierarchy</w:t>
            </w:r>
            <w:r>
              <w:rPr>
                <w:rFonts w:ascii="Calibri" w:hAnsi="Calibri"/>
                <w:color w:val="000000"/>
                <w:sz w:val="22"/>
                <w:szCs w:val="22"/>
              </w:rPr>
              <w:t>)</w:t>
            </w:r>
            <w:r w:rsidR="007E19E8">
              <w:rPr>
                <w:rFonts w:ascii="Calibri" w:hAnsi="Calibri"/>
                <w:color w:val="000000"/>
                <w:sz w:val="22"/>
                <w:szCs w:val="22"/>
              </w:rPr>
              <w:t>.</w:t>
            </w:r>
            <w:r>
              <w:rPr>
                <w:rFonts w:ascii="Calibri" w:hAnsi="Calibri"/>
                <w:color w:val="000000"/>
                <w:sz w:val="22"/>
                <w:szCs w:val="22"/>
              </w:rPr>
              <w:t xml:space="preserve">  </w:t>
            </w:r>
            <w:r w:rsidR="0042132F">
              <w:rPr>
                <w:rFonts w:ascii="Calibri" w:hAnsi="Calibri"/>
                <w:color w:val="000000"/>
                <w:sz w:val="22"/>
                <w:szCs w:val="22"/>
              </w:rPr>
              <w:t>The iconectiv NPAC issued an error r</w:t>
            </w:r>
            <w:r w:rsidR="00EE42A3">
              <w:rPr>
                <w:rFonts w:ascii="Calibri" w:hAnsi="Calibri"/>
                <w:color w:val="000000"/>
                <w:sz w:val="22"/>
                <w:szCs w:val="22"/>
              </w:rPr>
              <w:t>esponse for the recovery reques</w:t>
            </w:r>
            <w:r w:rsidR="0042132F">
              <w:rPr>
                <w:rFonts w:ascii="Calibri" w:hAnsi="Calibri"/>
                <w:color w:val="000000"/>
                <w:sz w:val="22"/>
                <w:szCs w:val="22"/>
              </w:rPr>
              <w:t xml:space="preserve">t.  </w:t>
            </w:r>
            <w:r>
              <w:rPr>
                <w:rFonts w:ascii="Calibri" w:hAnsi="Calibri"/>
                <w:color w:val="000000"/>
                <w:sz w:val="22"/>
                <w:szCs w:val="22"/>
              </w:rPr>
              <w:t xml:space="preserve">The </w:t>
            </w:r>
            <w:proofErr w:type="spellStart"/>
            <w:r>
              <w:rPr>
                <w:rFonts w:ascii="Calibri" w:hAnsi="Calibri"/>
                <w:color w:val="000000"/>
                <w:sz w:val="22"/>
                <w:szCs w:val="22"/>
              </w:rPr>
              <w:t>Service</w:t>
            </w:r>
            <w:r w:rsidR="0042132F">
              <w:rPr>
                <w:rFonts w:ascii="Calibri" w:hAnsi="Calibri"/>
                <w:color w:val="000000"/>
                <w:sz w:val="22"/>
                <w:szCs w:val="22"/>
              </w:rPr>
              <w:t>Prov</w:t>
            </w:r>
            <w:proofErr w:type="spellEnd"/>
            <w:r w:rsidR="0042132F">
              <w:rPr>
                <w:rFonts w:ascii="Calibri" w:hAnsi="Calibri"/>
                <w:color w:val="000000"/>
                <w:sz w:val="22"/>
                <w:szCs w:val="22"/>
              </w:rPr>
              <w:t xml:space="preserve"> data can be queried but not recovered.</w:t>
            </w:r>
          </w:p>
          <w:p w:rsidR="0042132F" w:rsidRDefault="0042132F" w:rsidP="000E3A95">
            <w:pPr>
              <w:rPr>
                <w:rFonts w:ascii="Calibri" w:hAnsi="Calibri"/>
                <w:color w:val="000000"/>
                <w:sz w:val="22"/>
                <w:szCs w:val="22"/>
              </w:rPr>
            </w:pPr>
          </w:p>
          <w:p w:rsidR="00EE42A3" w:rsidRDefault="00EE42A3" w:rsidP="000E3A95">
            <w:pPr>
              <w:rPr>
                <w:rFonts w:ascii="Calibri" w:hAnsi="Calibri"/>
                <w:color w:val="000000"/>
                <w:sz w:val="22"/>
                <w:szCs w:val="22"/>
              </w:rPr>
            </w:pPr>
          </w:p>
          <w:p w:rsidR="00EE42A3" w:rsidRDefault="00EE42A3" w:rsidP="000E3A95">
            <w:pPr>
              <w:rPr>
                <w:rFonts w:ascii="Calibri" w:hAnsi="Calibri"/>
                <w:color w:val="000000"/>
                <w:sz w:val="22"/>
                <w:szCs w:val="22"/>
              </w:rPr>
            </w:pPr>
          </w:p>
          <w:p w:rsidR="00EE42A3" w:rsidRDefault="00EE42A3" w:rsidP="000E3A95">
            <w:pPr>
              <w:rPr>
                <w:rFonts w:ascii="Calibri" w:hAnsi="Calibri"/>
                <w:color w:val="000000"/>
                <w:sz w:val="22"/>
                <w:szCs w:val="22"/>
              </w:rPr>
            </w:pPr>
          </w:p>
          <w:p w:rsidR="00EE42A3" w:rsidRDefault="00EE42A3" w:rsidP="000E3A95">
            <w:pPr>
              <w:rPr>
                <w:rFonts w:ascii="Calibri" w:hAnsi="Calibri"/>
                <w:color w:val="000000"/>
                <w:sz w:val="22"/>
                <w:szCs w:val="22"/>
              </w:rPr>
            </w:pPr>
          </w:p>
          <w:p w:rsidR="00EE42A3" w:rsidRDefault="00EE42A3" w:rsidP="000E3A95">
            <w:pPr>
              <w:rPr>
                <w:rFonts w:ascii="Calibri" w:hAnsi="Calibri"/>
                <w:color w:val="000000"/>
                <w:sz w:val="22"/>
                <w:szCs w:val="22"/>
              </w:rPr>
            </w:pPr>
          </w:p>
          <w:p w:rsidR="00EE42A3" w:rsidRDefault="00EE42A3" w:rsidP="000E3A95">
            <w:pPr>
              <w:rPr>
                <w:rFonts w:ascii="Calibri" w:hAnsi="Calibri"/>
                <w:color w:val="000000"/>
                <w:sz w:val="22"/>
                <w:szCs w:val="22"/>
              </w:rPr>
            </w:pPr>
          </w:p>
          <w:p w:rsidR="000E5481" w:rsidRPr="0022633C" w:rsidRDefault="000E5481" w:rsidP="00A53375">
            <w:pPr>
              <w:rPr>
                <w:rFonts w:ascii="Calibri" w:hAnsi="Calibri"/>
                <w:color w:val="000000"/>
                <w:sz w:val="22"/>
                <w:szCs w:val="22"/>
              </w:rPr>
            </w:pPr>
          </w:p>
        </w:tc>
        <w:tc>
          <w:tcPr>
            <w:tcW w:w="4692" w:type="dxa"/>
            <w:tcBorders>
              <w:top w:val="nil"/>
              <w:left w:val="nil"/>
              <w:bottom w:val="single" w:sz="4" w:space="0" w:color="auto"/>
              <w:right w:val="single" w:sz="4" w:space="0" w:color="auto"/>
            </w:tcBorders>
            <w:shd w:val="clear" w:color="auto" w:fill="auto"/>
          </w:tcPr>
          <w:p w:rsidR="000E5481" w:rsidRDefault="00EE42A3" w:rsidP="000E3A95">
            <w:pPr>
              <w:rPr>
                <w:rFonts w:ascii="Calibri" w:hAnsi="Calibri"/>
                <w:color w:val="000000"/>
                <w:sz w:val="22"/>
                <w:szCs w:val="22"/>
              </w:rPr>
            </w:pPr>
            <w:r>
              <w:rPr>
                <w:rFonts w:ascii="Calibri" w:hAnsi="Calibri"/>
                <w:color w:val="000000"/>
                <w:sz w:val="22"/>
                <w:szCs w:val="22"/>
              </w:rPr>
              <w:lastRenderedPageBreak/>
              <w:t>From the GDMO:</w:t>
            </w:r>
          </w:p>
          <w:p w:rsidR="00EE42A3" w:rsidRPr="00325B2A" w:rsidRDefault="00EE42A3" w:rsidP="00EE42A3">
            <w:pPr>
              <w:rPr>
                <w:rFonts w:ascii="Calibri" w:hAnsi="Calibri" w:cs="Calibri"/>
              </w:rPr>
            </w:pPr>
            <w:proofErr w:type="spellStart"/>
            <w:r w:rsidRPr="00325B2A">
              <w:rPr>
                <w:rFonts w:ascii="Calibri" w:hAnsi="Calibri" w:cs="Calibri"/>
                <w:highlight w:val="yellow"/>
              </w:rPr>
              <w:t>lnpNetwork</w:t>
            </w:r>
            <w:proofErr w:type="spellEnd"/>
            <w:r w:rsidRPr="00325B2A">
              <w:rPr>
                <w:rFonts w:ascii="Calibri" w:hAnsi="Calibri" w:cs="Calibri"/>
                <w:highlight w:val="yellow"/>
              </w:rPr>
              <w:t xml:space="preserve"> MANAGED OBJECT CLASS</w:t>
            </w:r>
          </w:p>
          <w:p w:rsidR="00EE42A3" w:rsidRPr="00325B2A" w:rsidRDefault="00EE42A3" w:rsidP="00EE42A3">
            <w:pPr>
              <w:rPr>
                <w:rFonts w:ascii="Calibri" w:hAnsi="Calibri" w:cs="Calibri"/>
              </w:rPr>
            </w:pPr>
            <w:r w:rsidRPr="00325B2A">
              <w:rPr>
                <w:rFonts w:ascii="Calibri" w:hAnsi="Calibri" w:cs="Calibri"/>
              </w:rPr>
              <w:t>    DERIVED FROM "CCITT Rec. X.721 (1992) | ISO/IEC 10165-2 : 1992":top;</w:t>
            </w:r>
          </w:p>
          <w:p w:rsidR="00EE42A3" w:rsidRPr="00325B2A" w:rsidRDefault="00EE42A3" w:rsidP="00EE42A3">
            <w:pPr>
              <w:rPr>
                <w:rFonts w:ascii="Calibri" w:hAnsi="Calibri" w:cs="Calibri"/>
              </w:rPr>
            </w:pPr>
            <w:r w:rsidRPr="00325B2A">
              <w:rPr>
                <w:rFonts w:ascii="Calibri" w:hAnsi="Calibri" w:cs="Calibri"/>
              </w:rPr>
              <w:t>    CHARACTERIZED BY</w:t>
            </w:r>
          </w:p>
          <w:p w:rsidR="00EE42A3" w:rsidRPr="00325B2A" w:rsidRDefault="00EE42A3" w:rsidP="00EE42A3">
            <w:pPr>
              <w:rPr>
                <w:rFonts w:ascii="Calibri" w:hAnsi="Calibri" w:cs="Calibri"/>
              </w:rPr>
            </w:pPr>
            <w:r w:rsidRPr="00325B2A">
              <w:rPr>
                <w:rFonts w:ascii="Calibri" w:hAnsi="Calibri" w:cs="Calibri"/>
              </w:rPr>
              <w:t xml:space="preserve">        </w:t>
            </w:r>
            <w:proofErr w:type="spellStart"/>
            <w:r w:rsidRPr="00325B2A">
              <w:rPr>
                <w:rFonts w:ascii="Calibri" w:hAnsi="Calibri" w:cs="Calibri"/>
              </w:rPr>
              <w:t>lnpNetworkPkg</w:t>
            </w:r>
            <w:proofErr w:type="spellEnd"/>
            <w:r w:rsidRPr="00325B2A">
              <w:rPr>
                <w:rFonts w:ascii="Calibri" w:hAnsi="Calibri" w:cs="Calibri"/>
              </w:rPr>
              <w:t>;</w:t>
            </w:r>
          </w:p>
          <w:p w:rsidR="00EE42A3" w:rsidRPr="00325B2A" w:rsidRDefault="00EE42A3" w:rsidP="00EE42A3">
            <w:pPr>
              <w:rPr>
                <w:rFonts w:ascii="Calibri" w:hAnsi="Calibri" w:cs="Calibri"/>
              </w:rPr>
            </w:pPr>
            <w:r w:rsidRPr="00325B2A">
              <w:rPr>
                <w:rFonts w:ascii="Calibri" w:hAnsi="Calibri" w:cs="Calibri"/>
              </w:rPr>
              <w:t>    CONDITIONAL PACKAGES</w:t>
            </w:r>
          </w:p>
          <w:p w:rsidR="00EE42A3" w:rsidRPr="00325B2A" w:rsidRDefault="00EE42A3" w:rsidP="00EE42A3">
            <w:pPr>
              <w:rPr>
                <w:rFonts w:ascii="Calibri" w:hAnsi="Calibri" w:cs="Calibri"/>
              </w:rPr>
            </w:pPr>
            <w:r w:rsidRPr="00325B2A">
              <w:rPr>
                <w:rFonts w:ascii="Calibri" w:hAnsi="Calibri" w:cs="Calibri"/>
              </w:rPr>
              <w:t xml:space="preserve">        </w:t>
            </w:r>
            <w:proofErr w:type="spellStart"/>
            <w:r w:rsidRPr="00325B2A">
              <w:rPr>
                <w:rFonts w:ascii="Calibri" w:hAnsi="Calibri" w:cs="Calibri"/>
                <w:highlight w:val="yellow"/>
              </w:rPr>
              <w:t>lnpDownloadPkg</w:t>
            </w:r>
            <w:proofErr w:type="spellEnd"/>
            <w:r w:rsidRPr="00325B2A">
              <w:rPr>
                <w:rFonts w:ascii="Calibri" w:hAnsi="Calibri" w:cs="Calibri"/>
                <w:highlight w:val="yellow"/>
              </w:rPr>
              <w:t xml:space="preserve"> PRESENT IF</w:t>
            </w:r>
          </w:p>
          <w:p w:rsidR="00EE42A3" w:rsidRPr="00325B2A" w:rsidRDefault="00EE42A3" w:rsidP="00EE42A3">
            <w:pPr>
              <w:rPr>
                <w:rFonts w:ascii="Calibri" w:hAnsi="Calibri" w:cs="Calibri"/>
              </w:rPr>
            </w:pPr>
            <w:r w:rsidRPr="00325B2A">
              <w:rPr>
                <w:rFonts w:ascii="Calibri" w:hAnsi="Calibri" w:cs="Calibri"/>
              </w:rPr>
              <w:t>            !the object is instantiated on the NPAC SMS</w:t>
            </w:r>
            <w:proofErr w:type="gramStart"/>
            <w:r w:rsidRPr="00325B2A">
              <w:rPr>
                <w:rFonts w:ascii="Calibri" w:hAnsi="Calibri" w:cs="Calibri"/>
              </w:rPr>
              <w:t>!,</w:t>
            </w:r>
            <w:proofErr w:type="gramEnd"/>
          </w:p>
          <w:p w:rsidR="00EE42A3" w:rsidRPr="00325B2A" w:rsidRDefault="00EE42A3" w:rsidP="00EE42A3">
            <w:pPr>
              <w:rPr>
                <w:rFonts w:ascii="Calibri" w:hAnsi="Calibri" w:cs="Calibri"/>
              </w:rPr>
            </w:pPr>
            <w:r w:rsidRPr="00325B2A">
              <w:rPr>
                <w:rFonts w:ascii="Calibri" w:hAnsi="Calibri" w:cs="Calibri"/>
              </w:rPr>
              <w:t xml:space="preserve">         </w:t>
            </w:r>
            <w:proofErr w:type="spellStart"/>
            <w:r w:rsidRPr="00325B2A">
              <w:rPr>
                <w:rFonts w:ascii="Calibri" w:hAnsi="Calibri" w:cs="Calibri"/>
              </w:rPr>
              <w:t>lnpSpidMigrationPkg</w:t>
            </w:r>
            <w:proofErr w:type="spellEnd"/>
            <w:r w:rsidRPr="00325B2A">
              <w:rPr>
                <w:rFonts w:ascii="Calibri" w:hAnsi="Calibri" w:cs="Calibri"/>
              </w:rPr>
              <w:t xml:space="preserve"> PRESENT IF</w:t>
            </w:r>
          </w:p>
          <w:p w:rsidR="00EE42A3" w:rsidRPr="00325B2A" w:rsidRDefault="00EE42A3" w:rsidP="00EE42A3">
            <w:pPr>
              <w:rPr>
                <w:rFonts w:ascii="Calibri" w:hAnsi="Calibri" w:cs="Calibri"/>
              </w:rPr>
            </w:pPr>
            <w:r w:rsidRPr="00325B2A">
              <w:rPr>
                <w:rFonts w:ascii="Calibri" w:hAnsi="Calibri" w:cs="Calibri"/>
              </w:rPr>
              <w:t>            !the object is instantiated on the NPAC SMS</w:t>
            </w:r>
            <w:proofErr w:type="gramStart"/>
            <w:r w:rsidRPr="00325B2A">
              <w:rPr>
                <w:rFonts w:ascii="Calibri" w:hAnsi="Calibri" w:cs="Calibri"/>
              </w:rPr>
              <w:t>!;</w:t>
            </w:r>
            <w:proofErr w:type="gramEnd"/>
          </w:p>
          <w:p w:rsidR="00EE42A3" w:rsidRDefault="00EE42A3" w:rsidP="00EE42A3">
            <w:pPr>
              <w:rPr>
                <w:rFonts w:ascii="Arial" w:hAnsi="Arial" w:cs="Arial"/>
                <w:color w:val="1F497D"/>
              </w:rPr>
            </w:pPr>
            <w:r w:rsidRPr="00325B2A">
              <w:rPr>
                <w:rFonts w:ascii="Calibri" w:hAnsi="Calibri" w:cs="Calibri"/>
              </w:rPr>
              <w:t>   REGISTERED AS {LNP-</w:t>
            </w:r>
            <w:proofErr w:type="spellStart"/>
            <w:r w:rsidRPr="00325B2A">
              <w:rPr>
                <w:rFonts w:ascii="Calibri" w:hAnsi="Calibri" w:cs="Calibri"/>
              </w:rPr>
              <w:t>OIDS.lnp</w:t>
            </w:r>
            <w:proofErr w:type="spellEnd"/>
            <w:r w:rsidRPr="00325B2A">
              <w:rPr>
                <w:rFonts w:ascii="Calibri" w:hAnsi="Calibri" w:cs="Calibri"/>
              </w:rPr>
              <w:t>-</w:t>
            </w:r>
            <w:proofErr w:type="spellStart"/>
            <w:r w:rsidRPr="00325B2A">
              <w:rPr>
                <w:rFonts w:ascii="Calibri" w:hAnsi="Calibri" w:cs="Calibri"/>
              </w:rPr>
              <w:t>objectClass</w:t>
            </w:r>
            <w:proofErr w:type="spellEnd"/>
            <w:r w:rsidRPr="00325B2A">
              <w:rPr>
                <w:rFonts w:ascii="Calibri" w:hAnsi="Calibri" w:cs="Calibri"/>
              </w:rPr>
              <w:t xml:space="preserve"> 11};</w:t>
            </w:r>
          </w:p>
          <w:p w:rsidR="009E340F" w:rsidRDefault="00EE42A3" w:rsidP="009E340F">
            <w:r>
              <w:t>…</w:t>
            </w:r>
          </w:p>
          <w:p w:rsidR="00EE42A3" w:rsidRDefault="00EE42A3" w:rsidP="00EE42A3">
            <w:proofErr w:type="spellStart"/>
            <w:r>
              <w:t>lnpNetworkDefinition</w:t>
            </w:r>
            <w:proofErr w:type="spellEnd"/>
            <w:r>
              <w:t xml:space="preserve"> BEHAVIOUR</w:t>
            </w:r>
          </w:p>
          <w:p w:rsidR="00EE42A3" w:rsidRDefault="00EE42A3" w:rsidP="00EE42A3">
            <w:r>
              <w:t xml:space="preserve">    DEFINED </w:t>
            </w:r>
            <w:proofErr w:type="gramStart"/>
            <w:r>
              <w:t>AS !</w:t>
            </w:r>
            <w:proofErr w:type="gramEnd"/>
          </w:p>
          <w:p w:rsidR="00EE42A3" w:rsidRDefault="00EE42A3" w:rsidP="00EE42A3">
            <w:r>
              <w:t xml:space="preserve">The </w:t>
            </w:r>
            <w:proofErr w:type="spellStart"/>
            <w:r>
              <w:t>lnpNetwork</w:t>
            </w:r>
            <w:proofErr w:type="spellEnd"/>
            <w:r>
              <w:t xml:space="preserve"> class is the managed object that is used as the</w:t>
            </w:r>
          </w:p>
          <w:p w:rsidR="00EE42A3" w:rsidRDefault="00EE42A3" w:rsidP="00EE42A3">
            <w:proofErr w:type="gramStart"/>
            <w:r>
              <w:t>container</w:t>
            </w:r>
            <w:proofErr w:type="gramEnd"/>
            <w:r>
              <w:t xml:space="preserve"> object for the </w:t>
            </w:r>
            <w:proofErr w:type="spellStart"/>
            <w:r>
              <w:t>serviceProvNetwork</w:t>
            </w:r>
            <w:proofErr w:type="spellEnd"/>
            <w:r>
              <w:t xml:space="preserve"> objects.  This object has been created primarily for scoping efficiency.</w:t>
            </w:r>
          </w:p>
          <w:p w:rsidR="00EE42A3" w:rsidRDefault="00EE42A3" w:rsidP="00EE42A3"/>
          <w:p w:rsidR="00EE42A3" w:rsidRDefault="00EE42A3" w:rsidP="00EE42A3">
            <w:r>
              <w:t xml:space="preserve">The </w:t>
            </w:r>
            <w:proofErr w:type="spellStart"/>
            <w:r w:rsidRPr="00EE42A3">
              <w:rPr>
                <w:highlight w:val="yellow"/>
              </w:rPr>
              <w:t>lnpDownloadPkg</w:t>
            </w:r>
            <w:proofErr w:type="spellEnd"/>
            <w:r>
              <w:t xml:space="preserve"> will only be used for </w:t>
            </w:r>
            <w:proofErr w:type="spellStart"/>
            <w:r>
              <w:t>lnpNetwork</w:t>
            </w:r>
            <w:proofErr w:type="spellEnd"/>
            <w:r>
              <w:t xml:space="preserve"> object</w:t>
            </w:r>
          </w:p>
          <w:p w:rsidR="00EE42A3" w:rsidRDefault="00EE42A3" w:rsidP="00EE42A3">
            <w:proofErr w:type="gramStart"/>
            <w:r>
              <w:lastRenderedPageBreak/>
              <w:t>instantiated</w:t>
            </w:r>
            <w:proofErr w:type="gramEnd"/>
            <w:r>
              <w:t xml:space="preserve"> on the NPAC SMS (Data Download Association Function).  This package is used for initiating from the Local SMS or SOA downloading of </w:t>
            </w:r>
            <w:proofErr w:type="spellStart"/>
            <w:r w:rsidRPr="00222947">
              <w:rPr>
                <w:highlight w:val="yellow"/>
              </w:rPr>
              <w:t>serviceProvNetwork</w:t>
            </w:r>
            <w:proofErr w:type="spellEnd"/>
            <w:r>
              <w:t xml:space="preserve">, </w:t>
            </w:r>
            <w:proofErr w:type="spellStart"/>
            <w:r>
              <w:t>serviceProvNPA</w:t>
            </w:r>
            <w:proofErr w:type="spellEnd"/>
            <w:r>
              <w:t xml:space="preserve">-NXX, </w:t>
            </w:r>
            <w:proofErr w:type="spellStart"/>
            <w:r>
              <w:t>serviceProvNPA</w:t>
            </w:r>
            <w:proofErr w:type="spellEnd"/>
            <w:r>
              <w:t xml:space="preserve">-NXX-X and </w:t>
            </w:r>
            <w:proofErr w:type="spellStart"/>
            <w:r>
              <w:t>serviceProvLRN</w:t>
            </w:r>
            <w:proofErr w:type="spellEnd"/>
            <w:r>
              <w:t xml:space="preserve"> object creation, modification, or deletion to the Local SMS or SOA from the NPAC SMS</w:t>
            </w:r>
          </w:p>
          <w:p w:rsidR="00EE42A3" w:rsidRPr="009E340F" w:rsidRDefault="00EE42A3" w:rsidP="00EE42A3"/>
        </w:tc>
      </w:tr>
    </w:tbl>
    <w:p w:rsidR="00BA5885" w:rsidRDefault="00BA5885">
      <w:pPr>
        <w:rPr>
          <w:sz w:val="24"/>
        </w:rPr>
      </w:pPr>
    </w:p>
    <w:p w:rsidR="000E5481" w:rsidRDefault="000E5481">
      <w:pPr>
        <w:rPr>
          <w:sz w:val="24"/>
        </w:rPr>
      </w:pPr>
    </w:p>
    <w:p w:rsidR="00BA5885" w:rsidRDefault="00BA5885">
      <w:pPr>
        <w:pStyle w:val="BodyText2"/>
        <w:rPr>
          <w:sz w:val="20"/>
        </w:rPr>
      </w:pPr>
      <w:r>
        <w:rPr>
          <w:sz w:val="20"/>
        </w:rPr>
        <w:t>B.   Frequency of Occurrence: ________________________________________________________________________________________________________________________________________________</w:t>
      </w:r>
      <w:r w:rsidR="00D74D7B">
        <w:rPr>
          <w:sz w:val="20"/>
        </w:rPr>
        <w:t>____________________________</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A5885" w:rsidRDefault="00BA5885">
      <w:pPr>
        <w:pStyle w:val="BodyText2"/>
        <w:rPr>
          <w:sz w:val="20"/>
        </w:rPr>
      </w:pPr>
      <w:r>
        <w:rPr>
          <w:sz w:val="20"/>
        </w:rPr>
        <w:t xml:space="preserve"> West Coast__</w:t>
      </w:r>
      <w:proofErr w:type="gramStart"/>
      <w:r>
        <w:rPr>
          <w:sz w:val="20"/>
        </w:rPr>
        <w:t>_  ALL</w:t>
      </w:r>
      <w:proofErr w:type="gramEnd"/>
      <w:r>
        <w:rPr>
          <w:sz w:val="20"/>
        </w:rPr>
        <w:t>_</w:t>
      </w:r>
      <w:r w:rsidR="00051F10">
        <w:rPr>
          <w:sz w:val="20"/>
        </w:rPr>
        <w:t>X US regions</w:t>
      </w:r>
      <w:r>
        <w:rPr>
          <w:sz w:val="20"/>
        </w:rPr>
        <w:t>__</w:t>
      </w:r>
    </w:p>
    <w:p w:rsidR="00BA5885" w:rsidRDefault="00BA5885">
      <w:pPr>
        <w:rPr>
          <w:sz w:val="24"/>
        </w:rPr>
      </w:pPr>
    </w:p>
    <w:p w:rsidR="00BA5885" w:rsidRDefault="00BA5885">
      <w:pPr>
        <w:pStyle w:val="BodyText2"/>
        <w:rPr>
          <w:sz w:val="20"/>
        </w:rPr>
      </w:pPr>
      <w:r>
        <w:rPr>
          <w:sz w:val="20"/>
        </w:rPr>
        <w:t>D.  Rationale why existing process is deficient: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A53375" w:rsidRDefault="00914591" w:rsidP="00A53375">
      <w:pPr>
        <w:pStyle w:val="BodyText3"/>
      </w:pPr>
      <w:r w:rsidRPr="00C00788">
        <w:rPr>
          <w:rFonts w:ascii="Calibri" w:hAnsi="Calibri" w:cs="Calibri"/>
          <w:sz w:val="22"/>
          <w:szCs w:val="22"/>
        </w:rPr>
        <w:t xml:space="preserve">Local System should identify the impact of functionality not being supported.  If </w:t>
      </w:r>
      <w:r>
        <w:rPr>
          <w:rFonts w:ascii="Calibri" w:hAnsi="Calibri" w:cs="Calibri"/>
          <w:sz w:val="22"/>
          <w:szCs w:val="22"/>
        </w:rPr>
        <w:t xml:space="preserve">the issue is a </w:t>
      </w:r>
      <w:r w:rsidRPr="00C00788">
        <w:rPr>
          <w:rFonts w:ascii="Calibri" w:hAnsi="Calibri" w:cs="Calibri"/>
          <w:sz w:val="22"/>
          <w:szCs w:val="22"/>
        </w:rPr>
        <w:t>no</w:t>
      </w:r>
      <w:r>
        <w:rPr>
          <w:rFonts w:ascii="Calibri" w:hAnsi="Calibri" w:cs="Calibri"/>
          <w:sz w:val="22"/>
          <w:szCs w:val="22"/>
        </w:rPr>
        <w:t>n</w:t>
      </w:r>
      <w:r w:rsidRPr="00C00788">
        <w:rPr>
          <w:rFonts w:ascii="Calibri" w:hAnsi="Calibri" w:cs="Calibri"/>
          <w:sz w:val="22"/>
          <w:szCs w:val="22"/>
        </w:rPr>
        <w:t>conform</w:t>
      </w:r>
      <w:r>
        <w:rPr>
          <w:rFonts w:ascii="Calibri" w:hAnsi="Calibri" w:cs="Calibri"/>
          <w:sz w:val="22"/>
          <w:szCs w:val="22"/>
        </w:rPr>
        <w:t xml:space="preserve">ance </w:t>
      </w:r>
      <w:r w:rsidRPr="00C00788">
        <w:rPr>
          <w:rFonts w:ascii="Calibri" w:hAnsi="Calibri" w:cs="Calibri"/>
          <w:sz w:val="22"/>
          <w:szCs w:val="22"/>
        </w:rPr>
        <w:t xml:space="preserve">to industry specifications, local system should provide </w:t>
      </w:r>
      <w:r>
        <w:rPr>
          <w:rFonts w:ascii="Calibri" w:hAnsi="Calibri" w:cs="Calibri"/>
          <w:sz w:val="22"/>
          <w:szCs w:val="22"/>
        </w:rPr>
        <w:t>remediation</w:t>
      </w:r>
      <w:r w:rsidRPr="00C00788">
        <w:rPr>
          <w:rFonts w:ascii="Calibri" w:hAnsi="Calibri" w:cs="Calibri"/>
          <w:sz w:val="22"/>
          <w:szCs w:val="22"/>
        </w:rPr>
        <w:t xml:space="preserve"> for the nonconformance</w:t>
      </w:r>
      <w:r>
        <w:rPr>
          <w:rFonts w:ascii="Calibri" w:hAnsi="Calibri" w:cs="Calibri"/>
          <w:sz w:val="22"/>
          <w:szCs w:val="22"/>
        </w:rPr>
        <w:t xml:space="preserve"> if impacted</w:t>
      </w:r>
      <w:r w:rsidRPr="00C00788">
        <w:rPr>
          <w:rFonts w:ascii="Calibri" w:hAnsi="Calibri" w:cs="Calibri"/>
          <w:sz w:val="22"/>
          <w:szCs w:val="22"/>
        </w:rPr>
        <w:t xml:space="preserve">.  If </w:t>
      </w:r>
      <w:r>
        <w:rPr>
          <w:rFonts w:ascii="Calibri" w:hAnsi="Calibri" w:cs="Calibri"/>
          <w:sz w:val="22"/>
          <w:szCs w:val="22"/>
        </w:rPr>
        <w:t xml:space="preserve">issue is related to </w:t>
      </w:r>
      <w:r w:rsidRPr="00C00788">
        <w:rPr>
          <w:rFonts w:ascii="Calibri" w:hAnsi="Calibri" w:cs="Calibri"/>
          <w:sz w:val="22"/>
          <w:szCs w:val="22"/>
        </w:rPr>
        <w:t>undocumented or misinterpreted functionality</w:t>
      </w:r>
      <w:r>
        <w:rPr>
          <w:rFonts w:ascii="Calibri" w:hAnsi="Calibri" w:cs="Calibri"/>
          <w:sz w:val="22"/>
          <w:szCs w:val="22"/>
        </w:rPr>
        <w:t xml:space="preserve"> that</w:t>
      </w:r>
      <w:r w:rsidRPr="00C00788">
        <w:rPr>
          <w:rFonts w:ascii="Calibri" w:hAnsi="Calibri" w:cs="Calibri"/>
          <w:sz w:val="22"/>
          <w:szCs w:val="22"/>
        </w:rPr>
        <w:t xml:space="preserve"> is required by the Industry, the appropriate Industry Specifications will need to be updated to reflect the required functionality and the change order once accepted should be forwarded to the NAPM LLC for the purpose of requesting a Stateme</w:t>
      </w:r>
      <w:r>
        <w:rPr>
          <w:rFonts w:ascii="Calibri" w:hAnsi="Calibri" w:cs="Calibri"/>
          <w:sz w:val="22"/>
          <w:szCs w:val="22"/>
        </w:rPr>
        <w:t>nt of Work (SOW) from iconectiv</w:t>
      </w:r>
      <w:r w:rsidR="00A53375">
        <w:t xml:space="preserve">.  </w:t>
      </w:r>
    </w:p>
    <w:p w:rsidR="00BA5885" w:rsidRDefault="00BA5885">
      <w:pPr>
        <w:rPr>
          <w:sz w:val="24"/>
        </w:rPr>
      </w:pPr>
    </w:p>
    <w:p w:rsidR="00D74D7B" w:rsidRPr="00EE728F" w:rsidRDefault="00D74D7B" w:rsidP="00D74D7B">
      <w:pPr>
        <w:numPr>
          <w:ilvl w:val="0"/>
          <w:numId w:val="2"/>
        </w:numPr>
        <w:rPr>
          <w:sz w:val="24"/>
        </w:rPr>
      </w:pPr>
      <w:r w:rsidRPr="00EE728F">
        <w:rPr>
          <w:b/>
          <w:sz w:val="24"/>
        </w:rPr>
        <w:t>Final Resolution:</w:t>
      </w:r>
    </w:p>
    <w:p w:rsidR="00D74D7B" w:rsidRPr="00EE728F" w:rsidRDefault="00D74D7B" w:rsidP="00D74D7B">
      <w:pPr>
        <w:ind w:left="360"/>
        <w:rPr>
          <w:sz w:val="24"/>
        </w:rPr>
      </w:pPr>
    </w:p>
    <w:p w:rsidR="00D74D7B" w:rsidRPr="00EE728F" w:rsidRDefault="00D74D7B" w:rsidP="00D74D7B">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lastRenderedPageBreak/>
        <w:t>LNPA WG:</w:t>
      </w:r>
      <w:r>
        <w:rPr>
          <w:sz w:val="24"/>
        </w:rPr>
        <w:t xml:space="preserve"> (only)</w:t>
      </w:r>
      <w:r w:rsidR="007469FF">
        <w:rPr>
          <w:sz w:val="24"/>
        </w:rPr>
        <w:tab/>
      </w:r>
      <w:r w:rsidR="007469FF">
        <w:rPr>
          <w:sz w:val="24"/>
        </w:rPr>
        <w:tab/>
      </w:r>
      <w:r w:rsidR="007469FF">
        <w:rPr>
          <w:sz w:val="24"/>
        </w:rPr>
        <w:tab/>
      </w:r>
      <w:r w:rsidR="007469FF">
        <w:rPr>
          <w:sz w:val="24"/>
        </w:rPr>
        <w:tab/>
        <w:t>Final Resolution Date: 6/5/18</w:t>
      </w:r>
      <w:bookmarkStart w:id="0" w:name="_GoBack"/>
      <w:bookmarkEnd w:id="0"/>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FC6FDE">
        <w:rPr>
          <w:sz w:val="24"/>
        </w:rPr>
        <w:t>PIM 100</w:t>
      </w:r>
      <w:r>
        <w:rPr>
          <w:sz w:val="24"/>
        </w:rPr>
        <w:tab/>
      </w:r>
      <w:r w:rsidR="00D74D7B">
        <w:rPr>
          <w:sz w:val="24"/>
        </w:rPr>
        <w:tab/>
      </w:r>
      <w:r w:rsidR="00D74D7B">
        <w:rPr>
          <w:sz w:val="24"/>
        </w:rPr>
        <w:tab/>
        <w:t>Related Documents: NANC 512</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641" w:rsidRDefault="00305641">
      <w:r>
        <w:separator/>
      </w:r>
    </w:p>
  </w:endnote>
  <w:endnote w:type="continuationSeparator" w:id="0">
    <w:p w:rsidR="00305641" w:rsidRDefault="0030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9FF">
      <w:rPr>
        <w:rStyle w:val="PageNumber"/>
        <w:noProof/>
      </w:rPr>
      <w:t>2</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641" w:rsidRDefault="00305641">
      <w:r>
        <w:separator/>
      </w:r>
    </w:p>
  </w:footnote>
  <w:footnote w:type="continuationSeparator" w:id="0">
    <w:p w:rsidR="00305641" w:rsidRDefault="0030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6AA1DD2"/>
    <w:multiLevelType w:val="hybridMultilevel"/>
    <w:tmpl w:val="40209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433D4"/>
    <w:rsid w:val="00051F10"/>
    <w:rsid w:val="00082989"/>
    <w:rsid w:val="000B56B9"/>
    <w:rsid w:val="000B663E"/>
    <w:rsid w:val="000E3A95"/>
    <w:rsid w:val="000E5481"/>
    <w:rsid w:val="001A7621"/>
    <w:rsid w:val="00222947"/>
    <w:rsid w:val="00262619"/>
    <w:rsid w:val="00305641"/>
    <w:rsid w:val="00325B2A"/>
    <w:rsid w:val="0033494D"/>
    <w:rsid w:val="00356B28"/>
    <w:rsid w:val="00371CCA"/>
    <w:rsid w:val="003C01A7"/>
    <w:rsid w:val="004166B7"/>
    <w:rsid w:val="0042132F"/>
    <w:rsid w:val="00465763"/>
    <w:rsid w:val="00682F93"/>
    <w:rsid w:val="00704035"/>
    <w:rsid w:val="00705A92"/>
    <w:rsid w:val="007176D8"/>
    <w:rsid w:val="007469FF"/>
    <w:rsid w:val="007E0C3F"/>
    <w:rsid w:val="007E19E8"/>
    <w:rsid w:val="007F60D4"/>
    <w:rsid w:val="008159C3"/>
    <w:rsid w:val="0086488F"/>
    <w:rsid w:val="00914591"/>
    <w:rsid w:val="00974B33"/>
    <w:rsid w:val="00975EF2"/>
    <w:rsid w:val="00983A4E"/>
    <w:rsid w:val="009E340F"/>
    <w:rsid w:val="00A20138"/>
    <w:rsid w:val="00A53375"/>
    <w:rsid w:val="00A54C7E"/>
    <w:rsid w:val="00B23AE5"/>
    <w:rsid w:val="00B54B33"/>
    <w:rsid w:val="00BA5885"/>
    <w:rsid w:val="00D04300"/>
    <w:rsid w:val="00D25562"/>
    <w:rsid w:val="00D45AC1"/>
    <w:rsid w:val="00D56806"/>
    <w:rsid w:val="00D74D7B"/>
    <w:rsid w:val="00DE62BD"/>
    <w:rsid w:val="00E03A8D"/>
    <w:rsid w:val="00EA73DE"/>
    <w:rsid w:val="00EE42A3"/>
    <w:rsid w:val="00F4049C"/>
    <w:rsid w:val="00F60857"/>
    <w:rsid w:val="00FC6FDE"/>
    <w:rsid w:val="00FE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7DDC5"/>
  <w15:chartTrackingRefBased/>
  <w15:docId w15:val="{7FB1349A-C794-4BA2-99BD-48E21AB0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rsid w:val="009E340F"/>
    <w:pPr>
      <w:keepNext/>
      <w:spacing w:before="120" w:after="120"/>
      <w:ind w:left="1260" w:hanging="1260"/>
    </w:pPr>
    <w:rPr>
      <w:rFonts w:eastAsia="Calibri"/>
      <w:b/>
      <w:bCs/>
    </w:rPr>
  </w:style>
  <w:style w:type="paragraph" w:customStyle="1" w:styleId="RequirementBody">
    <w:name w:val="Requirement Body"/>
    <w:basedOn w:val="Normal"/>
    <w:rsid w:val="00262619"/>
    <w:pPr>
      <w:spacing w:after="36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8151">
      <w:bodyDiv w:val="1"/>
      <w:marLeft w:val="0"/>
      <w:marRight w:val="0"/>
      <w:marTop w:val="0"/>
      <w:marBottom w:val="0"/>
      <w:divBdr>
        <w:top w:val="none" w:sz="0" w:space="0" w:color="auto"/>
        <w:left w:val="none" w:sz="0" w:space="0" w:color="auto"/>
        <w:bottom w:val="none" w:sz="0" w:space="0" w:color="auto"/>
        <w:right w:val="none" w:sz="0" w:space="0" w:color="auto"/>
      </w:divBdr>
    </w:div>
    <w:div w:id="495803716">
      <w:bodyDiv w:val="1"/>
      <w:marLeft w:val="0"/>
      <w:marRight w:val="0"/>
      <w:marTop w:val="0"/>
      <w:marBottom w:val="0"/>
      <w:divBdr>
        <w:top w:val="none" w:sz="0" w:space="0" w:color="auto"/>
        <w:left w:val="none" w:sz="0" w:space="0" w:color="auto"/>
        <w:bottom w:val="none" w:sz="0" w:space="0" w:color="auto"/>
        <w:right w:val="none" w:sz="0" w:space="0" w:color="auto"/>
      </w:divBdr>
    </w:div>
    <w:div w:id="620764678">
      <w:bodyDiv w:val="1"/>
      <w:marLeft w:val="0"/>
      <w:marRight w:val="0"/>
      <w:marTop w:val="0"/>
      <w:marBottom w:val="0"/>
      <w:divBdr>
        <w:top w:val="none" w:sz="0" w:space="0" w:color="auto"/>
        <w:left w:val="none" w:sz="0" w:space="0" w:color="auto"/>
        <w:bottom w:val="none" w:sz="0" w:space="0" w:color="auto"/>
        <w:right w:val="none" w:sz="0" w:space="0" w:color="auto"/>
      </w:divBdr>
    </w:div>
    <w:div w:id="1134175186">
      <w:bodyDiv w:val="1"/>
      <w:marLeft w:val="0"/>
      <w:marRight w:val="0"/>
      <w:marTop w:val="0"/>
      <w:marBottom w:val="0"/>
      <w:divBdr>
        <w:top w:val="none" w:sz="0" w:space="0" w:color="auto"/>
        <w:left w:val="none" w:sz="0" w:space="0" w:color="auto"/>
        <w:bottom w:val="none" w:sz="0" w:space="0" w:color="auto"/>
        <w:right w:val="none" w:sz="0" w:space="0" w:color="auto"/>
      </w:divBdr>
    </w:div>
    <w:div w:id="1216966358">
      <w:bodyDiv w:val="1"/>
      <w:marLeft w:val="0"/>
      <w:marRight w:val="0"/>
      <w:marTop w:val="0"/>
      <w:marBottom w:val="0"/>
      <w:divBdr>
        <w:top w:val="none" w:sz="0" w:space="0" w:color="auto"/>
        <w:left w:val="none" w:sz="0" w:space="0" w:color="auto"/>
        <w:bottom w:val="none" w:sz="0" w:space="0" w:color="auto"/>
        <w:right w:val="none" w:sz="0" w:space="0" w:color="auto"/>
      </w:divBdr>
    </w:div>
    <w:div w:id="1355616737">
      <w:bodyDiv w:val="1"/>
      <w:marLeft w:val="0"/>
      <w:marRight w:val="0"/>
      <w:marTop w:val="0"/>
      <w:marBottom w:val="0"/>
      <w:divBdr>
        <w:top w:val="none" w:sz="0" w:space="0" w:color="auto"/>
        <w:left w:val="none" w:sz="0" w:space="0" w:color="auto"/>
        <w:bottom w:val="none" w:sz="0" w:space="0" w:color="auto"/>
        <w:right w:val="none" w:sz="0" w:space="0" w:color="auto"/>
      </w:divBdr>
    </w:div>
    <w:div w:id="1373923534">
      <w:bodyDiv w:val="1"/>
      <w:marLeft w:val="0"/>
      <w:marRight w:val="0"/>
      <w:marTop w:val="0"/>
      <w:marBottom w:val="0"/>
      <w:divBdr>
        <w:top w:val="none" w:sz="0" w:space="0" w:color="auto"/>
        <w:left w:val="none" w:sz="0" w:space="0" w:color="auto"/>
        <w:bottom w:val="none" w:sz="0" w:space="0" w:color="auto"/>
        <w:right w:val="none" w:sz="0" w:space="0" w:color="auto"/>
      </w:divBdr>
    </w:div>
    <w:div w:id="1633751262">
      <w:bodyDiv w:val="1"/>
      <w:marLeft w:val="0"/>
      <w:marRight w:val="0"/>
      <w:marTop w:val="0"/>
      <w:marBottom w:val="0"/>
      <w:divBdr>
        <w:top w:val="none" w:sz="0" w:space="0" w:color="auto"/>
        <w:left w:val="none" w:sz="0" w:space="0" w:color="auto"/>
        <w:bottom w:val="none" w:sz="0" w:space="0" w:color="auto"/>
        <w:right w:val="none" w:sz="0" w:space="0" w:color="auto"/>
      </w:divBdr>
    </w:div>
    <w:div w:id="19457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546</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4</cp:revision>
  <cp:lastPrinted>2017-07-27T13:45:00Z</cp:lastPrinted>
  <dcterms:created xsi:type="dcterms:W3CDTF">2019-03-18T17:36:00Z</dcterms:created>
  <dcterms:modified xsi:type="dcterms:W3CDTF">2019-05-28T15:34:00Z</dcterms:modified>
</cp:coreProperties>
</file>