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bookmarkStart w:id="0" w:name="_GoBack"/>
      <w:bookmarkEnd w:id="0"/>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(mm/dd/yyyy):  0</w:t>
      </w:r>
      <w:r w:rsidR="00F606FC">
        <w:rPr>
          <w:sz w:val="24"/>
        </w:rPr>
        <w:t>8</w:t>
      </w:r>
      <w:r w:rsidR="000B56B9">
        <w:rPr>
          <w:sz w:val="24"/>
        </w:rPr>
        <w:t xml:space="preserve"> /</w:t>
      </w:r>
      <w:r w:rsidR="00F606FC">
        <w:rPr>
          <w:sz w:val="24"/>
        </w:rPr>
        <w:t>22</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1E5C8F">
      <w:pPr>
        <w:pStyle w:val="BodyText2"/>
        <w:rPr>
          <w:rFonts w:ascii="Calibri" w:hAnsi="Calibri" w:cs="Calibri"/>
          <w:sz w:val="22"/>
          <w:szCs w:val="22"/>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recovery </w:t>
      </w:r>
      <w:r w:rsidR="00895286">
        <w:rPr>
          <w:rFonts w:ascii="Calibri" w:hAnsi="Calibri" w:cs="Calibri"/>
          <w:sz w:val="22"/>
          <w:szCs w:val="22"/>
        </w:rPr>
        <w:t xml:space="preserve">of </w:t>
      </w:r>
      <w:r>
        <w:rPr>
          <w:rFonts w:ascii="Calibri" w:hAnsi="Calibri" w:cs="Calibri"/>
          <w:sz w:val="22"/>
          <w:szCs w:val="22"/>
        </w:rPr>
        <w:t>Active SVs that were modified.  The modified SV data recovered was different than the local system was expecting.</w:t>
      </w:r>
      <w:r w:rsidR="00895286">
        <w:rPr>
          <w:rFonts w:ascii="Calibri" w:hAnsi="Calibri" w:cs="Calibri"/>
          <w:sz w:val="22"/>
          <w:szCs w:val="22"/>
        </w:rPr>
        <w:t xml:space="preserve"> </w:t>
      </w:r>
    </w:p>
    <w:p w:rsidR="00895286" w:rsidRDefault="00895286">
      <w:pPr>
        <w:pStyle w:val="BodyText2"/>
        <w:rPr>
          <w:rFonts w:ascii="Calibri" w:hAnsi="Calibri" w:cs="Calibri"/>
          <w:sz w:val="22"/>
          <w:szCs w:val="22"/>
        </w:rPr>
      </w:pPr>
    </w:p>
    <w:p w:rsidR="00895286" w:rsidRDefault="00895286">
      <w:pPr>
        <w:pStyle w:val="BodyText2"/>
        <w:rPr>
          <w:sz w:val="20"/>
        </w:rPr>
      </w:pPr>
      <w:r w:rsidRPr="00895286">
        <w:rPr>
          <w:sz w:val="20"/>
        </w:rPr>
        <w:t>Current NPAC SMS Specifications on Recovery of SVs that were modified are not clear on the data that is recover</w:t>
      </w:r>
      <w:r>
        <w:rPr>
          <w:sz w:val="20"/>
        </w:rPr>
        <w:t>e</w:t>
      </w:r>
      <w:r w:rsidRPr="00895286">
        <w:rPr>
          <w:sz w:val="20"/>
        </w:rPr>
        <w:t>d.  Clarity is needed so that CMIP LSMS Users can successfully recover SVs that were modified when the LSMS was down.</w:t>
      </w:r>
    </w:p>
    <w:p w:rsidR="00895286" w:rsidRDefault="00895286">
      <w:pPr>
        <w:pStyle w:val="BodyText2"/>
        <w:rPr>
          <w:sz w:val="20"/>
        </w:rPr>
      </w:pP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8454A1" w:rsidRDefault="00BA5885" w:rsidP="008454A1">
      <w:pPr>
        <w:pStyle w:val="BodyText2"/>
        <w:numPr>
          <w:ilvl w:val="0"/>
          <w:numId w:val="4"/>
        </w:numPr>
        <w:pBdr>
          <w:left w:val="single" w:sz="4" w:space="21" w:color="auto"/>
        </w:pBdr>
        <w:rPr>
          <w:sz w:val="20"/>
        </w:rPr>
      </w:pPr>
      <w:r>
        <w:rPr>
          <w:sz w:val="20"/>
        </w:rPr>
        <w:t>Examples &amp; Impacts of Probl</w:t>
      </w:r>
      <w:r w:rsidR="00051F10">
        <w:rPr>
          <w:sz w:val="20"/>
        </w:rPr>
        <w:t>em/Issue:</w:t>
      </w:r>
    </w:p>
    <w:tbl>
      <w:tblPr>
        <w:tblW w:w="8820" w:type="dxa"/>
        <w:tblInd w:w="18" w:type="dxa"/>
        <w:tblLook w:val="04A0" w:firstRow="1" w:lastRow="0" w:firstColumn="1" w:lastColumn="0" w:noHBand="0" w:noVBand="1"/>
      </w:tblPr>
      <w:tblGrid>
        <w:gridCol w:w="4015"/>
        <w:gridCol w:w="4805"/>
      </w:tblGrid>
      <w:tr w:rsidR="000E5481" w:rsidRPr="0022633C" w:rsidTr="008454A1">
        <w:trPr>
          <w:trHeight w:val="855"/>
        </w:trPr>
        <w:tc>
          <w:tcPr>
            <w:tcW w:w="40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805"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895A23" w:rsidRPr="0022633C" w:rsidTr="008454A1">
        <w:trPr>
          <w:trHeight w:val="1880"/>
        </w:trPr>
        <w:tc>
          <w:tcPr>
            <w:tcW w:w="4015" w:type="dxa"/>
            <w:tcBorders>
              <w:top w:val="nil"/>
              <w:left w:val="single" w:sz="4" w:space="0" w:color="auto"/>
              <w:bottom w:val="single" w:sz="4" w:space="0" w:color="auto"/>
              <w:right w:val="single" w:sz="4" w:space="0" w:color="auto"/>
            </w:tcBorders>
            <w:shd w:val="clear" w:color="auto" w:fill="auto"/>
          </w:tcPr>
          <w:p w:rsidR="00895A23" w:rsidRDefault="005961CE" w:rsidP="00787BFE">
            <w:pPr>
              <w:spacing w:after="240"/>
              <w:rPr>
                <w:rFonts w:ascii="Calibri" w:hAnsi="Calibri"/>
                <w:color w:val="000000"/>
                <w:sz w:val="22"/>
                <w:szCs w:val="22"/>
              </w:rPr>
            </w:pPr>
            <w:r>
              <w:rPr>
                <w:rFonts w:ascii="Calibri" w:hAnsi="Calibri"/>
                <w:color w:val="000000"/>
                <w:sz w:val="22"/>
                <w:szCs w:val="22"/>
              </w:rPr>
              <w:t xml:space="preserve">When </w:t>
            </w:r>
            <w:r w:rsidR="00340C4F">
              <w:rPr>
                <w:rFonts w:ascii="Calibri" w:hAnsi="Calibri"/>
                <w:color w:val="000000"/>
                <w:sz w:val="22"/>
                <w:szCs w:val="22"/>
              </w:rPr>
              <w:t xml:space="preserve">an LSMS under test </w:t>
            </w:r>
            <w:r>
              <w:rPr>
                <w:rFonts w:ascii="Calibri" w:hAnsi="Calibri"/>
                <w:color w:val="000000"/>
                <w:sz w:val="22"/>
                <w:szCs w:val="22"/>
              </w:rPr>
              <w:t>perform</w:t>
            </w:r>
            <w:r w:rsidR="00340C4F">
              <w:rPr>
                <w:rFonts w:ascii="Calibri" w:hAnsi="Calibri"/>
                <w:color w:val="000000"/>
                <w:sz w:val="22"/>
                <w:szCs w:val="22"/>
              </w:rPr>
              <w:t>ed</w:t>
            </w:r>
            <w:r>
              <w:rPr>
                <w:rFonts w:ascii="Calibri" w:hAnsi="Calibri"/>
                <w:color w:val="000000"/>
                <w:sz w:val="22"/>
                <w:szCs w:val="22"/>
              </w:rPr>
              <w:t xml:space="preserve"> SWIM rec</w:t>
            </w:r>
            <w:r w:rsidR="000018AA">
              <w:rPr>
                <w:rFonts w:ascii="Calibri" w:hAnsi="Calibri"/>
                <w:color w:val="000000"/>
                <w:sz w:val="22"/>
                <w:szCs w:val="22"/>
              </w:rPr>
              <w:t>overy</w:t>
            </w:r>
            <w:r w:rsidR="009A302E">
              <w:rPr>
                <w:rFonts w:ascii="Calibri" w:hAnsi="Calibri"/>
                <w:color w:val="000000"/>
                <w:sz w:val="22"/>
                <w:szCs w:val="22"/>
              </w:rPr>
              <w:t xml:space="preserve"> </w:t>
            </w:r>
            <w:r w:rsidR="000018AA">
              <w:rPr>
                <w:rFonts w:ascii="Calibri" w:hAnsi="Calibri"/>
                <w:color w:val="000000"/>
                <w:sz w:val="22"/>
                <w:szCs w:val="22"/>
              </w:rPr>
              <w:t>and the data to be recovered</w:t>
            </w:r>
            <w:r w:rsidR="009A302E">
              <w:rPr>
                <w:rFonts w:ascii="Calibri" w:hAnsi="Calibri"/>
                <w:color w:val="000000"/>
                <w:sz w:val="22"/>
                <w:szCs w:val="22"/>
              </w:rPr>
              <w:t xml:space="preserve"> </w:t>
            </w:r>
            <w:r w:rsidR="00340C4F">
              <w:rPr>
                <w:rFonts w:ascii="Calibri" w:hAnsi="Calibri"/>
                <w:color w:val="000000"/>
                <w:sz w:val="22"/>
                <w:szCs w:val="22"/>
              </w:rPr>
              <w:t xml:space="preserve">included SVs that were modified, the LSMS failed to recover that SV data.  The LSMS vendor indicated that when modified SVs are recovered, all attributes on the SV are supposed to be in the recovery message.  The iconectiv NPAC was sending </w:t>
            </w:r>
            <w:r w:rsidR="00787BFE">
              <w:rPr>
                <w:rFonts w:ascii="Calibri" w:hAnsi="Calibri"/>
                <w:color w:val="000000"/>
                <w:sz w:val="22"/>
                <w:szCs w:val="22"/>
              </w:rPr>
              <w:t xml:space="preserve">only </w:t>
            </w:r>
            <w:r w:rsidR="00340C4F">
              <w:rPr>
                <w:rFonts w:ascii="Calibri" w:hAnsi="Calibri"/>
                <w:color w:val="000000"/>
                <w:sz w:val="22"/>
                <w:szCs w:val="22"/>
              </w:rPr>
              <w:t>attributes that were modified</w:t>
            </w:r>
            <w:r w:rsidR="00787BFE">
              <w:rPr>
                <w:rFonts w:ascii="Calibri" w:hAnsi="Calibri"/>
                <w:color w:val="000000"/>
                <w:sz w:val="22"/>
                <w:szCs w:val="22"/>
              </w:rPr>
              <w:t xml:space="preserve"> in the SV recovery response for modified SVs</w:t>
            </w:r>
            <w:r w:rsidR="00340C4F">
              <w:rPr>
                <w:rFonts w:ascii="Calibri" w:hAnsi="Calibri"/>
                <w:color w:val="000000"/>
                <w:sz w:val="22"/>
                <w:szCs w:val="22"/>
              </w:rPr>
              <w:t>.</w:t>
            </w:r>
          </w:p>
        </w:tc>
        <w:tc>
          <w:tcPr>
            <w:tcW w:w="4805" w:type="dxa"/>
            <w:tcBorders>
              <w:top w:val="nil"/>
              <w:left w:val="nil"/>
              <w:bottom w:val="single" w:sz="4" w:space="0" w:color="auto"/>
              <w:right w:val="single" w:sz="4" w:space="0" w:color="auto"/>
            </w:tcBorders>
            <w:shd w:val="clear" w:color="auto" w:fill="auto"/>
          </w:tcPr>
          <w:p w:rsidR="009A302E" w:rsidRDefault="00787BFE" w:rsidP="004A46E9">
            <w:pPr>
              <w:rPr>
                <w:rFonts w:ascii="Calibri" w:hAnsi="Calibri"/>
                <w:color w:val="000000"/>
                <w:sz w:val="22"/>
                <w:szCs w:val="22"/>
              </w:rPr>
            </w:pPr>
            <w:r>
              <w:rPr>
                <w:rFonts w:ascii="Calibri" w:hAnsi="Calibri"/>
                <w:color w:val="000000"/>
                <w:sz w:val="22"/>
                <w:szCs w:val="22"/>
              </w:rPr>
              <w:t xml:space="preserve">There is </w:t>
            </w:r>
            <w:r w:rsidR="004A46E9">
              <w:rPr>
                <w:rFonts w:ascii="Calibri" w:hAnsi="Calibri"/>
                <w:color w:val="000000"/>
                <w:sz w:val="22"/>
                <w:szCs w:val="22"/>
              </w:rPr>
              <w:t>one</w:t>
            </w:r>
            <w:r>
              <w:rPr>
                <w:rFonts w:ascii="Calibri" w:hAnsi="Calibri"/>
                <w:color w:val="000000"/>
                <w:sz w:val="22"/>
                <w:szCs w:val="22"/>
              </w:rPr>
              <w:t xml:space="preserve"> requirement in the FRS that indicates</w:t>
            </w:r>
            <w:r w:rsidR="004A46E9">
              <w:rPr>
                <w:rFonts w:ascii="Calibri" w:hAnsi="Calibri"/>
                <w:color w:val="000000"/>
                <w:sz w:val="22"/>
                <w:szCs w:val="22"/>
              </w:rPr>
              <w:t xml:space="preserve"> what data to recover on an SV for a modified SV:</w:t>
            </w:r>
          </w:p>
          <w:p w:rsidR="004A46E9" w:rsidRDefault="004A46E9" w:rsidP="004A46E9">
            <w:pPr>
              <w:rPr>
                <w:rFonts w:ascii="Calibri" w:hAnsi="Calibri"/>
                <w:color w:val="000000"/>
                <w:sz w:val="22"/>
                <w:szCs w:val="22"/>
              </w:rPr>
            </w:pPr>
          </w:p>
          <w:p w:rsidR="004A46E9" w:rsidRPr="00C70EF3" w:rsidRDefault="004A46E9" w:rsidP="004A46E9">
            <w:pPr>
              <w:pStyle w:val="Default"/>
              <w:rPr>
                <w:rFonts w:ascii="Calibri" w:hAnsi="Calibri" w:cs="Calibri"/>
                <w:sz w:val="22"/>
                <w:szCs w:val="22"/>
              </w:rPr>
            </w:pPr>
            <w:r w:rsidRPr="00C70EF3">
              <w:rPr>
                <w:rFonts w:ascii="Calibri" w:hAnsi="Calibri" w:cs="Calibri"/>
                <w:b/>
                <w:bCs/>
                <w:sz w:val="22"/>
                <w:szCs w:val="22"/>
              </w:rPr>
              <w:t xml:space="preserve">RR6-133 Subscription Version Failed SP List – Recovery of Excluded Service Provider Subscription Versions </w:t>
            </w:r>
          </w:p>
          <w:p w:rsidR="004A46E9" w:rsidRPr="00C70EF3" w:rsidRDefault="004A46E9" w:rsidP="004A46E9">
            <w:pPr>
              <w:rPr>
                <w:rFonts w:ascii="Calibri" w:hAnsi="Calibri" w:cs="Calibri"/>
                <w:sz w:val="22"/>
                <w:szCs w:val="22"/>
              </w:rPr>
            </w:pPr>
          </w:p>
          <w:p w:rsidR="004A46E9" w:rsidRPr="00C70EF3" w:rsidRDefault="004A46E9" w:rsidP="004A46E9">
            <w:pPr>
              <w:rPr>
                <w:rFonts w:ascii="Calibri" w:hAnsi="Calibri" w:cs="Calibri"/>
                <w:sz w:val="22"/>
                <w:szCs w:val="22"/>
              </w:rPr>
            </w:pPr>
            <w:r w:rsidRPr="00C70EF3">
              <w:rPr>
                <w:rFonts w:ascii="Calibri" w:hAnsi="Calibri" w:cs="Calibri"/>
                <w:sz w:val="22"/>
                <w:szCs w:val="22"/>
              </w:rPr>
              <w:t xml:space="preserve">NPAC SMS shall, for a recovery of subscription data, </w:t>
            </w:r>
            <w:r w:rsidRPr="00C70EF3">
              <w:rPr>
                <w:rFonts w:ascii="Calibri" w:hAnsi="Calibri" w:cs="Calibri"/>
                <w:sz w:val="22"/>
                <w:szCs w:val="22"/>
                <w:highlight w:val="yellow"/>
              </w:rPr>
              <w:t>in instances where the NPAC SMS excluded the Service Provider from the Failed SP List based on a request by NPAC Personnel via the NPAC Administrative Interface</w:t>
            </w:r>
            <w:r w:rsidRPr="00C70EF3">
              <w:rPr>
                <w:rFonts w:ascii="Calibri" w:hAnsi="Calibri" w:cs="Calibri"/>
                <w:sz w:val="22"/>
                <w:szCs w:val="22"/>
              </w:rPr>
              <w:t>, allow the Local SMS to recover a Subscription Version with all current attributes, even though the Service Provider is no longer on the Failed SP List. (previously NANC 227/254, Req 3)</w:t>
            </w:r>
          </w:p>
          <w:p w:rsidR="004A46E9" w:rsidRPr="00C70EF3" w:rsidRDefault="004A46E9" w:rsidP="004A46E9">
            <w:pPr>
              <w:rPr>
                <w:rFonts w:ascii="Calibri" w:hAnsi="Calibri" w:cs="Calibri"/>
                <w:sz w:val="22"/>
                <w:szCs w:val="22"/>
              </w:rPr>
            </w:pPr>
          </w:p>
          <w:p w:rsidR="004A46E9" w:rsidRPr="00C70EF3" w:rsidRDefault="004A46E9" w:rsidP="004A46E9">
            <w:pPr>
              <w:rPr>
                <w:rFonts w:ascii="Calibri" w:hAnsi="Calibri" w:cs="Calibri"/>
                <w:sz w:val="22"/>
                <w:szCs w:val="22"/>
              </w:rPr>
            </w:pPr>
            <w:r w:rsidRPr="00C70EF3">
              <w:rPr>
                <w:rFonts w:ascii="Calibri" w:hAnsi="Calibri" w:cs="Calibri"/>
                <w:sz w:val="22"/>
                <w:szCs w:val="22"/>
              </w:rPr>
              <w:t>The GDMO contains similar verbiage as this FRS requirement:</w:t>
            </w:r>
          </w:p>
          <w:p w:rsidR="004A46E9" w:rsidRDefault="004A46E9" w:rsidP="004A46E9">
            <w:pPr>
              <w:rPr>
                <w:rFonts w:ascii="Arial" w:hAnsi="Arial" w:cs="Arial"/>
              </w:rPr>
            </w:pPr>
          </w:p>
          <w:p w:rsidR="004A46E9" w:rsidRPr="00C70EF3" w:rsidRDefault="004A46E9" w:rsidP="004A46E9">
            <w:pPr>
              <w:rPr>
                <w:rFonts w:ascii="Calibri" w:hAnsi="Calibri" w:cs="Calibri"/>
                <w:sz w:val="22"/>
                <w:szCs w:val="22"/>
              </w:rPr>
            </w:pPr>
            <w:r w:rsidRPr="00C70EF3">
              <w:rPr>
                <w:rFonts w:ascii="Calibri" w:hAnsi="Calibri" w:cs="Calibri"/>
                <w:sz w:val="22"/>
                <w:szCs w:val="22"/>
              </w:rPr>
              <w:t>-- 1.0 LNP Download Action</w:t>
            </w:r>
          </w:p>
          <w:p w:rsidR="004A46E9" w:rsidRPr="00C70EF3" w:rsidRDefault="004A46E9" w:rsidP="004A46E9">
            <w:pPr>
              <w:rPr>
                <w:rFonts w:ascii="Calibri" w:hAnsi="Calibri" w:cs="Calibri"/>
                <w:sz w:val="22"/>
                <w:szCs w:val="22"/>
              </w:rPr>
            </w:pPr>
          </w:p>
          <w:p w:rsidR="004A46E9" w:rsidRPr="00C70EF3" w:rsidRDefault="004A46E9" w:rsidP="004A46E9">
            <w:pPr>
              <w:rPr>
                <w:rFonts w:ascii="Calibri" w:hAnsi="Calibri" w:cs="Calibri"/>
                <w:sz w:val="22"/>
                <w:szCs w:val="22"/>
              </w:rPr>
            </w:pPr>
            <w:r w:rsidRPr="00C70EF3">
              <w:rPr>
                <w:rFonts w:ascii="Calibri" w:hAnsi="Calibri" w:cs="Calibri"/>
                <w:sz w:val="22"/>
                <w:szCs w:val="22"/>
              </w:rPr>
              <w:t>lnpDownload ACTION</w:t>
            </w:r>
          </w:p>
          <w:p w:rsidR="004A46E9" w:rsidRPr="00C70EF3" w:rsidRDefault="004A46E9" w:rsidP="004A46E9">
            <w:pPr>
              <w:rPr>
                <w:rFonts w:ascii="Calibri" w:hAnsi="Calibri" w:cs="Calibri"/>
                <w:sz w:val="22"/>
                <w:szCs w:val="22"/>
              </w:rPr>
            </w:pPr>
            <w:r w:rsidRPr="00C70EF3">
              <w:rPr>
                <w:rFonts w:ascii="Calibri" w:hAnsi="Calibri" w:cs="Calibri"/>
                <w:sz w:val="22"/>
                <w:szCs w:val="22"/>
              </w:rPr>
              <w:t>    BEHAVIOUR</w:t>
            </w:r>
          </w:p>
          <w:p w:rsidR="004A46E9" w:rsidRPr="00C70EF3" w:rsidRDefault="004A46E9" w:rsidP="004A46E9">
            <w:pPr>
              <w:rPr>
                <w:rFonts w:ascii="Calibri" w:hAnsi="Calibri" w:cs="Calibri"/>
                <w:sz w:val="22"/>
                <w:szCs w:val="22"/>
              </w:rPr>
            </w:pPr>
            <w:r w:rsidRPr="00C70EF3">
              <w:rPr>
                <w:rFonts w:ascii="Calibri" w:hAnsi="Calibri" w:cs="Calibri"/>
                <w:sz w:val="22"/>
                <w:szCs w:val="22"/>
              </w:rPr>
              <w:t>        lnpDownloadDefinition,</w:t>
            </w:r>
          </w:p>
          <w:p w:rsidR="004A46E9" w:rsidRPr="00C70EF3" w:rsidRDefault="004A46E9" w:rsidP="004A46E9">
            <w:pPr>
              <w:rPr>
                <w:rFonts w:ascii="Calibri" w:hAnsi="Calibri" w:cs="Calibri"/>
                <w:sz w:val="22"/>
                <w:szCs w:val="22"/>
              </w:rPr>
            </w:pPr>
            <w:r w:rsidRPr="00C70EF3">
              <w:rPr>
                <w:rFonts w:ascii="Calibri" w:hAnsi="Calibri" w:cs="Calibri"/>
                <w:sz w:val="22"/>
                <w:szCs w:val="22"/>
              </w:rPr>
              <w:t>        lnpDownloadBehavior;</w:t>
            </w:r>
          </w:p>
          <w:p w:rsidR="004A46E9" w:rsidRPr="00C70EF3" w:rsidRDefault="004A46E9" w:rsidP="004A46E9">
            <w:pPr>
              <w:rPr>
                <w:rFonts w:ascii="Calibri" w:hAnsi="Calibri" w:cs="Calibri"/>
                <w:sz w:val="22"/>
                <w:szCs w:val="22"/>
              </w:rPr>
            </w:pPr>
            <w:r w:rsidRPr="00C70EF3">
              <w:rPr>
                <w:rFonts w:ascii="Calibri" w:hAnsi="Calibri" w:cs="Calibri"/>
                <w:sz w:val="22"/>
                <w:szCs w:val="22"/>
              </w:rPr>
              <w:t>    MODE CONFIRMED;</w:t>
            </w:r>
          </w:p>
          <w:p w:rsidR="004A46E9" w:rsidRPr="00C70EF3" w:rsidRDefault="004A46E9" w:rsidP="004A46E9">
            <w:pPr>
              <w:rPr>
                <w:rFonts w:ascii="Calibri" w:hAnsi="Calibri" w:cs="Calibri"/>
                <w:sz w:val="22"/>
                <w:szCs w:val="22"/>
              </w:rPr>
            </w:pPr>
            <w:r w:rsidRPr="00C70EF3">
              <w:rPr>
                <w:rFonts w:ascii="Calibri" w:hAnsi="Calibri" w:cs="Calibri"/>
                <w:sz w:val="22"/>
                <w:szCs w:val="22"/>
              </w:rPr>
              <w:t>    WITH INFORMATION SYNTAX LNP-ASN1.DownloadAction;</w:t>
            </w:r>
          </w:p>
          <w:p w:rsidR="004A46E9" w:rsidRPr="00C70EF3" w:rsidRDefault="004A46E9" w:rsidP="004A46E9">
            <w:pPr>
              <w:rPr>
                <w:rFonts w:ascii="Calibri" w:hAnsi="Calibri" w:cs="Calibri"/>
                <w:sz w:val="22"/>
                <w:szCs w:val="22"/>
              </w:rPr>
            </w:pPr>
            <w:r w:rsidRPr="00C70EF3">
              <w:rPr>
                <w:rFonts w:ascii="Calibri" w:hAnsi="Calibri" w:cs="Calibri"/>
                <w:sz w:val="22"/>
                <w:szCs w:val="22"/>
              </w:rPr>
              <w:t>    WITH REPLY SYNTAX LNP-ASN1.DownloadReply;</w:t>
            </w:r>
          </w:p>
          <w:p w:rsidR="004A46E9" w:rsidRPr="00C70EF3" w:rsidRDefault="004A46E9" w:rsidP="004A46E9">
            <w:pPr>
              <w:rPr>
                <w:rFonts w:ascii="Calibri" w:hAnsi="Calibri" w:cs="Calibri"/>
                <w:sz w:val="22"/>
                <w:szCs w:val="22"/>
              </w:rPr>
            </w:pPr>
            <w:r w:rsidRPr="00C70EF3">
              <w:rPr>
                <w:rFonts w:ascii="Calibri" w:hAnsi="Calibri" w:cs="Calibri"/>
                <w:sz w:val="22"/>
                <w:szCs w:val="22"/>
              </w:rPr>
              <w:t>    REGISTERED AS {LNP-OIDS.lnp-action 1};</w:t>
            </w:r>
          </w:p>
          <w:p w:rsidR="004A46E9" w:rsidRPr="00C70EF3" w:rsidRDefault="004A46E9" w:rsidP="004A46E9">
            <w:pPr>
              <w:rPr>
                <w:rFonts w:ascii="Calibri" w:hAnsi="Calibri" w:cs="Calibri"/>
                <w:sz w:val="22"/>
                <w:szCs w:val="22"/>
              </w:rPr>
            </w:pPr>
            <w:r w:rsidRPr="00C70EF3">
              <w:rPr>
                <w:rFonts w:ascii="Calibri" w:hAnsi="Calibri" w:cs="Calibri"/>
                <w:sz w:val="22"/>
                <w:szCs w:val="22"/>
              </w:rPr>
              <w:t xml:space="preserve">   </w:t>
            </w:r>
          </w:p>
          <w:p w:rsidR="004A46E9" w:rsidRPr="00C70EF3" w:rsidRDefault="004A46E9" w:rsidP="004A46E9">
            <w:pPr>
              <w:rPr>
                <w:rFonts w:ascii="Calibri" w:hAnsi="Calibri" w:cs="Calibri"/>
                <w:sz w:val="22"/>
                <w:szCs w:val="22"/>
              </w:rPr>
            </w:pPr>
            <w:r w:rsidRPr="00C70EF3">
              <w:rPr>
                <w:rFonts w:ascii="Calibri" w:hAnsi="Calibri" w:cs="Calibri"/>
                <w:sz w:val="22"/>
                <w:szCs w:val="22"/>
              </w:rPr>
              <w:t>lnpDownloadDefinition BEHAVIOUR</w:t>
            </w:r>
          </w:p>
          <w:p w:rsidR="004A46E9" w:rsidRPr="00C70EF3" w:rsidRDefault="004A46E9" w:rsidP="004A46E9">
            <w:pPr>
              <w:rPr>
                <w:rFonts w:ascii="Calibri" w:hAnsi="Calibri" w:cs="Calibri"/>
                <w:sz w:val="22"/>
                <w:szCs w:val="22"/>
              </w:rPr>
            </w:pPr>
            <w:r w:rsidRPr="00C70EF3">
              <w:rPr>
                <w:rFonts w:ascii="Calibri" w:hAnsi="Calibri" w:cs="Calibri"/>
                <w:sz w:val="22"/>
                <w:szCs w:val="22"/>
              </w:rPr>
              <w:t>    DEFINED AS !</w:t>
            </w:r>
          </w:p>
          <w:p w:rsidR="004A46E9" w:rsidRPr="00C70EF3" w:rsidRDefault="004A46E9" w:rsidP="004A46E9">
            <w:pPr>
              <w:rPr>
                <w:rFonts w:ascii="Calibri" w:hAnsi="Calibri" w:cs="Calibri"/>
                <w:sz w:val="22"/>
                <w:szCs w:val="22"/>
              </w:rPr>
            </w:pPr>
            <w:r w:rsidRPr="00C70EF3">
              <w:rPr>
                <w:rFonts w:ascii="Calibri" w:hAnsi="Calibri" w:cs="Calibri"/>
                <w:sz w:val="22"/>
                <w:szCs w:val="22"/>
              </w:rPr>
              <w:t>The lnpDownload action is the action that is used by the Local SMS</w:t>
            </w:r>
            <w:r w:rsidR="00E44756" w:rsidRPr="00C70EF3">
              <w:rPr>
                <w:rFonts w:ascii="Calibri" w:hAnsi="Calibri" w:cs="Calibri"/>
                <w:sz w:val="22"/>
                <w:szCs w:val="22"/>
              </w:rPr>
              <w:t xml:space="preserve"> </w:t>
            </w:r>
            <w:r w:rsidRPr="00C70EF3">
              <w:rPr>
                <w:rFonts w:ascii="Calibri" w:hAnsi="Calibri" w:cs="Calibri"/>
                <w:sz w:val="22"/>
                <w:szCs w:val="22"/>
              </w:rPr>
              <w:t>and SOA to specify the objects to be downloaded from the NPAC SMS.</w:t>
            </w:r>
          </w:p>
          <w:p w:rsidR="004A46E9" w:rsidRPr="00C70EF3" w:rsidRDefault="004A46E9" w:rsidP="004A46E9">
            <w:pPr>
              <w:rPr>
                <w:rFonts w:ascii="Calibri" w:hAnsi="Calibri" w:cs="Calibri"/>
                <w:sz w:val="22"/>
                <w:szCs w:val="22"/>
              </w:rPr>
            </w:pPr>
            <w:r w:rsidRPr="00C70EF3">
              <w:rPr>
                <w:rFonts w:ascii="Calibri" w:hAnsi="Calibri" w:cs="Calibri"/>
                <w:sz w:val="22"/>
                <w:szCs w:val="22"/>
              </w:rPr>
              <w:t>    !;</w:t>
            </w:r>
          </w:p>
          <w:p w:rsidR="004A46E9" w:rsidRPr="00C70EF3" w:rsidRDefault="004A46E9" w:rsidP="004A46E9">
            <w:pPr>
              <w:rPr>
                <w:rFonts w:ascii="Calibri" w:hAnsi="Calibri" w:cs="Calibri"/>
                <w:sz w:val="22"/>
                <w:szCs w:val="22"/>
              </w:rPr>
            </w:pPr>
          </w:p>
          <w:p w:rsidR="004A46E9" w:rsidRPr="00C70EF3" w:rsidRDefault="004A46E9" w:rsidP="004A46E9">
            <w:pPr>
              <w:rPr>
                <w:rFonts w:ascii="Calibri" w:hAnsi="Calibri" w:cs="Calibri"/>
                <w:sz w:val="22"/>
                <w:szCs w:val="22"/>
              </w:rPr>
            </w:pPr>
            <w:r w:rsidRPr="00C70EF3">
              <w:rPr>
                <w:rFonts w:ascii="Calibri" w:hAnsi="Calibri" w:cs="Calibri"/>
                <w:sz w:val="22"/>
                <w:szCs w:val="22"/>
              </w:rPr>
              <w:t>lnpDownloadBehavior BEHAVIOUR</w:t>
            </w:r>
          </w:p>
          <w:p w:rsidR="004A46E9" w:rsidRPr="00C70EF3" w:rsidRDefault="004A46E9" w:rsidP="004A46E9">
            <w:pPr>
              <w:rPr>
                <w:rFonts w:ascii="Calibri" w:hAnsi="Calibri" w:cs="Calibri"/>
                <w:sz w:val="22"/>
                <w:szCs w:val="22"/>
              </w:rPr>
            </w:pPr>
            <w:r w:rsidRPr="00C70EF3">
              <w:rPr>
                <w:rFonts w:ascii="Calibri" w:hAnsi="Calibri" w:cs="Calibri"/>
                <w:sz w:val="22"/>
                <w:szCs w:val="22"/>
              </w:rPr>
              <w:t>    DEFINED AS !</w:t>
            </w:r>
          </w:p>
          <w:p w:rsidR="004A46E9" w:rsidRPr="00C70EF3" w:rsidRDefault="004A46E9" w:rsidP="004A46E9">
            <w:pPr>
              <w:rPr>
                <w:rFonts w:ascii="Calibri" w:hAnsi="Calibri" w:cs="Calibri"/>
                <w:sz w:val="22"/>
                <w:szCs w:val="22"/>
              </w:rPr>
            </w:pPr>
            <w:r w:rsidRPr="00C70EF3">
              <w:rPr>
                <w:rFonts w:ascii="Calibri" w:hAnsi="Calibri" w:cs="Calibri"/>
                <w:sz w:val="22"/>
                <w:szCs w:val="22"/>
              </w:rPr>
              <w:t>….</w:t>
            </w:r>
          </w:p>
          <w:p w:rsidR="004A46E9" w:rsidRPr="00C70EF3" w:rsidRDefault="004A46E9" w:rsidP="004A46E9">
            <w:pPr>
              <w:rPr>
                <w:rFonts w:ascii="Calibri" w:hAnsi="Calibri" w:cs="Calibri"/>
                <w:sz w:val="22"/>
                <w:szCs w:val="22"/>
              </w:rPr>
            </w:pPr>
            <w:r w:rsidRPr="00C70EF3">
              <w:rPr>
                <w:rFonts w:ascii="Calibri" w:hAnsi="Calibri" w:cs="Calibri"/>
                <w:sz w:val="22"/>
                <w:szCs w:val="22"/>
              </w:rPr>
              <w:t xml:space="preserve">An LSMS may receive subscription version or number pool block data during recovery, where more than one activity occurred for a given subscription version or number pool block during the time the LSMS was not available. </w:t>
            </w:r>
            <w:r w:rsidRPr="00C70EF3">
              <w:rPr>
                <w:rFonts w:ascii="Calibri" w:hAnsi="Calibri" w:cs="Calibri"/>
                <w:iCs/>
                <w:sz w:val="22"/>
                <w:szCs w:val="22"/>
                <w:highlight w:val="yellow"/>
              </w:rPr>
              <w:t>This will occur when NPAC Personnel via the OpGUI, exclude a Service Provider from the Failed SP List to allow the current Service Provider to perform some type of subsequent activity on that subscription version or number pool block.</w:t>
            </w:r>
            <w:r w:rsidRPr="00C70EF3">
              <w:rPr>
                <w:rFonts w:ascii="Calibri" w:hAnsi="Calibri" w:cs="Calibri"/>
                <w:iCs/>
                <w:sz w:val="22"/>
                <w:szCs w:val="22"/>
              </w:rPr>
              <w:t>  Hence, when the LSMS performs recovery, the recovered data will contain data for both activities (all current attributes).  So, if the recovering LSMS is recovering a modified subscription version or number pool block for which it did not receive the initial M-CREATE, the download reason is set to 'modified' for this subscription version or number pool block object</w:t>
            </w:r>
            <w:r w:rsidRPr="00C70EF3">
              <w:rPr>
                <w:rFonts w:ascii="Calibri" w:hAnsi="Calibri" w:cs="Calibri"/>
                <w:sz w:val="22"/>
                <w:szCs w:val="22"/>
              </w:rPr>
              <w:t>.</w:t>
            </w:r>
          </w:p>
          <w:p w:rsidR="00E44756" w:rsidRPr="00C70EF3" w:rsidRDefault="00E44756" w:rsidP="004A46E9">
            <w:pPr>
              <w:rPr>
                <w:rFonts w:ascii="Calibri" w:hAnsi="Calibri" w:cs="Calibri"/>
                <w:sz w:val="22"/>
                <w:szCs w:val="22"/>
              </w:rPr>
            </w:pPr>
          </w:p>
          <w:p w:rsidR="00E44756" w:rsidRPr="00C70EF3" w:rsidRDefault="00E44756" w:rsidP="004A46E9">
            <w:pPr>
              <w:rPr>
                <w:rFonts w:ascii="Calibri" w:hAnsi="Calibri" w:cs="Calibri"/>
                <w:sz w:val="22"/>
                <w:szCs w:val="22"/>
              </w:rPr>
            </w:pPr>
            <w:r w:rsidRPr="00C70EF3">
              <w:rPr>
                <w:rFonts w:ascii="Calibri" w:hAnsi="Calibri" w:cs="Calibri"/>
                <w:sz w:val="22"/>
                <w:szCs w:val="22"/>
              </w:rPr>
              <w:t>The IIS, in Section 4.9, whose title concerns the Optional Data XML string in CMIP indicates:</w:t>
            </w:r>
          </w:p>
          <w:p w:rsidR="00E44756" w:rsidRPr="00C70EF3" w:rsidRDefault="00E44756" w:rsidP="004A46E9">
            <w:pPr>
              <w:rPr>
                <w:rFonts w:ascii="Calibri" w:hAnsi="Calibri" w:cs="Calibri"/>
                <w:sz w:val="22"/>
                <w:szCs w:val="22"/>
              </w:rPr>
            </w:pPr>
          </w:p>
          <w:p w:rsidR="00E44756" w:rsidRPr="00C70EF3" w:rsidRDefault="00E44756" w:rsidP="00E44756">
            <w:pPr>
              <w:rPr>
                <w:rFonts w:ascii="Calibri" w:hAnsi="Calibri" w:cs="Calibri"/>
                <w:sz w:val="22"/>
                <w:szCs w:val="22"/>
              </w:rPr>
            </w:pPr>
            <w:r w:rsidRPr="00C70EF3">
              <w:rPr>
                <w:rFonts w:ascii="Calibri" w:hAnsi="Calibri" w:cs="Calibri"/>
                <w:sz w:val="22"/>
                <w:szCs w:val="22"/>
              </w:rPr>
              <w:lastRenderedPageBreak/>
              <w:t xml:space="preserve">4.9 NPAC Rules for Handling of Optional Data Fields: </w:t>
            </w:r>
            <w:r w:rsidRPr="00C70EF3">
              <w:rPr>
                <w:rFonts w:ascii="Calibri" w:hAnsi="Calibri" w:cs="Calibri"/>
                <w:sz w:val="22"/>
                <w:szCs w:val="22"/>
              </w:rPr>
              <w:br/>
            </w:r>
            <w:r w:rsidRPr="00C70EF3">
              <w:rPr>
                <w:rFonts w:ascii="Calibri" w:hAnsi="Calibri" w:cs="Calibri"/>
                <w:sz w:val="28"/>
                <w:szCs w:val="28"/>
              </w:rPr>
              <w:t>…</w:t>
            </w:r>
            <w:r w:rsidRPr="00C70EF3">
              <w:rPr>
                <w:rFonts w:ascii="Calibri" w:hAnsi="Calibri" w:cs="Calibri"/>
                <w:sz w:val="22"/>
                <w:szCs w:val="22"/>
              </w:rPr>
              <w:br/>
              <w:t xml:space="preserve">SWIM Recovery – Individual operations are recovered. </w:t>
            </w:r>
          </w:p>
          <w:p w:rsidR="004A46E9" w:rsidRPr="00C70EF3" w:rsidRDefault="00E44756" w:rsidP="004A46E9">
            <w:pPr>
              <w:numPr>
                <w:ilvl w:val="0"/>
                <w:numId w:val="6"/>
              </w:numPr>
              <w:ind w:left="647"/>
              <w:rPr>
                <w:rFonts w:ascii="Calibri" w:hAnsi="Calibri" w:cs="Calibri"/>
                <w:sz w:val="28"/>
                <w:szCs w:val="28"/>
              </w:rPr>
            </w:pPr>
            <w:r w:rsidRPr="00C70EF3">
              <w:rPr>
                <w:rFonts w:ascii="Calibri" w:hAnsi="Calibri" w:cs="Calibri"/>
                <w:sz w:val="22"/>
                <w:szCs w:val="22"/>
              </w:rPr>
              <w:t>Provider systems should store the fields as specified in the message.  </w:t>
            </w:r>
            <w:r w:rsidRPr="00C70EF3">
              <w:rPr>
                <w:rFonts w:ascii="Calibri" w:hAnsi="Calibri" w:cs="Calibri"/>
                <w:sz w:val="22"/>
                <w:szCs w:val="22"/>
                <w:highlight w:val="yellow"/>
              </w:rPr>
              <w:t>For both Activate and Modify operations, all attributes in the object (including supported optional data fields that are populated) will be sent to accommodate objection creation in provider systems.</w:t>
            </w:r>
            <w:r w:rsidRPr="00C70EF3">
              <w:rPr>
                <w:rFonts w:ascii="Calibri" w:hAnsi="Calibri" w:cs="Calibri"/>
                <w:sz w:val="22"/>
                <w:szCs w:val="22"/>
              </w:rPr>
              <w:t xml:space="preserve">  If no supported optional data fields are populated, the Optional Field string is omitted entirely.  If a Modify operation removed a value from an optional field, it is included in the string with a value of nil.</w:t>
            </w:r>
          </w:p>
        </w:tc>
      </w:tr>
    </w:tbl>
    <w:p w:rsidR="000E5481" w:rsidRDefault="000E5481" w:rsidP="008A0BB0">
      <w:pPr>
        <w:pStyle w:val="BodyText2"/>
        <w:pBdr>
          <w:top w:val="single" w:sz="4" w:space="0" w:color="auto"/>
        </w:pBdr>
        <w:rPr>
          <w:sz w:val="20"/>
        </w:rPr>
      </w:pPr>
    </w:p>
    <w:p w:rsidR="00BA5885" w:rsidRDefault="00BA5885">
      <w:pPr>
        <w:rPr>
          <w:sz w:val="24"/>
        </w:rPr>
      </w:pPr>
    </w:p>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Mid Atlantic ___ Midwest___ Northeast___ Southeast___ Southwest___ Western___     </w:t>
      </w:r>
    </w:p>
    <w:p w:rsidR="00BA5885" w:rsidRDefault="00BA5885">
      <w:pPr>
        <w:pStyle w:val="BodyText2"/>
        <w:rPr>
          <w:sz w:val="20"/>
        </w:rPr>
      </w:pPr>
      <w:r>
        <w:rPr>
          <w:sz w:val="20"/>
        </w:rPr>
        <w:t xml:space="preserve"> West Coast___  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1E5C8F">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w:t>
      </w:r>
      <w:r w:rsidRPr="00C00788">
        <w:rPr>
          <w:rFonts w:ascii="Calibri" w:hAnsi="Calibri" w:cs="Calibri"/>
          <w:sz w:val="22"/>
          <w:szCs w:val="22"/>
        </w:rPr>
        <w:lastRenderedPageBreak/>
        <w:t>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t xml:space="preserve">.  </w:t>
      </w:r>
    </w:p>
    <w:p w:rsidR="00BA5885" w:rsidRDefault="00BA5885">
      <w:pPr>
        <w:rPr>
          <w:sz w:val="24"/>
        </w:rPr>
      </w:pPr>
    </w:p>
    <w:p w:rsidR="008A030B" w:rsidRDefault="008A030B" w:rsidP="008A030B">
      <w:pPr>
        <w:rPr>
          <w:sz w:val="24"/>
        </w:rPr>
      </w:pPr>
    </w:p>
    <w:p w:rsidR="008A030B" w:rsidRPr="00EE728F" w:rsidRDefault="008A030B" w:rsidP="008A030B">
      <w:pPr>
        <w:numPr>
          <w:ilvl w:val="0"/>
          <w:numId w:val="2"/>
        </w:numPr>
        <w:rPr>
          <w:sz w:val="24"/>
        </w:rPr>
      </w:pPr>
      <w:r w:rsidRPr="00EE728F">
        <w:rPr>
          <w:b/>
          <w:sz w:val="24"/>
        </w:rPr>
        <w:t>Final Resolution:</w:t>
      </w:r>
    </w:p>
    <w:p w:rsidR="008A030B" w:rsidRPr="00EE728F" w:rsidRDefault="008A030B" w:rsidP="008A030B">
      <w:pPr>
        <w:ind w:left="360"/>
        <w:rPr>
          <w:sz w:val="24"/>
        </w:rPr>
      </w:pPr>
    </w:p>
    <w:p w:rsidR="008A030B" w:rsidRPr="00EE728F" w:rsidRDefault="008A030B" w:rsidP="008A030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8A030B" w:rsidRDefault="008A030B">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8454A1">
        <w:rPr>
          <w:sz w:val="24"/>
        </w:rPr>
        <w:tab/>
      </w:r>
      <w:r w:rsidR="008454A1">
        <w:rPr>
          <w:sz w:val="24"/>
        </w:rPr>
        <w:tab/>
      </w:r>
      <w:r w:rsidR="008454A1">
        <w:rPr>
          <w:sz w:val="24"/>
        </w:rPr>
        <w:tab/>
      </w:r>
      <w:r w:rsidR="008454A1">
        <w:rPr>
          <w:sz w:val="24"/>
        </w:rPr>
        <w:tab/>
      </w:r>
      <w:r w:rsidR="008454A1">
        <w:rPr>
          <w:sz w:val="24"/>
        </w:rPr>
        <w:tab/>
        <w:t>Final Resolution Date: 6/5/18</w:t>
      </w:r>
      <w:r w:rsidR="008454A1">
        <w:rPr>
          <w:sz w:val="24"/>
        </w:rPr>
        <w:tab/>
      </w:r>
    </w:p>
    <w:p w:rsidR="00BA5885" w:rsidRDefault="00296E0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1E5C8F">
        <w:rPr>
          <w:sz w:val="24"/>
        </w:rPr>
        <w:t>PIM 102</w:t>
      </w:r>
      <w:r w:rsidR="008454A1">
        <w:rPr>
          <w:sz w:val="24"/>
        </w:rPr>
        <w:tab/>
      </w:r>
      <w:r w:rsidR="00A624D8">
        <w:rPr>
          <w:sz w:val="24"/>
        </w:rPr>
        <w:tab/>
      </w:r>
      <w:r w:rsidR="00A624D8">
        <w:rPr>
          <w:sz w:val="24"/>
        </w:rPr>
        <w:tab/>
      </w:r>
      <w:r w:rsidR="00A624D8">
        <w:rPr>
          <w:sz w:val="24"/>
        </w:rPr>
        <w:tab/>
        <w:t>Related Documents: NANC 504</w:t>
      </w:r>
      <w:r w:rsidR="008454A1">
        <w:rPr>
          <w:sz w:val="24"/>
        </w:rPr>
        <w:tab/>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C8" w:rsidRDefault="004F3AC8">
      <w:r>
        <w:separator/>
      </w:r>
    </w:p>
  </w:endnote>
  <w:endnote w:type="continuationSeparator" w:id="0">
    <w:p w:rsidR="004F3AC8" w:rsidRDefault="004F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1CE" w:rsidRDefault="0059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E76">
      <w:rPr>
        <w:rStyle w:val="PageNumber"/>
        <w:noProof/>
      </w:rPr>
      <w:t>1</w:t>
    </w:r>
    <w:r>
      <w:rPr>
        <w:rStyle w:val="PageNumber"/>
      </w:rPr>
      <w:fldChar w:fldCharType="end"/>
    </w:r>
  </w:p>
  <w:p w:rsidR="005961CE" w:rsidRDefault="0059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C8" w:rsidRDefault="004F3AC8">
      <w:r>
        <w:separator/>
      </w:r>
    </w:p>
  </w:footnote>
  <w:footnote w:type="continuationSeparator" w:id="0">
    <w:p w:rsidR="004F3AC8" w:rsidRDefault="004F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22EA249E"/>
    <w:multiLevelType w:val="hybridMultilevel"/>
    <w:tmpl w:val="9C003990"/>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 w15:restartNumberingAfterBreak="0">
    <w:nsid w:val="275E6F46"/>
    <w:multiLevelType w:val="hybridMultilevel"/>
    <w:tmpl w:val="3C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018AA"/>
    <w:rsid w:val="00051F10"/>
    <w:rsid w:val="000B56B9"/>
    <w:rsid w:val="000E5481"/>
    <w:rsid w:val="001E5C8F"/>
    <w:rsid w:val="00296E03"/>
    <w:rsid w:val="002F49E9"/>
    <w:rsid w:val="00322A95"/>
    <w:rsid w:val="0033494D"/>
    <w:rsid w:val="00340C4F"/>
    <w:rsid w:val="00356B28"/>
    <w:rsid w:val="003A5BFB"/>
    <w:rsid w:val="00425C37"/>
    <w:rsid w:val="004A46E9"/>
    <w:rsid w:val="004F3AC8"/>
    <w:rsid w:val="005961CE"/>
    <w:rsid w:val="00683CAE"/>
    <w:rsid w:val="006D7774"/>
    <w:rsid w:val="007176D8"/>
    <w:rsid w:val="00765EA1"/>
    <w:rsid w:val="00787BFE"/>
    <w:rsid w:val="008454A1"/>
    <w:rsid w:val="00895286"/>
    <w:rsid w:val="00895A23"/>
    <w:rsid w:val="008A030B"/>
    <w:rsid w:val="008A0BB0"/>
    <w:rsid w:val="009418E2"/>
    <w:rsid w:val="00945E76"/>
    <w:rsid w:val="009A302E"/>
    <w:rsid w:val="00A53123"/>
    <w:rsid w:val="00A54C7E"/>
    <w:rsid w:val="00A624D8"/>
    <w:rsid w:val="00BA5885"/>
    <w:rsid w:val="00C70EF3"/>
    <w:rsid w:val="00CB0F7A"/>
    <w:rsid w:val="00D45AC1"/>
    <w:rsid w:val="00DC33C4"/>
    <w:rsid w:val="00E44756"/>
    <w:rsid w:val="00F606FC"/>
    <w:rsid w:val="00F60857"/>
    <w:rsid w:val="00F93E38"/>
    <w:rsid w:val="00FA3FFE"/>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276EBB-223E-41B0-A61E-42E2F4D4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Default">
    <w:name w:val="Default"/>
    <w:rsid w:val="004A46E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454A1"/>
    <w:rPr>
      <w:rFonts w:ascii="Segoe UI" w:hAnsi="Segoe UI" w:cs="Segoe UI"/>
      <w:sz w:val="18"/>
      <w:szCs w:val="18"/>
    </w:rPr>
  </w:style>
  <w:style w:type="character" w:customStyle="1" w:styleId="BalloonTextChar">
    <w:name w:val="Balloon Text Char"/>
    <w:link w:val="BalloonText"/>
    <w:uiPriority w:val="99"/>
    <w:semiHidden/>
    <w:rsid w:val="0084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7789">
      <w:bodyDiv w:val="1"/>
      <w:marLeft w:val="0"/>
      <w:marRight w:val="0"/>
      <w:marTop w:val="0"/>
      <w:marBottom w:val="0"/>
      <w:divBdr>
        <w:top w:val="none" w:sz="0" w:space="0" w:color="auto"/>
        <w:left w:val="none" w:sz="0" w:space="0" w:color="auto"/>
        <w:bottom w:val="none" w:sz="0" w:space="0" w:color="auto"/>
        <w:right w:val="none" w:sz="0" w:space="0" w:color="auto"/>
      </w:divBdr>
    </w:div>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2</cp:revision>
  <cp:lastPrinted>1999-05-19T19:58:00Z</cp:lastPrinted>
  <dcterms:created xsi:type="dcterms:W3CDTF">2019-05-28T17:06:00Z</dcterms:created>
  <dcterms:modified xsi:type="dcterms:W3CDTF">2019-05-28T17:06:00Z</dcterms:modified>
</cp:coreProperties>
</file>