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9B34" w14:textId="064CBD7C" w:rsidR="001F42F1" w:rsidRPr="001F42F1" w:rsidRDefault="001F42F1" w:rsidP="001F42F1">
      <w:pPr>
        <w:spacing w:before="360" w:after="60" w:line="240" w:lineRule="auto"/>
        <w:outlineLvl w:val="1"/>
        <w:rPr>
          <w:rFonts w:ascii="avenir" w:eastAsia="Times New Roman" w:hAnsi="avenir" w:cs="Times New Roman"/>
          <w:b/>
          <w:bCs/>
          <w:color w:val="333333"/>
          <w:sz w:val="36"/>
          <w:szCs w:val="36"/>
        </w:rPr>
      </w:pPr>
      <w:r w:rsidRPr="001F42F1">
        <w:rPr>
          <w:rFonts w:ascii="avenir" w:eastAsia="Times New Roman" w:hAnsi="avenir" w:cs="Times New Roman"/>
          <w:b/>
          <w:bCs/>
          <w:color w:val="333333"/>
          <w:sz w:val="36"/>
          <w:szCs w:val="36"/>
        </w:rPr>
        <w:t>Delayed update of SMS message address after porting</w:t>
      </w:r>
      <w:bookmarkStart w:id="0" w:name="0056"/>
      <w:bookmarkEnd w:id="0"/>
    </w:p>
    <w:p w14:paraId="508E2F34" w14:textId="77777777" w:rsidR="00801239" w:rsidRPr="00397C25" w:rsidRDefault="00801239" w:rsidP="00801239">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79B5AE5C" w14:textId="57494C2E" w:rsidR="00801239" w:rsidRDefault="00801239" w:rsidP="00801239">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sidR="00686F79">
        <w:rPr>
          <w:rFonts w:ascii="avenir" w:eastAsia="Times New Roman" w:hAnsi="avenir" w:cs="Times New Roman"/>
          <w:i/>
          <w:iCs/>
          <w:color w:val="333333"/>
          <w:sz w:val="20"/>
          <w:szCs w:val="20"/>
        </w:rPr>
        <w:t>1</w:t>
      </w:r>
      <w:r>
        <w:rPr>
          <w:rFonts w:ascii="avenir" w:eastAsia="Times New Roman" w:hAnsi="avenir" w:cs="Times New Roman"/>
          <w:i/>
          <w:iCs/>
          <w:color w:val="333333"/>
          <w:sz w:val="20"/>
          <w:szCs w:val="20"/>
        </w:rPr>
        <w:t>2/22/2008</w:t>
      </w:r>
    </w:p>
    <w:p w14:paraId="49EF02C5" w14:textId="77777777" w:rsidR="00801239" w:rsidRDefault="00801239" w:rsidP="00801239">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Version: 1</w:t>
      </w:r>
    </w:p>
    <w:p w14:paraId="714A2970" w14:textId="77777777" w:rsidR="00801239" w:rsidRDefault="00801239" w:rsidP="00801239">
      <w:pPr>
        <w:spacing w:after="0" w:line="270" w:lineRule="atLeast"/>
        <w:rPr>
          <w:rFonts w:ascii="avenir" w:eastAsia="Times New Roman" w:hAnsi="avenir" w:cs="Times New Roman"/>
          <w:i/>
          <w:iCs/>
          <w:color w:val="333333"/>
          <w:sz w:val="20"/>
          <w:szCs w:val="20"/>
        </w:rPr>
      </w:pPr>
    </w:p>
    <w:p w14:paraId="4524A0C7" w14:textId="77777777" w:rsidR="00801239" w:rsidRDefault="00801239" w:rsidP="00801239">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2938CC22" w14:textId="6FA0FCA9" w:rsidR="00801239" w:rsidRPr="009B5E3F" w:rsidRDefault="00801239" w:rsidP="00801239">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12/22/2008 (Version 1).  This Best Practice was reviewed by the NPIF on 10/05/2022 where consensus was reached that no changes were required. </w:t>
      </w:r>
    </w:p>
    <w:p w14:paraId="43F0651C" w14:textId="77777777" w:rsidR="00801239" w:rsidRDefault="001F42F1" w:rsidP="001F42F1">
      <w:pPr>
        <w:spacing w:before="280" w:after="180" w:line="330" w:lineRule="atLeast"/>
        <w:outlineLvl w:val="3"/>
        <w:rPr>
          <w:rFonts w:ascii="avenir" w:eastAsia="Times New Roman" w:hAnsi="avenir" w:cs="Times New Roman"/>
          <w:b/>
          <w:bCs/>
          <w:color w:val="333333"/>
          <w:sz w:val="20"/>
          <w:szCs w:val="20"/>
        </w:rPr>
      </w:pPr>
      <w:bookmarkStart w:id="1" w:name="eztoc60040_2_57_5_117"/>
      <w:bookmarkEnd w:id="1"/>
      <w:r w:rsidRPr="001F42F1">
        <w:rPr>
          <w:rFonts w:ascii="avenir" w:eastAsia="Times New Roman" w:hAnsi="avenir" w:cs="Times New Roman"/>
          <w:b/>
          <w:bCs/>
          <w:color w:val="333333"/>
          <w:sz w:val="20"/>
          <w:szCs w:val="20"/>
        </w:rPr>
        <w:t xml:space="preserve">Background: </w:t>
      </w:r>
    </w:p>
    <w:p w14:paraId="2A689AD1" w14:textId="591634B2" w:rsidR="001F42F1" w:rsidRPr="001F42F1" w:rsidRDefault="001F42F1" w:rsidP="001F42F1">
      <w:pPr>
        <w:spacing w:before="280" w:after="180" w:line="330" w:lineRule="atLeast"/>
        <w:outlineLvl w:val="3"/>
        <w:rPr>
          <w:rFonts w:ascii="avenir" w:eastAsia="Times New Roman" w:hAnsi="avenir" w:cs="Times New Roman"/>
          <w:b/>
          <w:bCs/>
          <w:color w:val="333333"/>
          <w:sz w:val="20"/>
          <w:szCs w:val="20"/>
        </w:rPr>
      </w:pPr>
      <w:r w:rsidRPr="00671ACB">
        <w:rPr>
          <w:rFonts w:ascii="avenir" w:eastAsia="Times New Roman" w:hAnsi="avenir" w:cs="Times New Roman"/>
          <w:color w:val="333333"/>
          <w:sz w:val="20"/>
          <w:szCs w:val="20"/>
        </w:rPr>
        <w:t>Some newly ported wireless customers are unable to receive text messages from customers of the wireless carrier they left due to the data in the Old Service Provider's system(s) not being fully deactivated or cleaned-up</w:t>
      </w:r>
      <w:r w:rsidRPr="001F42F1">
        <w:rPr>
          <w:rFonts w:ascii="avenir" w:eastAsia="Times New Roman" w:hAnsi="avenir" w:cs="Times New Roman"/>
          <w:b/>
          <w:bCs/>
          <w:color w:val="333333"/>
          <w:sz w:val="20"/>
          <w:szCs w:val="20"/>
        </w:rPr>
        <w:t>.</w:t>
      </w:r>
    </w:p>
    <w:p w14:paraId="0A081928" w14:textId="77777777" w:rsidR="001F42F1" w:rsidRPr="001F42F1" w:rsidRDefault="001F42F1" w:rsidP="001F42F1">
      <w:pPr>
        <w:spacing w:before="280" w:after="180" w:line="330" w:lineRule="atLeast"/>
        <w:outlineLvl w:val="3"/>
        <w:rPr>
          <w:rFonts w:ascii="avenir" w:eastAsia="Times New Roman" w:hAnsi="avenir" w:cs="Times New Roman"/>
          <w:b/>
          <w:bCs/>
          <w:color w:val="333333"/>
          <w:sz w:val="20"/>
          <w:szCs w:val="20"/>
        </w:rPr>
      </w:pPr>
      <w:bookmarkStart w:id="2" w:name="eztoc60040_2_57_5_118"/>
      <w:bookmarkEnd w:id="2"/>
      <w:r w:rsidRPr="001F42F1">
        <w:rPr>
          <w:rFonts w:ascii="avenir" w:eastAsia="Times New Roman" w:hAnsi="avenir" w:cs="Times New Roman"/>
          <w:b/>
          <w:bCs/>
          <w:color w:val="333333"/>
          <w:sz w:val="20"/>
          <w:szCs w:val="20"/>
        </w:rPr>
        <w:t>Documentation Referenced: </w:t>
      </w:r>
    </w:p>
    <w:p w14:paraId="73B9DAD3" w14:textId="0235DB21" w:rsidR="001F42F1" w:rsidRDefault="00801239" w:rsidP="001F42F1">
      <w:pPr>
        <w:numPr>
          <w:ilvl w:val="0"/>
          <w:numId w:val="1"/>
        </w:numPr>
        <w:spacing w:after="60" w:line="270" w:lineRule="atLeast"/>
        <w:ind w:left="300"/>
        <w:rPr>
          <w:rFonts w:ascii="avenir" w:eastAsia="Times New Roman" w:hAnsi="avenir" w:cs="Times New Roman"/>
          <w:color w:val="333333"/>
          <w:sz w:val="20"/>
          <w:szCs w:val="20"/>
        </w:rPr>
      </w:pPr>
      <w:hyperlink r:id="rId7" w:history="1">
        <w:r w:rsidR="001F42F1" w:rsidRPr="00801239">
          <w:rPr>
            <w:rStyle w:val="Hyperlink"/>
            <w:rFonts w:ascii="avenir" w:eastAsia="Times New Roman" w:hAnsi="avenir" w:cs="Times New Roman"/>
            <w:sz w:val="20"/>
            <w:szCs w:val="20"/>
          </w:rPr>
          <w:t>PIM 67</w:t>
        </w:r>
        <w:r w:rsidRPr="00801239">
          <w:rPr>
            <w:rStyle w:val="Hyperlink"/>
            <w:rFonts w:ascii="avenir" w:eastAsia="Times New Roman" w:hAnsi="avenir" w:cs="Times New Roman"/>
            <w:sz w:val="20"/>
            <w:szCs w:val="20"/>
          </w:rPr>
          <w:t xml:space="preserve"> – SMS Issues on Port In </w:t>
        </w:r>
        <w:r w:rsidR="001F42F1" w:rsidRPr="00801239">
          <w:rPr>
            <w:rStyle w:val="Hyperlink"/>
            <w:rFonts w:ascii="avenir" w:eastAsia="Times New Roman" w:hAnsi="avenir" w:cs="Times New Roman"/>
            <w:sz w:val="20"/>
            <w:szCs w:val="20"/>
          </w:rPr>
          <w:t>v</w:t>
        </w:r>
        <w:r w:rsidRPr="00801239">
          <w:rPr>
            <w:rStyle w:val="Hyperlink"/>
            <w:rFonts w:ascii="avenir" w:eastAsia="Times New Roman" w:hAnsi="avenir" w:cs="Times New Roman"/>
            <w:sz w:val="20"/>
            <w:szCs w:val="20"/>
          </w:rPr>
          <w:t>3</w:t>
        </w:r>
      </w:hyperlink>
    </w:p>
    <w:p w14:paraId="4EDCAFA3" w14:textId="77777777" w:rsidR="001F42F1" w:rsidRPr="001F42F1" w:rsidRDefault="001F42F1" w:rsidP="001F42F1">
      <w:pPr>
        <w:spacing w:before="280" w:after="180" w:line="330" w:lineRule="atLeast"/>
        <w:outlineLvl w:val="3"/>
        <w:rPr>
          <w:rFonts w:ascii="avenir" w:eastAsia="Times New Roman" w:hAnsi="avenir" w:cs="Times New Roman"/>
          <w:b/>
          <w:bCs/>
          <w:color w:val="333333"/>
          <w:sz w:val="20"/>
          <w:szCs w:val="20"/>
        </w:rPr>
      </w:pPr>
      <w:bookmarkStart w:id="3" w:name="eztoc60040_2_57_5_119"/>
      <w:bookmarkEnd w:id="3"/>
      <w:r w:rsidRPr="001F42F1">
        <w:rPr>
          <w:rFonts w:ascii="avenir" w:eastAsia="Times New Roman" w:hAnsi="avenir" w:cs="Times New Roman"/>
          <w:b/>
          <w:bCs/>
          <w:color w:val="333333"/>
          <w:sz w:val="20"/>
          <w:szCs w:val="20"/>
        </w:rPr>
        <w:t>Decisions/Recommendations</w:t>
      </w:r>
    </w:p>
    <w:p w14:paraId="034ADC15" w14:textId="77777777" w:rsidR="001F42F1" w:rsidRPr="001F42F1" w:rsidRDefault="001F42F1" w:rsidP="001F42F1">
      <w:pPr>
        <w:spacing w:after="195" w:line="270" w:lineRule="atLeast"/>
        <w:rPr>
          <w:rFonts w:ascii="avenir" w:eastAsia="Times New Roman" w:hAnsi="avenir" w:cs="Times New Roman"/>
          <w:color w:val="333333"/>
          <w:sz w:val="20"/>
          <w:szCs w:val="20"/>
        </w:rPr>
      </w:pPr>
      <w:r w:rsidRPr="001F42F1">
        <w:rPr>
          <w:rFonts w:ascii="avenir" w:eastAsia="Times New Roman" w:hAnsi="avenir" w:cs="Times New Roman"/>
          <w:color w:val="333333"/>
          <w:sz w:val="20"/>
          <w:szCs w:val="20"/>
        </w:rPr>
        <w:t>Old Service Providers are to ensure that ancillary service databases associated with telephone numbers that are porting out are cleared for the telephone number within 24 hours of the switch/HLR disconnect.</w:t>
      </w:r>
    </w:p>
    <w:p w14:paraId="69E9B944" w14:textId="77777777" w:rsidR="00850667" w:rsidRDefault="00671ACB"/>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8D4A" w14:textId="77777777" w:rsidR="00801239" w:rsidRDefault="00801239" w:rsidP="00801239">
      <w:pPr>
        <w:spacing w:after="0" w:line="240" w:lineRule="auto"/>
      </w:pPr>
      <w:r>
        <w:separator/>
      </w:r>
    </w:p>
  </w:endnote>
  <w:endnote w:type="continuationSeparator" w:id="0">
    <w:p w14:paraId="10C2C5CD" w14:textId="77777777" w:rsidR="00801239" w:rsidRDefault="00801239" w:rsidP="0080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30C8" w14:textId="77777777" w:rsidR="00801239" w:rsidRDefault="00801239" w:rsidP="00801239">
      <w:pPr>
        <w:spacing w:after="0" w:line="240" w:lineRule="auto"/>
      </w:pPr>
      <w:r>
        <w:separator/>
      </w:r>
    </w:p>
  </w:footnote>
  <w:footnote w:type="continuationSeparator" w:id="0">
    <w:p w14:paraId="199BF181" w14:textId="77777777" w:rsidR="00801239" w:rsidRDefault="00801239" w:rsidP="0080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B64B" w14:textId="66CE0D24" w:rsidR="00801239" w:rsidRDefault="00801239" w:rsidP="00801239">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t xml:space="preserve">BP# </w:t>
    </w:r>
    <w:r>
      <w:rPr>
        <w:rFonts w:ascii="avenir" w:eastAsia="Times New Roman" w:hAnsi="avenir" w:cs="Times New Roman"/>
        <w:b/>
        <w:bCs/>
        <w:color w:val="333333"/>
        <w:sz w:val="32"/>
        <w:szCs w:val="28"/>
      </w:rPr>
      <w:t>056</w:t>
    </w:r>
  </w:p>
  <w:p w14:paraId="381CDA3F" w14:textId="77777777" w:rsidR="00801239" w:rsidRDefault="0080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D3193"/>
    <w:multiLevelType w:val="multilevel"/>
    <w:tmpl w:val="2A5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66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F1"/>
    <w:rsid w:val="001F42F1"/>
    <w:rsid w:val="00671ACB"/>
    <w:rsid w:val="00686F79"/>
    <w:rsid w:val="00801239"/>
    <w:rsid w:val="00C472C4"/>
    <w:rsid w:val="00D306D6"/>
    <w:rsid w:val="00DC2629"/>
    <w:rsid w:val="00E1615E"/>
    <w:rsid w:val="00E2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52563"/>
  <w15:chartTrackingRefBased/>
  <w15:docId w15:val="{8C91B242-98CB-424B-B804-C00C1646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4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F42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2F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F42F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42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2F1"/>
    <w:rPr>
      <w:color w:val="0000FF"/>
      <w:u w:val="single"/>
    </w:rPr>
  </w:style>
  <w:style w:type="paragraph" w:styleId="Revision">
    <w:name w:val="Revision"/>
    <w:hidden/>
    <w:uiPriority w:val="99"/>
    <w:semiHidden/>
    <w:rsid w:val="00801239"/>
    <w:pPr>
      <w:spacing w:after="0" w:line="240" w:lineRule="auto"/>
    </w:pPr>
  </w:style>
  <w:style w:type="paragraph" w:styleId="Header">
    <w:name w:val="header"/>
    <w:basedOn w:val="Normal"/>
    <w:link w:val="HeaderChar"/>
    <w:uiPriority w:val="99"/>
    <w:unhideWhenUsed/>
    <w:rsid w:val="00801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39"/>
  </w:style>
  <w:style w:type="paragraph" w:styleId="Footer">
    <w:name w:val="footer"/>
    <w:basedOn w:val="Normal"/>
    <w:link w:val="FooterChar"/>
    <w:uiPriority w:val="99"/>
    <w:unhideWhenUsed/>
    <w:rsid w:val="00801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39"/>
  </w:style>
  <w:style w:type="character" w:styleId="UnresolvedMention">
    <w:name w:val="Unresolved Mention"/>
    <w:basedOn w:val="DefaultParagraphFont"/>
    <w:uiPriority w:val="99"/>
    <w:semiHidden/>
    <w:unhideWhenUsed/>
    <w:rsid w:val="0080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1413">
      <w:bodyDiv w:val="1"/>
      <w:marLeft w:val="0"/>
      <w:marRight w:val="0"/>
      <w:marTop w:val="0"/>
      <w:marBottom w:val="0"/>
      <w:divBdr>
        <w:top w:val="none" w:sz="0" w:space="0" w:color="auto"/>
        <w:left w:val="none" w:sz="0" w:space="0" w:color="auto"/>
        <w:bottom w:val="none" w:sz="0" w:space="0" w:color="auto"/>
        <w:right w:val="none" w:sz="0" w:space="0" w:color="auto"/>
      </w:divBdr>
      <w:divsChild>
        <w:div w:id="188062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documents/6507/PIM_067_-_SMS_issues_are_port_in_v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2022-11-09T16:33:00Z</dcterms:created>
  <dcterms:modified xsi:type="dcterms:W3CDTF">2022-11-09T16:34:00Z</dcterms:modified>
</cp:coreProperties>
</file>