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65" w:rsidRPr="004C4100" w:rsidRDefault="00231D65" w:rsidP="009227C1">
      <w:pPr>
        <w:pStyle w:val="Title"/>
        <w:contextualSpacing/>
        <w:rPr>
          <w:szCs w:val="24"/>
        </w:rPr>
      </w:pPr>
      <w:bookmarkStart w:id="0" w:name="_GoBack"/>
      <w:bookmarkEnd w:id="0"/>
      <w:r w:rsidRPr="004C4100">
        <w:rPr>
          <w:szCs w:val="24"/>
        </w:rPr>
        <w:t>LNPA WORKING GROUP</w:t>
      </w:r>
    </w:p>
    <w:p w:rsidR="00231D65" w:rsidRPr="004C4100" w:rsidRDefault="00F85DCE" w:rsidP="009227C1">
      <w:pPr>
        <w:pStyle w:val="Title"/>
        <w:contextualSpacing/>
        <w:rPr>
          <w:szCs w:val="24"/>
        </w:rPr>
      </w:pPr>
      <w:r>
        <w:rPr>
          <w:szCs w:val="24"/>
        </w:rPr>
        <w:t>December 7</w:t>
      </w:r>
      <w:r w:rsidR="0012671D" w:rsidRPr="004C4100">
        <w:rPr>
          <w:szCs w:val="24"/>
        </w:rPr>
        <w:t>, 2016</w:t>
      </w:r>
      <w:r w:rsidR="00231D65" w:rsidRPr="004C4100">
        <w:rPr>
          <w:szCs w:val="24"/>
        </w:rPr>
        <w:t xml:space="preserve"> Meeting</w:t>
      </w:r>
    </w:p>
    <w:p w:rsidR="00231D65" w:rsidRPr="004C4100" w:rsidRDefault="00797A8A" w:rsidP="009227C1">
      <w:pPr>
        <w:pStyle w:val="Title"/>
        <w:contextualSpacing/>
        <w:rPr>
          <w:szCs w:val="24"/>
        </w:rPr>
      </w:pPr>
      <w:r>
        <w:rPr>
          <w:szCs w:val="24"/>
        </w:rPr>
        <w:t>Final</w:t>
      </w:r>
      <w:r w:rsidRPr="004C4100">
        <w:rPr>
          <w:szCs w:val="24"/>
        </w:rPr>
        <w:t xml:space="preserve"> </w:t>
      </w:r>
      <w:r w:rsidR="00231D65" w:rsidRPr="004C4100">
        <w:rPr>
          <w:szCs w:val="24"/>
        </w:rPr>
        <w:t>Minutes</w:t>
      </w:r>
    </w:p>
    <w:p w:rsidR="00231D65" w:rsidRPr="004C4100" w:rsidRDefault="00231D65" w:rsidP="009227C1">
      <w:pPr>
        <w:contextualSpacing/>
        <w:rPr>
          <w:b/>
          <w:u w:val="single"/>
        </w:rPr>
      </w:pPr>
    </w:p>
    <w:tbl>
      <w:tblPr>
        <w:tblStyle w:val="TableGrid"/>
        <w:tblW w:w="0" w:type="auto"/>
        <w:tblLook w:val="04A0" w:firstRow="1" w:lastRow="0" w:firstColumn="1" w:lastColumn="0" w:noHBand="0" w:noVBand="1"/>
      </w:tblPr>
      <w:tblGrid>
        <w:gridCol w:w="4698"/>
        <w:gridCol w:w="4652"/>
      </w:tblGrid>
      <w:tr w:rsidR="00AA6AE2" w:rsidRPr="004C4100" w:rsidTr="00AA6AE2">
        <w:tc>
          <w:tcPr>
            <w:tcW w:w="4788" w:type="dxa"/>
          </w:tcPr>
          <w:p w:rsidR="00AA6AE2" w:rsidRPr="004C4100" w:rsidRDefault="00D870F0" w:rsidP="009227C1">
            <w:pPr>
              <w:contextualSpacing/>
              <w:rPr>
                <w:b/>
                <w:sz w:val="32"/>
                <w:szCs w:val="32"/>
              </w:rPr>
            </w:pPr>
            <w:r>
              <w:rPr>
                <w:b/>
                <w:sz w:val="32"/>
                <w:szCs w:val="32"/>
              </w:rPr>
              <w:t>Conference Bridge</w:t>
            </w:r>
          </w:p>
        </w:tc>
        <w:tc>
          <w:tcPr>
            <w:tcW w:w="4788" w:type="dxa"/>
          </w:tcPr>
          <w:p w:rsidR="00AA6AE2" w:rsidRPr="004C4100" w:rsidRDefault="00D870F0" w:rsidP="009A4F20">
            <w:pPr>
              <w:contextualSpacing/>
              <w:rPr>
                <w:b/>
                <w:sz w:val="32"/>
                <w:szCs w:val="32"/>
              </w:rPr>
            </w:pPr>
            <w:r>
              <w:rPr>
                <w:b/>
                <w:sz w:val="32"/>
                <w:szCs w:val="32"/>
              </w:rPr>
              <w:t xml:space="preserve"> </w:t>
            </w:r>
          </w:p>
        </w:tc>
      </w:tr>
    </w:tbl>
    <w:p w:rsidR="009A3061" w:rsidRPr="004C4100" w:rsidRDefault="009A3061" w:rsidP="009227C1">
      <w:pPr>
        <w:contextualSpacing/>
      </w:pPr>
    </w:p>
    <w:p w:rsidR="00BA0A6A" w:rsidRPr="004C4100" w:rsidRDefault="00F85DCE" w:rsidP="009227C1">
      <w:pPr>
        <w:contextualSpacing/>
        <w:jc w:val="center"/>
      </w:pPr>
      <w:r>
        <w:rPr>
          <w:b/>
          <w:u w:val="single"/>
        </w:rPr>
        <w:t>WEDNESDAY December 7</w:t>
      </w:r>
      <w:r w:rsidR="009A4F20">
        <w:rPr>
          <w:b/>
          <w:u w:val="single"/>
        </w:rPr>
        <w:t>,</w:t>
      </w:r>
      <w:r w:rsidR="0040456D" w:rsidRPr="004C4100">
        <w:rPr>
          <w:b/>
          <w:u w:val="single"/>
        </w:rPr>
        <w:t xml:space="preserve"> 201</w:t>
      </w:r>
      <w:r w:rsidR="00821142" w:rsidRPr="004C4100">
        <w:rPr>
          <w:b/>
          <w:u w:val="single"/>
        </w:rPr>
        <w:t>6</w:t>
      </w:r>
    </w:p>
    <w:p w:rsidR="00B13027" w:rsidRPr="004C4100" w:rsidRDefault="00B222AA" w:rsidP="009227C1">
      <w:pPr>
        <w:spacing w:before="160" w:after="80"/>
        <w:contextualSpacing/>
        <w:jc w:val="center"/>
        <w:rPr>
          <w:b/>
          <w:color w:val="000000"/>
        </w:rPr>
      </w:pPr>
      <w:r w:rsidRPr="004C4100">
        <w:rPr>
          <w:b/>
          <w:color w:val="000000"/>
        </w:rPr>
        <w:t>Attendance</w:t>
      </w:r>
      <w:bookmarkStart w:id="1" w:name="OLE_LINK2"/>
    </w:p>
    <w:tbl>
      <w:tblPr>
        <w:tblW w:w="948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08"/>
        <w:gridCol w:w="2700"/>
        <w:gridCol w:w="2070"/>
        <w:gridCol w:w="8"/>
        <w:gridCol w:w="2590"/>
        <w:gridCol w:w="12"/>
      </w:tblGrid>
      <w:tr w:rsidR="00B60A68" w:rsidRPr="004C4100" w:rsidTr="002B6464">
        <w:trPr>
          <w:trHeight w:val="408"/>
          <w:tblHeader/>
        </w:trPr>
        <w:tc>
          <w:tcPr>
            <w:tcW w:w="2108" w:type="dxa"/>
            <w:shd w:val="solid" w:color="000080" w:fill="FFFFFF"/>
          </w:tcPr>
          <w:bookmarkEnd w:id="1"/>
          <w:p w:rsidR="00B60A68" w:rsidRPr="004C4100" w:rsidRDefault="00B60A68" w:rsidP="009227C1">
            <w:pPr>
              <w:contextualSpacing/>
              <w:rPr>
                <w:b/>
                <w:color w:val="FFFFFF"/>
              </w:rPr>
            </w:pPr>
            <w:r w:rsidRPr="004C4100">
              <w:rPr>
                <w:b/>
                <w:color w:val="FFFFFF"/>
              </w:rPr>
              <w:t>Name</w:t>
            </w:r>
          </w:p>
        </w:tc>
        <w:tc>
          <w:tcPr>
            <w:tcW w:w="2700" w:type="dxa"/>
            <w:shd w:val="solid" w:color="000080" w:fill="FFFFFF"/>
          </w:tcPr>
          <w:p w:rsidR="00B60A68" w:rsidRPr="004C4100" w:rsidRDefault="00B60A68" w:rsidP="009227C1">
            <w:pPr>
              <w:contextualSpacing/>
              <w:rPr>
                <w:b/>
                <w:color w:val="FFFFFF"/>
              </w:rPr>
            </w:pPr>
            <w:r w:rsidRPr="004C4100">
              <w:rPr>
                <w:b/>
                <w:color w:val="FFFFFF"/>
              </w:rPr>
              <w:t>Company</w:t>
            </w:r>
          </w:p>
        </w:tc>
        <w:tc>
          <w:tcPr>
            <w:tcW w:w="2070" w:type="dxa"/>
            <w:shd w:val="solid" w:color="000080" w:fill="FFFFFF"/>
          </w:tcPr>
          <w:p w:rsidR="00B60A68" w:rsidRPr="004C4100" w:rsidRDefault="00B60A68" w:rsidP="009227C1">
            <w:pPr>
              <w:contextualSpacing/>
              <w:rPr>
                <w:b/>
                <w:color w:val="FFFFFF"/>
              </w:rPr>
            </w:pPr>
            <w:r w:rsidRPr="004C4100">
              <w:rPr>
                <w:b/>
                <w:color w:val="FFFFFF"/>
              </w:rPr>
              <w:t>Name</w:t>
            </w:r>
          </w:p>
        </w:tc>
        <w:tc>
          <w:tcPr>
            <w:tcW w:w="2610" w:type="dxa"/>
            <w:gridSpan w:val="3"/>
            <w:shd w:val="solid" w:color="000080" w:fill="FFFFFF"/>
          </w:tcPr>
          <w:p w:rsidR="00B60A68" w:rsidRPr="004C4100" w:rsidRDefault="00B60A68" w:rsidP="009227C1">
            <w:pPr>
              <w:contextualSpacing/>
              <w:rPr>
                <w:b/>
                <w:color w:val="FFFFFF"/>
              </w:rPr>
            </w:pPr>
            <w:r w:rsidRPr="004C4100">
              <w:rPr>
                <w:b/>
                <w:color w:val="FFFFFF"/>
              </w:rPr>
              <w:t>Company</w:t>
            </w:r>
          </w:p>
        </w:tc>
      </w:tr>
      <w:tr w:rsidR="006A075F" w:rsidRPr="00026C1D"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rsidR="006A075F" w:rsidRPr="00113B24" w:rsidRDefault="006A075F" w:rsidP="006A075F">
            <w:pPr>
              <w:rPr>
                <w:color w:val="FF0000"/>
              </w:rPr>
            </w:pPr>
            <w:r w:rsidRPr="00113B24">
              <w:rPr>
                <w:color w:val="FF0000"/>
              </w:rPr>
              <w:t xml:space="preserve">Lisa Marie </w:t>
            </w:r>
            <w:proofErr w:type="spellStart"/>
            <w:r w:rsidRPr="00113B24">
              <w:rPr>
                <w:color w:val="FF0000"/>
              </w:rPr>
              <w:t>Maxon</w:t>
            </w:r>
            <w:proofErr w:type="spellEnd"/>
          </w:p>
        </w:tc>
        <w:tc>
          <w:tcPr>
            <w:tcW w:w="2700" w:type="dxa"/>
            <w:tcBorders>
              <w:top w:val="single" w:sz="8" w:space="0" w:color="000080"/>
              <w:left w:val="nil"/>
              <w:bottom w:val="single" w:sz="8" w:space="0" w:color="000080"/>
              <w:right w:val="single" w:sz="8" w:space="0" w:color="000080"/>
            </w:tcBorders>
            <w:shd w:val="clear" w:color="auto" w:fill="auto"/>
            <w:vAlign w:val="center"/>
          </w:tcPr>
          <w:p w:rsidR="006A075F" w:rsidRPr="00113B24" w:rsidRDefault="006A075F" w:rsidP="00113B24">
            <w:pPr>
              <w:rPr>
                <w:color w:val="FF0000"/>
              </w:rPr>
            </w:pPr>
            <w:r w:rsidRPr="00113B24">
              <w:rPr>
                <w:color w:val="FF0000"/>
              </w:rPr>
              <w:t xml:space="preserve">10xpeople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8902B8" w:rsidRDefault="006A075F" w:rsidP="006A075F">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rsidR="006A075F" w:rsidRPr="008902B8" w:rsidRDefault="006A075F" w:rsidP="006A075F">
            <w:pPr>
              <w:rPr>
                <w:color w:val="FF0000"/>
              </w:rPr>
            </w:pPr>
          </w:p>
        </w:tc>
      </w:tr>
      <w:tr w:rsidR="00F85006" w:rsidRPr="00026C1D" w:rsidTr="00AA713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r w:rsidRPr="001D4F82">
              <w:rPr>
                <w:color w:val="FF0000"/>
              </w:rPr>
              <w:t xml:space="preserve">David </w:t>
            </w:r>
            <w:proofErr w:type="spellStart"/>
            <w:r w:rsidRPr="001D4F82">
              <w:rPr>
                <w:color w:val="FF0000"/>
              </w:rPr>
              <w:t>Alread</w:t>
            </w:r>
            <w:proofErr w:type="spellEnd"/>
          </w:p>
        </w:tc>
        <w:tc>
          <w:tcPr>
            <w:tcW w:w="2700" w:type="dxa"/>
            <w:tcBorders>
              <w:top w:val="single" w:sz="8" w:space="0" w:color="000080"/>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r w:rsidRPr="001D4F82">
              <w:rPr>
                <w:color w:val="FF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p>
        </w:tc>
      </w:tr>
      <w:tr w:rsidR="00F85006" w:rsidRPr="00026C1D" w:rsidTr="00AA713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bottom"/>
          </w:tcPr>
          <w:p w:rsidR="00F85006" w:rsidRPr="00AE7056" w:rsidRDefault="00F85006" w:rsidP="00F85006">
            <w:pPr>
              <w:rPr>
                <w:color w:val="FF0000"/>
              </w:rPr>
            </w:pPr>
            <w:r w:rsidRPr="00AE7056">
              <w:rPr>
                <w:color w:val="FF0000"/>
              </w:rPr>
              <w:t>Teresa Patton</w:t>
            </w:r>
          </w:p>
        </w:tc>
        <w:tc>
          <w:tcPr>
            <w:tcW w:w="2700" w:type="dxa"/>
            <w:tcBorders>
              <w:top w:val="single" w:sz="8" w:space="0" w:color="000080"/>
              <w:left w:val="nil"/>
              <w:bottom w:val="single" w:sz="8" w:space="0" w:color="000080"/>
              <w:right w:val="single" w:sz="8" w:space="0" w:color="000080"/>
            </w:tcBorders>
            <w:shd w:val="clear" w:color="auto" w:fill="auto"/>
            <w:vAlign w:val="bottom"/>
          </w:tcPr>
          <w:p w:rsidR="00F85006" w:rsidRPr="00AE7056" w:rsidRDefault="00F85006" w:rsidP="00F85006">
            <w:pPr>
              <w:rPr>
                <w:color w:val="FF0000"/>
              </w:rPr>
            </w:pPr>
            <w:r w:rsidRPr="00AE7056">
              <w:rPr>
                <w:color w:val="FF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113B24" w:rsidRDefault="00F85006" w:rsidP="00F85006">
            <w:pPr>
              <w:rPr>
                <w:color w:val="FF0000"/>
              </w:rPr>
            </w:pPr>
            <w:r w:rsidRPr="00113B24">
              <w:rPr>
                <w:color w:val="FF0000"/>
              </w:rPr>
              <w:t>Lisa Jill Freeman</w:t>
            </w:r>
          </w:p>
        </w:tc>
        <w:tc>
          <w:tcPr>
            <w:tcW w:w="2700" w:type="dxa"/>
            <w:tcBorders>
              <w:top w:val="nil"/>
              <w:left w:val="nil"/>
              <w:bottom w:val="single" w:sz="8" w:space="0" w:color="000080"/>
              <w:right w:val="single" w:sz="8" w:space="0" w:color="000080"/>
            </w:tcBorders>
            <w:shd w:val="clear" w:color="auto" w:fill="auto"/>
            <w:vAlign w:val="bottom"/>
          </w:tcPr>
          <w:p w:rsidR="00F85006" w:rsidRPr="00113B24" w:rsidRDefault="00F85006" w:rsidP="00F85006">
            <w:pPr>
              <w:rPr>
                <w:color w:val="FF0000"/>
              </w:rPr>
            </w:pPr>
            <w:r w:rsidRPr="00113B24">
              <w:rPr>
                <w:color w:val="FF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F85006" w:rsidRDefault="00F85006" w:rsidP="00F85006">
            <w:pPr>
              <w:rPr>
                <w:color w:val="FF0000"/>
              </w:rPr>
            </w:pPr>
            <w:r w:rsidRPr="00F85006">
              <w:rPr>
                <w:color w:val="FF0000"/>
              </w:rPr>
              <w:t>Glenn Clepper</w:t>
            </w:r>
          </w:p>
        </w:tc>
        <w:tc>
          <w:tcPr>
            <w:tcW w:w="2700" w:type="dxa"/>
            <w:tcBorders>
              <w:top w:val="nil"/>
              <w:left w:val="nil"/>
              <w:bottom w:val="single" w:sz="8" w:space="0" w:color="000080"/>
              <w:right w:val="single" w:sz="8" w:space="0" w:color="000080"/>
            </w:tcBorders>
            <w:shd w:val="clear" w:color="auto" w:fill="auto"/>
            <w:vAlign w:val="center"/>
          </w:tcPr>
          <w:p w:rsidR="00F85006" w:rsidRPr="00F85006" w:rsidRDefault="00F85006" w:rsidP="00F85006">
            <w:pPr>
              <w:rPr>
                <w:color w:val="FF0000"/>
              </w:rPr>
            </w:pPr>
            <w:r w:rsidRPr="00F85006">
              <w:rPr>
                <w:color w:val="FF0000"/>
              </w:rPr>
              <w:t>Bright House/Charter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CA4977" w:rsidRDefault="00F85006" w:rsidP="00F85006">
            <w:pPr>
              <w:rPr>
                <w:color w:val="FF0000"/>
              </w:rPr>
            </w:pPr>
            <w:r w:rsidRPr="00CA4977">
              <w:rPr>
                <w:color w:val="FF0000"/>
              </w:rPr>
              <w:t>Jan Doell</w:t>
            </w:r>
          </w:p>
        </w:tc>
        <w:tc>
          <w:tcPr>
            <w:tcW w:w="2700" w:type="dxa"/>
            <w:tcBorders>
              <w:top w:val="nil"/>
              <w:left w:val="nil"/>
              <w:bottom w:val="single" w:sz="8" w:space="0" w:color="000080"/>
              <w:right w:val="single" w:sz="8" w:space="0" w:color="000080"/>
            </w:tcBorders>
            <w:shd w:val="clear" w:color="auto" w:fill="auto"/>
            <w:vAlign w:val="bottom"/>
          </w:tcPr>
          <w:p w:rsidR="00F85006" w:rsidRPr="00CA4977" w:rsidRDefault="00F85006" w:rsidP="00F85006">
            <w:pPr>
              <w:rPr>
                <w:color w:val="FF0000"/>
              </w:rPr>
            </w:pPr>
            <w:proofErr w:type="spellStart"/>
            <w:r w:rsidRPr="00CA4977">
              <w:rPr>
                <w:color w:val="FF0000"/>
              </w:rPr>
              <w:t>Centurylink</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Joy McConnell-Couch</w:t>
            </w:r>
          </w:p>
        </w:tc>
        <w:tc>
          <w:tcPr>
            <w:tcW w:w="270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 xml:space="preserve">Phil </w:t>
            </w:r>
            <w:proofErr w:type="spellStart"/>
            <w:r w:rsidRPr="00AE7056">
              <w:rPr>
                <w:color w:val="FF0000"/>
              </w:rPr>
              <w:t>Linse</w:t>
            </w:r>
            <w:proofErr w:type="spellEnd"/>
          </w:p>
        </w:tc>
        <w:tc>
          <w:tcPr>
            <w:tcW w:w="270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AE7056" w:rsidRDefault="00F85006" w:rsidP="00F85006">
            <w:pPr>
              <w:rPr>
                <w:color w:val="FF0000"/>
              </w:rPr>
            </w:pPr>
            <w:r w:rsidRPr="00AE7056">
              <w:rPr>
                <w:color w:val="FF0000"/>
              </w:rPr>
              <w:t>Mary Retka</w:t>
            </w:r>
          </w:p>
        </w:tc>
        <w:tc>
          <w:tcPr>
            <w:tcW w:w="2700" w:type="dxa"/>
            <w:tcBorders>
              <w:top w:val="nil"/>
              <w:left w:val="nil"/>
              <w:bottom w:val="single" w:sz="8" w:space="0" w:color="000080"/>
              <w:right w:val="single" w:sz="8" w:space="0" w:color="000080"/>
            </w:tcBorders>
            <w:shd w:val="clear" w:color="auto" w:fill="auto"/>
            <w:vAlign w:val="bottom"/>
          </w:tcPr>
          <w:p w:rsidR="00F85006" w:rsidRPr="00AE7056" w:rsidRDefault="00F85006" w:rsidP="00F85006">
            <w:pPr>
              <w:rPr>
                <w:color w:val="FF0000"/>
              </w:rPr>
            </w:pPr>
            <w:proofErr w:type="spellStart"/>
            <w:r w:rsidRPr="00AE7056">
              <w:rPr>
                <w:color w:val="FF0000"/>
              </w:rPr>
              <w:t>Centurylink</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113B24" w:rsidRDefault="00F85006" w:rsidP="00F85006">
            <w:pPr>
              <w:rPr>
                <w:color w:val="FF0000"/>
              </w:rPr>
            </w:pPr>
            <w:r w:rsidRPr="00113B24">
              <w:rPr>
                <w:color w:val="FF0000"/>
              </w:rPr>
              <w:t>Betty Sanders</w:t>
            </w:r>
          </w:p>
        </w:tc>
        <w:tc>
          <w:tcPr>
            <w:tcW w:w="2700" w:type="dxa"/>
            <w:tcBorders>
              <w:top w:val="nil"/>
              <w:left w:val="nil"/>
              <w:bottom w:val="single" w:sz="8" w:space="0" w:color="000080"/>
              <w:right w:val="single" w:sz="8" w:space="0" w:color="000080"/>
            </w:tcBorders>
            <w:shd w:val="clear" w:color="auto" w:fill="auto"/>
            <w:vAlign w:val="bottom"/>
          </w:tcPr>
          <w:p w:rsidR="00F85006" w:rsidRPr="00113B24" w:rsidRDefault="00F85006" w:rsidP="00F85006">
            <w:pPr>
              <w:rPr>
                <w:color w:val="FF0000"/>
              </w:rPr>
            </w:pPr>
            <w:r w:rsidRPr="00113B24">
              <w:rPr>
                <w:color w:val="FF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Randee Ryan</w:t>
            </w:r>
          </w:p>
        </w:tc>
        <w:tc>
          <w:tcPr>
            <w:tcW w:w="270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8902B8"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8902B8" w:rsidRDefault="00F85006" w:rsidP="00F85006">
            <w:pPr>
              <w:rPr>
                <w:color w:val="FF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113B24" w:rsidRDefault="00F85006" w:rsidP="00F85006">
            <w:pPr>
              <w:rPr>
                <w:color w:val="FF0000"/>
              </w:rPr>
            </w:pPr>
            <w:r w:rsidRPr="00113B24">
              <w:rPr>
                <w:color w:val="FF0000"/>
              </w:rPr>
              <w:t>Doug Babcock</w:t>
            </w:r>
          </w:p>
        </w:tc>
        <w:tc>
          <w:tcPr>
            <w:tcW w:w="2700" w:type="dxa"/>
            <w:tcBorders>
              <w:top w:val="nil"/>
              <w:left w:val="nil"/>
              <w:bottom w:val="single" w:sz="8" w:space="0" w:color="000080"/>
              <w:right w:val="single" w:sz="8" w:space="0" w:color="000080"/>
            </w:tcBorders>
            <w:shd w:val="clear" w:color="auto" w:fill="auto"/>
            <w:vAlign w:val="bottom"/>
          </w:tcPr>
          <w:p w:rsidR="00F85006" w:rsidRPr="00113B24" w:rsidRDefault="00F85006" w:rsidP="00F85006">
            <w:pPr>
              <w:rPr>
                <w:color w:val="FF0000"/>
              </w:rPr>
            </w:pPr>
            <w:proofErr w:type="spellStart"/>
            <w:r w:rsidRPr="00113B24">
              <w:rPr>
                <w:color w:val="FF0000"/>
              </w:rPr>
              <w:t>iconectiv</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John Malyar</w:t>
            </w:r>
          </w:p>
        </w:tc>
        <w:tc>
          <w:tcPr>
            <w:tcW w:w="270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proofErr w:type="spellStart"/>
            <w:r w:rsidRPr="00AE7056">
              <w:rPr>
                <w:color w:val="FF0000"/>
              </w:rPr>
              <w:t>iconectiv</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r w:rsidRPr="001D4F82">
              <w:rPr>
                <w:color w:val="FF0000"/>
              </w:rPr>
              <w:t>Steven Koch</w:t>
            </w:r>
          </w:p>
        </w:tc>
        <w:tc>
          <w:tcPr>
            <w:tcW w:w="2700" w:type="dxa"/>
            <w:tcBorders>
              <w:top w:val="nil"/>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proofErr w:type="spellStart"/>
            <w:r w:rsidRPr="001D4F82">
              <w:rPr>
                <w:color w:val="FF0000"/>
              </w:rPr>
              <w:t>iconectiv</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AE7056" w:rsidRDefault="00F85006" w:rsidP="00F85006">
            <w:pPr>
              <w:rPr>
                <w:color w:val="FF0000"/>
              </w:rPr>
            </w:pPr>
            <w:r w:rsidRPr="00AE7056">
              <w:rPr>
                <w:color w:val="FF0000"/>
              </w:rPr>
              <w:t>Pat White</w:t>
            </w:r>
          </w:p>
        </w:tc>
        <w:tc>
          <w:tcPr>
            <w:tcW w:w="2700" w:type="dxa"/>
            <w:tcBorders>
              <w:top w:val="nil"/>
              <w:left w:val="nil"/>
              <w:bottom w:val="single" w:sz="8" w:space="0" w:color="000080"/>
              <w:right w:val="single" w:sz="8" w:space="0" w:color="000080"/>
            </w:tcBorders>
            <w:shd w:val="clear" w:color="auto" w:fill="auto"/>
            <w:vAlign w:val="bottom"/>
          </w:tcPr>
          <w:p w:rsidR="00F85006" w:rsidRPr="00AE7056" w:rsidRDefault="00F85006" w:rsidP="00F85006">
            <w:pPr>
              <w:rPr>
                <w:color w:val="FF0000"/>
              </w:rPr>
            </w:pPr>
            <w:proofErr w:type="spellStart"/>
            <w:r w:rsidRPr="00AE7056">
              <w:rPr>
                <w:color w:val="FF0000"/>
              </w:rPr>
              <w:t>iconectiv</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Bridget Alexander</w:t>
            </w:r>
          </w:p>
        </w:tc>
        <w:tc>
          <w:tcPr>
            <w:tcW w:w="270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 xml:space="preserve">JSI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AE7056" w:rsidRDefault="00F85006" w:rsidP="00F85006">
            <w:pPr>
              <w:rPr>
                <w:color w:val="FF0000"/>
              </w:rPr>
            </w:pPr>
            <w:r w:rsidRPr="00AE7056">
              <w:rPr>
                <w:color w:val="FF0000"/>
              </w:rPr>
              <w:t xml:space="preserve">Lynette T. Khirallah </w:t>
            </w:r>
          </w:p>
        </w:tc>
        <w:tc>
          <w:tcPr>
            <w:tcW w:w="2700" w:type="dxa"/>
            <w:tcBorders>
              <w:top w:val="nil"/>
              <w:left w:val="nil"/>
              <w:bottom w:val="single" w:sz="8" w:space="0" w:color="000080"/>
              <w:right w:val="single" w:sz="8" w:space="0" w:color="000080"/>
            </w:tcBorders>
            <w:shd w:val="clear" w:color="auto" w:fill="auto"/>
            <w:vAlign w:val="bottom"/>
          </w:tcPr>
          <w:p w:rsidR="00F85006" w:rsidRPr="00AE7056" w:rsidRDefault="00F85006" w:rsidP="00F85006">
            <w:pPr>
              <w:rPr>
                <w:color w:val="FF0000"/>
              </w:rPr>
            </w:pPr>
            <w:proofErr w:type="spellStart"/>
            <w:r w:rsidRPr="00AE7056">
              <w:rPr>
                <w:color w:val="FF0000"/>
              </w:rPr>
              <w:t>Netnumber</w:t>
            </w:r>
            <w:proofErr w:type="spellEnd"/>
            <w:r w:rsidRPr="00AE7056">
              <w:rPr>
                <w:color w:val="FF0000"/>
              </w:rPr>
              <w:t xml:space="preserve">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AE7056"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AE7056" w:rsidRDefault="00F85006" w:rsidP="00F85006">
            <w:pPr>
              <w:rPr>
                <w:color w:val="FF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r w:rsidRPr="001D4F82">
              <w:rPr>
                <w:color w:val="FF0000"/>
              </w:rPr>
              <w:t>Dave Garner</w:t>
            </w:r>
          </w:p>
        </w:tc>
        <w:tc>
          <w:tcPr>
            <w:tcW w:w="2700" w:type="dxa"/>
            <w:tcBorders>
              <w:top w:val="nil"/>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proofErr w:type="spellStart"/>
            <w:r w:rsidRPr="001D4F82">
              <w:rPr>
                <w:color w:val="FF0000"/>
              </w:rPr>
              <w:t>Neustar</w:t>
            </w:r>
            <w:proofErr w:type="spellEnd"/>
            <w:r w:rsidRPr="001D4F82">
              <w:rPr>
                <w:color w:val="FF0000"/>
              </w:rPr>
              <w:t xml:space="preserve">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113B24" w:rsidRDefault="00F85006" w:rsidP="00F85006">
            <w:pPr>
              <w:rPr>
                <w:color w:val="FF0000"/>
              </w:rPr>
            </w:pPr>
            <w:r w:rsidRPr="00113B24">
              <w:rPr>
                <w:color w:val="FF0000"/>
              </w:rPr>
              <w:t>Jim Rooks</w:t>
            </w:r>
          </w:p>
        </w:tc>
        <w:tc>
          <w:tcPr>
            <w:tcW w:w="2700" w:type="dxa"/>
            <w:tcBorders>
              <w:top w:val="nil"/>
              <w:left w:val="nil"/>
              <w:bottom w:val="single" w:sz="8" w:space="0" w:color="000080"/>
              <w:right w:val="single" w:sz="8" w:space="0" w:color="000080"/>
            </w:tcBorders>
            <w:shd w:val="clear" w:color="auto" w:fill="auto"/>
            <w:vAlign w:val="center"/>
          </w:tcPr>
          <w:p w:rsidR="00F85006" w:rsidRPr="00113B24" w:rsidRDefault="00F85006" w:rsidP="00F85006">
            <w:pPr>
              <w:rPr>
                <w:color w:val="FF0000"/>
              </w:rPr>
            </w:pPr>
            <w:proofErr w:type="spellStart"/>
            <w:r w:rsidRPr="00113B24">
              <w:rPr>
                <w:color w:val="FF0000"/>
              </w:rPr>
              <w:t>Neustar</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8902B8" w:rsidRDefault="00F85006" w:rsidP="00F85006">
            <w:pPr>
              <w:rPr>
                <w:color w:val="FF0000"/>
              </w:rPr>
            </w:pPr>
            <w:r w:rsidRPr="008902B8">
              <w:rPr>
                <w:color w:val="FF0000"/>
              </w:rPr>
              <w:t>John Nakamura</w:t>
            </w:r>
          </w:p>
        </w:tc>
        <w:tc>
          <w:tcPr>
            <w:tcW w:w="2700" w:type="dxa"/>
            <w:tcBorders>
              <w:top w:val="nil"/>
              <w:left w:val="nil"/>
              <w:bottom w:val="single" w:sz="8" w:space="0" w:color="000080"/>
              <w:right w:val="single" w:sz="8" w:space="0" w:color="000080"/>
            </w:tcBorders>
            <w:shd w:val="clear" w:color="auto" w:fill="auto"/>
            <w:vAlign w:val="center"/>
          </w:tcPr>
          <w:p w:rsidR="00F85006" w:rsidRPr="008902B8" w:rsidRDefault="00F85006" w:rsidP="00F85006">
            <w:pPr>
              <w:rPr>
                <w:color w:val="FF0000"/>
              </w:rPr>
            </w:pPr>
            <w:proofErr w:type="spellStart"/>
            <w:r w:rsidRPr="008902B8">
              <w:rPr>
                <w:color w:val="FF0000"/>
              </w:rPr>
              <w:t>Neustar</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CA4977"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CA4977" w:rsidRDefault="00F85006" w:rsidP="00F85006">
            <w:pPr>
              <w:rPr>
                <w:color w:val="FF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r w:rsidRPr="001D4F82">
              <w:rPr>
                <w:color w:val="FF0000"/>
              </w:rPr>
              <w:t>Mubeen Saifullah</w:t>
            </w:r>
          </w:p>
        </w:tc>
        <w:tc>
          <w:tcPr>
            <w:tcW w:w="2700" w:type="dxa"/>
            <w:tcBorders>
              <w:top w:val="nil"/>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proofErr w:type="spellStart"/>
            <w:r w:rsidRPr="001D4F82">
              <w:rPr>
                <w:color w:val="FF0000"/>
              </w:rPr>
              <w:t>Neustar</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113B24" w:rsidRDefault="00F85006" w:rsidP="00F85006">
            <w:pPr>
              <w:rPr>
                <w:color w:val="FF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113B24" w:rsidRDefault="00F85006" w:rsidP="00F85006">
            <w:pPr>
              <w:rPr>
                <w:color w:val="FF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Gary Sacra</w:t>
            </w:r>
          </w:p>
        </w:tc>
        <w:tc>
          <w:tcPr>
            <w:tcW w:w="270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proofErr w:type="spellStart"/>
            <w:r w:rsidRPr="00AE7056">
              <w:rPr>
                <w:color w:val="FF0000"/>
              </w:rPr>
              <w:t>Neustar</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r w:rsidRPr="001D4F82">
              <w:rPr>
                <w:color w:val="FF0000"/>
              </w:rPr>
              <w:t>Shannon Sevigny</w:t>
            </w:r>
          </w:p>
        </w:tc>
        <w:tc>
          <w:tcPr>
            <w:tcW w:w="2700" w:type="dxa"/>
            <w:tcBorders>
              <w:top w:val="nil"/>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proofErr w:type="spellStart"/>
            <w:r w:rsidRPr="001D4F82">
              <w:rPr>
                <w:color w:val="FF0000"/>
              </w:rPr>
              <w:t>Neustar</w:t>
            </w:r>
            <w:proofErr w:type="spellEnd"/>
            <w:r w:rsidRPr="001D4F82">
              <w:rPr>
                <w:color w:val="FF0000"/>
              </w:rPr>
              <w:t xml:space="preserve"> Pooling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r>
      <w:tr w:rsidR="00F85006" w:rsidRPr="00026C1D" w:rsidTr="00AA713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1D4F82" w:rsidRDefault="00F85006" w:rsidP="00F85006">
            <w:pPr>
              <w:rPr>
                <w:color w:val="FF0000"/>
              </w:rPr>
            </w:pPr>
            <w:r w:rsidRPr="001D4F82">
              <w:rPr>
                <w:color w:val="FF0000"/>
              </w:rPr>
              <w:t>Suzanne Addington</w:t>
            </w:r>
          </w:p>
        </w:tc>
        <w:tc>
          <w:tcPr>
            <w:tcW w:w="2700" w:type="dxa"/>
            <w:tcBorders>
              <w:top w:val="nil"/>
              <w:left w:val="nil"/>
              <w:bottom w:val="single" w:sz="8" w:space="0" w:color="000080"/>
              <w:right w:val="single" w:sz="8" w:space="0" w:color="000080"/>
            </w:tcBorders>
            <w:shd w:val="clear" w:color="auto" w:fill="auto"/>
            <w:vAlign w:val="center"/>
          </w:tcPr>
          <w:p w:rsidR="00F85006" w:rsidRPr="001D4F82" w:rsidRDefault="00F85006" w:rsidP="00F85006">
            <w:pPr>
              <w:rPr>
                <w:color w:val="FF0000"/>
              </w:rPr>
            </w:pPr>
            <w:r w:rsidRPr="001D4F82">
              <w:rPr>
                <w:color w:val="FF0000"/>
              </w:rPr>
              <w:t>Sprint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8902B8" w:rsidRDefault="00F85006" w:rsidP="00F85006">
            <w:pPr>
              <w:rPr>
                <w:color w:val="FF0000"/>
              </w:rPr>
            </w:pPr>
            <w:r w:rsidRPr="008902B8">
              <w:rPr>
                <w:color w:val="FF0000"/>
              </w:rPr>
              <w:t>Bob Bruce</w:t>
            </w:r>
          </w:p>
        </w:tc>
        <w:tc>
          <w:tcPr>
            <w:tcW w:w="2700" w:type="dxa"/>
            <w:tcBorders>
              <w:top w:val="nil"/>
              <w:left w:val="nil"/>
              <w:bottom w:val="single" w:sz="8" w:space="0" w:color="000080"/>
              <w:right w:val="single" w:sz="8" w:space="0" w:color="000080"/>
            </w:tcBorders>
            <w:shd w:val="clear" w:color="auto" w:fill="auto"/>
            <w:vAlign w:val="bottom"/>
          </w:tcPr>
          <w:p w:rsidR="00F85006" w:rsidRPr="008902B8" w:rsidRDefault="00F85006" w:rsidP="00F85006">
            <w:pPr>
              <w:rPr>
                <w:color w:val="FF0000"/>
              </w:rPr>
            </w:pPr>
            <w:proofErr w:type="spellStart"/>
            <w:r w:rsidRPr="008902B8">
              <w:rPr>
                <w:color w:val="FF0000"/>
              </w:rPr>
              <w:t>Syniverse</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AA713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 xml:space="preserve">Paula </w:t>
            </w:r>
            <w:proofErr w:type="spellStart"/>
            <w:r w:rsidRPr="00AE7056">
              <w:rPr>
                <w:color w:val="FF0000"/>
              </w:rPr>
              <w:t>Campagnoli</w:t>
            </w:r>
            <w:proofErr w:type="spellEnd"/>
          </w:p>
        </w:tc>
        <w:tc>
          <w:tcPr>
            <w:tcW w:w="270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T-Mobile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Deb Tucker</w:t>
            </w:r>
          </w:p>
        </w:tc>
        <w:tc>
          <w:tcPr>
            <w:tcW w:w="2700" w:type="dxa"/>
            <w:tcBorders>
              <w:top w:val="nil"/>
              <w:left w:val="nil"/>
              <w:bottom w:val="single" w:sz="8" w:space="0" w:color="000080"/>
              <w:right w:val="single" w:sz="8" w:space="0" w:color="000080"/>
            </w:tcBorders>
            <w:shd w:val="clear" w:color="auto" w:fill="auto"/>
            <w:vAlign w:val="center"/>
          </w:tcPr>
          <w:p w:rsidR="00F85006" w:rsidRPr="00AE7056" w:rsidRDefault="00F85006" w:rsidP="00F85006">
            <w:pPr>
              <w:rPr>
                <w:color w:val="FF0000"/>
              </w:rPr>
            </w:pPr>
            <w:r w:rsidRPr="00AE7056">
              <w:rPr>
                <w:color w:val="FF0000"/>
              </w:rPr>
              <w:t>Verizon Wireless</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r>
      <w:tr w:rsidR="00F85006" w:rsidRPr="00026C1D" w:rsidTr="00AA713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F85006" w:rsidRPr="00AE7056" w:rsidRDefault="00F85006" w:rsidP="00F85006">
            <w:pPr>
              <w:rPr>
                <w:color w:val="FF0000"/>
              </w:rPr>
            </w:pPr>
            <w:r w:rsidRPr="00AE7056">
              <w:rPr>
                <w:color w:val="FF0000"/>
              </w:rPr>
              <w:t>Dawn Lawrence</w:t>
            </w:r>
          </w:p>
        </w:tc>
        <w:tc>
          <w:tcPr>
            <w:tcW w:w="2700" w:type="dxa"/>
            <w:tcBorders>
              <w:top w:val="nil"/>
              <w:left w:val="nil"/>
              <w:bottom w:val="single" w:sz="8" w:space="0" w:color="000080"/>
              <w:right w:val="single" w:sz="8" w:space="0" w:color="000080"/>
            </w:tcBorders>
            <w:shd w:val="clear" w:color="auto" w:fill="auto"/>
            <w:vAlign w:val="bottom"/>
          </w:tcPr>
          <w:p w:rsidR="00F85006" w:rsidRPr="00AE7056" w:rsidRDefault="00F85006" w:rsidP="00F85006">
            <w:pPr>
              <w:rPr>
                <w:color w:val="FF0000"/>
              </w:rPr>
            </w:pPr>
            <w:r w:rsidRPr="00AE7056">
              <w:rPr>
                <w:color w:val="FF0000"/>
              </w:rPr>
              <w:t>XO Communications</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F85006" w:rsidRPr="00026C1D" w:rsidRDefault="00F85006" w:rsidP="00F85006">
            <w:pPr>
              <w:rPr>
                <w:color w:val="000000"/>
              </w:rPr>
            </w:pPr>
          </w:p>
        </w:tc>
      </w:tr>
      <w:tr w:rsidR="00F85006" w:rsidRPr="00026C1D"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113B24" w:rsidRDefault="00F85006" w:rsidP="00F85006">
            <w:pPr>
              <w:rPr>
                <w:color w:val="FF0000"/>
              </w:rPr>
            </w:pPr>
          </w:p>
        </w:tc>
        <w:tc>
          <w:tcPr>
            <w:tcW w:w="2700" w:type="dxa"/>
            <w:tcBorders>
              <w:top w:val="nil"/>
              <w:left w:val="nil"/>
              <w:bottom w:val="single" w:sz="8" w:space="0" w:color="000080"/>
              <w:right w:val="single" w:sz="8" w:space="0" w:color="000080"/>
            </w:tcBorders>
            <w:shd w:val="clear" w:color="auto" w:fill="auto"/>
            <w:vAlign w:val="center"/>
          </w:tcPr>
          <w:p w:rsidR="00F85006" w:rsidRPr="00113B24" w:rsidRDefault="00F85006" w:rsidP="00F85006">
            <w:pPr>
              <w:rPr>
                <w:color w:val="FF0000"/>
              </w:rPr>
            </w:pP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r>
      <w:tr w:rsidR="00F85006" w:rsidRPr="00026C1D"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700" w:type="dxa"/>
            <w:tcBorders>
              <w:top w:val="nil"/>
              <w:left w:val="nil"/>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F85006" w:rsidRPr="00026C1D" w:rsidRDefault="00F85006" w:rsidP="00F85006">
            <w:pPr>
              <w:rPr>
                <w:color w:val="000000"/>
              </w:rPr>
            </w:pPr>
          </w:p>
        </w:tc>
      </w:tr>
    </w:tbl>
    <w:p w:rsidR="00AC4BAE" w:rsidRDefault="00AC4BAE" w:rsidP="009227C1">
      <w:pPr>
        <w:contextualSpacing/>
        <w:rPr>
          <w:b/>
          <w:u w:val="single"/>
        </w:rPr>
      </w:pPr>
    </w:p>
    <w:p w:rsidR="00AC4BAE" w:rsidRDefault="00AC4BAE" w:rsidP="009227C1">
      <w:pPr>
        <w:contextualSpacing/>
        <w:rPr>
          <w:b/>
          <w:u w:val="single"/>
        </w:rPr>
      </w:pPr>
    </w:p>
    <w:p w:rsidR="00AC4BAE" w:rsidRDefault="00AC4BAE" w:rsidP="009227C1">
      <w:pPr>
        <w:contextualSpacing/>
        <w:rPr>
          <w:b/>
          <w:u w:val="single"/>
        </w:rPr>
      </w:pPr>
    </w:p>
    <w:p w:rsidR="009A3061" w:rsidRPr="00026C1D" w:rsidRDefault="00056D6E" w:rsidP="009227C1">
      <w:pPr>
        <w:contextualSpacing/>
        <w:rPr>
          <w:b/>
        </w:rPr>
      </w:pPr>
      <w:r w:rsidRPr="00026C1D">
        <w:rPr>
          <w:b/>
          <w:u w:val="single"/>
        </w:rPr>
        <w:t xml:space="preserve">LNPA WORKING GROUP </w:t>
      </w:r>
      <w:r w:rsidR="009A3061" w:rsidRPr="00026C1D">
        <w:rPr>
          <w:b/>
          <w:u w:val="single"/>
        </w:rPr>
        <w:t>MEETING MINUTES:</w:t>
      </w:r>
    </w:p>
    <w:p w:rsidR="00286F06" w:rsidRPr="00026C1D" w:rsidRDefault="00286F06" w:rsidP="009227C1">
      <w:pPr>
        <w:contextualSpacing/>
      </w:pPr>
    </w:p>
    <w:p w:rsidR="00A81EFA" w:rsidRPr="00026C1D" w:rsidRDefault="00AC68E7" w:rsidP="009227C1">
      <w:pPr>
        <w:contextualSpacing/>
      </w:pPr>
      <w:r w:rsidRPr="00026C1D">
        <w:t>In order to align</w:t>
      </w:r>
      <w:r w:rsidR="002A724A" w:rsidRPr="00026C1D">
        <w:t xml:space="preserve"> more closely with the Federal Advisory Committee Act (FACA)</w:t>
      </w:r>
      <w:r w:rsidRPr="00026C1D">
        <w:t xml:space="preserve"> </w:t>
      </w:r>
      <w:r w:rsidR="000721DC" w:rsidRPr="00026C1D">
        <w:t>the FCC</w:t>
      </w:r>
      <w:r w:rsidR="00A81EFA" w:rsidRPr="00026C1D">
        <w:t xml:space="preserve"> has received a l</w:t>
      </w:r>
      <w:r w:rsidR="00471FE8" w:rsidRPr="00026C1D">
        <w:t xml:space="preserve">ist of nominees for membership and </w:t>
      </w:r>
      <w:r w:rsidR="00A81EFA" w:rsidRPr="00026C1D">
        <w:t>membership approval has been completed.</w:t>
      </w:r>
      <w:r w:rsidR="000D7FFA" w:rsidRPr="00026C1D">
        <w:t xml:space="preserve"> Below are the names of those that have been vetted and approved as voting members of the LNPA WG.</w:t>
      </w:r>
    </w:p>
    <w:p w:rsidR="00471FE8" w:rsidRPr="00026C1D" w:rsidRDefault="00471FE8" w:rsidP="009227C1">
      <w:pPr>
        <w:contextualSpacing/>
      </w:pPr>
    </w:p>
    <w:p w:rsidR="00471FE8" w:rsidRPr="00026C1D" w:rsidRDefault="00471FE8" w:rsidP="00471FE8">
      <w:pPr>
        <w:rPr>
          <w:b/>
          <w:bCs/>
        </w:rPr>
      </w:pPr>
      <w:r w:rsidRPr="00026C1D">
        <w:rPr>
          <w:b/>
          <w:bCs/>
        </w:rPr>
        <w:t xml:space="preserve">Local Number Portability Administration (LNPA) WG </w:t>
      </w:r>
    </w:p>
    <w:p w:rsidR="00471FE8" w:rsidRPr="00026C1D" w:rsidRDefault="00471FE8" w:rsidP="00471FE8">
      <w:r w:rsidRPr="00026C1D">
        <w:t xml:space="preserve">Approved Co-Chairs:   Paula Jordan </w:t>
      </w:r>
      <w:proofErr w:type="spellStart"/>
      <w:r w:rsidRPr="00026C1D">
        <w:t>Campagnoli</w:t>
      </w:r>
      <w:proofErr w:type="spellEnd"/>
      <w:r w:rsidRPr="00026C1D">
        <w:t xml:space="preserve">, T-Mobile </w:t>
      </w:r>
    </w:p>
    <w:p w:rsidR="00471FE8" w:rsidRPr="00026C1D" w:rsidRDefault="00BE1012" w:rsidP="00471FE8">
      <w:pPr>
        <w:ind w:left="1440" w:firstLine="720"/>
      </w:pPr>
      <w:r w:rsidRPr="00026C1D">
        <w:t xml:space="preserve">  </w:t>
      </w:r>
      <w:r w:rsidR="00471FE8" w:rsidRPr="00026C1D">
        <w:t xml:space="preserve">Dawn Lawrence, XO </w:t>
      </w:r>
    </w:p>
    <w:p w:rsidR="00DE0A01" w:rsidRPr="00026C1D" w:rsidRDefault="00D819EC" w:rsidP="00471FE8">
      <w:pPr>
        <w:ind w:left="1440" w:firstLine="720"/>
      </w:pPr>
      <w:r w:rsidRPr="00026C1D">
        <w:t xml:space="preserve">  </w:t>
      </w:r>
      <w:r w:rsidR="00DE0A01" w:rsidRPr="00026C1D">
        <w:t>Deb Tucker, Verizon</w:t>
      </w:r>
    </w:p>
    <w:p w:rsidR="00D6627C" w:rsidRPr="00026C1D" w:rsidRDefault="00D6627C" w:rsidP="00D6627C"/>
    <w:tbl>
      <w:tblPr>
        <w:tblW w:w="9445" w:type="dxa"/>
        <w:tblCellMar>
          <w:left w:w="0" w:type="dxa"/>
          <w:right w:w="0" w:type="dxa"/>
        </w:tblCellMar>
        <w:tblLook w:val="04A0" w:firstRow="1" w:lastRow="0" w:firstColumn="1" w:lastColumn="0" w:noHBand="0" w:noVBand="1"/>
      </w:tblPr>
      <w:tblGrid>
        <w:gridCol w:w="4492"/>
        <w:gridCol w:w="2790"/>
        <w:gridCol w:w="2163"/>
      </w:tblGrid>
      <w:tr w:rsidR="00D6627C" w:rsidRPr="00026C1D"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pPr>
              <w:rPr>
                <w:b/>
                <w:bCs/>
              </w:rPr>
            </w:pPr>
            <w:r w:rsidRPr="00026C1D">
              <w:rPr>
                <w:b/>
                <w:bCs/>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pPr>
              <w:rPr>
                <w:b/>
                <w:bCs/>
              </w:rPr>
            </w:pPr>
            <w:r w:rsidRPr="00026C1D">
              <w:rPr>
                <w:b/>
                <w:bCs/>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pPr>
              <w:rPr>
                <w:b/>
                <w:bCs/>
              </w:rPr>
            </w:pPr>
            <w:r w:rsidRPr="00026C1D">
              <w:rPr>
                <w:b/>
                <w:bCs/>
              </w:rPr>
              <w:t xml:space="preserve">Alternate </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 xml:space="preserve">David </w:t>
            </w:r>
            <w:proofErr w:type="spellStart"/>
            <w:r w:rsidRPr="00026C1D">
              <w:t>Greenhaus</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 xml:space="preserve">Brian </w:t>
            </w:r>
            <w:proofErr w:type="spellStart"/>
            <w:r w:rsidRPr="00026C1D">
              <w:t>Lynott</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Anna-Valeria Kafka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Jan Doell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Mary Retka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Allyson Blevins</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Beth O’Donnell</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Integra Holdings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Laurie Roberson</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 xml:space="preserve">Dave </w:t>
            </w:r>
            <w:proofErr w:type="spellStart"/>
            <w:r w:rsidRPr="00026C1D">
              <w:t>Malfara</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 xml:space="preserve">James </w:t>
            </w:r>
            <w:proofErr w:type="spellStart"/>
            <w:r w:rsidRPr="00026C1D">
              <w:t>Falvey</w:t>
            </w:r>
            <w:proofErr w:type="spellEnd"/>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 xml:space="preserve">Rosemary </w:t>
            </w:r>
            <w:proofErr w:type="spellStart"/>
            <w:r w:rsidRPr="00026C1D">
              <w:t>Leist</w:t>
            </w:r>
            <w:proofErr w:type="spellEnd"/>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 xml:space="preserve">Paula </w:t>
            </w:r>
            <w:proofErr w:type="spellStart"/>
            <w:r w:rsidRPr="00026C1D">
              <w:t>Campagnoli</w:t>
            </w:r>
            <w:proofErr w:type="spellEnd"/>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Luke Sessions</w:t>
            </w:r>
          </w:p>
        </w:tc>
      </w:tr>
      <w:tr w:rsidR="00D6627C" w:rsidRPr="00026C1D"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Jason Lee</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Darren Krebs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Windstream</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Scott Terry</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XO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Dawn Lawrence</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bl>
    <w:p w:rsidR="00D6627C" w:rsidRPr="00026C1D" w:rsidRDefault="00D6627C" w:rsidP="00D6627C">
      <w:pPr>
        <w:rPr>
          <w:rFonts w:eastAsiaTheme="minorHAnsi"/>
        </w:rPr>
      </w:pPr>
    </w:p>
    <w:p w:rsidR="00732BE8" w:rsidRPr="00026C1D" w:rsidRDefault="00732BE8" w:rsidP="009227C1">
      <w:pPr>
        <w:contextualSpacing/>
      </w:pPr>
    </w:p>
    <w:p w:rsidR="00927A66" w:rsidRPr="000457ED" w:rsidRDefault="00927A66" w:rsidP="00927A66">
      <w:pPr>
        <w:contextualSpacing/>
        <w:rPr>
          <w:u w:val="single"/>
        </w:rPr>
      </w:pPr>
      <w:r w:rsidRPr="000457ED">
        <w:rPr>
          <w:b/>
          <w:highlight w:val="yellow"/>
          <w:u w:val="single"/>
        </w:rPr>
        <w:t xml:space="preserve">Change Management </w:t>
      </w:r>
    </w:p>
    <w:p w:rsidR="00C54A34" w:rsidRPr="000457ED" w:rsidRDefault="00C54A34" w:rsidP="00C54A34">
      <w:pPr>
        <w:contextualSpacing/>
        <w:rPr>
          <w:b/>
          <w:bCs/>
        </w:rPr>
      </w:pPr>
      <w:r w:rsidRPr="000457ED">
        <w:rPr>
          <w:b/>
          <w:bCs/>
        </w:rPr>
        <w:tab/>
      </w:r>
      <w:r w:rsidRPr="000457ED">
        <w:rPr>
          <w:b/>
          <w:bCs/>
        </w:rPr>
        <w:tab/>
        <w:t xml:space="preserve">   </w:t>
      </w:r>
      <w:r w:rsidRPr="000457ED">
        <w:rPr>
          <w:b/>
          <w:bCs/>
        </w:rPr>
        <w:tab/>
      </w:r>
    </w:p>
    <w:p w:rsidR="009F020A" w:rsidRPr="000457ED" w:rsidRDefault="009F020A" w:rsidP="001E213A">
      <w:pPr>
        <w:rPr>
          <w:b/>
          <w:highlight w:val="yellow"/>
          <w:u w:val="single"/>
        </w:rPr>
      </w:pPr>
    </w:p>
    <w:p w:rsidR="00E5614D" w:rsidRPr="00036D4B" w:rsidRDefault="00E5614D" w:rsidP="003E78C7">
      <w:pPr>
        <w:pStyle w:val="ListParagraph"/>
        <w:numPr>
          <w:ilvl w:val="0"/>
          <w:numId w:val="10"/>
        </w:numPr>
        <w:rPr>
          <w:rFonts w:ascii="Times New Roman" w:hAnsi="Times New Roman" w:cs="Times New Roman"/>
          <w:sz w:val="24"/>
          <w:szCs w:val="24"/>
        </w:rPr>
      </w:pPr>
      <w:r w:rsidRPr="00036D4B">
        <w:rPr>
          <w:rFonts w:ascii="Times New Roman" w:hAnsi="Times New Roman" w:cs="Times New Roman"/>
          <w:b/>
          <w:sz w:val="24"/>
          <w:szCs w:val="24"/>
          <w:u w:val="single"/>
        </w:rPr>
        <w:t>Action Item: 110816-02</w:t>
      </w:r>
      <w:r w:rsidRPr="00036D4B">
        <w:rPr>
          <w:rFonts w:ascii="Times New Roman" w:hAnsi="Times New Roman" w:cs="Times New Roman"/>
          <w:sz w:val="24"/>
          <w:szCs w:val="24"/>
        </w:rPr>
        <w:t xml:space="preserve"> – </w:t>
      </w:r>
      <w:proofErr w:type="spellStart"/>
      <w:r w:rsidRPr="00036D4B">
        <w:rPr>
          <w:rFonts w:ascii="Times New Roman" w:hAnsi="Times New Roman" w:cs="Times New Roman"/>
          <w:sz w:val="24"/>
          <w:szCs w:val="24"/>
        </w:rPr>
        <w:t>Neustar</w:t>
      </w:r>
      <w:proofErr w:type="spellEnd"/>
      <w:r w:rsidRPr="00036D4B">
        <w:rPr>
          <w:rFonts w:ascii="Times New Roman" w:hAnsi="Times New Roman" w:cs="Times New Roman"/>
          <w:sz w:val="24"/>
          <w:szCs w:val="24"/>
        </w:rPr>
        <w:t xml:space="preserve"> to refresh the number of Service providers impacted by </w:t>
      </w:r>
      <w:proofErr w:type="spellStart"/>
      <w:r w:rsidRPr="00036D4B">
        <w:rPr>
          <w:rFonts w:ascii="Times New Roman" w:hAnsi="Times New Roman" w:cs="Times New Roman"/>
          <w:sz w:val="24"/>
          <w:szCs w:val="24"/>
        </w:rPr>
        <w:t>sunsetting</w:t>
      </w:r>
      <w:proofErr w:type="spellEnd"/>
      <w:r w:rsidRPr="00036D4B">
        <w:rPr>
          <w:rFonts w:ascii="Times New Roman" w:hAnsi="Times New Roman" w:cs="Times New Roman"/>
          <w:sz w:val="24"/>
          <w:szCs w:val="24"/>
        </w:rPr>
        <w:t xml:space="preserve"> items on the sunset list.</w:t>
      </w:r>
      <w:r w:rsidR="00B11BE2" w:rsidRPr="00036D4B">
        <w:rPr>
          <w:rFonts w:ascii="Times New Roman" w:hAnsi="Times New Roman" w:cs="Times New Roman"/>
          <w:sz w:val="24"/>
          <w:szCs w:val="24"/>
        </w:rPr>
        <w:t xml:space="preserve">  </w:t>
      </w:r>
      <w:r w:rsidR="00B11BE2" w:rsidRPr="00036D4B">
        <w:rPr>
          <w:rFonts w:ascii="Times New Roman" w:hAnsi="Times New Roman" w:cs="Times New Roman"/>
          <w:b/>
          <w:sz w:val="24"/>
          <w:szCs w:val="24"/>
          <w:highlight w:val="yellow"/>
        </w:rPr>
        <w:t>CLOSED</w:t>
      </w:r>
    </w:p>
    <w:p w:rsidR="003516C5" w:rsidRDefault="003516C5" w:rsidP="003516C5">
      <w:pPr>
        <w:pStyle w:val="ListParagraph"/>
        <w:numPr>
          <w:ilvl w:val="1"/>
          <w:numId w:val="10"/>
        </w:numPr>
        <w:rPr>
          <w:rFonts w:ascii="Times New Roman" w:hAnsi="Times New Roman" w:cs="Times New Roman"/>
          <w:sz w:val="24"/>
          <w:szCs w:val="24"/>
        </w:rPr>
      </w:pPr>
      <w:r w:rsidRPr="00BF6692">
        <w:rPr>
          <w:rFonts w:ascii="Times New Roman" w:hAnsi="Times New Roman" w:cs="Times New Roman"/>
          <w:sz w:val="24"/>
          <w:szCs w:val="24"/>
        </w:rPr>
        <w:t>Gary Sacra gave the update</w:t>
      </w:r>
      <w:r>
        <w:rPr>
          <w:rFonts w:ascii="Times New Roman" w:hAnsi="Times New Roman" w:cs="Times New Roman"/>
          <w:sz w:val="24"/>
          <w:szCs w:val="24"/>
        </w:rPr>
        <w:t xml:space="preserve"> in the attached “LNPA WG Agenda Item – Sunset List 12-07-2016.docx”. </w:t>
      </w:r>
    </w:p>
    <w:p w:rsidR="008902B8" w:rsidRDefault="008902B8" w:rsidP="00B0794D">
      <w:pPr>
        <w:pStyle w:val="ListParagraph"/>
        <w:ind w:left="1440"/>
        <w:rPr>
          <w:rFonts w:ascii="Times New Roman" w:hAnsi="Times New Roman" w:cs="Times New Roman"/>
          <w:sz w:val="24"/>
          <w:szCs w:val="24"/>
        </w:rPr>
      </w:pPr>
    </w:p>
    <w:p w:rsidR="008902B8" w:rsidRPr="00036D4B" w:rsidRDefault="008902B8" w:rsidP="008902B8">
      <w:pPr>
        <w:pStyle w:val="ListParagraph"/>
        <w:numPr>
          <w:ilvl w:val="0"/>
          <w:numId w:val="10"/>
        </w:numPr>
        <w:rPr>
          <w:rFonts w:ascii="Times New Roman" w:hAnsi="Times New Roman" w:cs="Times New Roman"/>
          <w:sz w:val="24"/>
          <w:szCs w:val="24"/>
        </w:rPr>
      </w:pPr>
      <w:r w:rsidRPr="00036D4B">
        <w:rPr>
          <w:rFonts w:ascii="Times New Roman" w:hAnsi="Times New Roman" w:cs="Times New Roman"/>
          <w:b/>
          <w:sz w:val="24"/>
          <w:szCs w:val="24"/>
          <w:u w:val="single"/>
        </w:rPr>
        <w:lastRenderedPageBreak/>
        <w:t>Action Item 110816-05</w:t>
      </w:r>
      <w:r w:rsidRPr="00036D4B">
        <w:rPr>
          <w:rFonts w:ascii="Times New Roman" w:hAnsi="Times New Roman" w:cs="Times New Roman"/>
          <w:sz w:val="24"/>
          <w:szCs w:val="24"/>
        </w:rPr>
        <w:t xml:space="preserve"> - </w:t>
      </w:r>
      <w:proofErr w:type="spellStart"/>
      <w:r w:rsidRPr="00036D4B">
        <w:rPr>
          <w:rFonts w:ascii="Times New Roman" w:hAnsi="Times New Roman" w:cs="Times New Roman"/>
          <w:sz w:val="24"/>
          <w:szCs w:val="24"/>
        </w:rPr>
        <w:t>Neustar</w:t>
      </w:r>
      <w:proofErr w:type="spellEnd"/>
      <w:r w:rsidRPr="00036D4B">
        <w:rPr>
          <w:rFonts w:ascii="Times New Roman" w:hAnsi="Times New Roman" w:cs="Times New Roman"/>
          <w:sz w:val="24"/>
          <w:szCs w:val="24"/>
        </w:rPr>
        <w:t xml:space="preserve"> to look at the LSMS side of sunset item 3.4 that is related to SV queries and determine any impact there would be to the LSMS if this were to be </w:t>
      </w:r>
      <w:proofErr w:type="spellStart"/>
      <w:r w:rsidRPr="00036D4B">
        <w:rPr>
          <w:rFonts w:ascii="Times New Roman" w:hAnsi="Times New Roman" w:cs="Times New Roman"/>
          <w:sz w:val="24"/>
          <w:szCs w:val="24"/>
        </w:rPr>
        <w:t>sunsetted</w:t>
      </w:r>
      <w:proofErr w:type="spellEnd"/>
      <w:r w:rsidRPr="00036D4B">
        <w:rPr>
          <w:rFonts w:ascii="Times New Roman" w:hAnsi="Times New Roman" w:cs="Times New Roman"/>
          <w:sz w:val="24"/>
          <w:szCs w:val="24"/>
        </w:rPr>
        <w:t>.</w:t>
      </w:r>
      <w:r w:rsidR="00B11BE2" w:rsidRPr="00036D4B">
        <w:rPr>
          <w:rFonts w:ascii="Times New Roman" w:hAnsi="Times New Roman" w:cs="Times New Roman"/>
          <w:sz w:val="24"/>
          <w:szCs w:val="24"/>
        </w:rPr>
        <w:t xml:space="preserve"> </w:t>
      </w:r>
      <w:r w:rsidR="00B11BE2" w:rsidRPr="00036D4B">
        <w:rPr>
          <w:rFonts w:ascii="Times New Roman" w:hAnsi="Times New Roman" w:cs="Times New Roman"/>
          <w:b/>
          <w:sz w:val="24"/>
          <w:szCs w:val="24"/>
          <w:highlight w:val="yellow"/>
        </w:rPr>
        <w:t>CLOSED</w:t>
      </w:r>
    </w:p>
    <w:p w:rsidR="000457ED" w:rsidRPr="00036D4B" w:rsidRDefault="00B0794D" w:rsidP="008902B8">
      <w:pPr>
        <w:pStyle w:val="ListParagraph"/>
        <w:jc w:val="center"/>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Link" ProgID="Word.Document.12" ShapeID="_x0000_i1025" DrawAspect="Content" r:id="rId9" UpdateMode="Always">
            <o:LinkType>EnhancedMetaFile</o:LinkType>
            <o:LockedField>false</o:LockedField>
            <o:FieldCodes>\f 0 \* MERGEFORMAT</o:FieldCodes>
          </o:OLEObject>
        </w:object>
      </w:r>
    </w:p>
    <w:p w:rsidR="008902B8" w:rsidRPr="00036D4B" w:rsidRDefault="008902B8" w:rsidP="008902B8">
      <w:pPr>
        <w:pStyle w:val="ListParagraph"/>
        <w:jc w:val="center"/>
        <w:rPr>
          <w:rFonts w:ascii="Times New Roman" w:hAnsi="Times New Roman" w:cs="Times New Roman"/>
          <w:sz w:val="24"/>
          <w:szCs w:val="24"/>
        </w:rPr>
      </w:pPr>
    </w:p>
    <w:p w:rsidR="00967C3F" w:rsidRPr="00036D4B" w:rsidRDefault="00967C3F" w:rsidP="003E78C7">
      <w:pPr>
        <w:pStyle w:val="ListParagraph"/>
        <w:numPr>
          <w:ilvl w:val="0"/>
          <w:numId w:val="10"/>
        </w:numPr>
        <w:rPr>
          <w:rFonts w:ascii="Times New Roman" w:hAnsi="Times New Roman" w:cs="Times New Roman"/>
          <w:sz w:val="24"/>
          <w:szCs w:val="24"/>
        </w:rPr>
      </w:pPr>
      <w:r w:rsidRPr="00036D4B">
        <w:rPr>
          <w:rFonts w:ascii="Times New Roman" w:hAnsi="Times New Roman" w:cs="Times New Roman"/>
          <w:b/>
          <w:sz w:val="24"/>
          <w:szCs w:val="24"/>
          <w:u w:val="single"/>
        </w:rPr>
        <w:t>Action Item: 110816-03</w:t>
      </w:r>
      <w:r w:rsidRPr="00036D4B">
        <w:rPr>
          <w:rFonts w:ascii="Times New Roman" w:hAnsi="Times New Roman" w:cs="Times New Roman"/>
          <w:sz w:val="24"/>
          <w:szCs w:val="24"/>
        </w:rPr>
        <w:t xml:space="preserve"> – (based on the outcome of AI 110816-02) Neustar </w:t>
      </w:r>
      <w:r w:rsidR="00095B03" w:rsidRPr="00036D4B">
        <w:rPr>
          <w:rFonts w:ascii="Times New Roman" w:hAnsi="Times New Roman" w:cs="Times New Roman"/>
          <w:sz w:val="24"/>
          <w:szCs w:val="24"/>
        </w:rPr>
        <w:t>will</w:t>
      </w:r>
      <w:r w:rsidRPr="00036D4B">
        <w:rPr>
          <w:rFonts w:ascii="Times New Roman" w:hAnsi="Times New Roman" w:cs="Times New Roman"/>
          <w:sz w:val="24"/>
          <w:szCs w:val="24"/>
        </w:rPr>
        <w:t xml:space="preserve"> determine if they can inform the impacted </w:t>
      </w:r>
      <w:r w:rsidR="00095B03" w:rsidRPr="00036D4B">
        <w:rPr>
          <w:rFonts w:ascii="Times New Roman" w:hAnsi="Times New Roman" w:cs="Times New Roman"/>
          <w:sz w:val="24"/>
          <w:szCs w:val="24"/>
        </w:rPr>
        <w:t xml:space="preserve">Service Providers </w:t>
      </w:r>
      <w:r w:rsidRPr="00036D4B">
        <w:rPr>
          <w:rFonts w:ascii="Times New Roman" w:hAnsi="Times New Roman" w:cs="Times New Roman"/>
          <w:sz w:val="24"/>
          <w:szCs w:val="24"/>
        </w:rPr>
        <w:t xml:space="preserve">that they are to reach out to their </w:t>
      </w:r>
      <w:r w:rsidR="00BB683A" w:rsidRPr="00036D4B">
        <w:rPr>
          <w:rFonts w:ascii="Times New Roman" w:hAnsi="Times New Roman" w:cs="Times New Roman"/>
          <w:sz w:val="24"/>
          <w:szCs w:val="24"/>
        </w:rPr>
        <w:t>LSMS/</w:t>
      </w:r>
      <w:r w:rsidRPr="00036D4B">
        <w:rPr>
          <w:rFonts w:ascii="Times New Roman" w:hAnsi="Times New Roman" w:cs="Times New Roman"/>
          <w:sz w:val="24"/>
          <w:szCs w:val="24"/>
        </w:rPr>
        <w:t>SOA vendors</w:t>
      </w:r>
      <w:r w:rsidR="00095B03" w:rsidRPr="00036D4B">
        <w:rPr>
          <w:rFonts w:ascii="Times New Roman" w:hAnsi="Times New Roman" w:cs="Times New Roman"/>
          <w:sz w:val="24"/>
          <w:szCs w:val="24"/>
        </w:rPr>
        <w:t xml:space="preserve"> for feedback on the sunset items. </w:t>
      </w:r>
      <w:r w:rsidR="00036D4B" w:rsidRPr="00036D4B">
        <w:rPr>
          <w:rFonts w:ascii="Times New Roman" w:hAnsi="Times New Roman" w:cs="Times New Roman"/>
          <w:b/>
          <w:sz w:val="24"/>
          <w:szCs w:val="24"/>
          <w:highlight w:val="yellow"/>
        </w:rPr>
        <w:t>CLOSED</w:t>
      </w:r>
    </w:p>
    <w:p w:rsidR="008902B8" w:rsidRPr="007B608E" w:rsidRDefault="008902B8" w:rsidP="008902B8">
      <w:pPr>
        <w:pStyle w:val="ListParagraph"/>
        <w:numPr>
          <w:ilvl w:val="1"/>
          <w:numId w:val="10"/>
        </w:numPr>
        <w:rPr>
          <w:rFonts w:ascii="Times New Roman" w:hAnsi="Times New Roman" w:cs="Times New Roman"/>
          <w:sz w:val="24"/>
          <w:szCs w:val="24"/>
        </w:rPr>
      </w:pPr>
      <w:r w:rsidRPr="007B608E">
        <w:rPr>
          <w:rFonts w:ascii="Times New Roman" w:hAnsi="Times New Roman" w:cs="Times New Roman"/>
          <w:sz w:val="24"/>
          <w:szCs w:val="24"/>
        </w:rPr>
        <w:t>Gary Sacra, Neustar, determined that they can do this by sending a notification to the applicable providers letting them know that the LNPA WG is considering sunsetting a certain functionality and they should contact their vendor.</w:t>
      </w:r>
    </w:p>
    <w:p w:rsidR="008902B8" w:rsidRPr="007B608E" w:rsidRDefault="008902B8" w:rsidP="008902B8">
      <w:pPr>
        <w:pStyle w:val="ListParagraph"/>
        <w:numPr>
          <w:ilvl w:val="1"/>
          <w:numId w:val="10"/>
        </w:numPr>
        <w:rPr>
          <w:rFonts w:ascii="Times New Roman" w:hAnsi="Times New Roman" w:cs="Times New Roman"/>
          <w:sz w:val="24"/>
          <w:szCs w:val="24"/>
        </w:rPr>
      </w:pPr>
      <w:r w:rsidRPr="007B608E">
        <w:rPr>
          <w:rFonts w:ascii="Times New Roman" w:hAnsi="Times New Roman" w:cs="Times New Roman"/>
          <w:sz w:val="24"/>
          <w:szCs w:val="24"/>
        </w:rPr>
        <w:t>Neustar is working on getting the appropriate email addresses for the Service Providers affected.</w:t>
      </w:r>
    </w:p>
    <w:p w:rsidR="003B0DE8" w:rsidRPr="007B608E" w:rsidRDefault="00E73D48" w:rsidP="008902B8">
      <w:pPr>
        <w:pStyle w:val="ListParagraph"/>
        <w:numPr>
          <w:ilvl w:val="1"/>
          <w:numId w:val="10"/>
        </w:numPr>
        <w:rPr>
          <w:rFonts w:ascii="Times New Roman" w:hAnsi="Times New Roman" w:cs="Times New Roman"/>
          <w:sz w:val="24"/>
          <w:szCs w:val="24"/>
        </w:rPr>
      </w:pPr>
      <w:r w:rsidRPr="007B608E">
        <w:rPr>
          <w:rFonts w:ascii="Times New Roman" w:hAnsi="Times New Roman" w:cs="Times New Roman"/>
          <w:sz w:val="24"/>
          <w:szCs w:val="24"/>
        </w:rPr>
        <w:t xml:space="preserve">Should the sunset list will be </w:t>
      </w:r>
      <w:r w:rsidR="00B11BE2" w:rsidRPr="007B608E">
        <w:rPr>
          <w:rFonts w:ascii="Times New Roman" w:hAnsi="Times New Roman" w:cs="Times New Roman"/>
          <w:sz w:val="24"/>
          <w:szCs w:val="24"/>
        </w:rPr>
        <w:t xml:space="preserve">limited to </w:t>
      </w:r>
      <w:r w:rsidR="007D0A39" w:rsidRPr="007B608E">
        <w:rPr>
          <w:rFonts w:ascii="Times New Roman" w:hAnsi="Times New Roman" w:cs="Times New Roman"/>
          <w:sz w:val="24"/>
          <w:szCs w:val="24"/>
        </w:rPr>
        <w:t>Change Order</w:t>
      </w:r>
      <w:r w:rsidR="00B11BE2" w:rsidRPr="007B608E">
        <w:rPr>
          <w:rFonts w:ascii="Times New Roman" w:hAnsi="Times New Roman" w:cs="Times New Roman"/>
          <w:sz w:val="24"/>
          <w:szCs w:val="24"/>
        </w:rPr>
        <w:t xml:space="preserve"> 460</w:t>
      </w:r>
      <w:r w:rsidR="00022FD1" w:rsidRPr="007B608E">
        <w:rPr>
          <w:rFonts w:ascii="Times New Roman" w:hAnsi="Times New Roman" w:cs="Times New Roman"/>
          <w:sz w:val="24"/>
          <w:szCs w:val="24"/>
        </w:rPr>
        <w:t>. Consensus is that i</w:t>
      </w:r>
      <w:r w:rsidR="00AA7134">
        <w:rPr>
          <w:rFonts w:ascii="Times New Roman" w:hAnsi="Times New Roman" w:cs="Times New Roman"/>
          <w:sz w:val="24"/>
          <w:szCs w:val="24"/>
        </w:rPr>
        <w:t>t</w:t>
      </w:r>
      <w:r w:rsidR="00022FD1" w:rsidRPr="007B608E">
        <w:rPr>
          <w:rFonts w:ascii="Times New Roman" w:hAnsi="Times New Roman" w:cs="Times New Roman"/>
          <w:sz w:val="24"/>
          <w:szCs w:val="24"/>
        </w:rPr>
        <w:t>should only be CO 460</w:t>
      </w:r>
      <w:r w:rsidR="007D0A39" w:rsidRPr="007B608E">
        <w:rPr>
          <w:rFonts w:ascii="Times New Roman" w:hAnsi="Times New Roman" w:cs="Times New Roman"/>
          <w:sz w:val="24"/>
          <w:szCs w:val="24"/>
        </w:rPr>
        <w:t>.</w:t>
      </w:r>
    </w:p>
    <w:p w:rsidR="009209FC" w:rsidRPr="007B608E" w:rsidRDefault="003B0DE8" w:rsidP="008902B8">
      <w:pPr>
        <w:pStyle w:val="ListParagraph"/>
        <w:numPr>
          <w:ilvl w:val="1"/>
          <w:numId w:val="10"/>
        </w:numPr>
        <w:rPr>
          <w:rFonts w:ascii="Times New Roman" w:hAnsi="Times New Roman" w:cs="Times New Roman"/>
          <w:sz w:val="24"/>
          <w:szCs w:val="24"/>
        </w:rPr>
      </w:pPr>
      <w:r w:rsidRPr="007B608E">
        <w:rPr>
          <w:rFonts w:ascii="Times New Roman" w:hAnsi="Times New Roman" w:cs="Times New Roman"/>
          <w:sz w:val="24"/>
          <w:szCs w:val="24"/>
        </w:rPr>
        <w:t>Neustar</w:t>
      </w:r>
      <w:r w:rsidR="00AA7134">
        <w:rPr>
          <w:rFonts w:ascii="Times New Roman" w:hAnsi="Times New Roman" w:cs="Times New Roman"/>
          <w:sz w:val="24"/>
          <w:szCs w:val="24"/>
        </w:rPr>
        <w:t xml:space="preserve"> noted that although vendors may support the functionality that the few Service Providers do not, the change </w:t>
      </w:r>
      <w:r w:rsidRPr="007B608E">
        <w:rPr>
          <w:rFonts w:ascii="Times New Roman" w:hAnsi="Times New Roman" w:cs="Times New Roman"/>
          <w:sz w:val="24"/>
          <w:szCs w:val="24"/>
        </w:rPr>
        <w:t>may not be as simple as changing their profile in the NPAC</w:t>
      </w:r>
      <w:r w:rsidR="00AA7134">
        <w:rPr>
          <w:rFonts w:ascii="Times New Roman" w:hAnsi="Times New Roman" w:cs="Times New Roman"/>
          <w:sz w:val="24"/>
          <w:szCs w:val="24"/>
        </w:rPr>
        <w:t xml:space="preserve"> and</w:t>
      </w:r>
      <w:r w:rsidRPr="007B608E">
        <w:rPr>
          <w:rFonts w:ascii="Times New Roman" w:hAnsi="Times New Roman" w:cs="Times New Roman"/>
          <w:sz w:val="24"/>
          <w:szCs w:val="24"/>
        </w:rPr>
        <w:t xml:space="preserve"> they may have to purchase something from their vendor</w:t>
      </w:r>
      <w:r w:rsidR="00B11BE2" w:rsidRPr="007B608E">
        <w:rPr>
          <w:rFonts w:ascii="Times New Roman" w:hAnsi="Times New Roman" w:cs="Times New Roman"/>
          <w:sz w:val="24"/>
          <w:szCs w:val="24"/>
        </w:rPr>
        <w:t xml:space="preserve">. </w:t>
      </w:r>
    </w:p>
    <w:p w:rsidR="008902B8" w:rsidRPr="00F85006" w:rsidRDefault="009209FC" w:rsidP="008902B8">
      <w:pPr>
        <w:pStyle w:val="ListParagraph"/>
        <w:numPr>
          <w:ilvl w:val="1"/>
          <w:numId w:val="10"/>
        </w:numPr>
        <w:rPr>
          <w:rFonts w:ascii="Times New Roman" w:hAnsi="Times New Roman" w:cs="Times New Roman"/>
          <w:sz w:val="24"/>
          <w:szCs w:val="24"/>
        </w:rPr>
      </w:pPr>
      <w:r w:rsidRPr="00F85006">
        <w:rPr>
          <w:rFonts w:ascii="Times New Roman" w:hAnsi="Times New Roman" w:cs="Times New Roman"/>
          <w:sz w:val="24"/>
          <w:szCs w:val="24"/>
        </w:rPr>
        <w:t>Neustar propose</w:t>
      </w:r>
      <w:r w:rsidR="00AA7134">
        <w:rPr>
          <w:rFonts w:ascii="Times New Roman" w:hAnsi="Times New Roman" w:cs="Times New Roman"/>
          <w:sz w:val="24"/>
          <w:szCs w:val="24"/>
        </w:rPr>
        <w:t>d</w:t>
      </w:r>
      <w:r w:rsidR="00E73D48" w:rsidRPr="00F85006">
        <w:rPr>
          <w:rFonts w:ascii="Times New Roman" w:hAnsi="Times New Roman" w:cs="Times New Roman"/>
          <w:sz w:val="24"/>
          <w:szCs w:val="24"/>
        </w:rPr>
        <w:t xml:space="preserve"> </w:t>
      </w:r>
      <w:r w:rsidR="00AA7134">
        <w:rPr>
          <w:rFonts w:ascii="Times New Roman" w:hAnsi="Times New Roman" w:cs="Times New Roman"/>
          <w:sz w:val="24"/>
          <w:szCs w:val="24"/>
        </w:rPr>
        <w:t xml:space="preserve">drafting a </w:t>
      </w:r>
      <w:r w:rsidR="00E73D48" w:rsidRPr="00F85006">
        <w:rPr>
          <w:rFonts w:ascii="Times New Roman" w:hAnsi="Times New Roman" w:cs="Times New Roman"/>
          <w:sz w:val="24"/>
          <w:szCs w:val="24"/>
        </w:rPr>
        <w:t xml:space="preserve">notification to </w:t>
      </w:r>
      <w:r w:rsidR="00AA7134">
        <w:rPr>
          <w:rFonts w:ascii="Times New Roman" w:hAnsi="Times New Roman" w:cs="Times New Roman"/>
          <w:sz w:val="24"/>
          <w:szCs w:val="24"/>
        </w:rPr>
        <w:t xml:space="preserve">send directly to </w:t>
      </w:r>
      <w:r w:rsidR="00E73D48" w:rsidRPr="00F85006">
        <w:rPr>
          <w:rFonts w:ascii="Times New Roman" w:hAnsi="Times New Roman" w:cs="Times New Roman"/>
          <w:sz w:val="24"/>
          <w:szCs w:val="24"/>
        </w:rPr>
        <w:t>those providers that need to do something along with a global notification over the Regional distribution list to all providers.</w:t>
      </w:r>
    </w:p>
    <w:p w:rsidR="00E73D48" w:rsidRDefault="00E73D48" w:rsidP="008902B8">
      <w:pPr>
        <w:pStyle w:val="ListParagraph"/>
        <w:numPr>
          <w:ilvl w:val="1"/>
          <w:numId w:val="10"/>
        </w:numPr>
        <w:rPr>
          <w:rFonts w:ascii="Times New Roman" w:hAnsi="Times New Roman" w:cs="Times New Roman"/>
        </w:rPr>
      </w:pPr>
      <w:r w:rsidRPr="007B608E">
        <w:rPr>
          <w:rFonts w:ascii="Times New Roman" w:hAnsi="Times New Roman" w:cs="Times New Roman"/>
          <w:sz w:val="24"/>
          <w:szCs w:val="24"/>
        </w:rPr>
        <w:t xml:space="preserve">Discussion on </w:t>
      </w:r>
      <w:r w:rsidR="000340D2" w:rsidRPr="007B608E">
        <w:rPr>
          <w:rFonts w:ascii="Times New Roman" w:hAnsi="Times New Roman" w:cs="Times New Roman"/>
          <w:sz w:val="24"/>
          <w:szCs w:val="24"/>
        </w:rPr>
        <w:t xml:space="preserve">how to keep the industry informed on sunsetting functionality. The need for </w:t>
      </w:r>
      <w:r w:rsidRPr="007B608E">
        <w:rPr>
          <w:rFonts w:ascii="Times New Roman" w:hAnsi="Times New Roman" w:cs="Times New Roman"/>
          <w:sz w:val="24"/>
          <w:szCs w:val="24"/>
        </w:rPr>
        <w:t xml:space="preserve">ensuring that the Sunset list </w:t>
      </w:r>
      <w:r w:rsidR="000340D2" w:rsidRPr="007B608E">
        <w:rPr>
          <w:rFonts w:ascii="Times New Roman" w:hAnsi="Times New Roman" w:cs="Times New Roman"/>
          <w:sz w:val="24"/>
          <w:szCs w:val="24"/>
        </w:rPr>
        <w:t>gets</w:t>
      </w:r>
      <w:r w:rsidRPr="007B608E">
        <w:rPr>
          <w:rFonts w:ascii="Times New Roman" w:hAnsi="Times New Roman" w:cs="Times New Roman"/>
          <w:sz w:val="24"/>
          <w:szCs w:val="24"/>
        </w:rPr>
        <w:t xml:space="preserve"> posted on the LNPA website, along with the process for sunsetting</w:t>
      </w:r>
      <w:r w:rsidR="000340D2" w:rsidRPr="007B608E">
        <w:rPr>
          <w:rFonts w:ascii="Times New Roman" w:hAnsi="Times New Roman" w:cs="Times New Roman"/>
          <w:sz w:val="24"/>
          <w:szCs w:val="24"/>
        </w:rPr>
        <w:t xml:space="preserve"> was brought up</w:t>
      </w:r>
      <w:r w:rsidRPr="007B608E">
        <w:rPr>
          <w:rFonts w:ascii="Times New Roman" w:hAnsi="Times New Roman" w:cs="Times New Roman"/>
          <w:sz w:val="24"/>
          <w:szCs w:val="24"/>
        </w:rPr>
        <w:t xml:space="preserve">.  </w:t>
      </w:r>
      <w:r w:rsidR="008A6D5B" w:rsidRPr="007B608E">
        <w:rPr>
          <w:rFonts w:ascii="Times New Roman" w:hAnsi="Times New Roman" w:cs="Times New Roman"/>
          <w:sz w:val="24"/>
          <w:szCs w:val="24"/>
        </w:rPr>
        <w:t>Glenn Clepper, Charter, and Lisa Jill Freeman, Bandwidth.com, offered to work</w:t>
      </w:r>
      <w:r w:rsidR="008A6D5B" w:rsidRPr="007B608E">
        <w:rPr>
          <w:rFonts w:ascii="Times New Roman" w:hAnsi="Times New Roman" w:cs="Times New Roman"/>
        </w:rPr>
        <w:t xml:space="preserve"> on </w:t>
      </w:r>
      <w:r w:rsidR="00B11BE2" w:rsidRPr="007B608E">
        <w:rPr>
          <w:rFonts w:ascii="Times New Roman" w:hAnsi="Times New Roman" w:cs="Times New Roman"/>
        </w:rPr>
        <w:t>the</w:t>
      </w:r>
      <w:r w:rsidR="008A6D5B" w:rsidRPr="007B608E">
        <w:rPr>
          <w:rFonts w:ascii="Times New Roman" w:hAnsi="Times New Roman" w:cs="Times New Roman"/>
        </w:rPr>
        <w:t xml:space="preserve"> process.</w:t>
      </w:r>
    </w:p>
    <w:p w:rsidR="007B608E" w:rsidRDefault="007B608E" w:rsidP="007B608E">
      <w:pPr>
        <w:pStyle w:val="ListParagraph"/>
        <w:ind w:left="1440"/>
        <w:rPr>
          <w:rFonts w:ascii="Times New Roman" w:hAnsi="Times New Roman" w:cs="Times New Roman"/>
        </w:rPr>
      </w:pPr>
    </w:p>
    <w:p w:rsidR="00AA7134" w:rsidRDefault="00AA7134" w:rsidP="00AA7134">
      <w:pPr>
        <w:pStyle w:val="ListParagraph"/>
        <w:ind w:left="360"/>
        <w:rPr>
          <w:rFonts w:ascii="Times New Roman" w:hAnsi="Times New Roman" w:cs="Times New Roman"/>
          <w:sz w:val="24"/>
          <w:szCs w:val="24"/>
          <w:highlight w:val="yellow"/>
        </w:rPr>
      </w:pPr>
      <w:r w:rsidRPr="00036D4B">
        <w:rPr>
          <w:rFonts w:ascii="Times New Roman" w:hAnsi="Times New Roman" w:cs="Times New Roman"/>
          <w:b/>
          <w:sz w:val="24"/>
          <w:szCs w:val="24"/>
          <w:highlight w:val="yellow"/>
          <w:u w:val="single"/>
        </w:rPr>
        <w:t>NEW Action Item: 12072016-01</w:t>
      </w:r>
      <w:r>
        <w:rPr>
          <w:rFonts w:ascii="Times New Roman" w:hAnsi="Times New Roman" w:cs="Times New Roman"/>
          <w:sz w:val="24"/>
          <w:szCs w:val="24"/>
          <w:highlight w:val="yellow"/>
        </w:rPr>
        <w:t xml:space="preserve"> – Neustar to send draft notification to the APT for the impacted Service Providers regarding the sunsetted items in Change Order 460.</w:t>
      </w:r>
    </w:p>
    <w:p w:rsidR="00AA7134" w:rsidRPr="00B90FA5" w:rsidRDefault="00AA7134" w:rsidP="00AA7134">
      <w:pPr>
        <w:pStyle w:val="ListParagraph"/>
        <w:numPr>
          <w:ilvl w:val="0"/>
          <w:numId w:val="29"/>
        </w:numPr>
      </w:pPr>
      <w:r w:rsidRPr="00B90FA5">
        <w:t>APT will look at how communication for CO 460 is done and the wording for the notifications. The target date is 1q2018</w:t>
      </w:r>
      <w:r>
        <w:t xml:space="preserve"> for sunsetting items in CO 460</w:t>
      </w:r>
      <w:r w:rsidRPr="00B90FA5">
        <w:t>.</w:t>
      </w:r>
    </w:p>
    <w:p w:rsidR="00AA7134" w:rsidRPr="00B90FA5" w:rsidRDefault="00AA7134" w:rsidP="00AA7134">
      <w:pPr>
        <w:pStyle w:val="ListParagraph"/>
        <w:numPr>
          <w:ilvl w:val="0"/>
          <w:numId w:val="29"/>
        </w:numPr>
      </w:pPr>
      <w:r w:rsidRPr="00B90FA5">
        <w:t>Neustar will work on the notification and send the draft to the APT to start the process.</w:t>
      </w:r>
    </w:p>
    <w:p w:rsidR="00AA7134" w:rsidRPr="007B608E" w:rsidRDefault="00AA7134" w:rsidP="007B608E">
      <w:pPr>
        <w:pStyle w:val="ListParagraph"/>
        <w:ind w:left="1440"/>
        <w:rPr>
          <w:rFonts w:ascii="Times New Roman" w:hAnsi="Times New Roman" w:cs="Times New Roman"/>
        </w:rPr>
      </w:pPr>
    </w:p>
    <w:p w:rsidR="007B608E" w:rsidRPr="00030CDF" w:rsidRDefault="007B608E" w:rsidP="007B608E">
      <w:pPr>
        <w:pStyle w:val="ListParagraph"/>
        <w:ind w:left="360"/>
        <w:rPr>
          <w:rFonts w:ascii="Times New Roman" w:hAnsi="Times New Roman" w:cs="Times New Roman"/>
          <w:sz w:val="24"/>
          <w:szCs w:val="24"/>
        </w:rPr>
      </w:pPr>
      <w:r w:rsidRPr="007B608E">
        <w:rPr>
          <w:rFonts w:ascii="Times New Roman" w:hAnsi="Times New Roman" w:cs="Times New Roman"/>
          <w:b/>
          <w:sz w:val="24"/>
          <w:szCs w:val="24"/>
          <w:highlight w:val="yellow"/>
          <w:u w:val="single"/>
        </w:rPr>
        <w:t>NEW Action Item: 12072016-02</w:t>
      </w:r>
      <w:r w:rsidRPr="007B608E">
        <w:rPr>
          <w:rFonts w:ascii="Times New Roman" w:hAnsi="Times New Roman" w:cs="Times New Roman"/>
          <w:b/>
          <w:sz w:val="24"/>
          <w:szCs w:val="24"/>
          <w:u w:val="single"/>
        </w:rPr>
        <w:t xml:space="preserve"> -</w:t>
      </w:r>
      <w:r w:rsidRPr="007B608E">
        <w:rPr>
          <w:rFonts w:ascii="Times New Roman" w:hAnsi="Times New Roman" w:cs="Times New Roman"/>
          <w:sz w:val="24"/>
          <w:szCs w:val="24"/>
        </w:rPr>
        <w:t xml:space="preserve"> </w:t>
      </w:r>
      <w:r w:rsidR="00030CDF" w:rsidRPr="00030CDF">
        <w:rPr>
          <w:rFonts w:ascii="Times New Roman" w:hAnsi="Times New Roman"/>
          <w:sz w:val="24"/>
          <w:szCs w:val="24"/>
          <w:highlight w:val="yellow"/>
        </w:rPr>
        <w:t>Glenn Clepper, Charter, and Lisa Jill Freeman, Bandwidth.com, will work</w:t>
      </w:r>
      <w:r w:rsidR="00030CDF" w:rsidRPr="00030CDF">
        <w:rPr>
          <w:rFonts w:ascii="Times New Roman" w:hAnsi="Times New Roman"/>
          <w:highlight w:val="yellow"/>
        </w:rPr>
        <w:t xml:space="preserve"> on documenting the sunset process flow and making arrangements for publishing on the LNPA website</w:t>
      </w:r>
    </w:p>
    <w:p w:rsidR="00036D4B" w:rsidRPr="005B5789" w:rsidRDefault="00036D4B" w:rsidP="00036D4B">
      <w:pPr>
        <w:pStyle w:val="ListParagraph"/>
        <w:ind w:left="1440"/>
      </w:pPr>
    </w:p>
    <w:p w:rsidR="00BF6692" w:rsidRDefault="00BF6692" w:rsidP="00BF6692">
      <w:pPr>
        <w:pStyle w:val="ListParagraph"/>
        <w:jc w:val="center"/>
        <w:rPr>
          <w:rFonts w:ascii="Times New Roman" w:hAnsi="Times New Roman" w:cs="Times New Roman"/>
          <w:sz w:val="24"/>
          <w:szCs w:val="24"/>
          <w:highlight w:val="yellow"/>
        </w:rPr>
      </w:pPr>
    </w:p>
    <w:p w:rsidR="00BF6692" w:rsidRPr="007C1BBF" w:rsidRDefault="00BF6692" w:rsidP="00BF6692">
      <w:pPr>
        <w:pStyle w:val="ListParagraph"/>
        <w:numPr>
          <w:ilvl w:val="0"/>
          <w:numId w:val="20"/>
        </w:numPr>
        <w:rPr>
          <w:rFonts w:ascii="Times New Roman" w:hAnsi="Times New Roman" w:cs="Times New Roman"/>
          <w:sz w:val="24"/>
          <w:szCs w:val="24"/>
        </w:rPr>
      </w:pPr>
      <w:r w:rsidRPr="000457ED">
        <w:rPr>
          <w:rFonts w:ascii="Times New Roman" w:hAnsi="Times New Roman" w:cs="Times New Roman"/>
          <w:b/>
          <w:sz w:val="24"/>
          <w:szCs w:val="24"/>
          <w:highlight w:val="yellow"/>
          <w:u w:val="single"/>
        </w:rPr>
        <w:t>Action Item: 110816-04</w:t>
      </w:r>
      <w:r w:rsidRPr="000457ED">
        <w:rPr>
          <w:rFonts w:ascii="Times New Roman" w:hAnsi="Times New Roman" w:cs="Times New Roman"/>
          <w:sz w:val="24"/>
          <w:szCs w:val="24"/>
          <w:highlight w:val="yellow"/>
        </w:rPr>
        <w:t xml:space="preserve"> – based on comments from the 11-08-16 meeting, iconectiv to </w:t>
      </w:r>
      <w:r w:rsidRPr="007C1BBF">
        <w:rPr>
          <w:rFonts w:ascii="Times New Roman" w:hAnsi="Times New Roman" w:cs="Times New Roman"/>
          <w:sz w:val="24"/>
          <w:szCs w:val="24"/>
          <w:highlight w:val="yellow"/>
        </w:rPr>
        <w:t>determine the testing certification of the sunset items.</w:t>
      </w:r>
      <w:r w:rsidR="00EB01F1" w:rsidRPr="007C1BBF">
        <w:rPr>
          <w:rFonts w:ascii="Times New Roman" w:hAnsi="Times New Roman" w:cs="Times New Roman"/>
          <w:sz w:val="24"/>
          <w:szCs w:val="24"/>
          <w:highlight w:val="yellow"/>
        </w:rPr>
        <w:t xml:space="preserve">  </w:t>
      </w:r>
      <w:r w:rsidR="00EB01F1" w:rsidRPr="007C1BBF">
        <w:rPr>
          <w:rFonts w:ascii="Times New Roman" w:hAnsi="Times New Roman" w:cs="Times New Roman"/>
          <w:b/>
          <w:sz w:val="24"/>
          <w:szCs w:val="24"/>
          <w:highlight w:val="yellow"/>
        </w:rPr>
        <w:t>Keep OPEN</w:t>
      </w:r>
      <w:r w:rsidR="007C1BBF">
        <w:rPr>
          <w:rFonts w:ascii="Times New Roman" w:hAnsi="Times New Roman" w:cs="Times New Roman"/>
          <w:b/>
          <w:sz w:val="24"/>
          <w:szCs w:val="24"/>
        </w:rPr>
        <w:t xml:space="preserve"> </w:t>
      </w:r>
    </w:p>
    <w:p w:rsidR="00BF6692" w:rsidRPr="007C1BBF" w:rsidRDefault="007C1BBF" w:rsidP="007C1BBF">
      <w:pPr>
        <w:pStyle w:val="ListParagraph"/>
        <w:numPr>
          <w:ilvl w:val="1"/>
          <w:numId w:val="20"/>
        </w:numPr>
        <w:rPr>
          <w:rFonts w:ascii="Times New Roman" w:hAnsi="Times New Roman" w:cs="Times New Roman"/>
          <w:sz w:val="24"/>
          <w:szCs w:val="24"/>
          <w:highlight w:val="yellow"/>
        </w:rPr>
      </w:pPr>
      <w:r w:rsidRPr="007C1BBF">
        <w:t>i</w:t>
      </w:r>
      <w:r w:rsidR="00EB01F1" w:rsidRPr="007C1BBF">
        <w:t>conectiv</w:t>
      </w:r>
      <w:r w:rsidR="00EB01F1" w:rsidRPr="00EB01F1">
        <w:t xml:space="preserve"> will work</w:t>
      </w:r>
      <w:r w:rsidR="00B230AF">
        <w:t xml:space="preserve"> on this AI</w:t>
      </w:r>
      <w:r w:rsidR="00EB01F1" w:rsidRPr="00EB01F1">
        <w:t xml:space="preserve"> at the APT</w:t>
      </w:r>
    </w:p>
    <w:p w:rsidR="002D4EFC" w:rsidRPr="000457ED" w:rsidRDefault="002D4EFC" w:rsidP="002D4EFC">
      <w:pPr>
        <w:rPr>
          <w:snapToGrid w:val="0"/>
        </w:rPr>
      </w:pPr>
    </w:p>
    <w:p w:rsidR="00AA7134" w:rsidRDefault="008517FA" w:rsidP="00436FF9">
      <w:pPr>
        <w:pStyle w:val="ListParagraph"/>
        <w:numPr>
          <w:ilvl w:val="0"/>
          <w:numId w:val="23"/>
        </w:numPr>
        <w:rPr>
          <w:rFonts w:ascii="Times New Roman" w:hAnsi="Times New Roman" w:cs="Times New Roman"/>
          <w:sz w:val="24"/>
          <w:szCs w:val="24"/>
        </w:rPr>
      </w:pPr>
      <w:r w:rsidRPr="007C1BBF">
        <w:rPr>
          <w:rFonts w:ascii="Times New Roman" w:hAnsi="Times New Roman" w:cs="Times New Roman"/>
          <w:b/>
          <w:sz w:val="24"/>
          <w:szCs w:val="24"/>
          <w:u w:val="single"/>
        </w:rPr>
        <w:t>Action Item 110816-06</w:t>
      </w:r>
      <w:r w:rsidR="00FF41BE" w:rsidRPr="007C1BBF">
        <w:rPr>
          <w:rFonts w:ascii="Times New Roman" w:hAnsi="Times New Roman" w:cs="Times New Roman"/>
          <w:sz w:val="24"/>
          <w:szCs w:val="24"/>
        </w:rPr>
        <w:t xml:space="preserve"> Service Provider</w:t>
      </w:r>
      <w:r w:rsidRPr="007C1BBF">
        <w:rPr>
          <w:rFonts w:ascii="Times New Roman" w:hAnsi="Times New Roman" w:cs="Times New Roman"/>
          <w:sz w:val="24"/>
          <w:szCs w:val="24"/>
        </w:rPr>
        <w:t>s to determine if they use the CMIP interface to query their own NPA-NXX filters today.</w:t>
      </w:r>
    </w:p>
    <w:p w:rsidR="008517FA" w:rsidRPr="00C20CEE" w:rsidRDefault="00C20CEE" w:rsidP="00B0794D">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One carrier</w:t>
      </w:r>
      <w:r w:rsidRPr="00C20CEE">
        <w:rPr>
          <w:rFonts w:ascii="Times New Roman" w:hAnsi="Times New Roman" w:cs="Times New Roman"/>
          <w:sz w:val="24"/>
          <w:szCs w:val="24"/>
        </w:rPr>
        <w:t xml:space="preserve"> </w:t>
      </w:r>
      <w:r w:rsidR="00AA7134" w:rsidRPr="00C20CEE">
        <w:rPr>
          <w:rFonts w:ascii="Times New Roman" w:hAnsi="Times New Roman" w:cs="Times New Roman"/>
          <w:sz w:val="24"/>
          <w:szCs w:val="24"/>
        </w:rPr>
        <w:t xml:space="preserve">stated </w:t>
      </w:r>
      <w:r>
        <w:rPr>
          <w:rFonts w:ascii="Times New Roman" w:hAnsi="Times New Roman" w:cs="Times New Roman"/>
          <w:sz w:val="24"/>
          <w:szCs w:val="24"/>
        </w:rPr>
        <w:t xml:space="preserve">that </w:t>
      </w:r>
      <w:r w:rsidR="00AA7134" w:rsidRPr="00C20CEE">
        <w:rPr>
          <w:rFonts w:ascii="Times New Roman" w:hAnsi="Times New Roman" w:cs="Times New Roman"/>
          <w:sz w:val="24"/>
          <w:szCs w:val="24"/>
        </w:rPr>
        <w:t xml:space="preserve">they </w:t>
      </w:r>
      <w:r>
        <w:rPr>
          <w:rFonts w:ascii="Times New Roman" w:hAnsi="Times New Roman" w:cs="Times New Roman"/>
          <w:sz w:val="24"/>
          <w:szCs w:val="24"/>
        </w:rPr>
        <w:t xml:space="preserve">do </w:t>
      </w:r>
      <w:r w:rsidR="00AA7134" w:rsidRPr="00C20CEE">
        <w:rPr>
          <w:rFonts w:ascii="Times New Roman" w:hAnsi="Times New Roman" w:cs="Times New Roman"/>
          <w:sz w:val="24"/>
          <w:szCs w:val="24"/>
        </w:rPr>
        <w:t>use the CMIP interface to query their own NPA NXX filters. It was mentioned that most of the products in use</w:t>
      </w:r>
      <w:r w:rsidR="00554201" w:rsidRPr="00C20CEE">
        <w:rPr>
          <w:rFonts w:ascii="Times New Roman" w:hAnsi="Times New Roman" w:cs="Times New Roman"/>
          <w:sz w:val="24"/>
          <w:szCs w:val="24"/>
        </w:rPr>
        <w:t xml:space="preserve"> today do not support this function.</w:t>
      </w:r>
      <w:r w:rsidR="007C1BBF" w:rsidRPr="00C20CEE">
        <w:rPr>
          <w:rFonts w:ascii="Times New Roman" w:hAnsi="Times New Roman" w:cs="Times New Roman"/>
          <w:sz w:val="24"/>
          <w:szCs w:val="24"/>
        </w:rPr>
        <w:t xml:space="preserve"> </w:t>
      </w:r>
      <w:r w:rsidR="007C1BBF" w:rsidRPr="00C20CEE">
        <w:rPr>
          <w:rFonts w:ascii="Times New Roman" w:hAnsi="Times New Roman" w:cs="Times New Roman"/>
          <w:sz w:val="24"/>
          <w:szCs w:val="24"/>
          <w:highlight w:val="yellow"/>
        </w:rPr>
        <w:t>CLOSED</w:t>
      </w:r>
    </w:p>
    <w:p w:rsidR="008517FA" w:rsidRDefault="008517FA" w:rsidP="00DA0367"/>
    <w:p w:rsidR="00F43895" w:rsidRDefault="00F43895" w:rsidP="00DA0367">
      <w:pPr>
        <w:rPr>
          <w:b/>
          <w:u w:val="single"/>
        </w:rPr>
      </w:pPr>
      <w:r w:rsidRPr="00F43895">
        <w:rPr>
          <w:b/>
          <w:highlight w:val="yellow"/>
          <w:u w:val="single"/>
        </w:rPr>
        <w:t>APT Update</w:t>
      </w:r>
    </w:p>
    <w:p w:rsidR="00F43895" w:rsidRDefault="00F43895" w:rsidP="00DA0367">
      <w:pPr>
        <w:rPr>
          <w:b/>
          <w:u w:val="single"/>
        </w:rPr>
      </w:pPr>
    </w:p>
    <w:p w:rsidR="00F43895" w:rsidRDefault="000C33C9" w:rsidP="00B90FA5">
      <w:pPr>
        <w:pStyle w:val="ListParagraph"/>
        <w:numPr>
          <w:ilvl w:val="0"/>
          <w:numId w:val="23"/>
        </w:numPr>
      </w:pPr>
      <w:r>
        <w:t xml:space="preserve">Iconectiv will send out </w:t>
      </w:r>
      <w:r w:rsidR="00B90FA5">
        <w:t xml:space="preserve">3 </w:t>
      </w:r>
      <w:r>
        <w:t>new test cases by</w:t>
      </w:r>
      <w:r w:rsidR="00B90FA5">
        <w:t xml:space="preserve"> 12/9/2016</w:t>
      </w:r>
    </w:p>
    <w:p w:rsidR="00B90FA5" w:rsidRDefault="00B90FA5" w:rsidP="00B90FA5">
      <w:pPr>
        <w:pStyle w:val="ListParagraph"/>
        <w:numPr>
          <w:ilvl w:val="0"/>
          <w:numId w:val="23"/>
        </w:numPr>
      </w:pPr>
      <w:r>
        <w:t xml:space="preserve">Neustar will take a look at areas where new test cases need to be added. </w:t>
      </w:r>
    </w:p>
    <w:p w:rsidR="00B90FA5" w:rsidRDefault="00B90FA5" w:rsidP="00B90FA5">
      <w:pPr>
        <w:pStyle w:val="ListParagraph"/>
        <w:numPr>
          <w:ilvl w:val="1"/>
          <w:numId w:val="23"/>
        </w:numPr>
      </w:pPr>
      <w:r>
        <w:t>Neustar will bring an update to the January 2017 meeting</w:t>
      </w:r>
    </w:p>
    <w:p w:rsidR="00073D4B" w:rsidRPr="004C4100" w:rsidRDefault="00073D4B" w:rsidP="009227C1">
      <w:pPr>
        <w:contextualSpacing/>
      </w:pPr>
    </w:p>
    <w:p w:rsidR="000A7557" w:rsidRPr="004C4100" w:rsidRDefault="000A7557" w:rsidP="009227C1">
      <w:pPr>
        <w:contextualSpacing/>
        <w:rPr>
          <w:b/>
          <w:color w:val="FF0000"/>
        </w:rPr>
      </w:pPr>
    </w:p>
    <w:p w:rsidR="00F85006" w:rsidRDefault="00F85006" w:rsidP="009227C1">
      <w:pPr>
        <w:contextualSpacing/>
        <w:rPr>
          <w:b/>
          <w:highlight w:val="yellow"/>
          <w:u w:val="single"/>
        </w:rPr>
      </w:pPr>
    </w:p>
    <w:p w:rsidR="001379BF" w:rsidRPr="004C4100" w:rsidRDefault="001379BF" w:rsidP="009227C1">
      <w:pPr>
        <w:contextualSpacing/>
        <w:rPr>
          <w:b/>
          <w:u w:val="single"/>
        </w:rPr>
      </w:pPr>
      <w:r w:rsidRPr="004C4100">
        <w:rPr>
          <w:b/>
          <w:highlight w:val="yellow"/>
          <w:u w:val="single"/>
        </w:rPr>
        <w:t>STATUS OF ACTION ITEMS:</w:t>
      </w:r>
      <w:r w:rsidRPr="004C4100">
        <w:rPr>
          <w:b/>
          <w:u w:val="single"/>
        </w:rPr>
        <w:t xml:space="preserve"> </w:t>
      </w:r>
    </w:p>
    <w:p w:rsidR="000721DC" w:rsidRDefault="000721DC" w:rsidP="000721DC">
      <w:pPr>
        <w:contextualSpacing/>
      </w:pPr>
      <w:r w:rsidRPr="004C4100">
        <w:rPr>
          <w:b/>
        </w:rPr>
        <w:t xml:space="preserve">070715-01 (PIM 86)– </w:t>
      </w:r>
      <w:r w:rsidRPr="004C4100">
        <w:t>still being worked on</w:t>
      </w:r>
    </w:p>
    <w:p w:rsidR="00991E45" w:rsidRPr="004C4100" w:rsidRDefault="00991E45" w:rsidP="000721DC">
      <w:pPr>
        <w:contextualSpacing/>
      </w:pPr>
    </w:p>
    <w:p w:rsidR="000721DC" w:rsidRDefault="00EC7E84" w:rsidP="000721DC">
      <w:pPr>
        <w:contextualSpacing/>
      </w:pPr>
      <w:r w:rsidRPr="00EC7E84">
        <w:rPr>
          <w:b/>
        </w:rPr>
        <w:t>091316-01</w:t>
      </w:r>
      <w:r>
        <w:rPr>
          <w:b/>
        </w:rPr>
        <w:t xml:space="preserve"> </w:t>
      </w:r>
      <w:r w:rsidR="00AB6379">
        <w:rPr>
          <w:b/>
        </w:rPr>
        <w:t xml:space="preserve">- </w:t>
      </w:r>
      <w:r w:rsidR="000721DC" w:rsidRPr="00EC7E84">
        <w:t>APT to discuss NANC 461 to determine potential approach for sun setting SOA and/or LSMS impacting change orders.</w:t>
      </w:r>
      <w:r w:rsidR="00AB6379">
        <w:t xml:space="preserve"> </w:t>
      </w:r>
      <w:r w:rsidR="00AB6379" w:rsidRPr="00AB6379">
        <w:rPr>
          <w:b/>
        </w:rPr>
        <w:t>OPEN</w:t>
      </w:r>
    </w:p>
    <w:p w:rsidR="00991E45" w:rsidRDefault="00991E45" w:rsidP="000721DC">
      <w:pPr>
        <w:contextualSpacing/>
      </w:pPr>
    </w:p>
    <w:p w:rsidR="00991E45" w:rsidRDefault="00991E45" w:rsidP="000721DC">
      <w:pPr>
        <w:rPr>
          <w:bCs/>
          <w:u w:val="single"/>
        </w:rPr>
      </w:pPr>
      <w:r w:rsidRPr="00991E45">
        <w:rPr>
          <w:b/>
          <w:bCs/>
        </w:rPr>
        <w:t>11082016-01</w:t>
      </w:r>
      <w:r w:rsidR="00AB6379">
        <w:rPr>
          <w:b/>
          <w:bCs/>
        </w:rPr>
        <w:t xml:space="preserve"> </w:t>
      </w:r>
      <w:r w:rsidR="00AB6379">
        <w:rPr>
          <w:bCs/>
        </w:rPr>
        <w:t xml:space="preserve">- </w:t>
      </w:r>
      <w:r w:rsidRPr="00991E45">
        <w:rPr>
          <w:bCs/>
        </w:rPr>
        <w:t xml:space="preserve"> LNPA WG Tri-chairs to go to the NAPM LLC to ask the TOM to work with the two LNPAs to obtain a recommendation for resolution on support of one or more sFTP sites</w:t>
      </w:r>
      <w:r w:rsidR="00AB6379">
        <w:rPr>
          <w:bCs/>
          <w:u w:val="single"/>
        </w:rPr>
        <w:t xml:space="preserve">. </w:t>
      </w:r>
      <w:r w:rsidR="00AB6379" w:rsidRPr="00AB6379">
        <w:rPr>
          <w:b/>
          <w:bCs/>
        </w:rPr>
        <w:t>OPEN</w:t>
      </w:r>
    </w:p>
    <w:p w:rsidR="00991E45" w:rsidRPr="00991E45" w:rsidRDefault="00991E45" w:rsidP="000721DC"/>
    <w:p w:rsidR="00991E45" w:rsidRDefault="00991E45" w:rsidP="00991E45">
      <w:r w:rsidRPr="00991E45">
        <w:rPr>
          <w:b/>
        </w:rPr>
        <w:t>110816-02</w:t>
      </w:r>
      <w:r w:rsidRPr="00991E45">
        <w:t xml:space="preserve"> – Neustar to refresh the number of Service providers impacted by sunsetting items on the sunset list.</w:t>
      </w:r>
      <w:r w:rsidR="00AB6379">
        <w:t xml:space="preserve"> </w:t>
      </w:r>
      <w:r w:rsidR="00AB6379" w:rsidRPr="00AB6379">
        <w:rPr>
          <w:b/>
        </w:rPr>
        <w:t>CLOSED</w:t>
      </w:r>
    </w:p>
    <w:p w:rsidR="00991E45" w:rsidRPr="00991E45" w:rsidRDefault="00991E45" w:rsidP="00991E45"/>
    <w:p w:rsidR="00991E45" w:rsidRDefault="00991E45" w:rsidP="00991E45">
      <w:r w:rsidRPr="00991E45">
        <w:rPr>
          <w:b/>
        </w:rPr>
        <w:t>110816-03</w:t>
      </w:r>
      <w:r w:rsidRPr="00991E45">
        <w:t xml:space="preserve"> – (based on the outcome of AI 110816-02) Neustar will determine if they can inform the impacted Service Providers that they are to reach out to their LSMS/SOA vendors for feedback on the sunset items. </w:t>
      </w:r>
      <w:r w:rsidR="00AB6379" w:rsidRPr="00AB6379">
        <w:rPr>
          <w:b/>
        </w:rPr>
        <w:t>CLOSED</w:t>
      </w:r>
    </w:p>
    <w:p w:rsidR="00991E45" w:rsidRPr="00991E45" w:rsidRDefault="00991E45" w:rsidP="00991E45"/>
    <w:p w:rsidR="00991E45" w:rsidRDefault="00991E45" w:rsidP="00991E45">
      <w:pPr>
        <w:contextualSpacing/>
      </w:pPr>
      <w:r w:rsidRPr="00991E45">
        <w:rPr>
          <w:b/>
        </w:rPr>
        <w:t>110816-04</w:t>
      </w:r>
      <w:r w:rsidRPr="00991E45">
        <w:t xml:space="preserve"> – based on comments from the 11-08-16 meeting, iconectiv to determine the testing certification of the sunset items</w:t>
      </w:r>
      <w:r w:rsidR="00AB6379">
        <w:t xml:space="preserve"> -</w:t>
      </w:r>
      <w:r w:rsidR="00AB6379" w:rsidRPr="00AB6379">
        <w:rPr>
          <w:b/>
        </w:rPr>
        <w:t xml:space="preserve"> OPEN</w:t>
      </w:r>
    </w:p>
    <w:p w:rsidR="00991E45" w:rsidRPr="00991E45" w:rsidRDefault="00991E45" w:rsidP="00991E45">
      <w:pPr>
        <w:contextualSpacing/>
      </w:pPr>
    </w:p>
    <w:p w:rsidR="00991E45" w:rsidRDefault="00991E45" w:rsidP="00991E45">
      <w:r w:rsidRPr="00991E45">
        <w:rPr>
          <w:b/>
        </w:rPr>
        <w:t>110816-05</w:t>
      </w:r>
      <w:r w:rsidRPr="00991E45">
        <w:t xml:space="preserve"> - Neustar to look at the LSMS side of sunset item 3.4 that is related to SV queries and determine any impact there would be to the LSMS if this were to be sunsetted?</w:t>
      </w:r>
      <w:r w:rsidR="00AB6379">
        <w:t xml:space="preserve"> </w:t>
      </w:r>
      <w:r w:rsidR="00AB6379" w:rsidRPr="00AB6379">
        <w:rPr>
          <w:b/>
        </w:rPr>
        <w:t>CLOSED</w:t>
      </w:r>
    </w:p>
    <w:p w:rsidR="008517FA" w:rsidRDefault="008517FA" w:rsidP="00991E45"/>
    <w:p w:rsidR="008517FA" w:rsidRDefault="008517FA" w:rsidP="008517FA">
      <w:r w:rsidRPr="008517FA">
        <w:rPr>
          <w:b/>
        </w:rPr>
        <w:t>110816-06</w:t>
      </w:r>
      <w:r>
        <w:t xml:space="preserve"> Service Provider</w:t>
      </w:r>
      <w:r w:rsidRPr="008517FA">
        <w:t>s to determine if they use the CMIP interface to query their own NPA-NXX filters today.</w:t>
      </w:r>
      <w:r w:rsidR="00AB6379">
        <w:t xml:space="preserve">  </w:t>
      </w:r>
      <w:r w:rsidR="00AB6379" w:rsidRPr="00AB6379">
        <w:rPr>
          <w:b/>
        </w:rPr>
        <w:t>CLOSED</w:t>
      </w:r>
    </w:p>
    <w:p w:rsidR="00BE4B5E" w:rsidRDefault="00BE4B5E" w:rsidP="008517FA"/>
    <w:p w:rsidR="00BE4B5E" w:rsidRPr="005B5789" w:rsidRDefault="00BE4B5E" w:rsidP="00BE4B5E">
      <w:pPr>
        <w:pStyle w:val="ListParagraph"/>
        <w:ind w:left="1440"/>
      </w:pPr>
    </w:p>
    <w:p w:rsidR="00BE4B5E" w:rsidRDefault="00AB6379" w:rsidP="00BE4B5E">
      <w:pPr>
        <w:pStyle w:val="ListParagraph"/>
        <w:ind w:left="0"/>
        <w:rPr>
          <w:rFonts w:ascii="Times New Roman" w:hAnsi="Times New Roman" w:cs="Times New Roman"/>
          <w:sz w:val="24"/>
          <w:szCs w:val="24"/>
        </w:rPr>
      </w:pPr>
      <w:r w:rsidRPr="00AB6379">
        <w:rPr>
          <w:rFonts w:ascii="Times New Roman" w:hAnsi="Times New Roman" w:cs="Times New Roman"/>
          <w:b/>
          <w:sz w:val="24"/>
          <w:szCs w:val="24"/>
        </w:rPr>
        <w:t>12072016-01</w:t>
      </w:r>
      <w:r w:rsidRPr="00BE4B5E">
        <w:rPr>
          <w:rFonts w:ascii="Times New Roman" w:hAnsi="Times New Roman" w:cs="Times New Roman"/>
          <w:sz w:val="24"/>
          <w:szCs w:val="24"/>
        </w:rPr>
        <w:t xml:space="preserve"> </w:t>
      </w:r>
      <w:r>
        <w:rPr>
          <w:rFonts w:ascii="Times New Roman" w:hAnsi="Times New Roman" w:cs="Times New Roman"/>
          <w:sz w:val="24"/>
          <w:szCs w:val="24"/>
        </w:rPr>
        <w:t xml:space="preserve">- </w:t>
      </w:r>
      <w:r w:rsidR="00BE4B5E" w:rsidRPr="00AB6379">
        <w:rPr>
          <w:rFonts w:ascii="Times New Roman" w:hAnsi="Times New Roman" w:cs="Times New Roman"/>
          <w:b/>
          <w:sz w:val="24"/>
          <w:szCs w:val="24"/>
        </w:rPr>
        <w:t>NEW Action Item</w:t>
      </w:r>
      <w:r w:rsidR="00BE4B5E" w:rsidRPr="00BE4B5E">
        <w:rPr>
          <w:rFonts w:ascii="Times New Roman" w:hAnsi="Times New Roman" w:cs="Times New Roman"/>
          <w:sz w:val="24"/>
          <w:szCs w:val="24"/>
        </w:rPr>
        <w:t>– Neustar to send draft notification to the APT for the impacted Service Providers regarding the sunsetted items in Change Order 460</w:t>
      </w:r>
      <w:r>
        <w:rPr>
          <w:rFonts w:ascii="Times New Roman" w:hAnsi="Times New Roman" w:cs="Times New Roman"/>
          <w:sz w:val="24"/>
          <w:szCs w:val="24"/>
        </w:rPr>
        <w:t>.</w:t>
      </w:r>
    </w:p>
    <w:p w:rsidR="00554201" w:rsidRPr="007B608E" w:rsidRDefault="00554201" w:rsidP="00554201">
      <w:pPr>
        <w:pStyle w:val="ListParagraph"/>
        <w:ind w:left="0"/>
        <w:rPr>
          <w:rFonts w:ascii="Times New Roman" w:hAnsi="Times New Roman" w:cs="Times New Roman"/>
          <w:sz w:val="24"/>
          <w:szCs w:val="24"/>
        </w:rPr>
      </w:pPr>
      <w:r w:rsidRPr="00AB6379">
        <w:rPr>
          <w:rFonts w:ascii="Times New Roman" w:hAnsi="Times New Roman" w:cs="Times New Roman"/>
          <w:b/>
          <w:sz w:val="24"/>
          <w:szCs w:val="24"/>
        </w:rPr>
        <w:t xml:space="preserve">12072016-02 </w:t>
      </w:r>
      <w:r>
        <w:rPr>
          <w:rFonts w:ascii="Times New Roman" w:hAnsi="Times New Roman" w:cs="Times New Roman"/>
          <w:b/>
          <w:sz w:val="24"/>
          <w:szCs w:val="24"/>
        </w:rPr>
        <w:t>- NEW Action Item</w:t>
      </w:r>
      <w:r w:rsidRPr="00AB6379">
        <w:rPr>
          <w:rFonts w:ascii="Times New Roman" w:hAnsi="Times New Roman" w:cs="Times New Roman"/>
          <w:b/>
          <w:sz w:val="24"/>
          <w:szCs w:val="24"/>
        </w:rPr>
        <w:t xml:space="preserve"> -</w:t>
      </w:r>
      <w:r w:rsidRPr="007B608E">
        <w:rPr>
          <w:rFonts w:ascii="Times New Roman" w:hAnsi="Times New Roman" w:cs="Times New Roman"/>
          <w:sz w:val="24"/>
          <w:szCs w:val="24"/>
        </w:rPr>
        <w:t xml:space="preserve"> Glenn Clepper, Charter, and Lisa Jill Freeman, Bandwidth.com, </w:t>
      </w:r>
      <w:r>
        <w:rPr>
          <w:rFonts w:ascii="Times New Roman" w:hAnsi="Times New Roman" w:cs="Times New Roman"/>
          <w:sz w:val="24"/>
          <w:szCs w:val="24"/>
        </w:rPr>
        <w:t>will</w:t>
      </w:r>
      <w:r w:rsidRPr="007B608E">
        <w:rPr>
          <w:rFonts w:ascii="Times New Roman" w:hAnsi="Times New Roman" w:cs="Times New Roman"/>
          <w:sz w:val="24"/>
          <w:szCs w:val="24"/>
        </w:rPr>
        <w:t xml:space="preserve"> work</w:t>
      </w:r>
      <w:r w:rsidRPr="007B608E">
        <w:rPr>
          <w:rFonts w:ascii="Times New Roman" w:hAnsi="Times New Roman" w:cs="Times New Roman"/>
        </w:rPr>
        <w:t xml:space="preserve"> on </w:t>
      </w:r>
      <w:r>
        <w:rPr>
          <w:rFonts w:ascii="Times New Roman" w:hAnsi="Times New Roman" w:cs="Times New Roman"/>
        </w:rPr>
        <w:t xml:space="preserve">documenting </w:t>
      </w:r>
      <w:r w:rsidRPr="007B608E">
        <w:rPr>
          <w:rFonts w:ascii="Times New Roman" w:hAnsi="Times New Roman" w:cs="Times New Roman"/>
        </w:rPr>
        <w:t xml:space="preserve">the </w:t>
      </w:r>
      <w:r>
        <w:rPr>
          <w:rFonts w:ascii="Times New Roman" w:hAnsi="Times New Roman" w:cs="Times New Roman"/>
        </w:rPr>
        <w:t xml:space="preserve">sunsetting </w:t>
      </w:r>
      <w:r w:rsidRPr="007B608E">
        <w:rPr>
          <w:rFonts w:ascii="Times New Roman" w:hAnsi="Times New Roman" w:cs="Times New Roman"/>
        </w:rPr>
        <w:t>process</w:t>
      </w:r>
      <w:r>
        <w:rPr>
          <w:rFonts w:ascii="Times New Roman" w:hAnsi="Times New Roman" w:cs="Times New Roman"/>
        </w:rPr>
        <w:t xml:space="preserve"> flow for SP notification on the LNPA website.</w:t>
      </w:r>
    </w:p>
    <w:p w:rsidR="00554201" w:rsidRDefault="00554201" w:rsidP="00BE4B5E">
      <w:pPr>
        <w:pStyle w:val="ListParagraph"/>
        <w:ind w:left="0"/>
        <w:rPr>
          <w:rFonts w:ascii="Times New Roman" w:hAnsi="Times New Roman" w:cs="Times New Roman"/>
          <w:sz w:val="24"/>
          <w:szCs w:val="24"/>
          <w:highlight w:val="yellow"/>
        </w:rPr>
      </w:pPr>
    </w:p>
    <w:p w:rsidR="00BE4B5E" w:rsidRPr="008517FA" w:rsidRDefault="00BE4B5E" w:rsidP="008517FA"/>
    <w:p w:rsidR="008517FA" w:rsidRPr="008517FA" w:rsidRDefault="008517FA" w:rsidP="008517FA"/>
    <w:p w:rsidR="00514621" w:rsidRPr="004C4100" w:rsidRDefault="00B90FA5" w:rsidP="00514621">
      <w:pPr>
        <w:contextualSpacing/>
        <w:rPr>
          <w:b/>
          <w:u w:val="single"/>
        </w:rPr>
      </w:pPr>
      <w:r>
        <w:rPr>
          <w:b/>
          <w:highlight w:val="yellow"/>
          <w:u w:val="single"/>
        </w:rPr>
        <w:t>December</w:t>
      </w:r>
      <w:r w:rsidR="00EC7E84" w:rsidRPr="004C4100">
        <w:rPr>
          <w:b/>
          <w:highlight w:val="yellow"/>
          <w:u w:val="single"/>
        </w:rPr>
        <w:t xml:space="preserve"> </w:t>
      </w:r>
      <w:r w:rsidR="00514621" w:rsidRPr="004C4100">
        <w:rPr>
          <w:b/>
          <w:highlight w:val="yellow"/>
          <w:u w:val="single"/>
        </w:rPr>
        <w:t>2016 Meeting Adjourned</w:t>
      </w:r>
    </w:p>
    <w:p w:rsidR="00514621" w:rsidRPr="004C4100" w:rsidRDefault="00514621" w:rsidP="009227C1">
      <w:pPr>
        <w:contextualSpacing/>
        <w:rPr>
          <w:b/>
          <w:color w:val="FF0000"/>
        </w:rPr>
      </w:pPr>
    </w:p>
    <w:p w:rsidR="00514621" w:rsidRPr="004C4100" w:rsidRDefault="00514621" w:rsidP="009227C1">
      <w:pPr>
        <w:contextualSpacing/>
      </w:pPr>
      <w:r w:rsidRPr="004C4100">
        <w:t xml:space="preserve">Having completed the agenda for the </w:t>
      </w:r>
      <w:r w:rsidR="000457ED">
        <w:t>December 7</w:t>
      </w:r>
      <w:r w:rsidRPr="004C4100">
        <w:t xml:space="preserve">, 2016, LNPA Working Group meeting, the meeting was adjourned.    </w:t>
      </w:r>
    </w:p>
    <w:p w:rsidR="000A7557" w:rsidRDefault="000A7557" w:rsidP="009227C1">
      <w:pPr>
        <w:contextualSpacing/>
        <w:rPr>
          <w:b/>
          <w:color w:val="FF0000"/>
        </w:rPr>
      </w:pPr>
    </w:p>
    <w:p w:rsidR="00AC4BAE" w:rsidRDefault="00AC4BAE" w:rsidP="009227C1">
      <w:pPr>
        <w:contextualSpacing/>
        <w:rPr>
          <w:b/>
          <w:color w:val="FF0000"/>
        </w:rPr>
      </w:pPr>
    </w:p>
    <w:p w:rsidR="00AC4BAE" w:rsidRDefault="00AC4BAE" w:rsidP="009227C1">
      <w:pPr>
        <w:contextualSpacing/>
        <w:rPr>
          <w:b/>
          <w:color w:val="FF0000"/>
        </w:rPr>
      </w:pPr>
    </w:p>
    <w:p w:rsidR="00AC4BAE" w:rsidRDefault="00AC4BAE" w:rsidP="009227C1">
      <w:pPr>
        <w:contextualSpacing/>
        <w:rPr>
          <w:b/>
          <w:color w:val="FF0000"/>
        </w:rPr>
      </w:pPr>
    </w:p>
    <w:p w:rsidR="00AC4BAE" w:rsidRDefault="00AC4BAE" w:rsidP="009227C1">
      <w:pPr>
        <w:contextualSpacing/>
        <w:rPr>
          <w:b/>
          <w:color w:val="FF0000"/>
        </w:rPr>
      </w:pPr>
    </w:p>
    <w:p w:rsidR="00AC4BAE" w:rsidRDefault="00AC4BAE" w:rsidP="009227C1">
      <w:pPr>
        <w:contextualSpacing/>
        <w:rPr>
          <w:b/>
          <w:color w:val="FF0000"/>
        </w:rPr>
      </w:pPr>
    </w:p>
    <w:p w:rsidR="00AC4BAE" w:rsidRPr="004C4100" w:rsidRDefault="00AC4BAE" w:rsidP="009227C1">
      <w:pPr>
        <w:contextualSpacing/>
        <w:rPr>
          <w:b/>
          <w:color w:val="FF0000"/>
        </w:rPr>
      </w:pPr>
    </w:p>
    <w:p w:rsidR="00514621" w:rsidRPr="004C4100" w:rsidRDefault="00514621" w:rsidP="009227C1">
      <w:pPr>
        <w:contextualSpacing/>
        <w:rPr>
          <w:b/>
          <w:color w:val="FF0000"/>
        </w:rPr>
      </w:pPr>
    </w:p>
    <w:p w:rsidR="00FA44E9" w:rsidRPr="004C4100" w:rsidRDefault="00F13C90" w:rsidP="009227C1">
      <w:pPr>
        <w:contextualSpacing/>
        <w:rPr>
          <w:b/>
          <w:u w:val="single"/>
        </w:rPr>
      </w:pPr>
      <w:r w:rsidRPr="004C4100">
        <w:rPr>
          <w:b/>
          <w:highlight w:val="yellow"/>
          <w:u w:val="single"/>
        </w:rPr>
        <w:t>2</w:t>
      </w:r>
      <w:r w:rsidR="00FA44E9" w:rsidRPr="004C4100">
        <w:rPr>
          <w:b/>
          <w:highlight w:val="yellow"/>
          <w:u w:val="single"/>
        </w:rPr>
        <w:t>016 LNPA Working Group Meeting Schedule</w:t>
      </w:r>
    </w:p>
    <w:p w:rsidR="00FA44E9" w:rsidRPr="004C4100"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4C4100" w:rsidTr="00FC03C4">
        <w:trPr>
          <w:tblHeader/>
        </w:trPr>
        <w:tc>
          <w:tcPr>
            <w:tcW w:w="1243" w:type="dxa"/>
            <w:shd w:val="clear" w:color="auto" w:fill="C6D9F1" w:themeFill="text2" w:themeFillTint="33"/>
          </w:tcPr>
          <w:p w:rsidR="00FA44E9" w:rsidRPr="004C4100" w:rsidRDefault="00FA44E9" w:rsidP="009227C1">
            <w:pPr>
              <w:contextualSpacing/>
              <w:rPr>
                <w:b/>
              </w:rPr>
            </w:pPr>
            <w:r w:rsidRPr="004C4100">
              <w:rPr>
                <w:b/>
              </w:rPr>
              <w:t>MONTH</w:t>
            </w:r>
          </w:p>
          <w:p w:rsidR="00FA44E9" w:rsidRPr="004C4100" w:rsidRDefault="00FA44E9" w:rsidP="009227C1">
            <w:pPr>
              <w:contextualSpacing/>
            </w:pPr>
            <w:r w:rsidRPr="004C4100">
              <w:rPr>
                <w:b/>
              </w:rPr>
              <w:t>(2016)</w:t>
            </w:r>
          </w:p>
        </w:tc>
        <w:tc>
          <w:tcPr>
            <w:tcW w:w="1441" w:type="dxa"/>
            <w:shd w:val="clear" w:color="auto" w:fill="C6D9F1" w:themeFill="text2" w:themeFillTint="33"/>
          </w:tcPr>
          <w:p w:rsidR="00FA44E9" w:rsidRPr="004C4100" w:rsidRDefault="00FA44E9" w:rsidP="009227C1">
            <w:pPr>
              <w:keepNext/>
              <w:contextualSpacing/>
              <w:outlineLvl w:val="6"/>
              <w:rPr>
                <w:b/>
              </w:rPr>
            </w:pPr>
            <w:r w:rsidRPr="004C4100">
              <w:rPr>
                <w:b/>
              </w:rPr>
              <w:t>NANC MEETING DATES</w:t>
            </w:r>
          </w:p>
        </w:tc>
        <w:tc>
          <w:tcPr>
            <w:tcW w:w="2374" w:type="dxa"/>
            <w:shd w:val="clear" w:color="auto" w:fill="C6D9F1" w:themeFill="text2" w:themeFillTint="33"/>
          </w:tcPr>
          <w:p w:rsidR="00FA44E9" w:rsidRPr="004C4100" w:rsidRDefault="00FA44E9" w:rsidP="009227C1">
            <w:pPr>
              <w:keepNext/>
              <w:contextualSpacing/>
              <w:outlineLvl w:val="6"/>
              <w:rPr>
                <w:b/>
              </w:rPr>
            </w:pPr>
            <w:r w:rsidRPr="004C4100">
              <w:rPr>
                <w:b/>
              </w:rPr>
              <w:t>LNPA WG</w:t>
            </w:r>
          </w:p>
          <w:p w:rsidR="00FA44E9" w:rsidRPr="004C4100" w:rsidRDefault="00FA44E9" w:rsidP="009227C1">
            <w:pPr>
              <w:contextualSpacing/>
              <w:rPr>
                <w:b/>
              </w:rPr>
            </w:pPr>
            <w:r w:rsidRPr="004C4100">
              <w:rPr>
                <w:b/>
              </w:rPr>
              <w:t>MEETING/CALL</w:t>
            </w:r>
          </w:p>
          <w:p w:rsidR="00FA44E9" w:rsidRPr="004C4100" w:rsidRDefault="00FA44E9" w:rsidP="009227C1">
            <w:pPr>
              <w:contextualSpacing/>
              <w:rPr>
                <w:b/>
              </w:rPr>
            </w:pPr>
            <w:r w:rsidRPr="004C4100">
              <w:rPr>
                <w:b/>
              </w:rPr>
              <w:t>DATES</w:t>
            </w:r>
          </w:p>
        </w:tc>
        <w:tc>
          <w:tcPr>
            <w:tcW w:w="2340" w:type="dxa"/>
            <w:shd w:val="clear" w:color="auto" w:fill="C6D9F1" w:themeFill="text2" w:themeFillTint="33"/>
          </w:tcPr>
          <w:p w:rsidR="00FA44E9" w:rsidRPr="004C4100" w:rsidRDefault="00FA44E9" w:rsidP="009227C1">
            <w:pPr>
              <w:keepNext/>
              <w:contextualSpacing/>
              <w:outlineLvl w:val="8"/>
              <w:rPr>
                <w:b/>
              </w:rPr>
            </w:pPr>
            <w:r w:rsidRPr="004C4100">
              <w:rPr>
                <w:b/>
              </w:rPr>
              <w:t>HOST COMPANY</w:t>
            </w:r>
          </w:p>
        </w:tc>
        <w:tc>
          <w:tcPr>
            <w:tcW w:w="2279" w:type="dxa"/>
            <w:shd w:val="clear" w:color="auto" w:fill="C6D9F1" w:themeFill="text2" w:themeFillTint="33"/>
          </w:tcPr>
          <w:p w:rsidR="00FA44E9" w:rsidRPr="004C4100" w:rsidRDefault="00FA44E9" w:rsidP="009227C1">
            <w:pPr>
              <w:keepNext/>
              <w:contextualSpacing/>
              <w:outlineLvl w:val="8"/>
              <w:rPr>
                <w:b/>
              </w:rPr>
            </w:pPr>
            <w:r w:rsidRPr="004C4100">
              <w:rPr>
                <w:b/>
              </w:rPr>
              <w:t>MEETING LOCATION</w:t>
            </w:r>
          </w:p>
        </w:tc>
      </w:tr>
      <w:tr w:rsidR="00FA44E9" w:rsidRPr="004C4100" w:rsidTr="00FC03C4">
        <w:tc>
          <w:tcPr>
            <w:tcW w:w="1243" w:type="dxa"/>
          </w:tcPr>
          <w:p w:rsidR="00FA44E9" w:rsidRPr="004C4100" w:rsidRDefault="00FA44E9" w:rsidP="009227C1">
            <w:pPr>
              <w:contextualSpacing/>
            </w:pPr>
            <w:r w:rsidRPr="004C4100">
              <w:t>January</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5</w:t>
            </w:r>
            <w:r w:rsidR="00794A24" w:rsidRPr="004C4100">
              <w:rPr>
                <w:vertAlign w:val="superscript"/>
              </w:rPr>
              <w:t>th</w:t>
            </w:r>
            <w:r w:rsidR="00794A24" w:rsidRPr="004C4100">
              <w:t xml:space="preserve"> – </w:t>
            </w:r>
            <w:r w:rsidRPr="004C4100">
              <w:t>6</w:t>
            </w:r>
            <w:r w:rsidR="00794A24" w:rsidRPr="004C4100">
              <w:rPr>
                <w:vertAlign w:val="superscript"/>
              </w:rPr>
              <w:t>th</w:t>
            </w:r>
          </w:p>
        </w:tc>
        <w:tc>
          <w:tcPr>
            <w:tcW w:w="2340" w:type="dxa"/>
          </w:tcPr>
          <w:p w:rsidR="00FA44E9" w:rsidRPr="004C4100" w:rsidRDefault="00FA44E9" w:rsidP="009227C1">
            <w:pPr>
              <w:contextualSpacing/>
            </w:pPr>
            <w:r w:rsidRPr="004C4100">
              <w:t>iconectiv</w:t>
            </w:r>
          </w:p>
        </w:tc>
        <w:tc>
          <w:tcPr>
            <w:tcW w:w="2279" w:type="dxa"/>
          </w:tcPr>
          <w:p w:rsidR="00FA44E9" w:rsidRPr="004C4100" w:rsidRDefault="006420DE" w:rsidP="009227C1">
            <w:pPr>
              <w:contextualSpacing/>
            </w:pPr>
            <w:r w:rsidRPr="004C4100">
              <w:t>La Jolla, CA</w:t>
            </w:r>
          </w:p>
        </w:tc>
      </w:tr>
      <w:tr w:rsidR="00FA44E9" w:rsidRPr="004C4100" w:rsidTr="00FC03C4">
        <w:tc>
          <w:tcPr>
            <w:tcW w:w="1243" w:type="dxa"/>
          </w:tcPr>
          <w:p w:rsidR="00FA44E9" w:rsidRPr="004C4100" w:rsidRDefault="00FA44E9" w:rsidP="009227C1">
            <w:pPr>
              <w:contextualSpacing/>
            </w:pPr>
            <w:r w:rsidRPr="004C4100">
              <w:t xml:space="preserve">February </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rPr>
                <w:b/>
                <w:i/>
                <w:color w:val="FF0000"/>
              </w:rPr>
            </w:pPr>
            <w:r w:rsidRPr="004C4100">
              <w:t>11</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contextualSpacing/>
            </w:pPr>
            <w:r w:rsidRPr="004C4100">
              <w:t>March</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rPr>
                <w:vertAlign w:val="superscript"/>
              </w:rPr>
            </w:pPr>
            <w:r w:rsidRPr="004C4100">
              <w:t>1</w:t>
            </w:r>
            <w:r w:rsidR="00794A24" w:rsidRPr="004C4100">
              <w:rPr>
                <w:vertAlign w:val="superscript"/>
              </w:rPr>
              <w:t>st</w:t>
            </w:r>
            <w:r w:rsidR="00794A24" w:rsidRPr="004C4100">
              <w:t xml:space="preserve"> – </w:t>
            </w:r>
            <w:r w:rsidRPr="004C4100">
              <w:t>2</w:t>
            </w:r>
            <w:r w:rsidR="00794A24" w:rsidRPr="004C4100">
              <w:rPr>
                <w:vertAlign w:val="superscript"/>
              </w:rPr>
              <w:t>nd</w:t>
            </w:r>
          </w:p>
        </w:tc>
        <w:tc>
          <w:tcPr>
            <w:tcW w:w="2340" w:type="dxa"/>
          </w:tcPr>
          <w:p w:rsidR="00FA44E9" w:rsidRPr="004C4100" w:rsidRDefault="00FA44E9" w:rsidP="009227C1">
            <w:pPr>
              <w:contextualSpacing/>
            </w:pPr>
            <w:r w:rsidRPr="004C4100">
              <w:t>Comcast</w:t>
            </w:r>
          </w:p>
        </w:tc>
        <w:tc>
          <w:tcPr>
            <w:tcW w:w="2279" w:type="dxa"/>
          </w:tcPr>
          <w:p w:rsidR="00FA44E9" w:rsidRPr="004C4100" w:rsidRDefault="00FA44E9" w:rsidP="009227C1">
            <w:pPr>
              <w:contextualSpacing/>
            </w:pPr>
            <w:r w:rsidRPr="004C4100">
              <w:t>Denver, CO</w:t>
            </w:r>
          </w:p>
        </w:tc>
      </w:tr>
      <w:tr w:rsidR="00FA44E9" w:rsidRPr="004C4100" w:rsidTr="00FC03C4">
        <w:tc>
          <w:tcPr>
            <w:tcW w:w="1243" w:type="dxa"/>
          </w:tcPr>
          <w:p w:rsidR="00FA44E9" w:rsidRPr="004C4100" w:rsidRDefault="00FA44E9" w:rsidP="009227C1">
            <w:pPr>
              <w:contextualSpacing/>
            </w:pPr>
            <w:r w:rsidRPr="004C4100">
              <w:t>April</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13</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keepNext/>
              <w:contextualSpacing/>
              <w:outlineLvl w:val="6"/>
            </w:pPr>
            <w:r w:rsidRPr="004C4100">
              <w:t>Conference Call</w:t>
            </w:r>
          </w:p>
        </w:tc>
      </w:tr>
      <w:tr w:rsidR="00FA44E9" w:rsidRPr="004C4100" w:rsidTr="00FC03C4">
        <w:tc>
          <w:tcPr>
            <w:tcW w:w="1243" w:type="dxa"/>
          </w:tcPr>
          <w:p w:rsidR="00FA44E9" w:rsidRPr="004C4100" w:rsidRDefault="00FA44E9" w:rsidP="009227C1">
            <w:pPr>
              <w:contextualSpacing/>
            </w:pPr>
            <w:r w:rsidRPr="004C4100">
              <w:t>May</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3</w:t>
            </w:r>
            <w:r w:rsidR="00794A24" w:rsidRPr="004C4100">
              <w:rPr>
                <w:vertAlign w:val="superscript"/>
              </w:rPr>
              <w:t>rd</w:t>
            </w:r>
            <w:r w:rsidR="00794A24" w:rsidRPr="004C4100">
              <w:t xml:space="preserve"> – </w:t>
            </w:r>
            <w:r w:rsidRPr="004C4100">
              <w:t>4</w:t>
            </w:r>
            <w:r w:rsidR="00794A24" w:rsidRPr="004C4100">
              <w:rPr>
                <w:vertAlign w:val="superscript"/>
              </w:rPr>
              <w:t>th</w:t>
            </w:r>
          </w:p>
        </w:tc>
        <w:tc>
          <w:tcPr>
            <w:tcW w:w="2340" w:type="dxa"/>
          </w:tcPr>
          <w:p w:rsidR="00FA44E9" w:rsidRPr="004C4100" w:rsidRDefault="00FA44E9" w:rsidP="009227C1">
            <w:pPr>
              <w:contextualSpacing/>
            </w:pPr>
            <w:r w:rsidRPr="004C4100">
              <w:t>Neustar</w:t>
            </w:r>
          </w:p>
        </w:tc>
        <w:tc>
          <w:tcPr>
            <w:tcW w:w="2279" w:type="dxa"/>
          </w:tcPr>
          <w:p w:rsidR="00FA44E9" w:rsidRPr="004C4100" w:rsidRDefault="005B5F16" w:rsidP="009227C1">
            <w:pPr>
              <w:contextualSpacing/>
            </w:pPr>
            <w:r w:rsidRPr="004C4100">
              <w:t>Miami, FL</w:t>
            </w:r>
          </w:p>
        </w:tc>
      </w:tr>
      <w:tr w:rsidR="00FA44E9" w:rsidRPr="004C4100" w:rsidTr="00FC03C4">
        <w:tc>
          <w:tcPr>
            <w:tcW w:w="1243" w:type="dxa"/>
          </w:tcPr>
          <w:p w:rsidR="00FA44E9" w:rsidRPr="004C4100" w:rsidRDefault="00FA44E9" w:rsidP="009227C1">
            <w:pPr>
              <w:contextualSpacing/>
            </w:pPr>
            <w:r w:rsidRPr="004C4100">
              <w:t>June</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8</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contextualSpacing/>
            </w:pPr>
            <w:r w:rsidRPr="004C4100">
              <w:t>July</w:t>
            </w:r>
          </w:p>
        </w:tc>
        <w:tc>
          <w:tcPr>
            <w:tcW w:w="1441" w:type="dxa"/>
          </w:tcPr>
          <w:p w:rsidR="00FA44E9" w:rsidRPr="004C4100" w:rsidRDefault="00FA44E9" w:rsidP="009227C1">
            <w:pPr>
              <w:contextualSpacing/>
            </w:pPr>
            <w:r w:rsidRPr="004C4100">
              <w:t xml:space="preserve"> </w:t>
            </w:r>
          </w:p>
        </w:tc>
        <w:tc>
          <w:tcPr>
            <w:tcW w:w="2374" w:type="dxa"/>
          </w:tcPr>
          <w:p w:rsidR="00FA44E9" w:rsidRPr="004C4100" w:rsidRDefault="00FA44E9" w:rsidP="009227C1">
            <w:pPr>
              <w:contextualSpacing/>
              <w:jc w:val="center"/>
            </w:pPr>
            <w:r w:rsidRPr="004C4100">
              <w:t>12</w:t>
            </w:r>
            <w:r w:rsidR="00794A24" w:rsidRPr="004C4100">
              <w:rPr>
                <w:vertAlign w:val="superscript"/>
              </w:rPr>
              <w:t>th</w:t>
            </w:r>
            <w:r w:rsidR="00794A24" w:rsidRPr="004C4100">
              <w:t xml:space="preserve"> – </w:t>
            </w:r>
            <w:r w:rsidRPr="004C4100">
              <w:t>13</w:t>
            </w:r>
            <w:r w:rsidR="00794A24" w:rsidRPr="004C4100">
              <w:rPr>
                <w:vertAlign w:val="superscript"/>
              </w:rPr>
              <w:t>th</w:t>
            </w:r>
          </w:p>
        </w:tc>
        <w:tc>
          <w:tcPr>
            <w:tcW w:w="2340" w:type="dxa"/>
          </w:tcPr>
          <w:p w:rsidR="00FA44E9" w:rsidRPr="004C4100" w:rsidRDefault="006420DE" w:rsidP="009227C1">
            <w:pPr>
              <w:contextualSpacing/>
            </w:pPr>
            <w:r w:rsidRPr="004C4100">
              <w:t>Bandwidth.com</w:t>
            </w:r>
          </w:p>
        </w:tc>
        <w:tc>
          <w:tcPr>
            <w:tcW w:w="2279" w:type="dxa"/>
          </w:tcPr>
          <w:p w:rsidR="00FA44E9" w:rsidRPr="004C4100" w:rsidRDefault="009140C6" w:rsidP="009227C1">
            <w:pPr>
              <w:contextualSpacing/>
              <w:rPr>
                <w:lang w:val="en-CA"/>
              </w:rPr>
            </w:pPr>
            <w:r w:rsidRPr="004C4100">
              <w:t>Durham</w:t>
            </w:r>
            <w:r w:rsidR="006420DE" w:rsidRPr="004C4100">
              <w:t>, NC</w:t>
            </w:r>
          </w:p>
        </w:tc>
      </w:tr>
      <w:tr w:rsidR="00FA44E9" w:rsidRPr="004C4100" w:rsidTr="00FC03C4">
        <w:tc>
          <w:tcPr>
            <w:tcW w:w="1243" w:type="dxa"/>
          </w:tcPr>
          <w:p w:rsidR="00FA44E9" w:rsidRPr="004C4100" w:rsidRDefault="00FA44E9" w:rsidP="009227C1">
            <w:pPr>
              <w:contextualSpacing/>
            </w:pPr>
            <w:r w:rsidRPr="004C4100">
              <w:t>August</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10</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 xml:space="preserve">Conference Call </w:t>
            </w:r>
          </w:p>
        </w:tc>
      </w:tr>
      <w:tr w:rsidR="00FA44E9" w:rsidRPr="004C4100" w:rsidTr="00FC03C4">
        <w:tc>
          <w:tcPr>
            <w:tcW w:w="1243" w:type="dxa"/>
          </w:tcPr>
          <w:p w:rsidR="00FA44E9" w:rsidRPr="004C4100" w:rsidRDefault="00FA44E9" w:rsidP="009227C1">
            <w:pPr>
              <w:contextualSpacing/>
            </w:pPr>
            <w:r w:rsidRPr="004C4100">
              <w:t>September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13</w:t>
            </w:r>
            <w:r w:rsidR="00794A24" w:rsidRPr="004C4100">
              <w:rPr>
                <w:vertAlign w:val="superscript"/>
              </w:rPr>
              <w:t>th</w:t>
            </w:r>
            <w:r w:rsidR="00794A24" w:rsidRPr="004C4100">
              <w:t xml:space="preserve"> – </w:t>
            </w:r>
            <w:r w:rsidRPr="004C4100">
              <w:t>14</w:t>
            </w:r>
            <w:r w:rsidR="00794A24" w:rsidRPr="004C4100">
              <w:rPr>
                <w:vertAlign w:val="superscript"/>
              </w:rPr>
              <w:t>th</w:t>
            </w:r>
          </w:p>
        </w:tc>
        <w:tc>
          <w:tcPr>
            <w:tcW w:w="2340" w:type="dxa"/>
          </w:tcPr>
          <w:p w:rsidR="00FA44E9" w:rsidRPr="004C4100" w:rsidRDefault="00FA44E9" w:rsidP="009227C1">
            <w:pPr>
              <w:tabs>
                <w:tab w:val="left" w:pos="1267"/>
              </w:tabs>
              <w:contextualSpacing/>
            </w:pPr>
            <w:r w:rsidRPr="004C4100">
              <w:t>Sprint</w:t>
            </w:r>
          </w:p>
        </w:tc>
        <w:tc>
          <w:tcPr>
            <w:tcW w:w="2279" w:type="dxa"/>
          </w:tcPr>
          <w:p w:rsidR="00FA44E9" w:rsidRPr="004C4100" w:rsidRDefault="00FA44E9" w:rsidP="009227C1">
            <w:pPr>
              <w:contextualSpacing/>
            </w:pPr>
            <w:r w:rsidRPr="004C4100">
              <w:t>Overland Park, KS</w:t>
            </w:r>
          </w:p>
        </w:tc>
      </w:tr>
      <w:tr w:rsidR="00FA44E9" w:rsidRPr="004C4100" w:rsidTr="00FC03C4">
        <w:tc>
          <w:tcPr>
            <w:tcW w:w="1243" w:type="dxa"/>
          </w:tcPr>
          <w:p w:rsidR="00FA44E9" w:rsidRPr="004C4100" w:rsidRDefault="00FA44E9" w:rsidP="009227C1">
            <w:pPr>
              <w:contextualSpacing/>
            </w:pPr>
            <w:r w:rsidRPr="004C4100">
              <w:t>October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12</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ind w:right="-143"/>
              <w:contextualSpacing/>
            </w:pPr>
            <w:r w:rsidRPr="004C4100">
              <w:t>November</w:t>
            </w:r>
          </w:p>
        </w:tc>
        <w:tc>
          <w:tcPr>
            <w:tcW w:w="1441" w:type="dxa"/>
          </w:tcPr>
          <w:p w:rsidR="00FA44E9" w:rsidRPr="004C4100" w:rsidRDefault="00FA44E9" w:rsidP="009227C1">
            <w:pPr>
              <w:ind w:right="-143"/>
              <w:contextualSpacing/>
            </w:pPr>
          </w:p>
        </w:tc>
        <w:tc>
          <w:tcPr>
            <w:tcW w:w="2374" w:type="dxa"/>
          </w:tcPr>
          <w:p w:rsidR="00FA44E9" w:rsidRPr="004C4100" w:rsidRDefault="00FA44E9" w:rsidP="009227C1">
            <w:pPr>
              <w:ind w:right="-143"/>
              <w:contextualSpacing/>
              <w:jc w:val="center"/>
            </w:pPr>
            <w:r w:rsidRPr="004C4100">
              <w:t>8</w:t>
            </w:r>
            <w:r w:rsidR="00794A24" w:rsidRPr="004C4100">
              <w:rPr>
                <w:vertAlign w:val="superscript"/>
              </w:rPr>
              <w:t>th</w:t>
            </w:r>
            <w:r w:rsidR="00794A24" w:rsidRPr="004C4100">
              <w:t xml:space="preserve"> – </w:t>
            </w:r>
            <w:r w:rsidRPr="004C4100">
              <w:t>9</w:t>
            </w:r>
            <w:r w:rsidR="00794A24" w:rsidRPr="004C4100">
              <w:rPr>
                <w:vertAlign w:val="superscript"/>
              </w:rPr>
              <w:t>th</w:t>
            </w:r>
          </w:p>
        </w:tc>
        <w:tc>
          <w:tcPr>
            <w:tcW w:w="2340" w:type="dxa"/>
          </w:tcPr>
          <w:p w:rsidR="00FA44E9" w:rsidRPr="004C4100" w:rsidRDefault="00FA44E9" w:rsidP="009227C1">
            <w:pPr>
              <w:tabs>
                <w:tab w:val="left" w:pos="1267"/>
              </w:tabs>
              <w:ind w:right="-143"/>
              <w:contextualSpacing/>
              <w:rPr>
                <w:sz w:val="20"/>
                <w:szCs w:val="20"/>
              </w:rPr>
            </w:pPr>
            <w:r w:rsidRPr="004C4100">
              <w:rPr>
                <w:sz w:val="20"/>
                <w:szCs w:val="20"/>
              </w:rPr>
              <w:t xml:space="preserve">Verizon </w:t>
            </w:r>
            <w:r w:rsidR="007C71EC" w:rsidRPr="004C4100">
              <w:rPr>
                <w:sz w:val="20"/>
                <w:szCs w:val="20"/>
              </w:rPr>
              <w:t>Wireless</w:t>
            </w:r>
            <w:r w:rsidR="00FC03C4" w:rsidRPr="004C4100">
              <w:rPr>
                <w:sz w:val="20"/>
                <w:szCs w:val="20"/>
              </w:rPr>
              <w:t xml:space="preserve"> &amp; AT&amp;T</w:t>
            </w:r>
          </w:p>
        </w:tc>
        <w:tc>
          <w:tcPr>
            <w:tcW w:w="2279" w:type="dxa"/>
          </w:tcPr>
          <w:p w:rsidR="00FA44E9" w:rsidRPr="004C4100" w:rsidRDefault="00FC03C4" w:rsidP="009227C1">
            <w:pPr>
              <w:ind w:right="-143"/>
              <w:contextualSpacing/>
              <w:rPr>
                <w:i/>
              </w:rPr>
            </w:pPr>
            <w:r w:rsidRPr="004C4100">
              <w:t>Atlanta, GA</w:t>
            </w:r>
          </w:p>
        </w:tc>
      </w:tr>
      <w:tr w:rsidR="00FA44E9" w:rsidRPr="004C4100" w:rsidTr="00FC03C4">
        <w:tc>
          <w:tcPr>
            <w:tcW w:w="1243" w:type="dxa"/>
          </w:tcPr>
          <w:p w:rsidR="00FA44E9" w:rsidRPr="004C4100" w:rsidRDefault="00FA44E9" w:rsidP="009227C1">
            <w:pPr>
              <w:contextualSpacing/>
            </w:pPr>
            <w:r w:rsidRPr="004C4100">
              <w:t>December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7</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bl>
    <w:p w:rsidR="00A828E1" w:rsidRPr="004C4100" w:rsidRDefault="00A828E1" w:rsidP="009227C1">
      <w:pPr>
        <w:contextualSpacing/>
        <w:rPr>
          <w:b/>
          <w:highlight w:val="yellow"/>
        </w:rPr>
      </w:pPr>
    </w:p>
    <w:p w:rsidR="00B55766" w:rsidRPr="004C4100" w:rsidRDefault="00B55766" w:rsidP="009227C1">
      <w:pPr>
        <w:contextualSpacing/>
        <w:rPr>
          <w:b/>
          <w:color w:val="FF0000"/>
        </w:rPr>
      </w:pPr>
    </w:p>
    <w:p w:rsidR="001516DA" w:rsidRPr="004C4100" w:rsidRDefault="001516DA" w:rsidP="009227C1">
      <w:pPr>
        <w:contextualSpacing/>
        <w:rPr>
          <w:b/>
          <w:i/>
          <w:color w:val="C00000"/>
        </w:rPr>
      </w:pPr>
      <w:r w:rsidRPr="004C4100">
        <w:rPr>
          <w:b/>
          <w:i/>
        </w:rPr>
        <w:t xml:space="preserve">Next Conference Call … </w:t>
      </w:r>
      <w:r w:rsidR="000457ED">
        <w:rPr>
          <w:b/>
          <w:i/>
        </w:rPr>
        <w:t>February 8</w:t>
      </w:r>
      <w:r w:rsidR="005B5F16" w:rsidRPr="004C4100">
        <w:rPr>
          <w:b/>
          <w:i/>
        </w:rPr>
        <w:t>, 2016</w:t>
      </w:r>
      <w:r w:rsidRPr="004C4100">
        <w:rPr>
          <w:b/>
          <w:i/>
        </w:rPr>
        <w:t xml:space="preserve"> </w:t>
      </w:r>
      <w:r w:rsidRPr="004C4100">
        <w:rPr>
          <w:b/>
          <w:i/>
          <w:color w:val="FF0000"/>
        </w:rPr>
        <w:t xml:space="preserve">  </w:t>
      </w:r>
    </w:p>
    <w:p w:rsidR="001516DA" w:rsidRPr="004C4100" w:rsidRDefault="001516DA" w:rsidP="009227C1">
      <w:pPr>
        <w:contextualSpacing/>
        <w:rPr>
          <w:b/>
          <w:i/>
        </w:rPr>
      </w:pPr>
      <w:r w:rsidRPr="004C4100">
        <w:rPr>
          <w:b/>
          <w:i/>
        </w:rPr>
        <w:t xml:space="preserve">Next Meeting … </w:t>
      </w:r>
      <w:r w:rsidR="00EC7E84">
        <w:rPr>
          <w:b/>
          <w:i/>
        </w:rPr>
        <w:t>January 10-11, 2017</w:t>
      </w:r>
      <w:r w:rsidRPr="004C4100">
        <w:rPr>
          <w:b/>
          <w:i/>
        </w:rPr>
        <w:t>:  Location</w:t>
      </w:r>
      <w:r w:rsidR="0013100D">
        <w:rPr>
          <w:b/>
          <w:i/>
        </w:rPr>
        <w:t xml:space="preserve"> </w:t>
      </w:r>
      <w:r w:rsidR="008D683F">
        <w:rPr>
          <w:b/>
          <w:i/>
        </w:rPr>
        <w:t>Scottsdale</w:t>
      </w:r>
      <w:r w:rsidR="0013100D">
        <w:rPr>
          <w:b/>
          <w:i/>
        </w:rPr>
        <w:t>, AZ</w:t>
      </w:r>
      <w:r w:rsidRPr="004C4100">
        <w:rPr>
          <w:b/>
          <w:i/>
        </w:rPr>
        <w:t xml:space="preserve">… …Hosted by </w:t>
      </w:r>
      <w:r w:rsidR="00EC7E84">
        <w:rPr>
          <w:b/>
          <w:i/>
        </w:rPr>
        <w:t>iconectiv</w:t>
      </w:r>
    </w:p>
    <w:p w:rsidR="0053413D" w:rsidRPr="001B7373" w:rsidRDefault="0053413D" w:rsidP="009227C1">
      <w:pPr>
        <w:contextualSpacing/>
        <w:rPr>
          <w:b/>
          <w:i/>
        </w:rPr>
      </w:pPr>
    </w:p>
    <w:sectPr w:rsidR="0053413D" w:rsidRPr="001B7373" w:rsidSect="00E74FF0">
      <w:footerReference w:type="even" r:id="rId10"/>
      <w:footerReference w:type="default" r:id="rId11"/>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FA" w:rsidRDefault="00072CFA">
      <w:r>
        <w:separator/>
      </w:r>
    </w:p>
  </w:endnote>
  <w:endnote w:type="continuationSeparator" w:id="0">
    <w:p w:rsidR="00072CFA" w:rsidRDefault="0007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34" w:rsidRDefault="00AA7134"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134" w:rsidRDefault="00AA7134"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7512"/>
      <w:docPartObj>
        <w:docPartGallery w:val="Page Numbers (Bottom of Page)"/>
        <w:docPartUnique/>
      </w:docPartObj>
    </w:sdtPr>
    <w:sdtEndPr/>
    <w:sdtContent>
      <w:p w:rsidR="00AA7134" w:rsidRDefault="008E139B">
        <w:pPr>
          <w:pStyle w:val="Footer"/>
          <w:jc w:val="center"/>
        </w:pPr>
        <w:r>
          <w:fldChar w:fldCharType="begin"/>
        </w:r>
        <w:r>
          <w:instrText xml:space="preserve"> PAGE   \* MERGEFORMAT </w:instrText>
        </w:r>
        <w:r>
          <w:fldChar w:fldCharType="separate"/>
        </w:r>
        <w:r w:rsidR="00CB4EC9">
          <w:rPr>
            <w:noProof/>
          </w:rPr>
          <w:t>1</w:t>
        </w:r>
        <w:r>
          <w:rPr>
            <w:noProof/>
          </w:rPr>
          <w:fldChar w:fldCharType="end"/>
        </w:r>
      </w:p>
    </w:sdtContent>
  </w:sdt>
  <w:p w:rsidR="00AA7134" w:rsidRDefault="00AA7134"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FA" w:rsidRDefault="00072CFA">
      <w:r>
        <w:separator/>
      </w:r>
    </w:p>
  </w:footnote>
  <w:footnote w:type="continuationSeparator" w:id="0">
    <w:p w:rsidR="00072CFA" w:rsidRDefault="0007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7CF4A6D"/>
    <w:multiLevelType w:val="hybridMultilevel"/>
    <w:tmpl w:val="0B3ECD7E"/>
    <w:lvl w:ilvl="0" w:tplc="272628E4">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27A53"/>
    <w:multiLevelType w:val="hybridMultilevel"/>
    <w:tmpl w:val="7FDE0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B7410"/>
    <w:multiLevelType w:val="hybridMultilevel"/>
    <w:tmpl w:val="9E3E2A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AAB181B"/>
    <w:multiLevelType w:val="hybridMultilevel"/>
    <w:tmpl w:val="E5101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9720D"/>
    <w:multiLevelType w:val="hybridMultilevel"/>
    <w:tmpl w:val="8B129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4513A"/>
    <w:multiLevelType w:val="hybridMultilevel"/>
    <w:tmpl w:val="B75C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8F262C"/>
    <w:multiLevelType w:val="hybridMultilevel"/>
    <w:tmpl w:val="040C8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
  </w:num>
  <w:num w:numId="3">
    <w:abstractNumId w:val="23"/>
  </w:num>
  <w:num w:numId="4">
    <w:abstractNumId w:val="19"/>
  </w:num>
  <w:num w:numId="5">
    <w:abstractNumId w:val="17"/>
  </w:num>
  <w:num w:numId="6">
    <w:abstractNumId w:val="1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12"/>
  </w:num>
  <w:num w:numId="13">
    <w:abstractNumId w:val="1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22"/>
  </w:num>
  <w:num w:numId="18">
    <w:abstractNumId w:val="4"/>
  </w:num>
  <w:num w:numId="19">
    <w:abstractNumId w:val="18"/>
  </w:num>
  <w:num w:numId="20">
    <w:abstractNumId w:val="7"/>
  </w:num>
  <w:num w:numId="21">
    <w:abstractNumId w:val="8"/>
  </w:num>
  <w:num w:numId="22">
    <w:abstractNumId w:val="20"/>
  </w:num>
  <w:num w:numId="23">
    <w:abstractNumId w:val="7"/>
  </w:num>
  <w:num w:numId="24">
    <w:abstractNumId w:val="0"/>
  </w:num>
  <w:num w:numId="25">
    <w:abstractNumId w:val="9"/>
  </w:num>
  <w:num w:numId="26">
    <w:abstractNumId w:val="5"/>
  </w:num>
  <w:num w:numId="27">
    <w:abstractNumId w:val="15"/>
  </w:num>
  <w:num w:numId="28">
    <w:abstractNumId w:val="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2FD1"/>
    <w:rsid w:val="00023578"/>
    <w:rsid w:val="00023DA5"/>
    <w:rsid w:val="000258B7"/>
    <w:rsid w:val="00025AAA"/>
    <w:rsid w:val="0002622B"/>
    <w:rsid w:val="00026C1D"/>
    <w:rsid w:val="00027A1E"/>
    <w:rsid w:val="00030AC9"/>
    <w:rsid w:val="00030CDF"/>
    <w:rsid w:val="000311B4"/>
    <w:rsid w:val="00031CFB"/>
    <w:rsid w:val="00031F7E"/>
    <w:rsid w:val="0003370C"/>
    <w:rsid w:val="000340B6"/>
    <w:rsid w:val="000340D2"/>
    <w:rsid w:val="0003585A"/>
    <w:rsid w:val="00036533"/>
    <w:rsid w:val="0003689D"/>
    <w:rsid w:val="00036B3C"/>
    <w:rsid w:val="00036D0C"/>
    <w:rsid w:val="00036D4B"/>
    <w:rsid w:val="0004049F"/>
    <w:rsid w:val="000406DA"/>
    <w:rsid w:val="00040C62"/>
    <w:rsid w:val="00040E19"/>
    <w:rsid w:val="000413D1"/>
    <w:rsid w:val="00041532"/>
    <w:rsid w:val="00042113"/>
    <w:rsid w:val="00043E4E"/>
    <w:rsid w:val="000457ED"/>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21DC"/>
    <w:rsid w:val="0007235B"/>
    <w:rsid w:val="00072CFA"/>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4023"/>
    <w:rsid w:val="000845FD"/>
    <w:rsid w:val="000847AE"/>
    <w:rsid w:val="00084A3B"/>
    <w:rsid w:val="00087329"/>
    <w:rsid w:val="00087574"/>
    <w:rsid w:val="00087F19"/>
    <w:rsid w:val="000904C6"/>
    <w:rsid w:val="000913FA"/>
    <w:rsid w:val="000915DB"/>
    <w:rsid w:val="00091D98"/>
    <w:rsid w:val="00091E18"/>
    <w:rsid w:val="00093547"/>
    <w:rsid w:val="00093BC5"/>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287F"/>
    <w:rsid w:val="000C33C9"/>
    <w:rsid w:val="000C3720"/>
    <w:rsid w:val="000C3785"/>
    <w:rsid w:val="000C3B7E"/>
    <w:rsid w:val="000C3F17"/>
    <w:rsid w:val="000C4D1C"/>
    <w:rsid w:val="000C5328"/>
    <w:rsid w:val="000C6F9B"/>
    <w:rsid w:val="000D037E"/>
    <w:rsid w:val="000D0543"/>
    <w:rsid w:val="000D0D01"/>
    <w:rsid w:val="000D0D3A"/>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1397"/>
    <w:rsid w:val="000F1F29"/>
    <w:rsid w:val="000F2352"/>
    <w:rsid w:val="000F23F8"/>
    <w:rsid w:val="000F3C39"/>
    <w:rsid w:val="000F5609"/>
    <w:rsid w:val="000F5844"/>
    <w:rsid w:val="000F5DD9"/>
    <w:rsid w:val="000F5E9D"/>
    <w:rsid w:val="000F7C21"/>
    <w:rsid w:val="00101CE3"/>
    <w:rsid w:val="001020F1"/>
    <w:rsid w:val="0010297E"/>
    <w:rsid w:val="00102D53"/>
    <w:rsid w:val="00103156"/>
    <w:rsid w:val="0010375F"/>
    <w:rsid w:val="0010561E"/>
    <w:rsid w:val="00107A8E"/>
    <w:rsid w:val="001117DD"/>
    <w:rsid w:val="00111842"/>
    <w:rsid w:val="00112A99"/>
    <w:rsid w:val="00112ACD"/>
    <w:rsid w:val="00112BCD"/>
    <w:rsid w:val="00112D61"/>
    <w:rsid w:val="00112DEC"/>
    <w:rsid w:val="00113837"/>
    <w:rsid w:val="00113B24"/>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62C"/>
    <w:rsid w:val="001D4BAF"/>
    <w:rsid w:val="001D4D23"/>
    <w:rsid w:val="001D4F82"/>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823"/>
    <w:rsid w:val="00204DC4"/>
    <w:rsid w:val="00205499"/>
    <w:rsid w:val="0020635C"/>
    <w:rsid w:val="002068FE"/>
    <w:rsid w:val="00207897"/>
    <w:rsid w:val="00207E73"/>
    <w:rsid w:val="002102FF"/>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701"/>
    <w:rsid w:val="0025527F"/>
    <w:rsid w:val="00256438"/>
    <w:rsid w:val="002570B3"/>
    <w:rsid w:val="0025713D"/>
    <w:rsid w:val="00257976"/>
    <w:rsid w:val="0026215F"/>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6A58"/>
    <w:rsid w:val="00296B2A"/>
    <w:rsid w:val="00296E81"/>
    <w:rsid w:val="0029729F"/>
    <w:rsid w:val="002979A2"/>
    <w:rsid w:val="002A0187"/>
    <w:rsid w:val="002A0A7A"/>
    <w:rsid w:val="002A0D81"/>
    <w:rsid w:val="002A0FDF"/>
    <w:rsid w:val="002A1BD0"/>
    <w:rsid w:val="002A21FF"/>
    <w:rsid w:val="002A3762"/>
    <w:rsid w:val="002A3A4D"/>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27134"/>
    <w:rsid w:val="0033124C"/>
    <w:rsid w:val="003313AB"/>
    <w:rsid w:val="00331BE1"/>
    <w:rsid w:val="003320F7"/>
    <w:rsid w:val="00332872"/>
    <w:rsid w:val="00333730"/>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6C5"/>
    <w:rsid w:val="003517B5"/>
    <w:rsid w:val="00353C18"/>
    <w:rsid w:val="00354069"/>
    <w:rsid w:val="00354C01"/>
    <w:rsid w:val="003563BD"/>
    <w:rsid w:val="00357FBB"/>
    <w:rsid w:val="003601B5"/>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0DE8"/>
    <w:rsid w:val="003B1161"/>
    <w:rsid w:val="003B1864"/>
    <w:rsid w:val="003B22DE"/>
    <w:rsid w:val="003B4C09"/>
    <w:rsid w:val="003B4E06"/>
    <w:rsid w:val="003B568D"/>
    <w:rsid w:val="003B6B05"/>
    <w:rsid w:val="003B6E9A"/>
    <w:rsid w:val="003B6F03"/>
    <w:rsid w:val="003B7341"/>
    <w:rsid w:val="003C06EE"/>
    <w:rsid w:val="003C079F"/>
    <w:rsid w:val="003C0FF5"/>
    <w:rsid w:val="003C1B4F"/>
    <w:rsid w:val="003C26CA"/>
    <w:rsid w:val="003C2AB0"/>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699"/>
    <w:rsid w:val="00484917"/>
    <w:rsid w:val="00485037"/>
    <w:rsid w:val="0048541C"/>
    <w:rsid w:val="004855DE"/>
    <w:rsid w:val="00485EB4"/>
    <w:rsid w:val="00490189"/>
    <w:rsid w:val="00490FF7"/>
    <w:rsid w:val="004912D6"/>
    <w:rsid w:val="004915CD"/>
    <w:rsid w:val="004918C9"/>
    <w:rsid w:val="00492081"/>
    <w:rsid w:val="00495138"/>
    <w:rsid w:val="004966DC"/>
    <w:rsid w:val="0049678A"/>
    <w:rsid w:val="00496E3F"/>
    <w:rsid w:val="00496EC9"/>
    <w:rsid w:val="00497168"/>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C46"/>
    <w:rsid w:val="004C009B"/>
    <w:rsid w:val="004C018E"/>
    <w:rsid w:val="004C0A0A"/>
    <w:rsid w:val="004C103F"/>
    <w:rsid w:val="004C110F"/>
    <w:rsid w:val="004C16A3"/>
    <w:rsid w:val="004C17D7"/>
    <w:rsid w:val="004C4100"/>
    <w:rsid w:val="004C42E5"/>
    <w:rsid w:val="004C430C"/>
    <w:rsid w:val="004C44A1"/>
    <w:rsid w:val="004C51EE"/>
    <w:rsid w:val="004C706E"/>
    <w:rsid w:val="004C7360"/>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201"/>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789"/>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23C2"/>
    <w:rsid w:val="005D2FA0"/>
    <w:rsid w:val="005D400D"/>
    <w:rsid w:val="005D49BE"/>
    <w:rsid w:val="005D4F11"/>
    <w:rsid w:val="005D5FAA"/>
    <w:rsid w:val="005D6616"/>
    <w:rsid w:val="005D7F97"/>
    <w:rsid w:val="005E04B8"/>
    <w:rsid w:val="005E0F62"/>
    <w:rsid w:val="005E1281"/>
    <w:rsid w:val="005E181A"/>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1CD6"/>
    <w:rsid w:val="00652027"/>
    <w:rsid w:val="00653853"/>
    <w:rsid w:val="0065493C"/>
    <w:rsid w:val="006561B6"/>
    <w:rsid w:val="00656B9C"/>
    <w:rsid w:val="00656C0E"/>
    <w:rsid w:val="00657A0D"/>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1733D"/>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321"/>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97A8A"/>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08E"/>
    <w:rsid w:val="007B6C4B"/>
    <w:rsid w:val="007B6C68"/>
    <w:rsid w:val="007B6ED1"/>
    <w:rsid w:val="007B6F2A"/>
    <w:rsid w:val="007C031A"/>
    <w:rsid w:val="007C1BBF"/>
    <w:rsid w:val="007C219B"/>
    <w:rsid w:val="007C2F7A"/>
    <w:rsid w:val="007C37A1"/>
    <w:rsid w:val="007C4405"/>
    <w:rsid w:val="007C4A5B"/>
    <w:rsid w:val="007C62A1"/>
    <w:rsid w:val="007C71EC"/>
    <w:rsid w:val="007D08B5"/>
    <w:rsid w:val="007D0A39"/>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4F79"/>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1FBD"/>
    <w:rsid w:val="0081234D"/>
    <w:rsid w:val="00812395"/>
    <w:rsid w:val="00812F3C"/>
    <w:rsid w:val="00813AA9"/>
    <w:rsid w:val="00814988"/>
    <w:rsid w:val="0081516D"/>
    <w:rsid w:val="008153AE"/>
    <w:rsid w:val="0081556C"/>
    <w:rsid w:val="00815906"/>
    <w:rsid w:val="0081681A"/>
    <w:rsid w:val="00817802"/>
    <w:rsid w:val="00820233"/>
    <w:rsid w:val="00820717"/>
    <w:rsid w:val="00821142"/>
    <w:rsid w:val="00821DEE"/>
    <w:rsid w:val="00821F59"/>
    <w:rsid w:val="00822322"/>
    <w:rsid w:val="00823888"/>
    <w:rsid w:val="00824456"/>
    <w:rsid w:val="00824562"/>
    <w:rsid w:val="008246F6"/>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473E2"/>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908"/>
    <w:rsid w:val="00877D82"/>
    <w:rsid w:val="00880452"/>
    <w:rsid w:val="00880995"/>
    <w:rsid w:val="00880D63"/>
    <w:rsid w:val="00882581"/>
    <w:rsid w:val="00882E34"/>
    <w:rsid w:val="00883A6A"/>
    <w:rsid w:val="00883F44"/>
    <w:rsid w:val="00884227"/>
    <w:rsid w:val="008844E8"/>
    <w:rsid w:val="008850C8"/>
    <w:rsid w:val="00885188"/>
    <w:rsid w:val="00885831"/>
    <w:rsid w:val="00885C1C"/>
    <w:rsid w:val="00886942"/>
    <w:rsid w:val="008869A6"/>
    <w:rsid w:val="00887937"/>
    <w:rsid w:val="00887FE0"/>
    <w:rsid w:val="0089026B"/>
    <w:rsid w:val="008902B8"/>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6D5B"/>
    <w:rsid w:val="008A70E6"/>
    <w:rsid w:val="008B0B9A"/>
    <w:rsid w:val="008B16DF"/>
    <w:rsid w:val="008B1A02"/>
    <w:rsid w:val="008B1C2C"/>
    <w:rsid w:val="008B220F"/>
    <w:rsid w:val="008B3466"/>
    <w:rsid w:val="008B3DE1"/>
    <w:rsid w:val="008B4139"/>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39B"/>
    <w:rsid w:val="008E1591"/>
    <w:rsid w:val="008E3701"/>
    <w:rsid w:val="008E3860"/>
    <w:rsid w:val="008E4975"/>
    <w:rsid w:val="008E5AF6"/>
    <w:rsid w:val="008E650F"/>
    <w:rsid w:val="008E66ED"/>
    <w:rsid w:val="008E7BE7"/>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09FC"/>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430"/>
    <w:rsid w:val="00947FC8"/>
    <w:rsid w:val="0095063A"/>
    <w:rsid w:val="00951240"/>
    <w:rsid w:val="00951940"/>
    <w:rsid w:val="009519C9"/>
    <w:rsid w:val="009538B5"/>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2EE7"/>
    <w:rsid w:val="00A4312C"/>
    <w:rsid w:val="00A44060"/>
    <w:rsid w:val="00A4466C"/>
    <w:rsid w:val="00A456C9"/>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D6C"/>
    <w:rsid w:val="00A61319"/>
    <w:rsid w:val="00A62EB5"/>
    <w:rsid w:val="00A6394A"/>
    <w:rsid w:val="00A650A7"/>
    <w:rsid w:val="00A65961"/>
    <w:rsid w:val="00A66060"/>
    <w:rsid w:val="00A66507"/>
    <w:rsid w:val="00A66CF3"/>
    <w:rsid w:val="00A671FF"/>
    <w:rsid w:val="00A67A11"/>
    <w:rsid w:val="00A70391"/>
    <w:rsid w:val="00A72FD4"/>
    <w:rsid w:val="00A73575"/>
    <w:rsid w:val="00A752CF"/>
    <w:rsid w:val="00A75375"/>
    <w:rsid w:val="00A7623C"/>
    <w:rsid w:val="00A7648B"/>
    <w:rsid w:val="00A76AD3"/>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134"/>
    <w:rsid w:val="00AA7208"/>
    <w:rsid w:val="00AB03FA"/>
    <w:rsid w:val="00AB0EF2"/>
    <w:rsid w:val="00AB176B"/>
    <w:rsid w:val="00AB2DAD"/>
    <w:rsid w:val="00AB4DF5"/>
    <w:rsid w:val="00AB4FA2"/>
    <w:rsid w:val="00AB51F9"/>
    <w:rsid w:val="00AB6322"/>
    <w:rsid w:val="00AB6379"/>
    <w:rsid w:val="00AB727E"/>
    <w:rsid w:val="00AC0534"/>
    <w:rsid w:val="00AC0733"/>
    <w:rsid w:val="00AC0C26"/>
    <w:rsid w:val="00AC2461"/>
    <w:rsid w:val="00AC2E66"/>
    <w:rsid w:val="00AC44EE"/>
    <w:rsid w:val="00AC4892"/>
    <w:rsid w:val="00AC4BAE"/>
    <w:rsid w:val="00AC537D"/>
    <w:rsid w:val="00AC59C5"/>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05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5252"/>
    <w:rsid w:val="00B05779"/>
    <w:rsid w:val="00B0794D"/>
    <w:rsid w:val="00B106CD"/>
    <w:rsid w:val="00B10F5C"/>
    <w:rsid w:val="00B11650"/>
    <w:rsid w:val="00B11A32"/>
    <w:rsid w:val="00B11BE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0AF"/>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3C33"/>
    <w:rsid w:val="00B34134"/>
    <w:rsid w:val="00B3460C"/>
    <w:rsid w:val="00B348A0"/>
    <w:rsid w:val="00B349BE"/>
    <w:rsid w:val="00B34A23"/>
    <w:rsid w:val="00B366FE"/>
    <w:rsid w:val="00B375DD"/>
    <w:rsid w:val="00B40274"/>
    <w:rsid w:val="00B4040C"/>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59D6"/>
    <w:rsid w:val="00B86AB7"/>
    <w:rsid w:val="00B86BD9"/>
    <w:rsid w:val="00B86EE6"/>
    <w:rsid w:val="00B8744C"/>
    <w:rsid w:val="00B903CF"/>
    <w:rsid w:val="00B90FA5"/>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4B5E"/>
    <w:rsid w:val="00BE536C"/>
    <w:rsid w:val="00BE53F8"/>
    <w:rsid w:val="00BE5AC3"/>
    <w:rsid w:val="00BE64C0"/>
    <w:rsid w:val="00BE699B"/>
    <w:rsid w:val="00BE6A19"/>
    <w:rsid w:val="00BF0A15"/>
    <w:rsid w:val="00BF161B"/>
    <w:rsid w:val="00BF17CA"/>
    <w:rsid w:val="00BF1D72"/>
    <w:rsid w:val="00BF27BD"/>
    <w:rsid w:val="00BF34D1"/>
    <w:rsid w:val="00BF360E"/>
    <w:rsid w:val="00BF3789"/>
    <w:rsid w:val="00BF513D"/>
    <w:rsid w:val="00BF6692"/>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1FA0"/>
    <w:rsid w:val="00C1283A"/>
    <w:rsid w:val="00C13A21"/>
    <w:rsid w:val="00C13D23"/>
    <w:rsid w:val="00C1436F"/>
    <w:rsid w:val="00C1449C"/>
    <w:rsid w:val="00C14CB7"/>
    <w:rsid w:val="00C14D42"/>
    <w:rsid w:val="00C15640"/>
    <w:rsid w:val="00C1586D"/>
    <w:rsid w:val="00C15DDA"/>
    <w:rsid w:val="00C16A61"/>
    <w:rsid w:val="00C16BBE"/>
    <w:rsid w:val="00C20CEE"/>
    <w:rsid w:val="00C2134B"/>
    <w:rsid w:val="00C21859"/>
    <w:rsid w:val="00C21D31"/>
    <w:rsid w:val="00C2249E"/>
    <w:rsid w:val="00C2251F"/>
    <w:rsid w:val="00C23CA5"/>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94B"/>
    <w:rsid w:val="00C96800"/>
    <w:rsid w:val="00C96A37"/>
    <w:rsid w:val="00C96DAC"/>
    <w:rsid w:val="00C9735C"/>
    <w:rsid w:val="00C97571"/>
    <w:rsid w:val="00CA01F9"/>
    <w:rsid w:val="00CA03AE"/>
    <w:rsid w:val="00CA1180"/>
    <w:rsid w:val="00CA165F"/>
    <w:rsid w:val="00CA16CC"/>
    <w:rsid w:val="00CA267D"/>
    <w:rsid w:val="00CA4514"/>
    <w:rsid w:val="00CA4977"/>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4EC9"/>
    <w:rsid w:val="00CB5116"/>
    <w:rsid w:val="00CB5148"/>
    <w:rsid w:val="00CB51B2"/>
    <w:rsid w:val="00CB56D6"/>
    <w:rsid w:val="00CB6AB3"/>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E7F58"/>
    <w:rsid w:val="00CF011F"/>
    <w:rsid w:val="00CF0CE8"/>
    <w:rsid w:val="00CF1152"/>
    <w:rsid w:val="00CF3105"/>
    <w:rsid w:val="00CF42D5"/>
    <w:rsid w:val="00CF48B5"/>
    <w:rsid w:val="00CF5690"/>
    <w:rsid w:val="00CF5B41"/>
    <w:rsid w:val="00CF5FC5"/>
    <w:rsid w:val="00CF64A0"/>
    <w:rsid w:val="00CF6F62"/>
    <w:rsid w:val="00CF7283"/>
    <w:rsid w:val="00CF72A2"/>
    <w:rsid w:val="00D03100"/>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A11"/>
    <w:rsid w:val="00D31E23"/>
    <w:rsid w:val="00D32189"/>
    <w:rsid w:val="00D32554"/>
    <w:rsid w:val="00D3378F"/>
    <w:rsid w:val="00D345E4"/>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39B2"/>
    <w:rsid w:val="00D83AA4"/>
    <w:rsid w:val="00D85D83"/>
    <w:rsid w:val="00D86E1F"/>
    <w:rsid w:val="00D870F0"/>
    <w:rsid w:val="00D87DB8"/>
    <w:rsid w:val="00D90207"/>
    <w:rsid w:val="00D9048B"/>
    <w:rsid w:val="00D9149B"/>
    <w:rsid w:val="00D9198B"/>
    <w:rsid w:val="00D9249B"/>
    <w:rsid w:val="00D940C2"/>
    <w:rsid w:val="00D94C22"/>
    <w:rsid w:val="00D96218"/>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594"/>
    <w:rsid w:val="00DF178A"/>
    <w:rsid w:val="00DF2F35"/>
    <w:rsid w:val="00DF3384"/>
    <w:rsid w:val="00DF354B"/>
    <w:rsid w:val="00DF3901"/>
    <w:rsid w:val="00DF426E"/>
    <w:rsid w:val="00DF5C63"/>
    <w:rsid w:val="00DF7E4D"/>
    <w:rsid w:val="00E000C2"/>
    <w:rsid w:val="00E014A1"/>
    <w:rsid w:val="00E01771"/>
    <w:rsid w:val="00E02118"/>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9BA"/>
    <w:rsid w:val="00E56E22"/>
    <w:rsid w:val="00E57A28"/>
    <w:rsid w:val="00E6215A"/>
    <w:rsid w:val="00E62210"/>
    <w:rsid w:val="00E627BF"/>
    <w:rsid w:val="00E62830"/>
    <w:rsid w:val="00E62A71"/>
    <w:rsid w:val="00E63BA5"/>
    <w:rsid w:val="00E6409B"/>
    <w:rsid w:val="00E65846"/>
    <w:rsid w:val="00E665CD"/>
    <w:rsid w:val="00E67B57"/>
    <w:rsid w:val="00E70E98"/>
    <w:rsid w:val="00E70F93"/>
    <w:rsid w:val="00E710A6"/>
    <w:rsid w:val="00E71C99"/>
    <w:rsid w:val="00E71FF7"/>
    <w:rsid w:val="00E72980"/>
    <w:rsid w:val="00E72C5E"/>
    <w:rsid w:val="00E73D48"/>
    <w:rsid w:val="00E74FF0"/>
    <w:rsid w:val="00E752CE"/>
    <w:rsid w:val="00E76B6E"/>
    <w:rsid w:val="00E8022E"/>
    <w:rsid w:val="00E80B1E"/>
    <w:rsid w:val="00E81355"/>
    <w:rsid w:val="00E81A75"/>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1"/>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895"/>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27E9"/>
    <w:rsid w:val="00F83869"/>
    <w:rsid w:val="00F8392C"/>
    <w:rsid w:val="00F85006"/>
    <w:rsid w:val="00F8535E"/>
    <w:rsid w:val="00F855A4"/>
    <w:rsid w:val="00F8577F"/>
    <w:rsid w:val="00F85845"/>
    <w:rsid w:val="00F85DCE"/>
    <w:rsid w:val="00F86193"/>
    <w:rsid w:val="00F86B4F"/>
    <w:rsid w:val="00F90200"/>
    <w:rsid w:val="00F90FD4"/>
    <w:rsid w:val="00F923B4"/>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44E9"/>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5C27"/>
    <w:rsid w:val="00FC5C6B"/>
    <w:rsid w:val="00FC6639"/>
    <w:rsid w:val="00FC67AD"/>
    <w:rsid w:val="00FC6E20"/>
    <w:rsid w:val="00FC7048"/>
    <w:rsid w:val="00FC74C8"/>
    <w:rsid w:val="00FC7CEC"/>
    <w:rsid w:val="00FD0976"/>
    <w:rsid w:val="00FD1583"/>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9EFFCF-6523-4B65-B8BB-4BC05851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file:///C:\Users\drlawrence\Documents\LNPA\16-12%20-%20LNPA%20WG%20Agenda%20Item%20-%20Sunset%20List%20-%2012-07-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DCB8-4640-41E8-A7AE-D3DCB086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7817</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dawn lawrence</cp:lastModifiedBy>
  <cp:revision>2</cp:revision>
  <cp:lastPrinted>2016-09-06T12:47:00Z</cp:lastPrinted>
  <dcterms:created xsi:type="dcterms:W3CDTF">2017-01-10T16:02:00Z</dcterms:created>
  <dcterms:modified xsi:type="dcterms:W3CDTF">2017-01-10T16:02:00Z</dcterms:modified>
</cp:coreProperties>
</file>