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BD2365">
      <w:pPr>
        <w:pStyle w:val="Heading5"/>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rsidR="00D41EE4" w:rsidRPr="00D41EE4" w:rsidRDefault="00A941CE" w:rsidP="00D41EE4">
      <w:pPr>
        <w:pStyle w:val="Heading4"/>
        <w:rPr>
          <w:rFonts w:asciiTheme="minorHAnsi" w:hAnsiTheme="minorHAnsi" w:cs="Arial"/>
          <w:sz w:val="28"/>
          <w:szCs w:val="28"/>
        </w:rPr>
      </w:pPr>
      <w:r w:rsidRPr="00890C40">
        <w:rPr>
          <w:rFonts w:asciiTheme="minorHAnsi" w:hAnsiTheme="minorHAnsi" w:cs="Arial"/>
          <w:sz w:val="28"/>
          <w:szCs w:val="28"/>
        </w:rPr>
        <w:t xml:space="preserve">Tuesday, </w:t>
      </w:r>
      <w:r w:rsidR="003E7FA8">
        <w:rPr>
          <w:rFonts w:asciiTheme="minorHAnsi" w:hAnsiTheme="minorHAnsi" w:cs="Arial"/>
          <w:sz w:val="28"/>
          <w:szCs w:val="28"/>
        </w:rPr>
        <w:t>June 5</w:t>
      </w:r>
      <w:r w:rsidR="006B3405">
        <w:rPr>
          <w:rFonts w:asciiTheme="minorHAnsi" w:hAnsiTheme="minorHAnsi" w:cs="Arial"/>
          <w:sz w:val="28"/>
          <w:szCs w:val="28"/>
        </w:rPr>
        <w:t>, 2018</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9:00 AM – 5</w:t>
      </w:r>
      <w:r w:rsidR="00DA2F55" w:rsidRPr="00890C40">
        <w:rPr>
          <w:rFonts w:asciiTheme="minorHAnsi" w:hAnsiTheme="minorHAnsi" w:cs="Arial"/>
          <w:sz w:val="28"/>
          <w:szCs w:val="28"/>
        </w:rPr>
        <w:t xml:space="preserve">:00 PM </w:t>
      </w:r>
      <w:r w:rsidR="006B0E03" w:rsidRPr="00890C40">
        <w:rPr>
          <w:rFonts w:asciiTheme="minorHAnsi" w:hAnsiTheme="minorHAnsi" w:cs="Arial"/>
          <w:sz w:val="28"/>
          <w:szCs w:val="28"/>
        </w:rPr>
        <w:t>(</w:t>
      </w:r>
      <w:r w:rsidR="006B71FA">
        <w:rPr>
          <w:rFonts w:asciiTheme="minorHAnsi" w:hAnsiTheme="minorHAnsi" w:cs="Arial"/>
          <w:sz w:val="28"/>
          <w:szCs w:val="28"/>
        </w:rPr>
        <w:t>Eastern</w:t>
      </w:r>
      <w:r w:rsidR="00A4324D" w:rsidRPr="00890C40">
        <w:rPr>
          <w:rFonts w:asciiTheme="minorHAnsi" w:hAnsiTheme="minorHAnsi" w:cs="Arial"/>
          <w:sz w:val="28"/>
          <w:szCs w:val="28"/>
        </w:rPr>
        <w:t xml:space="preserve"> Standard</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 xml:space="preserve">Time Zone) </w:t>
      </w:r>
    </w:p>
    <w:p w:rsidR="00E555A1" w:rsidRDefault="006B71FA" w:rsidP="00E555A1">
      <w:pPr>
        <w:pStyle w:val="Heading4"/>
        <w:rPr>
          <w:rFonts w:asciiTheme="minorHAnsi" w:hAnsiTheme="minorHAnsi" w:cs="Arial"/>
          <w:sz w:val="28"/>
          <w:szCs w:val="28"/>
        </w:rPr>
      </w:pPr>
      <w:r>
        <w:rPr>
          <w:rFonts w:asciiTheme="minorHAnsi" w:hAnsiTheme="minorHAnsi" w:cs="Arial"/>
          <w:sz w:val="28"/>
          <w:szCs w:val="28"/>
        </w:rPr>
        <w:t xml:space="preserve">Conference Bridge – </w:t>
      </w:r>
      <w:r w:rsidR="003E7FA8">
        <w:rPr>
          <w:rFonts w:asciiTheme="minorHAnsi" w:hAnsiTheme="minorHAnsi" w:cs="Arial"/>
          <w:color w:val="FF0000"/>
          <w:sz w:val="28"/>
          <w:szCs w:val="28"/>
        </w:rPr>
        <w:t>+1-800-365-8460, 591 259 262</w:t>
      </w:r>
      <w:r w:rsidR="002532C9" w:rsidRPr="002532C9">
        <w:rPr>
          <w:rFonts w:asciiTheme="minorHAnsi" w:hAnsiTheme="minorHAnsi" w:cs="Arial"/>
          <w:color w:val="FF0000"/>
          <w:sz w:val="28"/>
          <w:szCs w:val="28"/>
        </w:rPr>
        <w:t xml:space="preserve"> #, #</w:t>
      </w:r>
    </w:p>
    <w:p w:rsidR="00996942" w:rsidRDefault="00996942" w:rsidP="00996942"/>
    <w:p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rsidR="003C0781" w:rsidRPr="00996942" w:rsidRDefault="003C0781" w:rsidP="003C0781">
      <w:pPr>
        <w:jc w:val="center"/>
      </w:pPr>
    </w:p>
    <w:bookmarkEnd w:id="0"/>
    <w:p w:rsidR="003C0781"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ED525F">
        <w:rPr>
          <w:rFonts w:asciiTheme="minorHAnsi" w:hAnsiTheme="minorHAnsi" w:cs="Arial"/>
          <w:b/>
          <w:sz w:val="32"/>
          <w:szCs w:val="28"/>
        </w:rPr>
        <w:t xml:space="preserve">Introductions and Agenda Review – All </w:t>
      </w:r>
    </w:p>
    <w:p w:rsidR="003C0781" w:rsidRDefault="003C0781" w:rsidP="003C0781">
      <w:pPr>
        <w:contextualSpacing/>
        <w:rPr>
          <w:rFonts w:asciiTheme="minorHAnsi" w:hAnsiTheme="minorHAnsi" w:cs="Arial"/>
          <w:b/>
          <w:sz w:val="28"/>
          <w:szCs w:val="28"/>
        </w:rPr>
      </w:pPr>
    </w:p>
    <w:p w:rsidR="003C0781" w:rsidRDefault="00ED525F" w:rsidP="003C0781">
      <w:pPr>
        <w:contextualSpacing/>
        <w:rPr>
          <w:rFonts w:asciiTheme="minorHAnsi" w:hAnsiTheme="minorHAnsi" w:cs="Arial"/>
          <w:b/>
          <w:sz w:val="28"/>
          <w:szCs w:val="28"/>
        </w:rPr>
      </w:pPr>
      <w:r>
        <w:rPr>
          <w:rFonts w:asciiTheme="minorHAnsi" w:hAnsiTheme="minorHAnsi" w:cs="Arial"/>
          <w:b/>
          <w:color w:val="FF0000"/>
          <w:sz w:val="28"/>
          <w:szCs w:val="28"/>
        </w:rPr>
        <w:t>9:15</w:t>
      </w:r>
      <w:r w:rsidR="003C0781">
        <w:rPr>
          <w:rFonts w:asciiTheme="minorHAnsi" w:hAnsiTheme="minorHAnsi" w:cs="Arial"/>
          <w:b/>
          <w:color w:val="FF0000"/>
          <w:sz w:val="28"/>
          <w:szCs w:val="28"/>
        </w:rPr>
        <w:t xml:space="preserve"> AM</w:t>
      </w:r>
      <w:r w:rsidR="003C0781">
        <w:rPr>
          <w:rFonts w:asciiTheme="minorHAnsi" w:hAnsiTheme="minorHAnsi" w:cs="Arial"/>
          <w:b/>
          <w:color w:val="FF0000"/>
          <w:sz w:val="28"/>
          <w:szCs w:val="28"/>
        </w:rPr>
        <w:tab/>
      </w:r>
      <w:r w:rsidR="003C0781">
        <w:rPr>
          <w:rFonts w:asciiTheme="minorHAnsi" w:hAnsiTheme="minorHAnsi" w:cs="Arial"/>
          <w:b/>
          <w:color w:val="FF0000"/>
          <w:sz w:val="28"/>
          <w:szCs w:val="28"/>
        </w:rPr>
        <w:tab/>
      </w:r>
      <w:r w:rsidR="003C0781" w:rsidRPr="00ED525F">
        <w:rPr>
          <w:rFonts w:asciiTheme="minorHAnsi" w:hAnsiTheme="minorHAnsi" w:cs="Arial"/>
          <w:b/>
          <w:sz w:val="32"/>
          <w:szCs w:val="28"/>
        </w:rPr>
        <w:t>April 24, 2018 Draft Meeting Notes – Review/Approve</w:t>
      </w:r>
    </w:p>
    <w:p w:rsidR="003C0781" w:rsidRDefault="003C0781" w:rsidP="003C0781">
      <w:pPr>
        <w:contextualSpacing/>
        <w:jc w:val="center"/>
        <w:rPr>
          <w:rFonts w:asciiTheme="minorHAnsi" w:hAnsiTheme="minorHAnsi" w:cs="Arial"/>
          <w:b/>
          <w:sz w:val="28"/>
          <w:szCs w:val="28"/>
        </w:rPr>
      </w:pPr>
    </w:p>
    <w:p w:rsidR="003C0781" w:rsidRDefault="003C0781" w:rsidP="003C0781">
      <w:pPr>
        <w:ind w:left="2160" w:hanging="2160"/>
        <w:contextualSpacing/>
        <w:rPr>
          <w:rFonts w:asciiTheme="minorHAnsi" w:hAnsiTheme="minorHAnsi" w:cs="Arial"/>
          <w:b/>
          <w:sz w:val="28"/>
          <w:szCs w:val="28"/>
        </w:rPr>
      </w:pPr>
      <w:r>
        <w:rPr>
          <w:rFonts w:asciiTheme="minorHAnsi" w:hAnsiTheme="minorHAnsi" w:cs="Arial"/>
          <w:b/>
          <w:color w:val="FF0000"/>
          <w:sz w:val="28"/>
          <w:szCs w:val="28"/>
        </w:rPr>
        <w:t>9:20 AM</w:t>
      </w:r>
      <w:r>
        <w:rPr>
          <w:rFonts w:asciiTheme="minorHAnsi" w:hAnsiTheme="minorHAnsi" w:cs="Arial"/>
          <w:b/>
          <w:color w:val="FF0000"/>
          <w:sz w:val="28"/>
          <w:szCs w:val="28"/>
        </w:rPr>
        <w:tab/>
      </w:r>
      <w:r w:rsidRPr="00ED525F">
        <w:rPr>
          <w:rFonts w:asciiTheme="minorHAnsi" w:hAnsiTheme="minorHAnsi" w:cs="Arial"/>
          <w:b/>
          <w:sz w:val="32"/>
          <w:szCs w:val="28"/>
        </w:rPr>
        <w:t>May 9, 2018 Draft Conference Call Meeting Notes – Review/Approve</w:t>
      </w:r>
    </w:p>
    <w:p w:rsidR="003C0781" w:rsidRDefault="003C0781" w:rsidP="003C0781">
      <w:pPr>
        <w:contextualSpacing/>
        <w:jc w:val="center"/>
        <w:rPr>
          <w:rFonts w:asciiTheme="minorHAnsi" w:hAnsiTheme="minorHAnsi" w:cs="Arial"/>
          <w:b/>
          <w:sz w:val="28"/>
          <w:szCs w:val="28"/>
        </w:rPr>
      </w:pPr>
    </w:p>
    <w:p w:rsidR="003C0781" w:rsidRPr="00890C40" w:rsidRDefault="003C0781" w:rsidP="003C0781">
      <w:pPr>
        <w:rPr>
          <w:rFonts w:asciiTheme="minorHAnsi" w:hAnsiTheme="minorHAnsi" w:cs="Arial"/>
          <w:b/>
          <w:sz w:val="28"/>
          <w:szCs w:val="28"/>
        </w:rPr>
      </w:pPr>
      <w:r>
        <w:rPr>
          <w:rFonts w:asciiTheme="minorHAnsi" w:hAnsiTheme="minorHAnsi" w:cs="Arial"/>
          <w:b/>
          <w:color w:val="FF0000"/>
          <w:sz w:val="28"/>
          <w:szCs w:val="28"/>
        </w:rPr>
        <w:t>9:30 AM</w:t>
      </w:r>
      <w:r>
        <w:rPr>
          <w:rFonts w:asciiTheme="minorHAnsi" w:hAnsiTheme="minorHAnsi" w:cs="Arial"/>
          <w:b/>
          <w:sz w:val="28"/>
          <w:szCs w:val="28"/>
        </w:rPr>
        <w:tab/>
      </w:r>
      <w:r>
        <w:rPr>
          <w:rFonts w:asciiTheme="minorHAnsi" w:hAnsiTheme="minorHAnsi" w:cs="Arial"/>
          <w:b/>
          <w:sz w:val="28"/>
          <w:szCs w:val="28"/>
        </w:rPr>
        <w:tab/>
      </w:r>
      <w:r w:rsidRPr="00ED525F">
        <w:rPr>
          <w:rFonts w:asciiTheme="minorHAnsi" w:hAnsiTheme="minorHAnsi" w:cs="Arial"/>
          <w:b/>
          <w:sz w:val="32"/>
          <w:szCs w:val="28"/>
        </w:rPr>
        <w:t>Issues from Other Industry Groups:</w:t>
      </w:r>
    </w:p>
    <w:p w:rsidR="003C0781" w:rsidRPr="0036165F" w:rsidRDefault="003C0781" w:rsidP="003C0781">
      <w:pPr>
        <w:pStyle w:val="ListParagraph"/>
        <w:numPr>
          <w:ilvl w:val="0"/>
          <w:numId w:val="38"/>
        </w:numPr>
        <w:rPr>
          <w:rFonts w:ascii="Calibri" w:hAnsi="Calibri"/>
          <w:sz w:val="28"/>
          <w:szCs w:val="24"/>
        </w:rPr>
      </w:pPr>
      <w:r w:rsidRPr="0036165F">
        <w:rPr>
          <w:rFonts w:ascii="Calibri" w:hAnsi="Calibri"/>
          <w:sz w:val="28"/>
          <w:szCs w:val="24"/>
        </w:rPr>
        <w:t>OBF Committee Readout – Randee Ryan</w:t>
      </w:r>
    </w:p>
    <w:p w:rsidR="003C0781" w:rsidRDefault="003C0781" w:rsidP="003C0781">
      <w:pPr>
        <w:pStyle w:val="ListParagraph"/>
        <w:numPr>
          <w:ilvl w:val="0"/>
          <w:numId w:val="38"/>
        </w:numPr>
        <w:rPr>
          <w:rFonts w:ascii="Calibri" w:hAnsi="Calibri"/>
          <w:sz w:val="28"/>
          <w:szCs w:val="24"/>
        </w:rPr>
      </w:pPr>
      <w:r w:rsidRPr="0036165F">
        <w:rPr>
          <w:rFonts w:ascii="Calibri" w:hAnsi="Calibri"/>
          <w:sz w:val="28"/>
          <w:szCs w:val="24"/>
        </w:rPr>
        <w:t>INC Update – Dave Garner</w:t>
      </w:r>
    </w:p>
    <w:p w:rsidR="003C0781" w:rsidRPr="003C0781" w:rsidRDefault="003C0781" w:rsidP="003C0781">
      <w:pPr>
        <w:pStyle w:val="ListParagraph"/>
        <w:ind w:left="0"/>
        <w:rPr>
          <w:rFonts w:ascii="Calibri" w:hAnsi="Calibri"/>
          <w:b/>
          <w:sz w:val="28"/>
          <w:szCs w:val="24"/>
        </w:rPr>
      </w:pPr>
    </w:p>
    <w:p w:rsidR="003C0781" w:rsidRDefault="00ED525F" w:rsidP="003C0781">
      <w:pPr>
        <w:pStyle w:val="Title"/>
        <w:jc w:val="left"/>
        <w:rPr>
          <w:rFonts w:asciiTheme="minorHAnsi" w:hAnsiTheme="minorHAnsi" w:cs="Arial"/>
          <w:sz w:val="28"/>
          <w:szCs w:val="28"/>
        </w:rPr>
      </w:pPr>
      <w:r>
        <w:rPr>
          <w:rFonts w:asciiTheme="minorHAnsi" w:hAnsiTheme="minorHAnsi" w:cs="Arial"/>
          <w:color w:val="FF0000"/>
          <w:sz w:val="28"/>
          <w:szCs w:val="28"/>
        </w:rPr>
        <w:t>9</w:t>
      </w:r>
      <w:r w:rsidR="003C0781" w:rsidRPr="00890C40">
        <w:rPr>
          <w:rFonts w:asciiTheme="minorHAnsi" w:hAnsiTheme="minorHAnsi" w:cs="Arial"/>
          <w:color w:val="FF0000"/>
          <w:sz w:val="28"/>
          <w:szCs w:val="28"/>
        </w:rPr>
        <w:t>:</w:t>
      </w:r>
      <w:r>
        <w:rPr>
          <w:rFonts w:asciiTheme="minorHAnsi" w:hAnsiTheme="minorHAnsi" w:cs="Arial"/>
          <w:color w:val="FF0000"/>
          <w:sz w:val="28"/>
          <w:szCs w:val="28"/>
        </w:rPr>
        <w:t>4</w:t>
      </w:r>
      <w:r w:rsidR="003C0781">
        <w:rPr>
          <w:rFonts w:asciiTheme="minorHAnsi" w:hAnsiTheme="minorHAnsi" w:cs="Arial"/>
          <w:color w:val="FF0000"/>
          <w:sz w:val="28"/>
          <w:szCs w:val="28"/>
        </w:rPr>
        <w:t>5 AM</w:t>
      </w:r>
      <w:r w:rsidR="003C0781" w:rsidRPr="00890C40">
        <w:rPr>
          <w:rFonts w:asciiTheme="minorHAnsi" w:hAnsiTheme="minorHAnsi" w:cs="Arial"/>
          <w:color w:val="FF0000"/>
          <w:sz w:val="28"/>
          <w:szCs w:val="28"/>
        </w:rPr>
        <w:tab/>
      </w:r>
      <w:r w:rsidR="003C0781" w:rsidRPr="00890C40">
        <w:rPr>
          <w:rFonts w:asciiTheme="minorHAnsi" w:hAnsiTheme="minorHAnsi" w:cs="Arial"/>
          <w:b w:val="0"/>
          <w:color w:val="FF0000"/>
          <w:sz w:val="28"/>
          <w:szCs w:val="28"/>
        </w:rPr>
        <w:tab/>
      </w:r>
      <w:r w:rsidR="003C0781" w:rsidRPr="00ED525F">
        <w:rPr>
          <w:rFonts w:asciiTheme="minorHAnsi" w:hAnsiTheme="minorHAnsi" w:cs="Arial"/>
          <w:sz w:val="32"/>
          <w:szCs w:val="28"/>
        </w:rPr>
        <w:t>Action Items Updates/Status</w:t>
      </w:r>
    </w:p>
    <w:p w:rsidR="003C0781" w:rsidRPr="003C0781" w:rsidRDefault="003C0781" w:rsidP="003C0781">
      <w:pPr>
        <w:rPr>
          <w:rFonts w:asciiTheme="minorHAnsi" w:hAnsiTheme="minorHAnsi" w:cstheme="minorHAnsi"/>
          <w:b/>
          <w:color w:val="FF0000"/>
          <w:sz w:val="24"/>
          <w:szCs w:val="24"/>
          <w:u w:val="single"/>
        </w:rPr>
      </w:pPr>
      <w:r w:rsidRPr="003C0781">
        <w:rPr>
          <w:rFonts w:asciiTheme="minorHAnsi" w:hAnsiTheme="minorHAnsi" w:cstheme="minorHAnsi"/>
          <w:b/>
          <w:color w:val="FF0000"/>
          <w:sz w:val="24"/>
          <w:szCs w:val="24"/>
          <w:u w:val="single"/>
        </w:rPr>
        <w:t>NEW ACTION ITEMS OPENED DURING THE APRIL and MAY, 2018 LNPA TOSC and APT MEETINGs:</w:t>
      </w:r>
    </w:p>
    <w:p w:rsidR="003C0781" w:rsidRPr="003C0781" w:rsidRDefault="003C0781" w:rsidP="003C0781">
      <w:pPr>
        <w:rPr>
          <w:rFonts w:cs="Arial"/>
        </w:rPr>
      </w:pPr>
      <w:r w:rsidRPr="003C0781">
        <w:rPr>
          <w:rFonts w:cs="Arial"/>
          <w:b/>
          <w:color w:val="FF0000"/>
        </w:rPr>
        <w:t>04242018-01</w:t>
      </w:r>
      <w:r w:rsidRPr="003C0781">
        <w:rPr>
          <w:rFonts w:cs="Arial"/>
          <w:color w:val="FF0000"/>
        </w:rPr>
        <w:t xml:space="preserve">: </w:t>
      </w:r>
      <w:r w:rsidRPr="003C0781">
        <w:rPr>
          <w:rFonts w:cs="Arial"/>
        </w:rPr>
        <w:t>iconectiv to develop change order 522 for the single zero in the BDD file (PIM 106)</w:t>
      </w:r>
    </w:p>
    <w:p w:rsidR="003C0781" w:rsidRPr="003C0781" w:rsidRDefault="003C0781" w:rsidP="003C0781">
      <w:pPr>
        <w:rPr>
          <w:b/>
          <w:color w:val="FF0000"/>
          <w:u w:val="single"/>
        </w:rPr>
      </w:pPr>
    </w:p>
    <w:p w:rsidR="003C0781" w:rsidRPr="003C0781" w:rsidRDefault="003C0781" w:rsidP="003C0781">
      <w:pPr>
        <w:rPr>
          <w:rFonts w:cs="Arial"/>
          <w:b/>
          <w:color w:val="FF0000"/>
        </w:rPr>
      </w:pPr>
      <w:r w:rsidRPr="003C0781">
        <w:rPr>
          <w:rFonts w:cs="Arial"/>
          <w:b/>
          <w:color w:val="FF0000"/>
        </w:rPr>
        <w:t xml:space="preserve">04242018-02: </w:t>
      </w:r>
      <w:r w:rsidRPr="003C0781">
        <w:rPr>
          <w:rFonts w:cs="Arial"/>
        </w:rPr>
        <w:t>Feedback request for Service Providers and Vendors to determine what if any impact there will be if empty files are not received for LRN and –X SPID Migration files. Also, is there value in receiving the files even though the file is empty? Should the LRN and –X be there, even if blank?</w:t>
      </w:r>
    </w:p>
    <w:p w:rsidR="003C0781" w:rsidRPr="00212421" w:rsidRDefault="003C0781" w:rsidP="003C0781">
      <w:pPr>
        <w:ind w:left="1440" w:hanging="1440"/>
        <w:rPr>
          <w:rFonts w:asciiTheme="minorHAnsi" w:hAnsiTheme="minorHAnsi" w:cs="Arial"/>
          <w:b/>
          <w:sz w:val="28"/>
          <w:szCs w:val="28"/>
        </w:rPr>
      </w:pPr>
    </w:p>
    <w:p w:rsidR="003C0781" w:rsidRPr="00DC61B9" w:rsidRDefault="003C0781" w:rsidP="003C0781">
      <w:pPr>
        <w:pStyle w:val="Heading1"/>
        <w:rPr>
          <w:rFonts w:asciiTheme="minorHAnsi" w:hAnsiTheme="minorHAnsi" w:cstheme="minorHAnsi"/>
          <w:szCs w:val="24"/>
        </w:rPr>
      </w:pPr>
      <w:r w:rsidRPr="006D4CCD">
        <w:rPr>
          <w:rFonts w:asciiTheme="minorHAnsi" w:hAnsiTheme="minorHAnsi" w:cstheme="minorHAnsi"/>
          <w:szCs w:val="24"/>
        </w:rPr>
        <w:t>ACTION ITEMS REMAINING OPEN FROM PREVIOUS LNPA WG MEETINGS:</w:t>
      </w:r>
    </w:p>
    <w:p w:rsidR="003C0781" w:rsidRPr="005C6EFC" w:rsidRDefault="003C0781" w:rsidP="003C0781">
      <w:pPr>
        <w:rPr>
          <w:rFonts w:asciiTheme="minorHAnsi" w:hAnsiTheme="minorHAnsi" w:cstheme="minorHAnsi"/>
          <w:sz w:val="24"/>
          <w:szCs w:val="24"/>
        </w:rPr>
      </w:pPr>
      <w:r w:rsidRPr="005C6EFC">
        <w:rPr>
          <w:rFonts w:asciiTheme="minorHAnsi" w:hAnsiTheme="minorHAnsi" w:cstheme="minorHAnsi"/>
          <w:b/>
          <w:sz w:val="24"/>
          <w:szCs w:val="24"/>
        </w:rPr>
        <w:t xml:space="preserve">01092018-01:  </w:t>
      </w:r>
      <w:r w:rsidRPr="005C6EFC">
        <w:rPr>
          <w:rFonts w:asciiTheme="minorHAnsi" w:hAnsiTheme="minorHAnsi" w:cstheme="minorHAnsi"/>
          <w:sz w:val="24"/>
          <w:szCs w:val="24"/>
        </w:rPr>
        <w:t>Deb Tucker to discuss with the FCC DFO requirements regarding proper reference of this NANC Sub-Committee and to see if use of “LNPA WG” may continue.  This item remains open.</w:t>
      </w:r>
    </w:p>
    <w:p w:rsidR="003C0781" w:rsidRPr="005C6EFC" w:rsidRDefault="003C0781" w:rsidP="003C0781">
      <w:pPr>
        <w:rPr>
          <w:rFonts w:asciiTheme="minorHAnsi" w:hAnsiTheme="minorHAnsi" w:cstheme="minorHAnsi"/>
          <w:sz w:val="24"/>
          <w:szCs w:val="24"/>
        </w:rPr>
      </w:pPr>
    </w:p>
    <w:p w:rsidR="003C0781" w:rsidRPr="005C6EFC" w:rsidRDefault="003C0781" w:rsidP="003C0781">
      <w:pPr>
        <w:rPr>
          <w:rFonts w:asciiTheme="minorHAnsi" w:hAnsiTheme="minorHAnsi" w:cstheme="minorHAnsi"/>
          <w:bCs/>
          <w:sz w:val="24"/>
          <w:szCs w:val="24"/>
        </w:rPr>
      </w:pPr>
      <w:r w:rsidRPr="005C6EFC">
        <w:rPr>
          <w:rFonts w:asciiTheme="minorHAnsi" w:hAnsiTheme="minorHAnsi" w:cstheme="minorHAnsi"/>
          <w:b/>
          <w:bCs/>
          <w:sz w:val="24"/>
          <w:szCs w:val="24"/>
        </w:rPr>
        <w:t xml:space="preserve">03062018-01: </w:t>
      </w:r>
      <w:r w:rsidRPr="005C6EFC">
        <w:rPr>
          <w:rFonts w:asciiTheme="minorHAnsi" w:hAnsiTheme="minorHAnsi" w:cstheme="minorHAnsi"/>
          <w:bCs/>
          <w:sz w:val="24"/>
          <w:szCs w:val="24"/>
        </w:rPr>
        <w:t>iconectiv to develop a new PIM to address SPID assignment and naming within the FRS.</w:t>
      </w:r>
    </w:p>
    <w:p w:rsidR="003C0781" w:rsidRPr="005C6EFC" w:rsidRDefault="003C0781" w:rsidP="003C0781">
      <w:pPr>
        <w:rPr>
          <w:rFonts w:asciiTheme="minorHAnsi" w:hAnsiTheme="minorHAnsi" w:cstheme="minorHAnsi"/>
          <w:b/>
          <w:bCs/>
          <w:color w:val="FF0000"/>
          <w:sz w:val="24"/>
          <w:szCs w:val="24"/>
        </w:rPr>
      </w:pPr>
    </w:p>
    <w:p w:rsidR="003C0781" w:rsidRPr="005C6EFC" w:rsidRDefault="003C0781" w:rsidP="003C0781">
      <w:pPr>
        <w:rPr>
          <w:rFonts w:asciiTheme="minorHAnsi" w:hAnsiTheme="minorHAnsi" w:cstheme="minorHAnsi"/>
          <w:b/>
          <w:bCs/>
          <w:sz w:val="24"/>
          <w:szCs w:val="24"/>
        </w:rPr>
      </w:pPr>
      <w:r w:rsidRPr="005C6EFC">
        <w:rPr>
          <w:rFonts w:asciiTheme="minorHAnsi" w:hAnsiTheme="minorHAnsi" w:cstheme="minorHAnsi"/>
          <w:b/>
          <w:bCs/>
          <w:sz w:val="24"/>
          <w:szCs w:val="24"/>
        </w:rPr>
        <w:t xml:space="preserve">03062018-02:  </w:t>
      </w:r>
      <w:r w:rsidRPr="005C6EFC">
        <w:rPr>
          <w:rFonts w:asciiTheme="minorHAnsi" w:hAnsiTheme="minorHAnsi" w:cstheme="minorHAnsi"/>
          <w:bCs/>
          <w:sz w:val="24"/>
          <w:szCs w:val="24"/>
        </w:rPr>
        <w:t>PEs to determine if failover testing for DR should be a required certification test</w:t>
      </w:r>
      <w:r w:rsidRPr="005C6EFC">
        <w:rPr>
          <w:rFonts w:asciiTheme="minorHAnsi" w:hAnsiTheme="minorHAnsi" w:cstheme="minorHAnsi"/>
          <w:b/>
          <w:bCs/>
          <w:sz w:val="24"/>
          <w:szCs w:val="24"/>
        </w:rPr>
        <w:t>.</w:t>
      </w:r>
    </w:p>
    <w:p w:rsidR="003C0781" w:rsidRPr="005C6EFC" w:rsidRDefault="003C0781" w:rsidP="003C0781">
      <w:pPr>
        <w:rPr>
          <w:rFonts w:asciiTheme="minorHAnsi" w:hAnsiTheme="minorHAnsi" w:cstheme="minorHAnsi"/>
          <w:b/>
          <w:bCs/>
          <w:sz w:val="24"/>
          <w:szCs w:val="24"/>
        </w:rPr>
      </w:pPr>
    </w:p>
    <w:p w:rsidR="003C0781" w:rsidRPr="005C6EFC" w:rsidRDefault="003C0781" w:rsidP="003C0781">
      <w:pPr>
        <w:rPr>
          <w:rFonts w:asciiTheme="minorHAnsi" w:hAnsiTheme="minorHAnsi" w:cstheme="minorHAnsi"/>
          <w:b/>
          <w:bCs/>
          <w:sz w:val="24"/>
          <w:szCs w:val="24"/>
        </w:rPr>
      </w:pPr>
      <w:r w:rsidRPr="005C6EFC">
        <w:rPr>
          <w:rFonts w:asciiTheme="minorHAnsi" w:hAnsiTheme="minorHAnsi" w:cstheme="minorHAnsi"/>
          <w:b/>
          <w:bCs/>
          <w:sz w:val="24"/>
          <w:szCs w:val="24"/>
        </w:rPr>
        <w:t xml:space="preserve">03062018-03:  </w:t>
      </w:r>
      <w:r w:rsidRPr="005C6EFC">
        <w:rPr>
          <w:rFonts w:asciiTheme="minorHAnsi" w:hAnsiTheme="minorHAnsi" w:cstheme="minorHAnsi"/>
          <w:bCs/>
          <w:sz w:val="24"/>
          <w:szCs w:val="24"/>
        </w:rPr>
        <w:t>PEs to determine if timers should be a required Group/Round Robin test</w:t>
      </w:r>
      <w:r w:rsidRPr="005C6EFC">
        <w:rPr>
          <w:rFonts w:asciiTheme="minorHAnsi" w:hAnsiTheme="minorHAnsi" w:cstheme="minorHAnsi"/>
          <w:b/>
          <w:bCs/>
          <w:sz w:val="24"/>
          <w:szCs w:val="24"/>
        </w:rPr>
        <w:t>.</w:t>
      </w:r>
    </w:p>
    <w:p w:rsidR="003C0781" w:rsidRPr="005C6EFC" w:rsidRDefault="003C0781" w:rsidP="003C0781">
      <w:pPr>
        <w:rPr>
          <w:rFonts w:asciiTheme="minorHAnsi" w:hAnsiTheme="minorHAnsi" w:cstheme="minorHAnsi"/>
          <w:b/>
          <w:bCs/>
          <w:color w:val="FF0000"/>
          <w:sz w:val="24"/>
          <w:szCs w:val="24"/>
        </w:rPr>
      </w:pPr>
    </w:p>
    <w:p w:rsidR="003C0781" w:rsidRPr="005C6EFC" w:rsidRDefault="003C0781" w:rsidP="003C0781">
      <w:pPr>
        <w:rPr>
          <w:rFonts w:asciiTheme="minorHAnsi" w:hAnsiTheme="minorHAnsi" w:cstheme="minorHAnsi"/>
          <w:b/>
          <w:bCs/>
          <w:color w:val="FF0000"/>
          <w:sz w:val="24"/>
          <w:szCs w:val="24"/>
          <w:highlight w:val="yellow"/>
        </w:rPr>
      </w:pPr>
      <w:r w:rsidRPr="005C6EFC">
        <w:rPr>
          <w:rFonts w:asciiTheme="minorHAnsi" w:hAnsiTheme="minorHAnsi" w:cstheme="minorHAnsi"/>
          <w:b/>
          <w:bCs/>
          <w:sz w:val="24"/>
          <w:szCs w:val="24"/>
        </w:rPr>
        <w:t xml:space="preserve">03062018-04:  </w:t>
      </w:r>
      <w:r w:rsidRPr="005C6EFC">
        <w:rPr>
          <w:rFonts w:asciiTheme="minorHAnsi" w:hAnsiTheme="minorHAnsi" w:cstheme="minorHAnsi"/>
          <w:bCs/>
          <w:sz w:val="24"/>
          <w:szCs w:val="24"/>
        </w:rPr>
        <w:t>iconectiv to determine if the GDMO updates require a re-compile.</w:t>
      </w:r>
    </w:p>
    <w:p w:rsidR="003C0781" w:rsidRPr="008D63CD" w:rsidRDefault="003C0781" w:rsidP="003C0781">
      <w:pPr>
        <w:spacing w:after="160" w:line="259" w:lineRule="auto"/>
        <w:ind w:left="360"/>
        <w:contextualSpacing/>
      </w:pPr>
    </w:p>
    <w:p w:rsidR="003C0781" w:rsidRPr="005C6EFC" w:rsidRDefault="003C0781" w:rsidP="003C0781">
      <w:pPr>
        <w:spacing w:after="160" w:line="259" w:lineRule="auto"/>
        <w:contextualSpacing/>
        <w:rPr>
          <w:rFonts w:asciiTheme="minorHAnsi" w:hAnsiTheme="minorHAnsi" w:cstheme="minorHAnsi"/>
          <w:sz w:val="24"/>
          <w:szCs w:val="24"/>
        </w:rPr>
      </w:pPr>
      <w:r w:rsidRPr="00083171">
        <w:rPr>
          <w:rFonts w:cstheme="minorHAnsi"/>
          <w:b/>
        </w:rPr>
        <w:t xml:space="preserve">09122017-05: </w:t>
      </w:r>
      <w:r w:rsidRPr="005C6EFC">
        <w:rPr>
          <w:rFonts w:asciiTheme="minorHAnsi" w:hAnsiTheme="minorHAnsi" w:cstheme="minorHAnsi"/>
          <w:sz w:val="24"/>
          <w:szCs w:val="24"/>
        </w:rPr>
        <w:t xml:space="preserve">Change Order 504 modifications to address PIM 102 </w:t>
      </w:r>
    </w:p>
    <w:p w:rsidR="003C0781" w:rsidRPr="005C6EFC" w:rsidRDefault="003C0781" w:rsidP="003C0781">
      <w:pPr>
        <w:spacing w:after="160" w:line="259" w:lineRule="auto"/>
        <w:contextualSpacing/>
        <w:rPr>
          <w:rFonts w:asciiTheme="minorHAnsi" w:hAnsiTheme="minorHAnsi" w:cstheme="minorHAnsi"/>
          <w:sz w:val="24"/>
          <w:szCs w:val="24"/>
        </w:rPr>
      </w:pPr>
      <w:r w:rsidRPr="005C6EFC">
        <w:rPr>
          <w:rFonts w:asciiTheme="minorHAnsi" w:hAnsiTheme="minorHAnsi" w:cstheme="minorHAnsi"/>
          <w:sz w:val="24"/>
          <w:szCs w:val="24"/>
        </w:rPr>
        <w:t xml:space="preserve">This item requires more discussion and should be brought up in future meetings. iconectiv suggested that since it might implicate changes to local systems, it should be deferred until after the transition but that iconectiv would support whenever the industry wanted to discuss iconectiv’s recommended two approaches. This item will be kept open to be addressed after testing completes. </w:t>
      </w:r>
    </w:p>
    <w:p w:rsidR="003C0781" w:rsidRPr="00DC61B9" w:rsidRDefault="003C0781" w:rsidP="003C0781">
      <w:pPr>
        <w:spacing w:after="160" w:line="259" w:lineRule="auto"/>
        <w:contextualSpacing/>
        <w:rPr>
          <w:rFonts w:asciiTheme="minorHAnsi" w:hAnsiTheme="minorHAnsi" w:cstheme="minorHAnsi"/>
          <w:b/>
          <w:sz w:val="24"/>
          <w:szCs w:val="24"/>
        </w:rPr>
      </w:pPr>
    </w:p>
    <w:p w:rsidR="003C0781" w:rsidRPr="00DC61B9" w:rsidRDefault="003C0781" w:rsidP="003C0781">
      <w:pPr>
        <w:spacing w:after="160" w:line="259" w:lineRule="auto"/>
        <w:contextualSpacing/>
        <w:rPr>
          <w:rFonts w:asciiTheme="minorHAnsi" w:hAnsiTheme="minorHAnsi" w:cstheme="minorHAnsi"/>
          <w:sz w:val="24"/>
          <w:szCs w:val="24"/>
        </w:rPr>
      </w:pPr>
      <w:r w:rsidRPr="00DC61B9">
        <w:rPr>
          <w:rFonts w:asciiTheme="minorHAnsi" w:hAnsiTheme="minorHAnsi" w:cstheme="minorHAnsi"/>
          <w:b/>
          <w:sz w:val="24"/>
          <w:szCs w:val="24"/>
        </w:rPr>
        <w:t>08222017-01:</w:t>
      </w:r>
      <w:r w:rsidRPr="005C6EFC">
        <w:rPr>
          <w:rFonts w:asciiTheme="minorHAnsi" w:hAnsiTheme="minorHAnsi" w:cstheme="minorHAnsi"/>
          <w:sz w:val="24"/>
          <w:szCs w:val="24"/>
        </w:rPr>
        <w:t xml:space="preserve"> iconectiv will complete FRS documentation updates for NANC 495 and include this Change Order in future document updates</w:t>
      </w:r>
    </w:p>
    <w:p w:rsidR="00ED525F" w:rsidRDefault="00ED525F" w:rsidP="00ED525F">
      <w:pPr>
        <w:pStyle w:val="ListParagraph"/>
        <w:ind w:left="0"/>
        <w:rPr>
          <w:rFonts w:asciiTheme="minorHAnsi" w:hAnsiTheme="minorHAnsi" w:cs="Arial"/>
          <w:b/>
          <w:color w:val="FF0000"/>
          <w:sz w:val="28"/>
          <w:szCs w:val="28"/>
        </w:rPr>
      </w:pPr>
      <w:r w:rsidRPr="003C0781">
        <w:rPr>
          <w:rFonts w:asciiTheme="minorHAnsi" w:hAnsiTheme="minorHAnsi" w:cs="Arial"/>
          <w:b/>
          <w:color w:val="FF0000"/>
          <w:sz w:val="28"/>
          <w:szCs w:val="28"/>
        </w:rPr>
        <w:t>10:</w:t>
      </w:r>
      <w:r>
        <w:rPr>
          <w:rFonts w:asciiTheme="minorHAnsi" w:hAnsiTheme="minorHAnsi" w:cs="Arial"/>
          <w:b/>
          <w:color w:val="FF0000"/>
          <w:sz w:val="28"/>
          <w:szCs w:val="28"/>
        </w:rPr>
        <w:t>15</w:t>
      </w:r>
      <w:r w:rsidRPr="003C0781">
        <w:rPr>
          <w:rFonts w:asciiTheme="minorHAnsi" w:hAnsiTheme="minorHAnsi" w:cs="Arial"/>
          <w:b/>
          <w:color w:val="FF0000"/>
          <w:sz w:val="28"/>
          <w:szCs w:val="28"/>
        </w:rPr>
        <w:t xml:space="preserve"> AM</w:t>
      </w:r>
      <w:r>
        <w:rPr>
          <w:rFonts w:asciiTheme="minorHAnsi" w:hAnsiTheme="minorHAnsi" w:cs="Arial"/>
          <w:b/>
          <w:color w:val="FF0000"/>
          <w:sz w:val="28"/>
          <w:szCs w:val="28"/>
        </w:rPr>
        <w:tab/>
      </w:r>
      <w:r>
        <w:rPr>
          <w:rFonts w:asciiTheme="minorHAnsi" w:hAnsiTheme="minorHAnsi" w:cs="Arial"/>
          <w:b/>
          <w:color w:val="FF0000"/>
          <w:sz w:val="28"/>
          <w:szCs w:val="28"/>
        </w:rPr>
        <w:tab/>
      </w:r>
      <w:r w:rsidRPr="00ED525F">
        <w:rPr>
          <w:rFonts w:asciiTheme="minorHAnsi" w:hAnsiTheme="minorHAnsi" w:cs="Arial"/>
          <w:b/>
          <w:color w:val="FF0000"/>
          <w:sz w:val="32"/>
          <w:szCs w:val="28"/>
        </w:rPr>
        <w:t>Break</w:t>
      </w:r>
    </w:p>
    <w:p w:rsidR="00CF4B40" w:rsidRDefault="00CF4B40" w:rsidP="00996942">
      <w:pPr>
        <w:rPr>
          <w:rFonts w:asciiTheme="minorHAnsi" w:hAnsiTheme="minorHAnsi" w:cs="Arial"/>
          <w:b/>
          <w:color w:val="FF0000"/>
          <w:sz w:val="28"/>
          <w:szCs w:val="28"/>
        </w:rPr>
      </w:pPr>
    </w:p>
    <w:p w:rsidR="00ED525F" w:rsidRPr="00ED525F" w:rsidRDefault="00ED525F" w:rsidP="00ED525F">
      <w:pPr>
        <w:rPr>
          <w:rFonts w:asciiTheme="minorHAnsi" w:hAnsiTheme="minorHAnsi"/>
          <w:b/>
          <w:sz w:val="28"/>
          <w:szCs w:val="28"/>
        </w:rPr>
      </w:pPr>
      <w:r>
        <w:rPr>
          <w:rFonts w:asciiTheme="minorHAnsi" w:hAnsiTheme="minorHAnsi" w:cs="Arial"/>
          <w:b/>
          <w:color w:val="FF0000"/>
          <w:sz w:val="28"/>
          <w:szCs w:val="28"/>
        </w:rPr>
        <w:t xml:space="preserve">10:30 AM </w:t>
      </w:r>
      <w:r w:rsidRPr="00ED525F">
        <w:rPr>
          <w:rFonts w:asciiTheme="minorHAnsi" w:hAnsiTheme="minorHAnsi" w:cs="Arial"/>
          <w:b/>
          <w:sz w:val="28"/>
          <w:szCs w:val="28"/>
        </w:rPr>
        <w:tab/>
      </w:r>
      <w:r w:rsidRPr="00ED525F">
        <w:rPr>
          <w:rFonts w:asciiTheme="minorHAnsi" w:hAnsiTheme="minorHAnsi" w:cs="Arial"/>
          <w:b/>
          <w:sz w:val="28"/>
          <w:szCs w:val="28"/>
        </w:rPr>
        <w:tab/>
      </w:r>
      <w:r w:rsidRPr="00ED525F">
        <w:rPr>
          <w:rFonts w:asciiTheme="minorHAnsi" w:hAnsiTheme="minorHAnsi"/>
          <w:b/>
          <w:sz w:val="32"/>
          <w:szCs w:val="28"/>
        </w:rPr>
        <w:t>LNPA Transition Summary and Transition Related Activity</w:t>
      </w:r>
    </w:p>
    <w:p w:rsidR="00ED525F" w:rsidRPr="00AB2DEA" w:rsidRDefault="00ED525F" w:rsidP="00ED525F">
      <w:pPr>
        <w:pStyle w:val="ListParagraph"/>
        <w:numPr>
          <w:ilvl w:val="3"/>
          <w:numId w:val="47"/>
        </w:numPr>
        <w:rPr>
          <w:rFonts w:asciiTheme="minorHAnsi" w:hAnsiTheme="minorHAnsi" w:cs="Arial"/>
          <w:bCs/>
          <w:sz w:val="28"/>
          <w:szCs w:val="28"/>
        </w:rPr>
      </w:pPr>
      <w:r w:rsidRPr="00AB2DEA">
        <w:rPr>
          <w:rFonts w:asciiTheme="minorHAnsi" w:hAnsiTheme="minorHAnsi" w:cs="Arial"/>
          <w:bCs/>
          <w:sz w:val="28"/>
          <w:szCs w:val="28"/>
        </w:rPr>
        <w:t xml:space="preserve">iconectiv Transition Wrap-Up Presentation </w:t>
      </w:r>
      <w:r w:rsidR="00FA4651">
        <w:rPr>
          <w:rFonts w:asciiTheme="minorHAnsi" w:hAnsiTheme="minorHAnsi" w:cs="Arial"/>
          <w:bCs/>
          <w:sz w:val="28"/>
          <w:szCs w:val="28"/>
        </w:rPr>
        <w:t xml:space="preserve">– </w:t>
      </w:r>
      <w:r w:rsidR="00FA777A">
        <w:rPr>
          <w:rFonts w:asciiTheme="minorHAnsi" w:hAnsiTheme="minorHAnsi" w:cs="Arial"/>
          <w:bCs/>
          <w:sz w:val="28"/>
          <w:szCs w:val="28"/>
        </w:rPr>
        <w:t>D. Gorton</w:t>
      </w:r>
    </w:p>
    <w:p w:rsidR="00ED525F" w:rsidRPr="00AB2DEA" w:rsidRDefault="00ED525F" w:rsidP="00ED525F">
      <w:pPr>
        <w:pStyle w:val="ListParagraph"/>
        <w:numPr>
          <w:ilvl w:val="3"/>
          <w:numId w:val="47"/>
        </w:numPr>
        <w:rPr>
          <w:rFonts w:asciiTheme="minorHAnsi" w:hAnsiTheme="minorHAnsi" w:cs="Arial"/>
          <w:bCs/>
          <w:sz w:val="28"/>
          <w:szCs w:val="28"/>
        </w:rPr>
      </w:pPr>
      <w:r w:rsidRPr="00AB2DEA">
        <w:rPr>
          <w:rFonts w:asciiTheme="minorHAnsi" w:hAnsiTheme="minorHAnsi" w:cs="Arial"/>
          <w:bCs/>
          <w:sz w:val="28"/>
          <w:szCs w:val="28"/>
        </w:rPr>
        <w:t>Service Restrictions Update</w:t>
      </w:r>
      <w:r w:rsidR="00FA4651">
        <w:rPr>
          <w:rFonts w:asciiTheme="minorHAnsi" w:hAnsiTheme="minorHAnsi" w:cs="Arial"/>
          <w:bCs/>
          <w:sz w:val="28"/>
          <w:szCs w:val="28"/>
        </w:rPr>
        <w:t xml:space="preserve"> – </w:t>
      </w:r>
      <w:r w:rsidR="00FA777A">
        <w:rPr>
          <w:rFonts w:asciiTheme="minorHAnsi" w:hAnsiTheme="minorHAnsi" w:cs="Arial"/>
          <w:bCs/>
          <w:sz w:val="28"/>
          <w:szCs w:val="28"/>
        </w:rPr>
        <w:t>J. Malyar</w:t>
      </w:r>
    </w:p>
    <w:p w:rsidR="00ED525F" w:rsidRPr="00890C40" w:rsidRDefault="00ED525F" w:rsidP="00996942">
      <w:pPr>
        <w:rPr>
          <w:rFonts w:asciiTheme="minorHAnsi" w:hAnsiTheme="minorHAnsi" w:cs="Arial"/>
          <w:b/>
          <w:color w:val="FF0000"/>
          <w:sz w:val="28"/>
          <w:szCs w:val="28"/>
        </w:rPr>
      </w:pPr>
    </w:p>
    <w:p w:rsidR="00CF4B40" w:rsidRPr="00890C40" w:rsidRDefault="006B71FA" w:rsidP="00CF4B40">
      <w:pPr>
        <w:ind w:left="2136" w:hanging="2136"/>
        <w:rPr>
          <w:rFonts w:asciiTheme="minorHAnsi" w:hAnsiTheme="minorHAnsi" w:cs="Arial"/>
          <w:bCs/>
          <w:color w:val="FF0000"/>
          <w:sz w:val="28"/>
          <w:szCs w:val="28"/>
        </w:rPr>
      </w:pPr>
      <w:r>
        <w:rPr>
          <w:rFonts w:asciiTheme="minorHAnsi" w:hAnsiTheme="minorHAnsi" w:cs="Arial"/>
          <w:b/>
          <w:color w:val="FF0000"/>
          <w:sz w:val="28"/>
          <w:szCs w:val="28"/>
        </w:rPr>
        <w:t>11:3</w:t>
      </w:r>
      <w:r w:rsidR="005E3929">
        <w:rPr>
          <w:rFonts w:asciiTheme="minorHAnsi" w:hAnsiTheme="minorHAnsi" w:cs="Arial"/>
          <w:b/>
          <w:color w:val="FF0000"/>
          <w:sz w:val="28"/>
          <w:szCs w:val="28"/>
        </w:rPr>
        <w:t>0</w:t>
      </w:r>
      <w:r w:rsidR="00EC5969">
        <w:rPr>
          <w:rFonts w:asciiTheme="minorHAnsi" w:hAnsiTheme="minorHAnsi" w:cs="Arial"/>
          <w:b/>
          <w:color w:val="FF0000"/>
          <w:sz w:val="28"/>
          <w:szCs w:val="28"/>
        </w:rPr>
        <w:t xml:space="preserve"> AM</w:t>
      </w:r>
      <w:r w:rsidR="005E3929">
        <w:rPr>
          <w:rFonts w:asciiTheme="minorHAnsi" w:hAnsiTheme="minorHAnsi" w:cs="Arial"/>
          <w:b/>
          <w:color w:val="FF0000"/>
          <w:sz w:val="28"/>
          <w:szCs w:val="28"/>
        </w:rPr>
        <w:t xml:space="preserve"> </w:t>
      </w:r>
      <w:r w:rsidR="00EC5969">
        <w:rPr>
          <w:rFonts w:asciiTheme="minorHAnsi" w:hAnsiTheme="minorHAnsi" w:cs="Arial"/>
          <w:b/>
          <w:color w:val="FF0000"/>
          <w:sz w:val="28"/>
          <w:szCs w:val="28"/>
        </w:rPr>
        <w:t>– 1:30 PM</w:t>
      </w:r>
      <w:r w:rsidR="00CF4B40" w:rsidRPr="00890C40">
        <w:rPr>
          <w:rFonts w:asciiTheme="minorHAnsi" w:hAnsiTheme="minorHAnsi" w:cs="Arial"/>
          <w:b/>
          <w:color w:val="FF0000"/>
          <w:sz w:val="28"/>
          <w:szCs w:val="28"/>
        </w:rPr>
        <w:tab/>
      </w:r>
      <w:r w:rsidR="00CF4B40" w:rsidRPr="00EC5969">
        <w:rPr>
          <w:rFonts w:asciiTheme="minorHAnsi" w:hAnsiTheme="minorHAnsi" w:cs="Arial"/>
          <w:b/>
          <w:bCs/>
          <w:color w:val="FF0000"/>
          <w:sz w:val="32"/>
          <w:szCs w:val="28"/>
        </w:rPr>
        <w:t>Lunch</w:t>
      </w:r>
    </w:p>
    <w:p w:rsidR="00DA40EB" w:rsidRPr="00421EAA" w:rsidRDefault="00DA40EB" w:rsidP="00DA40EB">
      <w:pPr>
        <w:rPr>
          <w:rFonts w:asciiTheme="minorHAnsi" w:hAnsiTheme="minorHAnsi" w:cs="Arial"/>
          <w:b/>
          <w:bCs/>
          <w:color w:val="FF0000"/>
          <w:sz w:val="24"/>
          <w:szCs w:val="24"/>
        </w:rPr>
      </w:pPr>
    </w:p>
    <w:p w:rsidR="00847754" w:rsidRPr="005D3A37" w:rsidRDefault="003C0781" w:rsidP="00847754">
      <w:pPr>
        <w:rPr>
          <w:rFonts w:asciiTheme="minorHAnsi" w:hAnsiTheme="minorHAnsi" w:cs="Arial"/>
          <w:b/>
          <w:bCs/>
          <w:sz w:val="28"/>
          <w:szCs w:val="28"/>
        </w:rPr>
      </w:pPr>
      <w:r>
        <w:rPr>
          <w:rFonts w:asciiTheme="minorHAnsi" w:hAnsiTheme="minorHAnsi"/>
          <w:b/>
          <w:color w:val="FF0000"/>
          <w:sz w:val="28"/>
          <w:szCs w:val="28"/>
        </w:rPr>
        <w:t>1:3</w:t>
      </w:r>
      <w:r w:rsidR="00306ECD">
        <w:rPr>
          <w:rFonts w:asciiTheme="minorHAnsi" w:hAnsiTheme="minorHAnsi"/>
          <w:b/>
          <w:color w:val="FF0000"/>
          <w:sz w:val="28"/>
          <w:szCs w:val="28"/>
        </w:rPr>
        <w:t>0</w:t>
      </w:r>
      <w:r w:rsidR="005E3929" w:rsidRPr="00421EAA">
        <w:rPr>
          <w:rFonts w:asciiTheme="minorHAnsi" w:hAnsiTheme="minorHAnsi"/>
          <w:b/>
          <w:color w:val="FF0000"/>
          <w:sz w:val="28"/>
          <w:szCs w:val="28"/>
        </w:rPr>
        <w:t xml:space="preserve"> PM</w:t>
      </w:r>
      <w:r w:rsidR="005E3929" w:rsidRPr="00421EAA">
        <w:rPr>
          <w:rFonts w:asciiTheme="minorHAnsi" w:hAnsiTheme="minorHAnsi"/>
          <w:b/>
          <w:color w:val="FF0000"/>
          <w:sz w:val="28"/>
          <w:szCs w:val="28"/>
        </w:rPr>
        <w:tab/>
      </w:r>
      <w:r w:rsidR="005E3929" w:rsidRPr="00421EAA">
        <w:rPr>
          <w:rFonts w:asciiTheme="minorHAnsi" w:hAnsiTheme="minorHAnsi"/>
          <w:b/>
          <w:color w:val="FF0000"/>
          <w:sz w:val="28"/>
          <w:szCs w:val="28"/>
        </w:rPr>
        <w:tab/>
      </w:r>
      <w:r w:rsidR="00847754" w:rsidRPr="00ED525F">
        <w:rPr>
          <w:rFonts w:asciiTheme="minorHAnsi" w:hAnsiTheme="minorHAnsi" w:cs="Arial"/>
          <w:b/>
          <w:bCs/>
          <w:sz w:val="32"/>
          <w:szCs w:val="28"/>
        </w:rPr>
        <w:t xml:space="preserve">Change </w:t>
      </w:r>
      <w:r w:rsidR="004A12CD" w:rsidRPr="00ED525F">
        <w:rPr>
          <w:rFonts w:asciiTheme="minorHAnsi" w:hAnsiTheme="minorHAnsi" w:cs="Arial"/>
          <w:b/>
          <w:bCs/>
          <w:sz w:val="32"/>
          <w:szCs w:val="28"/>
        </w:rPr>
        <w:t>Control</w:t>
      </w:r>
      <w:r w:rsidR="00847754" w:rsidRPr="00ED525F">
        <w:rPr>
          <w:rFonts w:asciiTheme="minorHAnsi" w:hAnsiTheme="minorHAnsi" w:cs="Arial"/>
          <w:b/>
          <w:bCs/>
          <w:sz w:val="32"/>
          <w:szCs w:val="28"/>
        </w:rPr>
        <w:t xml:space="preserve"> – Change Management Administrator</w:t>
      </w:r>
    </w:p>
    <w:p w:rsidR="00DB46F6" w:rsidRDefault="00DB46F6" w:rsidP="00DB46F6">
      <w:pPr>
        <w:pStyle w:val="Title"/>
        <w:ind w:left="1440" w:firstLine="720"/>
        <w:jc w:val="left"/>
        <w:rPr>
          <w:rFonts w:asciiTheme="minorHAnsi" w:hAnsiTheme="minorHAnsi" w:cs="Arial"/>
          <w:sz w:val="28"/>
          <w:szCs w:val="28"/>
        </w:rPr>
      </w:pPr>
      <w:r w:rsidRPr="005D3A37">
        <w:rPr>
          <w:rFonts w:asciiTheme="minorHAnsi" w:hAnsiTheme="minorHAnsi" w:cs="Arial"/>
          <w:sz w:val="28"/>
          <w:szCs w:val="28"/>
        </w:rPr>
        <w:t>(DOCUMENTATION WILL BE DISTRIBUTED AS NEEDED)</w:t>
      </w:r>
    </w:p>
    <w:p w:rsidR="00C9154B" w:rsidRDefault="00C9154B" w:rsidP="00C9154B">
      <w:pPr>
        <w:pStyle w:val="Title"/>
        <w:ind w:left="720" w:firstLine="720"/>
        <w:jc w:val="left"/>
        <w:rPr>
          <w:rFonts w:asciiTheme="minorHAnsi" w:hAnsiTheme="minorHAnsi" w:cs="Arial"/>
          <w:color w:val="0070C0"/>
          <w:sz w:val="28"/>
          <w:szCs w:val="28"/>
        </w:rPr>
      </w:pPr>
    </w:p>
    <w:p w:rsidR="00C9154B" w:rsidRPr="00E51FC9" w:rsidRDefault="00C9154B" w:rsidP="00C9154B">
      <w:pPr>
        <w:pStyle w:val="Title"/>
        <w:ind w:left="720" w:firstLine="720"/>
        <w:jc w:val="left"/>
        <w:rPr>
          <w:rFonts w:asciiTheme="minorHAnsi" w:hAnsiTheme="minorHAnsi" w:cs="Arial"/>
          <w:sz w:val="32"/>
          <w:szCs w:val="32"/>
        </w:rPr>
      </w:pPr>
      <w:r w:rsidRPr="00E51FC9">
        <w:rPr>
          <w:rFonts w:asciiTheme="minorHAnsi" w:hAnsiTheme="minorHAnsi" w:cs="Arial"/>
          <w:sz w:val="32"/>
          <w:szCs w:val="32"/>
        </w:rPr>
        <w:t>Document/Release naming conventions – J. Malyar</w:t>
      </w:r>
    </w:p>
    <w:p w:rsidR="004A12CD" w:rsidRDefault="004A12CD" w:rsidP="00DB46F6">
      <w:pPr>
        <w:pStyle w:val="Title"/>
        <w:ind w:left="1440" w:firstLine="720"/>
        <w:jc w:val="left"/>
        <w:rPr>
          <w:rFonts w:asciiTheme="minorHAnsi" w:hAnsiTheme="minorHAnsi" w:cs="Arial"/>
          <w:sz w:val="28"/>
          <w:szCs w:val="28"/>
        </w:rPr>
      </w:pPr>
    </w:p>
    <w:p w:rsidR="004A12CD" w:rsidRPr="00E51FC9" w:rsidRDefault="004A12CD" w:rsidP="00DA1642">
      <w:pPr>
        <w:pStyle w:val="Title"/>
        <w:ind w:left="720" w:firstLine="720"/>
        <w:jc w:val="left"/>
        <w:rPr>
          <w:rFonts w:asciiTheme="minorHAnsi" w:hAnsiTheme="minorHAnsi" w:cs="Arial"/>
          <w:bCs/>
          <w:sz w:val="32"/>
          <w:szCs w:val="32"/>
        </w:rPr>
      </w:pPr>
      <w:r w:rsidRPr="00E51FC9">
        <w:rPr>
          <w:rFonts w:asciiTheme="minorHAnsi" w:hAnsiTheme="minorHAnsi" w:cs="Arial"/>
          <w:sz w:val="32"/>
          <w:szCs w:val="32"/>
        </w:rPr>
        <w:t xml:space="preserve">Change Management Summary - </w:t>
      </w:r>
      <w:r w:rsidRPr="00E51FC9">
        <w:rPr>
          <w:rFonts w:asciiTheme="minorHAnsi" w:hAnsiTheme="minorHAnsi" w:cs="Arial"/>
          <w:bCs/>
          <w:sz w:val="32"/>
          <w:szCs w:val="32"/>
        </w:rPr>
        <w:t>Change Management Administrator</w:t>
      </w:r>
    </w:p>
    <w:p w:rsidR="00C9154B" w:rsidRPr="005C6EFC" w:rsidRDefault="00C9154B" w:rsidP="00C9154B">
      <w:pPr>
        <w:pStyle w:val="Title"/>
        <w:numPr>
          <w:ilvl w:val="0"/>
          <w:numId w:val="49"/>
        </w:numPr>
        <w:jc w:val="left"/>
        <w:rPr>
          <w:rFonts w:asciiTheme="minorHAnsi" w:hAnsiTheme="minorHAnsi" w:cs="Arial"/>
          <w:bCs/>
          <w:sz w:val="28"/>
          <w:szCs w:val="28"/>
        </w:rPr>
      </w:pPr>
      <w:r w:rsidRPr="005C6EFC">
        <w:rPr>
          <w:rFonts w:asciiTheme="minorHAnsi" w:hAnsiTheme="minorHAnsi" w:cs="Arial"/>
          <w:bCs/>
          <w:sz w:val="28"/>
          <w:szCs w:val="28"/>
        </w:rPr>
        <w:t>CO Summary</w:t>
      </w:r>
    </w:p>
    <w:p w:rsidR="00FA4651" w:rsidRDefault="00FA4651" w:rsidP="00DB46F6">
      <w:pPr>
        <w:pStyle w:val="Title"/>
        <w:ind w:left="1440" w:firstLine="720"/>
        <w:jc w:val="left"/>
        <w:rPr>
          <w:rFonts w:asciiTheme="minorHAnsi" w:hAnsiTheme="minorHAnsi" w:cs="Arial"/>
          <w:bCs/>
          <w:sz w:val="28"/>
          <w:szCs w:val="28"/>
        </w:rPr>
      </w:pPr>
    </w:p>
    <w:p w:rsidR="00306ECD" w:rsidRPr="00DA1642" w:rsidRDefault="00306ECD" w:rsidP="00DA1642">
      <w:pPr>
        <w:pStyle w:val="Title"/>
        <w:ind w:left="720" w:firstLine="720"/>
        <w:jc w:val="left"/>
        <w:rPr>
          <w:rFonts w:asciiTheme="minorHAnsi" w:hAnsiTheme="minorHAnsi" w:cs="Arial"/>
          <w:bCs/>
          <w:sz w:val="32"/>
          <w:szCs w:val="28"/>
        </w:rPr>
      </w:pPr>
      <w:r w:rsidRPr="00DA1642">
        <w:rPr>
          <w:rFonts w:asciiTheme="minorHAnsi" w:hAnsiTheme="minorHAnsi" w:cs="Arial"/>
          <w:bCs/>
          <w:sz w:val="32"/>
          <w:szCs w:val="28"/>
        </w:rPr>
        <w:t>PIM and Change Order Review</w:t>
      </w:r>
    </w:p>
    <w:p w:rsidR="005A1103" w:rsidRDefault="005A1103"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106 – BDD File SSN Field (Leading zeros) – assigned CO 522</w:t>
      </w:r>
    </w:p>
    <w:p w:rsidR="00EE06A5" w:rsidRDefault="00EE06A5" w:rsidP="005C6EFC">
      <w:pPr>
        <w:pStyle w:val="Title"/>
        <w:numPr>
          <w:ilvl w:val="1"/>
          <w:numId w:val="38"/>
        </w:numPr>
        <w:jc w:val="left"/>
        <w:rPr>
          <w:rFonts w:asciiTheme="minorHAnsi" w:hAnsiTheme="minorHAnsi" w:cs="Arial"/>
          <w:b w:val="0"/>
          <w:bCs/>
          <w:sz w:val="28"/>
          <w:szCs w:val="28"/>
        </w:rPr>
      </w:pPr>
      <w:r>
        <w:rPr>
          <w:rFonts w:asciiTheme="minorHAnsi" w:hAnsiTheme="minorHAnsi" w:cs="Arial"/>
          <w:b w:val="0"/>
          <w:bCs/>
          <w:sz w:val="28"/>
          <w:szCs w:val="28"/>
        </w:rPr>
        <w:t>Review associated NANC CO 522</w:t>
      </w:r>
    </w:p>
    <w:p w:rsidR="00E51FC9" w:rsidRPr="00AB2DEA" w:rsidRDefault="00E51FC9" w:rsidP="00E51FC9">
      <w:pPr>
        <w:pStyle w:val="Title"/>
        <w:ind w:left="3240"/>
        <w:jc w:val="left"/>
        <w:rPr>
          <w:rFonts w:asciiTheme="minorHAnsi" w:hAnsiTheme="minorHAnsi" w:cs="Arial"/>
          <w:b w:val="0"/>
          <w:bCs/>
          <w:sz w:val="28"/>
          <w:szCs w:val="28"/>
        </w:rPr>
      </w:pPr>
    </w:p>
    <w:p w:rsidR="005A1103" w:rsidRDefault="005A1103"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107 – MUMP File Layouts</w:t>
      </w:r>
    </w:p>
    <w:p w:rsidR="00E51FC9" w:rsidRPr="00AB2DEA" w:rsidRDefault="00E51FC9" w:rsidP="00E51FC9">
      <w:pPr>
        <w:pStyle w:val="Title"/>
        <w:ind w:left="2520"/>
        <w:jc w:val="left"/>
        <w:rPr>
          <w:rFonts w:asciiTheme="minorHAnsi" w:hAnsiTheme="minorHAnsi" w:cs="Arial"/>
          <w:b w:val="0"/>
          <w:bCs/>
          <w:sz w:val="28"/>
          <w:szCs w:val="28"/>
        </w:rPr>
      </w:pPr>
    </w:p>
    <w:p w:rsidR="005A1103" w:rsidRDefault="005A1103"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110 – Implicit NPAC SMS Requirements – assigned CO 523</w:t>
      </w:r>
    </w:p>
    <w:p w:rsidR="00EE06A5" w:rsidRDefault="00EE06A5" w:rsidP="005C6EFC">
      <w:pPr>
        <w:pStyle w:val="Title"/>
        <w:numPr>
          <w:ilvl w:val="1"/>
          <w:numId w:val="38"/>
        </w:numPr>
        <w:jc w:val="left"/>
        <w:rPr>
          <w:rFonts w:asciiTheme="minorHAnsi" w:hAnsiTheme="minorHAnsi" w:cs="Arial"/>
          <w:b w:val="0"/>
          <w:bCs/>
          <w:sz w:val="28"/>
          <w:szCs w:val="28"/>
        </w:rPr>
      </w:pPr>
      <w:r>
        <w:rPr>
          <w:rFonts w:asciiTheme="minorHAnsi" w:hAnsiTheme="minorHAnsi" w:cs="Arial"/>
          <w:b w:val="0"/>
          <w:bCs/>
          <w:sz w:val="28"/>
          <w:szCs w:val="28"/>
        </w:rPr>
        <w:t>Review associated NANC CO 523</w:t>
      </w:r>
    </w:p>
    <w:p w:rsidR="00E51FC9" w:rsidRPr="00EE06A5" w:rsidRDefault="00E51FC9" w:rsidP="00E51FC9">
      <w:pPr>
        <w:pStyle w:val="Title"/>
        <w:ind w:left="3240"/>
        <w:jc w:val="left"/>
        <w:rPr>
          <w:rFonts w:asciiTheme="minorHAnsi" w:hAnsiTheme="minorHAnsi" w:cs="Arial"/>
          <w:b w:val="0"/>
          <w:bCs/>
          <w:sz w:val="28"/>
          <w:szCs w:val="28"/>
        </w:rPr>
      </w:pPr>
    </w:p>
    <w:p w:rsidR="005A1103" w:rsidRDefault="005A1103"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111 – SMURF Pro</w:t>
      </w:r>
      <w:r w:rsidR="00EE06A5">
        <w:rPr>
          <w:rFonts w:asciiTheme="minorHAnsi" w:hAnsiTheme="minorHAnsi" w:cs="Arial"/>
          <w:b w:val="0"/>
          <w:bCs/>
          <w:sz w:val="28"/>
          <w:szCs w:val="28"/>
        </w:rPr>
        <w:t>duction</w:t>
      </w:r>
      <w:r w:rsidRPr="00AB2DEA">
        <w:rPr>
          <w:rFonts w:asciiTheme="minorHAnsi" w:hAnsiTheme="minorHAnsi" w:cs="Arial"/>
          <w:b w:val="0"/>
          <w:bCs/>
          <w:sz w:val="28"/>
          <w:szCs w:val="28"/>
        </w:rPr>
        <w:t xml:space="preserve"> – some users expect an empty file to be included as is today.  Further discussion needed.  Service Providers and vendors have action item to determine impacts if empty files are not received.</w:t>
      </w:r>
    </w:p>
    <w:p w:rsidR="00EE06A5" w:rsidRPr="00AB2DEA" w:rsidRDefault="00EE06A5" w:rsidP="00EE06A5">
      <w:pPr>
        <w:pStyle w:val="Title"/>
        <w:numPr>
          <w:ilvl w:val="1"/>
          <w:numId w:val="38"/>
        </w:numPr>
        <w:jc w:val="left"/>
        <w:rPr>
          <w:rFonts w:asciiTheme="minorHAnsi" w:hAnsiTheme="minorHAnsi" w:cs="Arial"/>
          <w:b w:val="0"/>
          <w:bCs/>
          <w:sz w:val="28"/>
          <w:szCs w:val="28"/>
        </w:rPr>
      </w:pPr>
      <w:r>
        <w:rPr>
          <w:rFonts w:asciiTheme="minorHAnsi" w:hAnsiTheme="minorHAnsi" w:cs="Arial"/>
          <w:b w:val="0"/>
          <w:bCs/>
          <w:sz w:val="28"/>
          <w:szCs w:val="28"/>
        </w:rPr>
        <w:t>Review associated NANC CO TBD – SIC SMURF File Production</w:t>
      </w:r>
    </w:p>
    <w:p w:rsidR="00EE06A5" w:rsidRPr="00AB2DEA" w:rsidRDefault="00EE06A5" w:rsidP="005C6EFC">
      <w:pPr>
        <w:pStyle w:val="Title"/>
        <w:jc w:val="left"/>
        <w:rPr>
          <w:rFonts w:asciiTheme="minorHAnsi" w:hAnsiTheme="minorHAnsi" w:cs="Arial"/>
          <w:b w:val="0"/>
          <w:bCs/>
          <w:sz w:val="28"/>
          <w:szCs w:val="28"/>
        </w:rPr>
      </w:pPr>
    </w:p>
    <w:p w:rsidR="004A12CD" w:rsidRDefault="004A12CD"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113</w:t>
      </w:r>
      <w:r w:rsidR="005A1103" w:rsidRPr="00AB2DEA">
        <w:rPr>
          <w:rFonts w:asciiTheme="minorHAnsi" w:hAnsiTheme="minorHAnsi" w:cs="Arial"/>
          <w:b w:val="0"/>
          <w:bCs/>
          <w:sz w:val="28"/>
          <w:szCs w:val="28"/>
        </w:rPr>
        <w:t xml:space="preserve"> – Modify SV with no data changes sends acknowledgement message but not sending AVC – some SOAs expect that AVC for a “state” change in the SOA for backend system processing</w:t>
      </w:r>
    </w:p>
    <w:p w:rsidR="00C9154B" w:rsidRDefault="00C9154B" w:rsidP="005C6EFC">
      <w:pPr>
        <w:pStyle w:val="Title"/>
        <w:numPr>
          <w:ilvl w:val="1"/>
          <w:numId w:val="38"/>
        </w:numPr>
        <w:jc w:val="left"/>
        <w:rPr>
          <w:rFonts w:asciiTheme="minorHAnsi" w:hAnsiTheme="minorHAnsi" w:cs="Arial"/>
          <w:b w:val="0"/>
          <w:bCs/>
          <w:sz w:val="28"/>
          <w:szCs w:val="28"/>
        </w:rPr>
      </w:pPr>
      <w:r w:rsidRPr="00E51FC9">
        <w:rPr>
          <w:rFonts w:asciiTheme="minorHAnsi" w:hAnsiTheme="minorHAnsi" w:cs="Arial"/>
          <w:b w:val="0"/>
          <w:bCs/>
          <w:sz w:val="28"/>
          <w:szCs w:val="28"/>
        </w:rPr>
        <w:t>NANC CO TBD – Modify SV</w:t>
      </w:r>
    </w:p>
    <w:p w:rsidR="00E51FC9" w:rsidRPr="00E51FC9" w:rsidRDefault="00E51FC9" w:rsidP="00524301">
      <w:pPr>
        <w:pStyle w:val="Title"/>
        <w:ind w:left="3240"/>
        <w:jc w:val="left"/>
        <w:rPr>
          <w:rFonts w:asciiTheme="minorHAnsi" w:hAnsiTheme="minorHAnsi" w:cs="Arial"/>
          <w:b w:val="0"/>
          <w:bCs/>
          <w:sz w:val="28"/>
          <w:szCs w:val="28"/>
        </w:rPr>
      </w:pPr>
    </w:p>
    <w:p w:rsidR="004A12CD" w:rsidRDefault="004A12CD"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114</w:t>
      </w:r>
      <w:r w:rsidR="005A1103" w:rsidRPr="00AB2DEA">
        <w:rPr>
          <w:rFonts w:asciiTheme="minorHAnsi" w:hAnsiTheme="minorHAnsi" w:cs="Arial"/>
          <w:b w:val="0"/>
          <w:bCs/>
          <w:sz w:val="28"/>
          <w:szCs w:val="28"/>
        </w:rPr>
        <w:t xml:space="preserve"> – Full SV BDD sometimes contains 2 SVs for same TN.</w:t>
      </w:r>
    </w:p>
    <w:p w:rsidR="005C6EFC" w:rsidRPr="00E51FC9" w:rsidRDefault="002472D4" w:rsidP="00E51FC9">
      <w:pPr>
        <w:pStyle w:val="Title"/>
        <w:numPr>
          <w:ilvl w:val="1"/>
          <w:numId w:val="38"/>
        </w:numPr>
        <w:jc w:val="left"/>
        <w:rPr>
          <w:rFonts w:asciiTheme="minorHAnsi" w:hAnsiTheme="minorHAnsi" w:cstheme="minorHAnsi"/>
          <w:b w:val="0"/>
          <w:bCs/>
          <w:szCs w:val="28"/>
        </w:rPr>
      </w:pPr>
      <w:r w:rsidRPr="005C6EFC">
        <w:rPr>
          <w:rFonts w:asciiTheme="minorHAnsi" w:hAnsiTheme="minorHAnsi" w:cstheme="minorHAnsi"/>
          <w:b w:val="0"/>
          <w:szCs w:val="28"/>
          <w:highlight w:val="yellow"/>
        </w:rPr>
        <w:t>Need feedback from SPs – If 2 SVs come in what would SPs do? – Action Item</w:t>
      </w:r>
    </w:p>
    <w:p w:rsidR="00E51FC9" w:rsidRPr="005C6EFC" w:rsidRDefault="00E51FC9" w:rsidP="00E51FC9">
      <w:pPr>
        <w:pStyle w:val="Title"/>
        <w:ind w:left="3240"/>
        <w:jc w:val="left"/>
        <w:rPr>
          <w:rFonts w:asciiTheme="minorHAnsi" w:hAnsiTheme="minorHAnsi" w:cstheme="minorHAnsi"/>
          <w:b w:val="0"/>
          <w:bCs/>
          <w:szCs w:val="28"/>
        </w:rPr>
      </w:pPr>
    </w:p>
    <w:p w:rsidR="004A12CD" w:rsidRDefault="004A12CD" w:rsidP="00DA1642">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115</w:t>
      </w:r>
      <w:r w:rsidR="005A1103" w:rsidRPr="00AB2DEA">
        <w:rPr>
          <w:rFonts w:asciiTheme="minorHAnsi" w:hAnsiTheme="minorHAnsi" w:cs="Arial"/>
          <w:b w:val="0"/>
          <w:bCs/>
          <w:sz w:val="28"/>
          <w:szCs w:val="28"/>
        </w:rPr>
        <w:t xml:space="preserve"> – Audit with Activation Time Range</w:t>
      </w:r>
    </w:p>
    <w:p w:rsidR="00C9154B" w:rsidRDefault="00C9154B" w:rsidP="00C9154B">
      <w:pPr>
        <w:pStyle w:val="Title"/>
        <w:numPr>
          <w:ilvl w:val="1"/>
          <w:numId w:val="38"/>
        </w:numPr>
        <w:jc w:val="left"/>
        <w:rPr>
          <w:rFonts w:asciiTheme="minorHAnsi" w:hAnsiTheme="minorHAnsi" w:cs="Arial"/>
          <w:b w:val="0"/>
          <w:bCs/>
          <w:sz w:val="28"/>
          <w:szCs w:val="28"/>
        </w:rPr>
      </w:pPr>
      <w:r w:rsidRPr="00E51FC9">
        <w:rPr>
          <w:rFonts w:asciiTheme="minorHAnsi" w:hAnsiTheme="minorHAnsi" w:cs="Arial"/>
          <w:b w:val="0"/>
          <w:bCs/>
          <w:sz w:val="28"/>
          <w:szCs w:val="28"/>
        </w:rPr>
        <w:t>New Action Item for industry to respond back on their usage/need</w:t>
      </w:r>
    </w:p>
    <w:p w:rsidR="00E51FC9" w:rsidRPr="00E51FC9" w:rsidRDefault="00E51FC9" w:rsidP="00E51FC9">
      <w:pPr>
        <w:pStyle w:val="Title"/>
        <w:ind w:left="3240"/>
        <w:jc w:val="left"/>
        <w:rPr>
          <w:rFonts w:asciiTheme="minorHAnsi" w:hAnsiTheme="minorHAnsi" w:cs="Arial"/>
          <w:b w:val="0"/>
          <w:bCs/>
          <w:sz w:val="28"/>
          <w:szCs w:val="28"/>
        </w:rPr>
      </w:pPr>
    </w:p>
    <w:p w:rsidR="00C9154B" w:rsidRDefault="00C9154B" w:rsidP="00C9154B">
      <w:pPr>
        <w:pStyle w:val="Title"/>
        <w:numPr>
          <w:ilvl w:val="0"/>
          <w:numId w:val="38"/>
        </w:numPr>
        <w:jc w:val="left"/>
        <w:rPr>
          <w:rFonts w:asciiTheme="minorHAnsi" w:hAnsiTheme="minorHAnsi" w:cs="Arial"/>
          <w:b w:val="0"/>
          <w:bCs/>
          <w:sz w:val="28"/>
          <w:szCs w:val="28"/>
        </w:rPr>
      </w:pPr>
      <w:r w:rsidRPr="00E51FC9">
        <w:rPr>
          <w:rFonts w:asciiTheme="minorHAnsi" w:hAnsiTheme="minorHAnsi" w:cs="Arial"/>
          <w:b w:val="0"/>
          <w:bCs/>
          <w:sz w:val="28"/>
          <w:szCs w:val="28"/>
        </w:rPr>
        <w:t>PIM TBD – Pending SV Retention - (iconectiv to send document for discussion)</w:t>
      </w:r>
    </w:p>
    <w:p w:rsidR="00E51FC9" w:rsidRPr="00E51FC9" w:rsidRDefault="00E51FC9" w:rsidP="00E51FC9">
      <w:pPr>
        <w:pStyle w:val="Title"/>
        <w:ind w:left="2520"/>
        <w:jc w:val="left"/>
        <w:rPr>
          <w:rFonts w:asciiTheme="minorHAnsi" w:hAnsiTheme="minorHAnsi" w:cs="Arial"/>
          <w:b w:val="0"/>
          <w:bCs/>
          <w:sz w:val="28"/>
          <w:szCs w:val="28"/>
        </w:rPr>
      </w:pPr>
    </w:p>
    <w:p w:rsidR="00C9154B" w:rsidRPr="005C6EFC" w:rsidRDefault="00C9154B" w:rsidP="00C9154B">
      <w:pPr>
        <w:pStyle w:val="Title"/>
        <w:numPr>
          <w:ilvl w:val="0"/>
          <w:numId w:val="38"/>
        </w:numPr>
        <w:jc w:val="left"/>
        <w:rPr>
          <w:rFonts w:asciiTheme="minorHAnsi" w:hAnsiTheme="minorHAnsi" w:cs="Arial"/>
          <w:b w:val="0"/>
          <w:bCs/>
          <w:sz w:val="28"/>
          <w:szCs w:val="28"/>
        </w:rPr>
      </w:pPr>
      <w:r w:rsidRPr="00E51FC9">
        <w:rPr>
          <w:rFonts w:asciiTheme="minorHAnsi" w:hAnsiTheme="minorHAnsi" w:cs="Arial"/>
          <w:b w:val="0"/>
          <w:bCs/>
          <w:sz w:val="28"/>
          <w:szCs w:val="28"/>
        </w:rPr>
        <w:t>NANC 481 – GDMO Doc Changes</w:t>
      </w:r>
    </w:p>
    <w:p w:rsidR="00FC4795" w:rsidRDefault="00FC4795" w:rsidP="00DE766D">
      <w:pPr>
        <w:rPr>
          <w:highlight w:val="yellow"/>
        </w:rPr>
      </w:pPr>
    </w:p>
    <w:p w:rsidR="00E51FC9" w:rsidRPr="006B71FA" w:rsidRDefault="00E51FC9" w:rsidP="00DE766D">
      <w:pPr>
        <w:rPr>
          <w:highlight w:val="yellow"/>
        </w:rPr>
      </w:pPr>
    </w:p>
    <w:p w:rsidR="00C135E8" w:rsidRDefault="000F74A8" w:rsidP="00890C40">
      <w:pPr>
        <w:rPr>
          <w:rFonts w:asciiTheme="minorHAnsi" w:hAnsiTheme="minorHAnsi"/>
          <w:b/>
          <w:sz w:val="32"/>
          <w:szCs w:val="32"/>
        </w:rPr>
      </w:pPr>
      <w:r w:rsidRPr="00DC61B9">
        <w:rPr>
          <w:rFonts w:asciiTheme="minorHAnsi" w:hAnsiTheme="minorHAnsi" w:cs="Arial"/>
          <w:b/>
          <w:color w:val="FF0000"/>
          <w:sz w:val="28"/>
          <w:szCs w:val="28"/>
        </w:rPr>
        <w:t>5</w:t>
      </w:r>
      <w:r w:rsidR="00D55134" w:rsidRPr="00DC61B9">
        <w:rPr>
          <w:rFonts w:asciiTheme="minorHAnsi" w:hAnsiTheme="minorHAnsi" w:cs="Arial"/>
          <w:b/>
          <w:color w:val="FF0000"/>
          <w:sz w:val="28"/>
          <w:szCs w:val="28"/>
        </w:rPr>
        <w:t>:00</w:t>
      </w:r>
      <w:r w:rsidR="00B9548B" w:rsidRPr="00DC61B9">
        <w:rPr>
          <w:rFonts w:asciiTheme="minorHAnsi" w:hAnsiTheme="minorHAnsi" w:cs="Arial"/>
          <w:b/>
          <w:color w:val="FF0000"/>
          <w:sz w:val="28"/>
          <w:szCs w:val="28"/>
        </w:rPr>
        <w:t xml:space="preserve"> PM</w:t>
      </w:r>
      <w:r w:rsidR="00D55134" w:rsidRPr="00DC61B9">
        <w:rPr>
          <w:rFonts w:asciiTheme="minorHAnsi" w:hAnsiTheme="minorHAnsi" w:cs="Arial"/>
          <w:b/>
          <w:color w:val="FF0000"/>
          <w:sz w:val="28"/>
          <w:szCs w:val="28"/>
        </w:rPr>
        <w:tab/>
      </w:r>
      <w:r w:rsidR="00D55134" w:rsidRPr="00DC61B9">
        <w:rPr>
          <w:rFonts w:asciiTheme="minorHAnsi" w:hAnsiTheme="minorHAnsi" w:cs="Arial"/>
          <w:b/>
          <w:color w:val="FF0000"/>
          <w:sz w:val="28"/>
          <w:szCs w:val="28"/>
        </w:rPr>
        <w:tab/>
      </w:r>
      <w:r w:rsidR="00A92DD3" w:rsidRPr="00E51FC9">
        <w:rPr>
          <w:rFonts w:asciiTheme="minorHAnsi" w:hAnsiTheme="minorHAnsi"/>
          <w:b/>
          <w:sz w:val="32"/>
          <w:szCs w:val="32"/>
        </w:rPr>
        <w:t xml:space="preserve">Day 1 </w:t>
      </w:r>
      <w:r w:rsidR="00C135E8" w:rsidRPr="00E51FC9">
        <w:rPr>
          <w:rFonts w:asciiTheme="minorHAnsi" w:hAnsiTheme="minorHAnsi"/>
          <w:b/>
          <w:sz w:val="32"/>
          <w:szCs w:val="32"/>
        </w:rPr>
        <w:t>Meeting Adjourned</w:t>
      </w:r>
    </w:p>
    <w:p w:rsidR="00E51FC9" w:rsidRDefault="00E51FC9" w:rsidP="00890C40">
      <w:pPr>
        <w:rPr>
          <w:rFonts w:asciiTheme="minorHAnsi" w:hAnsiTheme="minorHAnsi"/>
          <w:b/>
          <w:sz w:val="32"/>
          <w:szCs w:val="32"/>
        </w:rPr>
      </w:pPr>
    </w:p>
    <w:p w:rsidR="00E51FC9" w:rsidRDefault="00E51FC9" w:rsidP="00890C40">
      <w:pPr>
        <w:rPr>
          <w:rFonts w:asciiTheme="minorHAnsi" w:hAnsiTheme="minorHAnsi"/>
          <w:b/>
          <w:sz w:val="32"/>
          <w:szCs w:val="32"/>
        </w:rPr>
      </w:pPr>
    </w:p>
    <w:p w:rsidR="00E51FC9" w:rsidRDefault="00E51FC9" w:rsidP="00890C40">
      <w:pPr>
        <w:rPr>
          <w:rFonts w:asciiTheme="minorHAnsi" w:hAnsiTheme="minorHAnsi"/>
          <w:b/>
          <w:sz w:val="32"/>
          <w:szCs w:val="32"/>
        </w:rPr>
      </w:pPr>
    </w:p>
    <w:p w:rsidR="00E51FC9" w:rsidRPr="00DC61B9" w:rsidRDefault="00E51FC9" w:rsidP="00890C40">
      <w:pPr>
        <w:rPr>
          <w:rFonts w:asciiTheme="minorHAnsi" w:hAnsiTheme="minorHAnsi"/>
          <w:b/>
          <w:sz w:val="28"/>
          <w:u w:val="single"/>
        </w:rPr>
      </w:pPr>
    </w:p>
    <w:p w:rsidR="00CA3D3C" w:rsidRDefault="00CA3D3C" w:rsidP="00784A09">
      <w:pPr>
        <w:contextualSpacing/>
        <w:rPr>
          <w:rFonts w:asciiTheme="minorHAnsi" w:hAnsiTheme="minorHAnsi"/>
          <w:b/>
          <w:sz w:val="28"/>
          <w:highlight w:val="yellow"/>
          <w:u w:val="single"/>
        </w:rPr>
      </w:pPr>
    </w:p>
    <w:p w:rsidR="00E51FC9" w:rsidRDefault="00E51FC9">
      <w:pPr>
        <w:spacing w:after="200" w:line="276" w:lineRule="auto"/>
        <w:rPr>
          <w:rFonts w:asciiTheme="minorHAnsi" w:hAnsiTheme="minorHAnsi" w:cs="Arial"/>
          <w:b/>
          <w:bCs/>
          <w:color w:val="FF0000"/>
          <w:sz w:val="28"/>
          <w:szCs w:val="28"/>
          <w:highlight w:val="yellow"/>
        </w:rPr>
      </w:pPr>
      <w:r>
        <w:rPr>
          <w:rFonts w:asciiTheme="minorHAnsi" w:hAnsiTheme="minorHAnsi" w:cs="Arial"/>
          <w:b/>
          <w:bCs/>
          <w:color w:val="FF0000"/>
          <w:sz w:val="28"/>
          <w:szCs w:val="28"/>
          <w:highlight w:val="yellow"/>
        </w:rPr>
        <w:br w:type="page"/>
      </w:r>
    </w:p>
    <w:p w:rsidR="00CA3D3C" w:rsidRPr="009C2CB5" w:rsidRDefault="00CA3D3C" w:rsidP="00CA3D3C">
      <w:pPr>
        <w:jc w:val="center"/>
        <w:rPr>
          <w:rFonts w:asciiTheme="minorHAnsi" w:hAnsiTheme="minorHAnsi" w:cs="Arial"/>
          <w:b/>
          <w:color w:val="FF0000"/>
          <w:sz w:val="28"/>
          <w:szCs w:val="28"/>
        </w:rPr>
      </w:pPr>
      <w:r>
        <w:rPr>
          <w:rFonts w:asciiTheme="minorHAnsi" w:hAnsiTheme="minorHAnsi" w:cs="Arial"/>
          <w:b/>
          <w:bCs/>
          <w:color w:val="FF0000"/>
          <w:sz w:val="28"/>
          <w:szCs w:val="28"/>
          <w:highlight w:val="yellow"/>
        </w:rPr>
        <w:t>LNPA TOSC</w:t>
      </w:r>
      <w:r w:rsidRPr="009C2CB5">
        <w:rPr>
          <w:rFonts w:asciiTheme="minorHAnsi" w:hAnsiTheme="minorHAnsi" w:cs="Arial"/>
          <w:b/>
          <w:bCs/>
          <w:color w:val="FF0000"/>
          <w:sz w:val="28"/>
          <w:szCs w:val="28"/>
          <w:highlight w:val="yellow"/>
        </w:rPr>
        <w:t xml:space="preserve"> </w:t>
      </w:r>
      <w:r w:rsidRPr="005E3929">
        <w:rPr>
          <w:rFonts w:asciiTheme="minorHAnsi" w:hAnsiTheme="minorHAnsi" w:cs="Arial"/>
          <w:b/>
          <w:bCs/>
          <w:color w:val="FF0000"/>
          <w:sz w:val="28"/>
          <w:szCs w:val="28"/>
          <w:highlight w:val="yellow"/>
        </w:rPr>
        <w:t>Agenda –</w:t>
      </w:r>
      <w:r>
        <w:rPr>
          <w:rFonts w:asciiTheme="minorHAnsi" w:hAnsiTheme="minorHAnsi" w:cs="Arial"/>
          <w:b/>
          <w:bCs/>
          <w:color w:val="FF0000"/>
          <w:sz w:val="28"/>
          <w:szCs w:val="28"/>
          <w:highlight w:val="yellow"/>
        </w:rPr>
        <w:t xml:space="preserve"> </w:t>
      </w:r>
      <w:r w:rsidRPr="005E3929">
        <w:rPr>
          <w:rFonts w:asciiTheme="minorHAnsi" w:hAnsiTheme="minorHAnsi" w:cs="Arial"/>
          <w:b/>
          <w:bCs/>
          <w:color w:val="FF0000"/>
          <w:sz w:val="28"/>
          <w:szCs w:val="28"/>
          <w:highlight w:val="yellow"/>
        </w:rPr>
        <w:t>Day 2 Morning</w:t>
      </w:r>
    </w:p>
    <w:p w:rsidR="00C37263" w:rsidRDefault="00C37263" w:rsidP="00C135E8">
      <w:pPr>
        <w:pStyle w:val="Heading5"/>
        <w:rPr>
          <w:rFonts w:asciiTheme="minorHAnsi" w:hAnsiTheme="minorHAnsi" w:cs="Arial"/>
          <w:sz w:val="28"/>
          <w:szCs w:val="28"/>
        </w:rPr>
      </w:pPr>
    </w:p>
    <w:p w:rsidR="003E7FA8" w:rsidRPr="00890C40" w:rsidRDefault="003E7FA8" w:rsidP="003E7FA8">
      <w:pPr>
        <w:pStyle w:val="Heading5"/>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rsidR="003E7FA8" w:rsidRPr="00D41EE4" w:rsidRDefault="005255DC" w:rsidP="003E7FA8">
      <w:pPr>
        <w:pStyle w:val="Heading4"/>
        <w:rPr>
          <w:rFonts w:asciiTheme="minorHAnsi" w:hAnsiTheme="minorHAnsi" w:cs="Arial"/>
          <w:sz w:val="28"/>
          <w:szCs w:val="28"/>
        </w:rPr>
      </w:pPr>
      <w:r>
        <w:rPr>
          <w:rFonts w:asciiTheme="minorHAnsi" w:hAnsiTheme="minorHAnsi" w:cs="Arial"/>
          <w:sz w:val="28"/>
          <w:szCs w:val="28"/>
        </w:rPr>
        <w:t>Wedne</w:t>
      </w:r>
      <w:r w:rsidR="003E7FA8" w:rsidRPr="00890C40">
        <w:rPr>
          <w:rFonts w:asciiTheme="minorHAnsi" w:hAnsiTheme="minorHAnsi" w:cs="Arial"/>
          <w:sz w:val="28"/>
          <w:szCs w:val="28"/>
        </w:rPr>
        <w:t xml:space="preserve">sday, </w:t>
      </w:r>
      <w:r w:rsidR="003E7FA8">
        <w:rPr>
          <w:rFonts w:asciiTheme="minorHAnsi" w:hAnsiTheme="minorHAnsi" w:cs="Arial"/>
          <w:sz w:val="28"/>
          <w:szCs w:val="28"/>
        </w:rPr>
        <w:t>June 6, 2018</w:t>
      </w:r>
      <w:r w:rsidR="003E7FA8" w:rsidRPr="00890C40">
        <w:rPr>
          <w:rFonts w:asciiTheme="minorHAnsi" w:hAnsiTheme="minorHAnsi" w:cs="Arial"/>
          <w:sz w:val="28"/>
          <w:szCs w:val="28"/>
        </w:rPr>
        <w:t xml:space="preserve">   9:00 AM – 5:00 PM (</w:t>
      </w:r>
      <w:r w:rsidR="003E7FA8">
        <w:rPr>
          <w:rFonts w:asciiTheme="minorHAnsi" w:hAnsiTheme="minorHAnsi" w:cs="Arial"/>
          <w:sz w:val="28"/>
          <w:szCs w:val="28"/>
        </w:rPr>
        <w:t>Eastern</w:t>
      </w:r>
      <w:r w:rsidR="003E7FA8" w:rsidRPr="00890C40">
        <w:rPr>
          <w:rFonts w:asciiTheme="minorHAnsi" w:hAnsiTheme="minorHAnsi" w:cs="Arial"/>
          <w:sz w:val="28"/>
          <w:szCs w:val="28"/>
        </w:rPr>
        <w:t xml:space="preserve"> Standard Time Zone) </w:t>
      </w:r>
    </w:p>
    <w:p w:rsidR="003E7FA8" w:rsidRDefault="003E7FA8" w:rsidP="003E7FA8">
      <w:pPr>
        <w:pStyle w:val="Heading4"/>
        <w:rPr>
          <w:rFonts w:asciiTheme="minorHAnsi" w:hAnsiTheme="minorHAnsi" w:cs="Arial"/>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+1-800-365-8460, 591 259 262</w:t>
      </w:r>
      <w:r w:rsidRPr="002532C9">
        <w:rPr>
          <w:rFonts w:asciiTheme="minorHAnsi" w:hAnsiTheme="minorHAnsi" w:cs="Arial"/>
          <w:color w:val="FF0000"/>
          <w:sz w:val="28"/>
          <w:szCs w:val="28"/>
        </w:rPr>
        <w:t xml:space="preserve"> #, #</w:t>
      </w:r>
    </w:p>
    <w:p w:rsidR="00C41ED8" w:rsidRPr="00C41ED8" w:rsidRDefault="00C41ED8" w:rsidP="00C41ED8"/>
    <w:p w:rsidR="003C0781" w:rsidRDefault="003C0781" w:rsidP="003C0781">
      <w:pPr>
        <w:contextualSpacing/>
        <w:rPr>
          <w:rFonts w:asciiTheme="minorHAnsi" w:hAnsiTheme="minorHAnsi" w:cs="Arial"/>
          <w:b/>
          <w:sz w:val="32"/>
          <w:szCs w:val="28"/>
        </w:rPr>
      </w:pPr>
      <w:r>
        <w:rPr>
          <w:rFonts w:asciiTheme="minorHAnsi" w:hAnsiTheme="minorHAnsi" w:cs="Arial"/>
          <w:b/>
          <w:color w:val="FF0000"/>
          <w:sz w:val="28"/>
          <w:szCs w:val="28"/>
        </w:rPr>
        <w:t>9:00 AM</w:t>
      </w:r>
      <w:r>
        <w:rPr>
          <w:rFonts w:asciiTheme="minorHAnsi" w:hAnsiTheme="minorHAnsi" w:cs="Arial"/>
          <w:b/>
          <w:color w:val="FF0000"/>
          <w:sz w:val="28"/>
          <w:szCs w:val="28"/>
        </w:rPr>
        <w:tab/>
      </w:r>
      <w:r>
        <w:rPr>
          <w:rFonts w:asciiTheme="minorHAnsi" w:hAnsiTheme="minorHAnsi" w:cs="Arial"/>
          <w:b/>
          <w:color w:val="FF0000"/>
          <w:sz w:val="28"/>
          <w:szCs w:val="28"/>
        </w:rPr>
        <w:tab/>
      </w:r>
      <w:r w:rsidRPr="00ED525F">
        <w:rPr>
          <w:rFonts w:asciiTheme="minorHAnsi" w:hAnsiTheme="minorHAnsi" w:cs="Arial"/>
          <w:b/>
          <w:sz w:val="32"/>
          <w:szCs w:val="28"/>
        </w:rPr>
        <w:t xml:space="preserve">Introductions and Remaining Agenda Review – All </w:t>
      </w:r>
    </w:p>
    <w:p w:rsidR="00ED525F" w:rsidRDefault="00ED525F" w:rsidP="003C0781">
      <w:pPr>
        <w:contextualSpacing/>
        <w:rPr>
          <w:rFonts w:asciiTheme="minorHAnsi" w:hAnsiTheme="minorHAnsi" w:cs="Arial"/>
          <w:b/>
          <w:sz w:val="28"/>
          <w:szCs w:val="28"/>
        </w:rPr>
      </w:pPr>
    </w:p>
    <w:p w:rsidR="00ED525F" w:rsidRDefault="00ED525F" w:rsidP="000B70B9">
      <w:pPr>
        <w:pStyle w:val="Title"/>
        <w:jc w:val="left"/>
      </w:pPr>
      <w:r>
        <w:rPr>
          <w:rFonts w:asciiTheme="minorHAnsi" w:hAnsiTheme="minorHAnsi" w:cs="Arial"/>
          <w:color w:val="FF0000"/>
          <w:sz w:val="28"/>
          <w:szCs w:val="28"/>
        </w:rPr>
        <w:t>9:15 AM</w:t>
      </w:r>
      <w:r w:rsidRPr="00DA1642">
        <w:rPr>
          <w:rFonts w:asciiTheme="minorHAnsi" w:hAnsiTheme="minorHAnsi" w:cs="Arial"/>
          <w:bCs/>
          <w:sz w:val="32"/>
          <w:szCs w:val="28"/>
        </w:rPr>
        <w:t xml:space="preserve"> </w:t>
      </w:r>
      <w:r>
        <w:rPr>
          <w:rFonts w:asciiTheme="minorHAnsi" w:hAnsiTheme="minorHAnsi" w:cs="Arial"/>
          <w:bCs/>
          <w:sz w:val="32"/>
          <w:szCs w:val="28"/>
        </w:rPr>
        <w:tab/>
      </w:r>
      <w:r>
        <w:rPr>
          <w:rFonts w:asciiTheme="minorHAnsi" w:hAnsiTheme="minorHAnsi" w:cs="Arial"/>
          <w:bCs/>
          <w:sz w:val="32"/>
          <w:szCs w:val="28"/>
        </w:rPr>
        <w:tab/>
      </w:r>
      <w:r w:rsidRPr="00DA1642">
        <w:rPr>
          <w:rFonts w:asciiTheme="minorHAnsi" w:hAnsiTheme="minorHAnsi" w:cs="Arial"/>
          <w:bCs/>
          <w:sz w:val="32"/>
          <w:szCs w:val="28"/>
        </w:rPr>
        <w:t>PIM and Change Order Review</w:t>
      </w:r>
      <w:r>
        <w:rPr>
          <w:rFonts w:asciiTheme="minorHAnsi" w:hAnsiTheme="minorHAnsi" w:cs="Arial"/>
          <w:bCs/>
          <w:sz w:val="32"/>
          <w:szCs w:val="28"/>
        </w:rPr>
        <w:t xml:space="preserve"> (Continued)</w:t>
      </w:r>
    </w:p>
    <w:p w:rsidR="00ED525F" w:rsidRPr="00AB2DEA" w:rsidRDefault="00ED525F" w:rsidP="00ED525F">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108 – Hold–Replay Long Duration</w:t>
      </w:r>
    </w:p>
    <w:p w:rsidR="00ED525F" w:rsidRPr="00AB2DEA" w:rsidRDefault="00ED525F" w:rsidP="00ED525F">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109 – CMIP Only Hold-Replay</w:t>
      </w:r>
    </w:p>
    <w:p w:rsidR="00ED525F" w:rsidRDefault="00ED525F" w:rsidP="00ED525F">
      <w:pPr>
        <w:pStyle w:val="Title"/>
        <w:numPr>
          <w:ilvl w:val="0"/>
          <w:numId w:val="38"/>
        </w:numPr>
        <w:jc w:val="left"/>
        <w:rPr>
          <w:rFonts w:asciiTheme="minorHAnsi" w:hAnsiTheme="minorHAnsi" w:cs="Arial"/>
          <w:b w:val="0"/>
          <w:bCs/>
          <w:sz w:val="28"/>
          <w:szCs w:val="28"/>
        </w:rPr>
      </w:pPr>
      <w:r w:rsidRPr="00AB2DEA">
        <w:rPr>
          <w:rFonts w:asciiTheme="minorHAnsi" w:hAnsiTheme="minorHAnsi" w:cs="Arial"/>
          <w:b w:val="0"/>
          <w:bCs/>
          <w:sz w:val="28"/>
          <w:szCs w:val="28"/>
        </w:rPr>
        <w:t>PIM 112 – Recovery and Rollup (iconectiv to send document for discussion)</w:t>
      </w:r>
    </w:p>
    <w:p w:rsidR="00CA3D3C" w:rsidRPr="00EC5969" w:rsidRDefault="00CA3D3C" w:rsidP="00EC5969">
      <w:pPr>
        <w:rPr>
          <w:rFonts w:ascii="Calibri" w:hAnsi="Calibri"/>
          <w:sz w:val="24"/>
          <w:szCs w:val="24"/>
        </w:rPr>
      </w:pPr>
    </w:p>
    <w:p w:rsidR="006B71FA" w:rsidRPr="00096D21" w:rsidRDefault="00ED525F" w:rsidP="006B71FA">
      <w:pPr>
        <w:contextualSpacing/>
        <w:rPr>
          <w:b/>
          <w:sz w:val="28"/>
          <w:u w:val="single"/>
        </w:rPr>
      </w:pPr>
      <w:r>
        <w:rPr>
          <w:rFonts w:asciiTheme="minorHAnsi" w:hAnsiTheme="minorHAnsi" w:cs="Arial"/>
          <w:b/>
          <w:color w:val="FF0000"/>
          <w:sz w:val="28"/>
          <w:szCs w:val="28"/>
        </w:rPr>
        <w:t>11:30</w:t>
      </w:r>
      <w:r w:rsidR="00CA3D3C" w:rsidRPr="006B71FA">
        <w:rPr>
          <w:rFonts w:asciiTheme="minorHAnsi" w:hAnsiTheme="minorHAnsi" w:cs="Arial"/>
          <w:b/>
          <w:color w:val="FF0000"/>
          <w:sz w:val="28"/>
          <w:szCs w:val="28"/>
        </w:rPr>
        <w:t xml:space="preserve"> AM</w:t>
      </w:r>
      <w:r w:rsidR="00CA3D3C" w:rsidRPr="00890C40">
        <w:rPr>
          <w:rFonts w:asciiTheme="minorHAnsi" w:hAnsiTheme="minorHAnsi"/>
          <w:sz w:val="28"/>
        </w:rPr>
        <w:tab/>
      </w:r>
      <w:r w:rsidR="00CA3D3C" w:rsidRPr="00890C40">
        <w:rPr>
          <w:rFonts w:asciiTheme="minorHAnsi" w:hAnsiTheme="minorHAnsi"/>
          <w:sz w:val="28"/>
        </w:rPr>
        <w:tab/>
      </w:r>
      <w:r w:rsidR="006B71FA" w:rsidRPr="006B71FA">
        <w:rPr>
          <w:rFonts w:asciiTheme="minorHAnsi" w:hAnsiTheme="minorHAnsi" w:cstheme="minorHAnsi"/>
          <w:b/>
          <w:sz w:val="28"/>
          <w:u w:val="single"/>
        </w:rPr>
        <w:t>2018 Meeting Schedule:</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January 9-10, 2018 - F2F – San Diego, CA hosted by iconectiv</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February 14, 2018 – call 10 Eastern</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March 6-7, 2018 - F2F – Durham, NC hosted by Bandwidth</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April 4, 2018 – call 10 Eastern</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April 24-25, 2018 F2F – Overland Park, KS hosted by Sprint</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May 9, 2018 – call</w:t>
      </w:r>
    </w:p>
    <w:p w:rsidR="006B71FA" w:rsidRPr="006B71FA" w:rsidRDefault="003E7FA8" w:rsidP="006B71FA">
      <w:pPr>
        <w:ind w:left="2160"/>
        <w:contextualSpacing/>
        <w:rPr>
          <w:rFonts w:asciiTheme="minorHAnsi" w:hAnsiTheme="minorHAnsi" w:cstheme="minorHAnsi"/>
          <w:sz w:val="24"/>
          <w:szCs w:val="24"/>
        </w:rPr>
      </w:pPr>
      <w:r>
        <w:rPr>
          <w:rFonts w:asciiTheme="minorHAnsi" w:hAnsiTheme="minorHAnsi" w:cstheme="minorHAnsi"/>
          <w:sz w:val="24"/>
          <w:szCs w:val="24"/>
        </w:rPr>
        <w:t>June 5-6, 2018 – F2F – Jacksonville, FL</w:t>
      </w:r>
      <w:r w:rsidR="006B71FA" w:rsidRPr="006B71FA">
        <w:rPr>
          <w:rFonts w:asciiTheme="minorHAnsi" w:hAnsiTheme="minorHAnsi" w:cstheme="minorHAnsi"/>
          <w:sz w:val="24"/>
          <w:szCs w:val="24"/>
        </w:rPr>
        <w:t xml:space="preserve"> hosted by Neustar</w:t>
      </w:r>
    </w:p>
    <w:p w:rsidR="006B71FA" w:rsidRPr="006B71FA" w:rsidRDefault="006B71FA" w:rsidP="006B71FA">
      <w:pPr>
        <w:ind w:left="2160"/>
        <w:contextualSpacing/>
        <w:rPr>
          <w:rFonts w:asciiTheme="minorHAnsi" w:hAnsiTheme="minorHAnsi" w:cstheme="minorHAnsi"/>
          <w:color w:val="FF0000"/>
          <w:sz w:val="24"/>
          <w:szCs w:val="24"/>
        </w:rPr>
      </w:pPr>
      <w:r w:rsidRPr="006B71FA">
        <w:rPr>
          <w:rFonts w:asciiTheme="minorHAnsi" w:hAnsiTheme="minorHAnsi" w:cstheme="minorHAnsi"/>
          <w:color w:val="FF0000"/>
          <w:sz w:val="24"/>
          <w:szCs w:val="24"/>
        </w:rPr>
        <w:t xml:space="preserve">Additional dates are tentative and preliminary subject to Commission Staff guidance. </w:t>
      </w:r>
    </w:p>
    <w:p w:rsidR="006B71FA" w:rsidRPr="006B71FA" w:rsidRDefault="006B71FA" w:rsidP="006B71FA">
      <w:pPr>
        <w:ind w:left="2160"/>
        <w:contextualSpacing/>
        <w:rPr>
          <w:rFonts w:asciiTheme="minorHAnsi" w:hAnsiTheme="minorHAnsi" w:cstheme="minorHAnsi"/>
          <w:color w:val="FF0000"/>
          <w:sz w:val="24"/>
          <w:szCs w:val="24"/>
        </w:rPr>
      </w:pPr>
      <w:r w:rsidRPr="006B71FA">
        <w:rPr>
          <w:rFonts w:asciiTheme="minorHAnsi" w:hAnsiTheme="minorHAnsi" w:cstheme="minorHAnsi"/>
          <w:color w:val="FF0000"/>
          <w:sz w:val="24"/>
          <w:szCs w:val="24"/>
        </w:rPr>
        <w:t>CenturyLink can host in July or September in Denver if needed.</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July 10-11, 2018 – F2F</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August 8, 2018 – call (if needed)</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September 11-12, 2018 – F2F</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October 10, 2018 – call (if needed)</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November 6-7, 2018 – F2F</w:t>
      </w:r>
    </w:p>
    <w:p w:rsidR="006D4CCD" w:rsidRPr="006D4CCD" w:rsidRDefault="006B71FA" w:rsidP="00ED525F">
      <w:pPr>
        <w:ind w:left="2160"/>
        <w:contextualSpacing/>
        <w:rPr>
          <w:rFonts w:asciiTheme="minorHAnsi" w:hAnsiTheme="minorHAnsi" w:cstheme="minorHAnsi"/>
          <w:sz w:val="24"/>
          <w:szCs w:val="24"/>
        </w:rPr>
      </w:pPr>
      <w:r w:rsidRPr="006B71FA">
        <w:rPr>
          <w:rFonts w:asciiTheme="minorHAnsi" w:hAnsiTheme="minorHAnsi" w:cstheme="minorHAnsi"/>
          <w:sz w:val="24"/>
          <w:szCs w:val="24"/>
        </w:rPr>
        <w:t>December 5, 2018 – call (if needed)</w:t>
      </w:r>
    </w:p>
    <w:p w:rsidR="0013005A" w:rsidRDefault="0013005A" w:rsidP="003167AD">
      <w:pPr>
        <w:pStyle w:val="Title"/>
        <w:jc w:val="left"/>
        <w:rPr>
          <w:rFonts w:asciiTheme="minorHAnsi" w:hAnsiTheme="minorHAnsi" w:cs="Arial"/>
          <w:sz w:val="28"/>
          <w:szCs w:val="28"/>
        </w:rPr>
      </w:pPr>
    </w:p>
    <w:p w:rsidR="003167AD" w:rsidRPr="00890C40" w:rsidRDefault="00ED525F" w:rsidP="003167AD">
      <w:pPr>
        <w:pStyle w:val="Title"/>
        <w:jc w:val="left"/>
        <w:rPr>
          <w:rFonts w:asciiTheme="minorHAnsi" w:hAnsiTheme="minorHAnsi" w:cs="Arial"/>
          <w:sz w:val="28"/>
          <w:szCs w:val="28"/>
        </w:rPr>
      </w:pPr>
      <w:r>
        <w:rPr>
          <w:rFonts w:asciiTheme="minorHAnsi" w:hAnsiTheme="minorHAnsi" w:cs="Arial"/>
          <w:color w:val="FF0000"/>
          <w:sz w:val="28"/>
          <w:szCs w:val="28"/>
        </w:rPr>
        <w:t>11:40</w:t>
      </w:r>
      <w:r w:rsidR="0013005A" w:rsidRPr="0013005A">
        <w:rPr>
          <w:rFonts w:asciiTheme="minorHAnsi" w:hAnsiTheme="minorHAnsi" w:cs="Arial"/>
          <w:color w:val="FF0000"/>
          <w:sz w:val="28"/>
          <w:szCs w:val="28"/>
        </w:rPr>
        <w:t xml:space="preserve"> AM </w:t>
      </w:r>
      <w:r w:rsidR="0013005A">
        <w:rPr>
          <w:rFonts w:asciiTheme="minorHAnsi" w:hAnsiTheme="minorHAnsi" w:cs="Arial"/>
          <w:sz w:val="28"/>
          <w:szCs w:val="28"/>
        </w:rPr>
        <w:tab/>
      </w:r>
      <w:r w:rsidR="0013005A">
        <w:rPr>
          <w:rFonts w:asciiTheme="minorHAnsi" w:hAnsiTheme="minorHAnsi" w:cs="Arial"/>
          <w:sz w:val="28"/>
          <w:szCs w:val="28"/>
        </w:rPr>
        <w:tab/>
      </w:r>
      <w:r w:rsidR="003167AD" w:rsidRPr="00890C40">
        <w:rPr>
          <w:rFonts w:asciiTheme="minorHAnsi" w:hAnsiTheme="minorHAnsi" w:cs="Arial"/>
          <w:sz w:val="28"/>
          <w:szCs w:val="28"/>
        </w:rPr>
        <w:t>Unfinished/New Business – All</w:t>
      </w:r>
    </w:p>
    <w:p w:rsidR="00A92DD3" w:rsidRDefault="00A92DD3" w:rsidP="000B70B9">
      <w:pPr>
        <w:rPr>
          <w:rFonts w:asciiTheme="minorHAnsi" w:hAnsiTheme="minorHAnsi"/>
          <w:b/>
          <w:sz w:val="28"/>
          <w:highlight w:val="yellow"/>
          <w:u w:val="single"/>
        </w:rPr>
      </w:pPr>
    </w:p>
    <w:p w:rsidR="003167AD" w:rsidRPr="00890C40" w:rsidRDefault="00D55134" w:rsidP="00784A09">
      <w:pPr>
        <w:contextualSpacing/>
        <w:rPr>
          <w:rFonts w:asciiTheme="minorHAnsi" w:hAnsiTheme="minorHAnsi"/>
          <w:b/>
          <w:sz w:val="28"/>
          <w:highlight w:val="yellow"/>
          <w:u w:val="single"/>
        </w:rPr>
      </w:pPr>
      <w:r w:rsidRPr="00890C40">
        <w:rPr>
          <w:rFonts w:asciiTheme="minorHAnsi" w:hAnsiTheme="minorHAnsi" w:cs="Arial"/>
          <w:b/>
          <w:color w:val="FF0000"/>
          <w:sz w:val="28"/>
          <w:szCs w:val="28"/>
        </w:rPr>
        <w:t>1</w:t>
      </w:r>
      <w:r>
        <w:rPr>
          <w:rFonts w:asciiTheme="minorHAnsi" w:hAnsiTheme="minorHAnsi" w:cs="Arial"/>
          <w:b/>
          <w:color w:val="FF0000"/>
          <w:sz w:val="28"/>
          <w:szCs w:val="28"/>
        </w:rPr>
        <w:t>2</w:t>
      </w:r>
      <w:r w:rsidRPr="00890C40">
        <w:rPr>
          <w:rFonts w:asciiTheme="minorHAnsi" w:hAnsiTheme="minorHAnsi" w:cs="Arial"/>
          <w:b/>
          <w:color w:val="FF0000"/>
          <w:sz w:val="28"/>
          <w:szCs w:val="28"/>
        </w:rPr>
        <w:t>:</w:t>
      </w:r>
      <w:r>
        <w:rPr>
          <w:rFonts w:asciiTheme="minorHAnsi" w:hAnsiTheme="minorHAnsi" w:cs="Arial"/>
          <w:b/>
          <w:color w:val="FF0000"/>
          <w:sz w:val="28"/>
          <w:szCs w:val="28"/>
        </w:rPr>
        <w:t>0</w:t>
      </w:r>
      <w:r w:rsidRPr="00890C40">
        <w:rPr>
          <w:rFonts w:asciiTheme="minorHAnsi" w:hAnsiTheme="minorHAnsi" w:cs="Arial"/>
          <w:b/>
          <w:color w:val="FF0000"/>
          <w:sz w:val="28"/>
          <w:szCs w:val="28"/>
        </w:rPr>
        <w:t>0</w:t>
      </w:r>
      <w:r>
        <w:rPr>
          <w:rFonts w:asciiTheme="minorHAnsi" w:hAnsiTheme="minorHAnsi" w:cs="Arial"/>
          <w:b/>
          <w:color w:val="FF0000"/>
          <w:sz w:val="28"/>
          <w:szCs w:val="28"/>
        </w:rPr>
        <w:t>p</w:t>
      </w:r>
      <w:r w:rsidRPr="00E3744F">
        <w:rPr>
          <w:rFonts w:asciiTheme="minorHAnsi" w:hAnsiTheme="minorHAnsi" w:cs="Arial"/>
          <w:b/>
          <w:color w:val="FF0000"/>
          <w:sz w:val="28"/>
          <w:szCs w:val="28"/>
        </w:rPr>
        <w:t>.m.</w:t>
      </w:r>
      <w:r>
        <w:rPr>
          <w:rFonts w:asciiTheme="minorHAnsi" w:hAnsiTheme="minorHAnsi" w:cs="Arial"/>
          <w:b/>
          <w:color w:val="FF0000"/>
          <w:sz w:val="28"/>
          <w:szCs w:val="28"/>
        </w:rPr>
        <w:t xml:space="preserve"> </w:t>
      </w:r>
      <w:r>
        <w:rPr>
          <w:rFonts w:asciiTheme="minorHAnsi" w:hAnsiTheme="minorHAnsi" w:cs="Arial"/>
          <w:b/>
          <w:color w:val="FF0000"/>
          <w:sz w:val="28"/>
          <w:szCs w:val="28"/>
        </w:rPr>
        <w:tab/>
      </w:r>
      <w:r>
        <w:rPr>
          <w:rFonts w:asciiTheme="minorHAnsi" w:hAnsiTheme="minorHAnsi" w:cs="Arial"/>
          <w:b/>
          <w:color w:val="FF0000"/>
          <w:sz w:val="28"/>
          <w:szCs w:val="28"/>
        </w:rPr>
        <w:tab/>
      </w:r>
      <w:r w:rsidR="00A92DD3" w:rsidRPr="00890C40">
        <w:rPr>
          <w:rFonts w:asciiTheme="minorHAnsi" w:hAnsiTheme="minorHAnsi"/>
          <w:b/>
          <w:sz w:val="28"/>
        </w:rPr>
        <w:t>Day 2 Meeting Adjourned</w:t>
      </w:r>
    </w:p>
    <w:p w:rsidR="005D0394" w:rsidRDefault="005F43D1" w:rsidP="000B70B9">
      <w:pPr>
        <w:rPr>
          <w:rFonts w:asciiTheme="minorHAnsi" w:hAnsiTheme="minorHAnsi" w:cs="Arial"/>
          <w:b/>
          <w:sz w:val="24"/>
          <w:szCs w:val="24"/>
        </w:rPr>
      </w:pPr>
      <w:r w:rsidRPr="003E7FA8">
        <w:rPr>
          <w:rFonts w:asciiTheme="minorHAnsi" w:hAnsiTheme="minorHAnsi" w:cs="Arial"/>
          <w:b/>
          <w:i/>
          <w:sz w:val="28"/>
          <w:szCs w:val="24"/>
          <w:highlight w:val="yellow"/>
        </w:rPr>
        <w:t xml:space="preserve">Next Meeting </w:t>
      </w:r>
      <w:r w:rsidR="003E7FA8">
        <w:rPr>
          <w:rFonts w:asciiTheme="minorHAnsi" w:hAnsiTheme="minorHAnsi" w:cs="Arial"/>
          <w:b/>
          <w:i/>
          <w:sz w:val="28"/>
          <w:szCs w:val="24"/>
          <w:highlight w:val="yellow"/>
        </w:rPr>
        <w:t>Tentative</w:t>
      </w:r>
      <w:r w:rsidRPr="003E7FA8">
        <w:rPr>
          <w:rFonts w:asciiTheme="minorHAnsi" w:hAnsiTheme="minorHAnsi" w:cs="Arial"/>
          <w:b/>
          <w:i/>
          <w:sz w:val="28"/>
          <w:szCs w:val="24"/>
          <w:highlight w:val="yellow"/>
        </w:rPr>
        <w:t>…</w:t>
      </w:r>
      <w:r w:rsidR="003E7FA8">
        <w:rPr>
          <w:rFonts w:asciiTheme="minorHAnsi" w:hAnsiTheme="minorHAnsi" w:cs="Arial"/>
          <w:b/>
          <w:i/>
          <w:sz w:val="28"/>
          <w:szCs w:val="24"/>
          <w:highlight w:val="yellow"/>
        </w:rPr>
        <w:t xml:space="preserve"> July 10-11</w:t>
      </w:r>
      <w:r w:rsidR="0058256A" w:rsidRPr="003E7FA8">
        <w:rPr>
          <w:rFonts w:asciiTheme="minorHAnsi" w:hAnsiTheme="minorHAnsi" w:cs="Arial"/>
          <w:b/>
          <w:i/>
          <w:sz w:val="28"/>
          <w:szCs w:val="24"/>
          <w:highlight w:val="yellow"/>
        </w:rPr>
        <w:t>, 2018</w:t>
      </w:r>
    </w:p>
    <w:sectPr w:rsidR="005D0394" w:rsidSect="00BD236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C4" w:rsidRDefault="005917C4" w:rsidP="00BD2365">
      <w:r>
        <w:separator/>
      </w:r>
    </w:p>
  </w:endnote>
  <w:endnote w:type="continuationSeparator" w:id="0">
    <w:p w:rsidR="005917C4" w:rsidRDefault="005917C4"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7A" w:rsidRDefault="00FA7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FA4651" w:rsidRDefault="00FA4651">
        <w:pPr>
          <w:pStyle w:val="Footer"/>
          <w:jc w:val="right"/>
        </w:pPr>
        <w:r>
          <w:fldChar w:fldCharType="begin"/>
        </w:r>
        <w:r>
          <w:instrText xml:space="preserve"> PAGE   \* MERGEFORMAT </w:instrText>
        </w:r>
        <w:r>
          <w:fldChar w:fldCharType="separate"/>
        </w:r>
        <w:r w:rsidR="006253CF">
          <w:rPr>
            <w:noProof/>
          </w:rPr>
          <w:t>1</w:t>
        </w:r>
        <w:r>
          <w:rPr>
            <w:noProof/>
          </w:rPr>
          <w:fldChar w:fldCharType="end"/>
        </w:r>
      </w:p>
    </w:sdtContent>
  </w:sdt>
  <w:p w:rsidR="00FA4651" w:rsidRDefault="00FA4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7A" w:rsidRDefault="00FA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C4" w:rsidRDefault="005917C4" w:rsidP="00BD2365">
      <w:r>
        <w:separator/>
      </w:r>
    </w:p>
  </w:footnote>
  <w:footnote w:type="continuationSeparator" w:id="0">
    <w:p w:rsidR="005917C4" w:rsidRDefault="005917C4"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7A" w:rsidRDefault="00FA7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rsidR="00FA4651" w:rsidRDefault="00FA4651" w:rsidP="00A4324D">
    <w:pPr>
      <w:pStyle w:val="Title"/>
      <w:rPr>
        <w:rFonts w:asciiTheme="minorHAnsi" w:hAnsiTheme="minorHAnsi" w:cs="Arial"/>
        <w:sz w:val="28"/>
        <w:szCs w:val="28"/>
      </w:rPr>
    </w:pPr>
    <w:r>
      <w:rPr>
        <w:rFonts w:asciiTheme="minorHAnsi" w:hAnsiTheme="minorHAnsi" w:cs="Arial"/>
        <w:sz w:val="28"/>
        <w:szCs w:val="28"/>
      </w:rPr>
      <w:t>June 5 – 6, 2018</w:t>
    </w:r>
  </w:p>
  <w:p w:rsidR="00FA4651" w:rsidRPr="00D41EE4" w:rsidRDefault="00FA4651" w:rsidP="004A12CD">
    <w:pPr>
      <w:pStyle w:val="Title"/>
      <w:rPr>
        <w:rFonts w:asciiTheme="minorHAnsi" w:hAnsiTheme="minorHAnsi" w:cs="Arial"/>
        <w:sz w:val="28"/>
        <w:szCs w:val="28"/>
      </w:rPr>
    </w:pPr>
    <w:r>
      <w:rPr>
        <w:rFonts w:asciiTheme="minorHAnsi" w:hAnsiTheme="minorHAnsi" w:cs="Arial"/>
        <w:sz w:val="28"/>
        <w:szCs w:val="28"/>
      </w:rPr>
      <w:t>Sawgrass Marriott Resort</w:t>
    </w:r>
  </w:p>
  <w:p w:rsidR="00FA4651" w:rsidRPr="004A12CD" w:rsidRDefault="005917C4" w:rsidP="004A12CD">
    <w:pPr>
      <w:pStyle w:val="Title"/>
      <w:rPr>
        <w:rFonts w:asciiTheme="minorHAnsi" w:hAnsiTheme="minorHAnsi" w:cs="Arial"/>
        <w:sz w:val="28"/>
        <w:szCs w:val="28"/>
      </w:rPr>
    </w:pPr>
    <w:hyperlink r:id="rId1" w:tgtFrame="_blank" w:history="1">
      <w:r w:rsidR="00FA4651" w:rsidRPr="004A12CD">
        <w:rPr>
          <w:rFonts w:asciiTheme="minorHAnsi" w:hAnsiTheme="minorHAnsi"/>
          <w:sz w:val="28"/>
          <w:szCs w:val="28"/>
        </w:rPr>
        <w:t>1000 PGA Tour Blvd.</w:t>
      </w:r>
    </w:hyperlink>
  </w:p>
  <w:p w:rsidR="00FA4651" w:rsidRPr="004A12CD" w:rsidRDefault="00FA4651" w:rsidP="004A12CD">
    <w:pPr>
      <w:pStyle w:val="Title"/>
      <w:rPr>
        <w:rFonts w:asciiTheme="minorHAnsi" w:hAnsiTheme="minorHAnsi" w:cs="Arial"/>
        <w:sz w:val="28"/>
        <w:szCs w:val="28"/>
      </w:rPr>
    </w:pPr>
    <w:r w:rsidRPr="004A12CD">
      <w:rPr>
        <w:rFonts w:asciiTheme="minorHAnsi" w:hAnsiTheme="minorHAnsi" w:cs="Arial"/>
        <w:sz w:val="28"/>
        <w:szCs w:val="28"/>
      </w:rPr>
      <w:t>Ponte Vedra Beach, Florida  </w:t>
    </w:r>
    <w:hyperlink r:id="rId2" w:tgtFrame="_blank" w:history="1">
      <w:r w:rsidRPr="004A12CD">
        <w:rPr>
          <w:rFonts w:asciiTheme="minorHAnsi" w:hAnsiTheme="minorHAnsi"/>
          <w:sz w:val="28"/>
          <w:szCs w:val="28"/>
        </w:rPr>
        <w:t>32082</w:t>
      </w:r>
    </w:hyperlink>
  </w:p>
  <w:p w:rsidR="00FA4651" w:rsidRPr="00D41EE4" w:rsidRDefault="00FA4651" w:rsidP="00A4324D">
    <w:pPr>
      <w:pStyle w:val="Heading5"/>
      <w:jc w:val="center"/>
      <w:rPr>
        <w:rFonts w:asciiTheme="minorHAnsi" w:hAnsiTheme="minorHAnsi" w:cs="Arial"/>
        <w:sz w:val="28"/>
        <w:szCs w:val="28"/>
      </w:rPr>
    </w:pPr>
    <w:r>
      <w:rPr>
        <w:rFonts w:asciiTheme="minorHAnsi" w:hAnsiTheme="minorHAnsi" w:cs="Arial"/>
        <w:sz w:val="28"/>
        <w:szCs w:val="28"/>
      </w:rPr>
      <w:t>Hosted by Neustar</w:t>
    </w:r>
  </w:p>
  <w:p w:rsidR="00FA4651" w:rsidRDefault="00FA4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7A" w:rsidRDefault="00FA7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807"/>
    <w:multiLevelType w:val="hybridMultilevel"/>
    <w:tmpl w:val="0FB0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B">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0C39D6"/>
    <w:multiLevelType w:val="hybridMultilevel"/>
    <w:tmpl w:val="F2FC6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8B8E5C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5766F3"/>
    <w:multiLevelType w:val="hybridMultilevel"/>
    <w:tmpl w:val="D9E8168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D928C9"/>
    <w:multiLevelType w:val="hybridMultilevel"/>
    <w:tmpl w:val="C16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7"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31E75"/>
    <w:multiLevelType w:val="hybridMultilevel"/>
    <w:tmpl w:val="63703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D54C3D"/>
    <w:multiLevelType w:val="hybridMultilevel"/>
    <w:tmpl w:val="E648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A110A3"/>
    <w:multiLevelType w:val="hybridMultilevel"/>
    <w:tmpl w:val="A5506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F3416D"/>
    <w:multiLevelType w:val="hybridMultilevel"/>
    <w:tmpl w:val="87D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4E66747"/>
    <w:multiLevelType w:val="hybridMultilevel"/>
    <w:tmpl w:val="4A5E8D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30"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32" w15:restartNumberingAfterBreak="0">
    <w:nsid w:val="519C2548"/>
    <w:multiLevelType w:val="hybridMultilevel"/>
    <w:tmpl w:val="0B6A3D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A97FEC"/>
    <w:multiLevelType w:val="hybridMultilevel"/>
    <w:tmpl w:val="A52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53E63"/>
    <w:multiLevelType w:val="hybridMultilevel"/>
    <w:tmpl w:val="27F6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3">
      <w:start w:val="1"/>
      <w:numFmt w:val="bullet"/>
      <w:lvlText w:val="o"/>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9040C42"/>
    <w:multiLevelType w:val="hybridMultilevel"/>
    <w:tmpl w:val="C9E85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A5C97"/>
    <w:multiLevelType w:val="hybridMultilevel"/>
    <w:tmpl w:val="CB60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A5A20F7"/>
    <w:multiLevelType w:val="hybridMultilevel"/>
    <w:tmpl w:val="36A84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6"/>
  </w:num>
  <w:num w:numId="3">
    <w:abstractNumId w:val="35"/>
  </w:num>
  <w:num w:numId="4">
    <w:abstractNumId w:val="44"/>
  </w:num>
  <w:num w:numId="5">
    <w:abstractNumId w:val="5"/>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3"/>
  </w:num>
  <w:num w:numId="11">
    <w:abstractNumId w:val="0"/>
  </w:num>
  <w:num w:numId="12">
    <w:abstractNumId w:val="8"/>
  </w:num>
  <w:num w:numId="13">
    <w:abstractNumId w:val="25"/>
  </w:num>
  <w:num w:numId="14">
    <w:abstractNumId w:val="30"/>
  </w:num>
  <w:num w:numId="15">
    <w:abstractNumId w:val="20"/>
  </w:num>
  <w:num w:numId="16">
    <w:abstractNumId w:val="11"/>
  </w:num>
  <w:num w:numId="17">
    <w:abstractNumId w:val="4"/>
  </w:num>
  <w:num w:numId="18">
    <w:abstractNumId w:val="2"/>
  </w:num>
  <w:num w:numId="19">
    <w:abstractNumId w:val="17"/>
  </w:num>
  <w:num w:numId="20">
    <w:abstractNumId w:val="29"/>
  </w:num>
  <w:num w:numId="21">
    <w:abstractNumId w:val="37"/>
  </w:num>
  <w:num w:numId="22">
    <w:abstractNumId w:val="41"/>
  </w:num>
  <w:num w:numId="23">
    <w:abstractNumId w:val="33"/>
  </w:num>
  <w:num w:numId="24">
    <w:abstractNumId w:val="40"/>
  </w:num>
  <w:num w:numId="25">
    <w:abstractNumId w:val="12"/>
  </w:num>
  <w:num w:numId="26">
    <w:abstractNumId w:val="14"/>
  </w:num>
  <w:num w:numId="27">
    <w:abstractNumId w:val="27"/>
  </w:num>
  <w:num w:numId="28">
    <w:abstractNumId w:val="42"/>
  </w:num>
  <w:num w:numId="29">
    <w:abstractNumId w:val="24"/>
  </w:num>
  <w:num w:numId="30">
    <w:abstractNumId w:val="3"/>
  </w:num>
  <w:num w:numId="31">
    <w:abstractNumId w:val="39"/>
  </w:num>
  <w:num w:numId="32">
    <w:abstractNumId w:val="7"/>
  </w:num>
  <w:num w:numId="33">
    <w:abstractNumId w:val="7"/>
  </w:num>
  <w:num w:numId="34">
    <w:abstractNumId w:val="18"/>
  </w:num>
  <w:num w:numId="35">
    <w:abstractNumId w:val="36"/>
  </w:num>
  <w:num w:numId="36">
    <w:abstractNumId w:val="22"/>
  </w:num>
  <w:num w:numId="37">
    <w:abstractNumId w:val="38"/>
  </w:num>
  <w:num w:numId="38">
    <w:abstractNumId w:val="9"/>
  </w:num>
  <w:num w:numId="39">
    <w:abstractNumId w:val="1"/>
  </w:num>
  <w:num w:numId="40">
    <w:abstractNumId w:val="34"/>
  </w:num>
  <w:num w:numId="41">
    <w:abstractNumId w:val="32"/>
  </w:num>
  <w:num w:numId="42">
    <w:abstractNumId w:val="43"/>
  </w:num>
  <w:num w:numId="43">
    <w:abstractNumId w:val="2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13"/>
  </w:num>
  <w:num w:numId="48">
    <w:abstractNumId w:val="19"/>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5A8"/>
    <w:rsid w:val="00022E6B"/>
    <w:rsid w:val="0002356F"/>
    <w:rsid w:val="00023807"/>
    <w:rsid w:val="00024EAD"/>
    <w:rsid w:val="000268AE"/>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4086"/>
    <w:rsid w:val="0006196B"/>
    <w:rsid w:val="00071E1A"/>
    <w:rsid w:val="00081534"/>
    <w:rsid w:val="00081E85"/>
    <w:rsid w:val="00082132"/>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6476"/>
    <w:rsid w:val="000D01E0"/>
    <w:rsid w:val="000D1C0F"/>
    <w:rsid w:val="000D3E81"/>
    <w:rsid w:val="000E236A"/>
    <w:rsid w:val="000E5A44"/>
    <w:rsid w:val="000E7CEA"/>
    <w:rsid w:val="000F02EE"/>
    <w:rsid w:val="000F0746"/>
    <w:rsid w:val="000F1E43"/>
    <w:rsid w:val="000F5ABA"/>
    <w:rsid w:val="000F74A8"/>
    <w:rsid w:val="0010099E"/>
    <w:rsid w:val="00100EE7"/>
    <w:rsid w:val="001051B7"/>
    <w:rsid w:val="0010529E"/>
    <w:rsid w:val="001109C1"/>
    <w:rsid w:val="0011109E"/>
    <w:rsid w:val="0011214C"/>
    <w:rsid w:val="00114450"/>
    <w:rsid w:val="001155DB"/>
    <w:rsid w:val="00117053"/>
    <w:rsid w:val="00120CAA"/>
    <w:rsid w:val="00123173"/>
    <w:rsid w:val="00125C01"/>
    <w:rsid w:val="00126EED"/>
    <w:rsid w:val="0013005A"/>
    <w:rsid w:val="00130164"/>
    <w:rsid w:val="00131DB1"/>
    <w:rsid w:val="0013297D"/>
    <w:rsid w:val="00132FD0"/>
    <w:rsid w:val="00135D2B"/>
    <w:rsid w:val="00137638"/>
    <w:rsid w:val="00141047"/>
    <w:rsid w:val="001424F5"/>
    <w:rsid w:val="00142BF2"/>
    <w:rsid w:val="00143803"/>
    <w:rsid w:val="00146AA8"/>
    <w:rsid w:val="00150840"/>
    <w:rsid w:val="00154275"/>
    <w:rsid w:val="00157415"/>
    <w:rsid w:val="00157640"/>
    <w:rsid w:val="00157698"/>
    <w:rsid w:val="001609F1"/>
    <w:rsid w:val="00160D66"/>
    <w:rsid w:val="00167966"/>
    <w:rsid w:val="00171332"/>
    <w:rsid w:val="00173477"/>
    <w:rsid w:val="0017367C"/>
    <w:rsid w:val="00174CA6"/>
    <w:rsid w:val="001815F0"/>
    <w:rsid w:val="00183EB6"/>
    <w:rsid w:val="00184F3E"/>
    <w:rsid w:val="0018542C"/>
    <w:rsid w:val="00185508"/>
    <w:rsid w:val="001864E9"/>
    <w:rsid w:val="00187285"/>
    <w:rsid w:val="001872C5"/>
    <w:rsid w:val="00187356"/>
    <w:rsid w:val="001950B8"/>
    <w:rsid w:val="00195C9D"/>
    <w:rsid w:val="001979E9"/>
    <w:rsid w:val="001A015B"/>
    <w:rsid w:val="001A4576"/>
    <w:rsid w:val="001A48AE"/>
    <w:rsid w:val="001A5348"/>
    <w:rsid w:val="001A6E1A"/>
    <w:rsid w:val="001A7A93"/>
    <w:rsid w:val="001B4494"/>
    <w:rsid w:val="001B74A8"/>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4A93"/>
    <w:rsid w:val="00236847"/>
    <w:rsid w:val="002425F0"/>
    <w:rsid w:val="00242CD9"/>
    <w:rsid w:val="00246385"/>
    <w:rsid w:val="00246769"/>
    <w:rsid w:val="002471E0"/>
    <w:rsid w:val="002472D4"/>
    <w:rsid w:val="00251D8F"/>
    <w:rsid w:val="002532C9"/>
    <w:rsid w:val="00256030"/>
    <w:rsid w:val="00256A9D"/>
    <w:rsid w:val="002679EC"/>
    <w:rsid w:val="00267FE8"/>
    <w:rsid w:val="00270907"/>
    <w:rsid w:val="002709F5"/>
    <w:rsid w:val="00272EF9"/>
    <w:rsid w:val="002753BD"/>
    <w:rsid w:val="00275615"/>
    <w:rsid w:val="00276907"/>
    <w:rsid w:val="0028278B"/>
    <w:rsid w:val="002841A2"/>
    <w:rsid w:val="0028514A"/>
    <w:rsid w:val="002867A1"/>
    <w:rsid w:val="0028755B"/>
    <w:rsid w:val="0029576B"/>
    <w:rsid w:val="002A3EA8"/>
    <w:rsid w:val="002A45D7"/>
    <w:rsid w:val="002A65BC"/>
    <w:rsid w:val="002B1A11"/>
    <w:rsid w:val="002B27CC"/>
    <w:rsid w:val="002B2AC8"/>
    <w:rsid w:val="002B492E"/>
    <w:rsid w:val="002B5025"/>
    <w:rsid w:val="002B5221"/>
    <w:rsid w:val="002B53E2"/>
    <w:rsid w:val="002B5E18"/>
    <w:rsid w:val="002B79C2"/>
    <w:rsid w:val="002C5CB4"/>
    <w:rsid w:val="002C77ED"/>
    <w:rsid w:val="002D000E"/>
    <w:rsid w:val="002D0385"/>
    <w:rsid w:val="002D2396"/>
    <w:rsid w:val="002D3210"/>
    <w:rsid w:val="002D511A"/>
    <w:rsid w:val="002D7C05"/>
    <w:rsid w:val="002D7CA6"/>
    <w:rsid w:val="002E01F0"/>
    <w:rsid w:val="002E1B96"/>
    <w:rsid w:val="002E4E99"/>
    <w:rsid w:val="002E54B7"/>
    <w:rsid w:val="002E6914"/>
    <w:rsid w:val="002F0223"/>
    <w:rsid w:val="002F36E7"/>
    <w:rsid w:val="002F4337"/>
    <w:rsid w:val="002F691E"/>
    <w:rsid w:val="002F6955"/>
    <w:rsid w:val="002F6B6D"/>
    <w:rsid w:val="00300959"/>
    <w:rsid w:val="00304B63"/>
    <w:rsid w:val="00305DE0"/>
    <w:rsid w:val="00306ECD"/>
    <w:rsid w:val="00312BA0"/>
    <w:rsid w:val="0031473A"/>
    <w:rsid w:val="00314CBC"/>
    <w:rsid w:val="00315909"/>
    <w:rsid w:val="0031595E"/>
    <w:rsid w:val="00316559"/>
    <w:rsid w:val="003167AD"/>
    <w:rsid w:val="00320CBD"/>
    <w:rsid w:val="00325473"/>
    <w:rsid w:val="003279E7"/>
    <w:rsid w:val="00330E69"/>
    <w:rsid w:val="00332C2D"/>
    <w:rsid w:val="00336171"/>
    <w:rsid w:val="0034020B"/>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70B34"/>
    <w:rsid w:val="00372A2C"/>
    <w:rsid w:val="00373234"/>
    <w:rsid w:val="003743C5"/>
    <w:rsid w:val="00380807"/>
    <w:rsid w:val="00383F99"/>
    <w:rsid w:val="00384643"/>
    <w:rsid w:val="00385042"/>
    <w:rsid w:val="0039109F"/>
    <w:rsid w:val="00392F8F"/>
    <w:rsid w:val="00393B6D"/>
    <w:rsid w:val="00394DBC"/>
    <w:rsid w:val="00394DE3"/>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7A3B"/>
    <w:rsid w:val="003C0781"/>
    <w:rsid w:val="003C52EE"/>
    <w:rsid w:val="003C605F"/>
    <w:rsid w:val="003D3434"/>
    <w:rsid w:val="003D4135"/>
    <w:rsid w:val="003D4A24"/>
    <w:rsid w:val="003E0363"/>
    <w:rsid w:val="003E1AA1"/>
    <w:rsid w:val="003E517F"/>
    <w:rsid w:val="003E5D90"/>
    <w:rsid w:val="003E7368"/>
    <w:rsid w:val="003E7FA8"/>
    <w:rsid w:val="003F43A1"/>
    <w:rsid w:val="004010D0"/>
    <w:rsid w:val="00401398"/>
    <w:rsid w:val="00402751"/>
    <w:rsid w:val="00402B77"/>
    <w:rsid w:val="004034C3"/>
    <w:rsid w:val="00403AD4"/>
    <w:rsid w:val="00406C14"/>
    <w:rsid w:val="004102F7"/>
    <w:rsid w:val="0041192D"/>
    <w:rsid w:val="00411C3B"/>
    <w:rsid w:val="00414C55"/>
    <w:rsid w:val="00421607"/>
    <w:rsid w:val="00421EAA"/>
    <w:rsid w:val="00423489"/>
    <w:rsid w:val="004251F5"/>
    <w:rsid w:val="004253E7"/>
    <w:rsid w:val="00425D53"/>
    <w:rsid w:val="00433570"/>
    <w:rsid w:val="00434F19"/>
    <w:rsid w:val="004365FC"/>
    <w:rsid w:val="00436944"/>
    <w:rsid w:val="004447B1"/>
    <w:rsid w:val="0044630E"/>
    <w:rsid w:val="00450274"/>
    <w:rsid w:val="00454688"/>
    <w:rsid w:val="004560C8"/>
    <w:rsid w:val="00457F7E"/>
    <w:rsid w:val="00460217"/>
    <w:rsid w:val="0046251E"/>
    <w:rsid w:val="00465BBF"/>
    <w:rsid w:val="004661D4"/>
    <w:rsid w:val="00466AF1"/>
    <w:rsid w:val="00467CE2"/>
    <w:rsid w:val="004706AF"/>
    <w:rsid w:val="00472164"/>
    <w:rsid w:val="00472E4E"/>
    <w:rsid w:val="004760CF"/>
    <w:rsid w:val="0047680A"/>
    <w:rsid w:val="00477444"/>
    <w:rsid w:val="00477ADC"/>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40FF"/>
    <w:rsid w:val="004A54A3"/>
    <w:rsid w:val="004A6424"/>
    <w:rsid w:val="004B01F8"/>
    <w:rsid w:val="004B0B66"/>
    <w:rsid w:val="004B3599"/>
    <w:rsid w:val="004B4116"/>
    <w:rsid w:val="004B50C6"/>
    <w:rsid w:val="004C0A9A"/>
    <w:rsid w:val="004C0C20"/>
    <w:rsid w:val="004C19D5"/>
    <w:rsid w:val="004C2588"/>
    <w:rsid w:val="004C5D56"/>
    <w:rsid w:val="004D244E"/>
    <w:rsid w:val="004D3B07"/>
    <w:rsid w:val="004D4E44"/>
    <w:rsid w:val="004E078C"/>
    <w:rsid w:val="004E24EF"/>
    <w:rsid w:val="004E3DEF"/>
    <w:rsid w:val="004E45C7"/>
    <w:rsid w:val="004E4FF7"/>
    <w:rsid w:val="004F1348"/>
    <w:rsid w:val="004F1E42"/>
    <w:rsid w:val="004F2E9D"/>
    <w:rsid w:val="004F467A"/>
    <w:rsid w:val="004F5E7D"/>
    <w:rsid w:val="0050139B"/>
    <w:rsid w:val="00503589"/>
    <w:rsid w:val="0050380C"/>
    <w:rsid w:val="00503DF4"/>
    <w:rsid w:val="00503F21"/>
    <w:rsid w:val="005044EB"/>
    <w:rsid w:val="005047ED"/>
    <w:rsid w:val="005051C0"/>
    <w:rsid w:val="0050609D"/>
    <w:rsid w:val="0050749E"/>
    <w:rsid w:val="00513DCF"/>
    <w:rsid w:val="005207B7"/>
    <w:rsid w:val="00521DF5"/>
    <w:rsid w:val="00523732"/>
    <w:rsid w:val="00524301"/>
    <w:rsid w:val="005255DC"/>
    <w:rsid w:val="005267B0"/>
    <w:rsid w:val="00526BB6"/>
    <w:rsid w:val="005270CF"/>
    <w:rsid w:val="00527423"/>
    <w:rsid w:val="00530260"/>
    <w:rsid w:val="00532219"/>
    <w:rsid w:val="00532353"/>
    <w:rsid w:val="00533EB6"/>
    <w:rsid w:val="00533EF4"/>
    <w:rsid w:val="00534C43"/>
    <w:rsid w:val="00535C96"/>
    <w:rsid w:val="00536979"/>
    <w:rsid w:val="0054477F"/>
    <w:rsid w:val="00546401"/>
    <w:rsid w:val="00546B7C"/>
    <w:rsid w:val="005475D5"/>
    <w:rsid w:val="00550CD6"/>
    <w:rsid w:val="00551156"/>
    <w:rsid w:val="005547AB"/>
    <w:rsid w:val="0055516E"/>
    <w:rsid w:val="00556CDA"/>
    <w:rsid w:val="005578CE"/>
    <w:rsid w:val="00563D11"/>
    <w:rsid w:val="005661F2"/>
    <w:rsid w:val="005662CB"/>
    <w:rsid w:val="00566A0E"/>
    <w:rsid w:val="00571098"/>
    <w:rsid w:val="00571A93"/>
    <w:rsid w:val="0058256A"/>
    <w:rsid w:val="005874C4"/>
    <w:rsid w:val="005878E1"/>
    <w:rsid w:val="00587C64"/>
    <w:rsid w:val="00590CE8"/>
    <w:rsid w:val="005917C4"/>
    <w:rsid w:val="005955D0"/>
    <w:rsid w:val="00597F38"/>
    <w:rsid w:val="005A1103"/>
    <w:rsid w:val="005A35CD"/>
    <w:rsid w:val="005A47F6"/>
    <w:rsid w:val="005A5253"/>
    <w:rsid w:val="005A7FCF"/>
    <w:rsid w:val="005B29D2"/>
    <w:rsid w:val="005B34F2"/>
    <w:rsid w:val="005B43C3"/>
    <w:rsid w:val="005B621C"/>
    <w:rsid w:val="005B624F"/>
    <w:rsid w:val="005C1C83"/>
    <w:rsid w:val="005C2E91"/>
    <w:rsid w:val="005C32CE"/>
    <w:rsid w:val="005C5815"/>
    <w:rsid w:val="005C6EFC"/>
    <w:rsid w:val="005C73BF"/>
    <w:rsid w:val="005C7FB9"/>
    <w:rsid w:val="005D0394"/>
    <w:rsid w:val="005D34EB"/>
    <w:rsid w:val="005D3A37"/>
    <w:rsid w:val="005D5B85"/>
    <w:rsid w:val="005D7C5D"/>
    <w:rsid w:val="005E1063"/>
    <w:rsid w:val="005E3929"/>
    <w:rsid w:val="005E4C06"/>
    <w:rsid w:val="005E6313"/>
    <w:rsid w:val="005E73F8"/>
    <w:rsid w:val="005F4283"/>
    <w:rsid w:val="005F43D1"/>
    <w:rsid w:val="005F5E84"/>
    <w:rsid w:val="005F7B51"/>
    <w:rsid w:val="005F7D5F"/>
    <w:rsid w:val="0060010D"/>
    <w:rsid w:val="00604B40"/>
    <w:rsid w:val="00606097"/>
    <w:rsid w:val="0060613F"/>
    <w:rsid w:val="0061439E"/>
    <w:rsid w:val="006146D0"/>
    <w:rsid w:val="00622BD5"/>
    <w:rsid w:val="006253CF"/>
    <w:rsid w:val="006257AE"/>
    <w:rsid w:val="006318E4"/>
    <w:rsid w:val="006328C0"/>
    <w:rsid w:val="00635AC4"/>
    <w:rsid w:val="006363BD"/>
    <w:rsid w:val="0064069A"/>
    <w:rsid w:val="00640F95"/>
    <w:rsid w:val="0064191A"/>
    <w:rsid w:val="00643031"/>
    <w:rsid w:val="00643D45"/>
    <w:rsid w:val="00647BCC"/>
    <w:rsid w:val="00651231"/>
    <w:rsid w:val="0065259C"/>
    <w:rsid w:val="00653D71"/>
    <w:rsid w:val="0065643E"/>
    <w:rsid w:val="00660FD1"/>
    <w:rsid w:val="0066534C"/>
    <w:rsid w:val="00666B4D"/>
    <w:rsid w:val="00673B23"/>
    <w:rsid w:val="006753A2"/>
    <w:rsid w:val="00675517"/>
    <w:rsid w:val="006776FA"/>
    <w:rsid w:val="006802A0"/>
    <w:rsid w:val="0068321F"/>
    <w:rsid w:val="00687F8D"/>
    <w:rsid w:val="006942B2"/>
    <w:rsid w:val="00695DC0"/>
    <w:rsid w:val="006965F7"/>
    <w:rsid w:val="0069775B"/>
    <w:rsid w:val="006A1283"/>
    <w:rsid w:val="006A1970"/>
    <w:rsid w:val="006A2B66"/>
    <w:rsid w:val="006A411C"/>
    <w:rsid w:val="006A4BAB"/>
    <w:rsid w:val="006A58E0"/>
    <w:rsid w:val="006A5EED"/>
    <w:rsid w:val="006B039D"/>
    <w:rsid w:val="006B0E03"/>
    <w:rsid w:val="006B2376"/>
    <w:rsid w:val="006B3405"/>
    <w:rsid w:val="006B414F"/>
    <w:rsid w:val="006B6A84"/>
    <w:rsid w:val="006B71FA"/>
    <w:rsid w:val="006B7CD8"/>
    <w:rsid w:val="006C1675"/>
    <w:rsid w:val="006C1AB1"/>
    <w:rsid w:val="006C38EB"/>
    <w:rsid w:val="006C4E0A"/>
    <w:rsid w:val="006C5277"/>
    <w:rsid w:val="006D18BA"/>
    <w:rsid w:val="006D2DC7"/>
    <w:rsid w:val="006D3310"/>
    <w:rsid w:val="006D4B9D"/>
    <w:rsid w:val="006D4CCD"/>
    <w:rsid w:val="006D7C02"/>
    <w:rsid w:val="006E1277"/>
    <w:rsid w:val="006E267D"/>
    <w:rsid w:val="006E31C0"/>
    <w:rsid w:val="006E439E"/>
    <w:rsid w:val="006E49CA"/>
    <w:rsid w:val="006F119E"/>
    <w:rsid w:val="006F13DC"/>
    <w:rsid w:val="006F21AD"/>
    <w:rsid w:val="006F2772"/>
    <w:rsid w:val="006F2D76"/>
    <w:rsid w:val="006F2EB1"/>
    <w:rsid w:val="006F31DF"/>
    <w:rsid w:val="006F4519"/>
    <w:rsid w:val="006F4549"/>
    <w:rsid w:val="006F5DF0"/>
    <w:rsid w:val="00701630"/>
    <w:rsid w:val="0070260F"/>
    <w:rsid w:val="00706D51"/>
    <w:rsid w:val="00711616"/>
    <w:rsid w:val="0071163C"/>
    <w:rsid w:val="00713CCF"/>
    <w:rsid w:val="00714CC3"/>
    <w:rsid w:val="00722FBD"/>
    <w:rsid w:val="00723498"/>
    <w:rsid w:val="007254E0"/>
    <w:rsid w:val="00730068"/>
    <w:rsid w:val="007300D7"/>
    <w:rsid w:val="0073140F"/>
    <w:rsid w:val="00732A89"/>
    <w:rsid w:val="0073408C"/>
    <w:rsid w:val="007435E9"/>
    <w:rsid w:val="00745109"/>
    <w:rsid w:val="00751A33"/>
    <w:rsid w:val="007538D6"/>
    <w:rsid w:val="00753DD2"/>
    <w:rsid w:val="007660AC"/>
    <w:rsid w:val="00770411"/>
    <w:rsid w:val="00772234"/>
    <w:rsid w:val="0077479C"/>
    <w:rsid w:val="00776591"/>
    <w:rsid w:val="0078072E"/>
    <w:rsid w:val="007831E6"/>
    <w:rsid w:val="00783A3B"/>
    <w:rsid w:val="00784A09"/>
    <w:rsid w:val="007903FB"/>
    <w:rsid w:val="007926E8"/>
    <w:rsid w:val="007A09AD"/>
    <w:rsid w:val="007A1971"/>
    <w:rsid w:val="007A25EC"/>
    <w:rsid w:val="007A4A58"/>
    <w:rsid w:val="007A65DA"/>
    <w:rsid w:val="007A7B85"/>
    <w:rsid w:val="007A7C11"/>
    <w:rsid w:val="007B0A07"/>
    <w:rsid w:val="007B2A25"/>
    <w:rsid w:val="007B3756"/>
    <w:rsid w:val="007B5B1E"/>
    <w:rsid w:val="007B6DF9"/>
    <w:rsid w:val="007C1618"/>
    <w:rsid w:val="007C1BDA"/>
    <w:rsid w:val="007C30CF"/>
    <w:rsid w:val="007C3C8B"/>
    <w:rsid w:val="007C45CD"/>
    <w:rsid w:val="007C48A2"/>
    <w:rsid w:val="007C61EA"/>
    <w:rsid w:val="007C6EC9"/>
    <w:rsid w:val="007D4270"/>
    <w:rsid w:val="007D6243"/>
    <w:rsid w:val="007D6ECB"/>
    <w:rsid w:val="007D7637"/>
    <w:rsid w:val="007E0721"/>
    <w:rsid w:val="007E0722"/>
    <w:rsid w:val="007E0E72"/>
    <w:rsid w:val="007E118D"/>
    <w:rsid w:val="007E313A"/>
    <w:rsid w:val="007E3F84"/>
    <w:rsid w:val="007E55B0"/>
    <w:rsid w:val="007E5F4F"/>
    <w:rsid w:val="007E651F"/>
    <w:rsid w:val="007F44D2"/>
    <w:rsid w:val="007F466D"/>
    <w:rsid w:val="007F54A0"/>
    <w:rsid w:val="007F5E6F"/>
    <w:rsid w:val="007F6AF8"/>
    <w:rsid w:val="007F75EF"/>
    <w:rsid w:val="007F768A"/>
    <w:rsid w:val="00800838"/>
    <w:rsid w:val="00801ACD"/>
    <w:rsid w:val="008177CA"/>
    <w:rsid w:val="0082080E"/>
    <w:rsid w:val="00822179"/>
    <w:rsid w:val="00822A29"/>
    <w:rsid w:val="0082427E"/>
    <w:rsid w:val="00824C3B"/>
    <w:rsid w:val="008278E3"/>
    <w:rsid w:val="00832738"/>
    <w:rsid w:val="0083308B"/>
    <w:rsid w:val="0083370A"/>
    <w:rsid w:val="00833A07"/>
    <w:rsid w:val="00841700"/>
    <w:rsid w:val="0084306E"/>
    <w:rsid w:val="00846313"/>
    <w:rsid w:val="00846FF3"/>
    <w:rsid w:val="00847754"/>
    <w:rsid w:val="0085053C"/>
    <w:rsid w:val="00851B5E"/>
    <w:rsid w:val="00851C1F"/>
    <w:rsid w:val="00853BE9"/>
    <w:rsid w:val="00856827"/>
    <w:rsid w:val="00860AB0"/>
    <w:rsid w:val="0086550A"/>
    <w:rsid w:val="00866F3B"/>
    <w:rsid w:val="00867DEF"/>
    <w:rsid w:val="008728CD"/>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3CF6"/>
    <w:rsid w:val="008B1259"/>
    <w:rsid w:val="008B1631"/>
    <w:rsid w:val="008B3067"/>
    <w:rsid w:val="008B3519"/>
    <w:rsid w:val="008B40AC"/>
    <w:rsid w:val="008C71F3"/>
    <w:rsid w:val="008D1FD3"/>
    <w:rsid w:val="008D3645"/>
    <w:rsid w:val="008D56E0"/>
    <w:rsid w:val="008E043D"/>
    <w:rsid w:val="008E275A"/>
    <w:rsid w:val="008E2AFA"/>
    <w:rsid w:val="008E4889"/>
    <w:rsid w:val="008E48C0"/>
    <w:rsid w:val="008E64D0"/>
    <w:rsid w:val="008E6ADA"/>
    <w:rsid w:val="008E6FBE"/>
    <w:rsid w:val="008E77FF"/>
    <w:rsid w:val="008F0F6E"/>
    <w:rsid w:val="008F0FCA"/>
    <w:rsid w:val="008F2277"/>
    <w:rsid w:val="008F2348"/>
    <w:rsid w:val="008F4A86"/>
    <w:rsid w:val="008F78CA"/>
    <w:rsid w:val="008F7E02"/>
    <w:rsid w:val="00900B15"/>
    <w:rsid w:val="00901059"/>
    <w:rsid w:val="009024C1"/>
    <w:rsid w:val="0091521B"/>
    <w:rsid w:val="00915877"/>
    <w:rsid w:val="00915C4D"/>
    <w:rsid w:val="00917076"/>
    <w:rsid w:val="00922F41"/>
    <w:rsid w:val="00923313"/>
    <w:rsid w:val="00923ACD"/>
    <w:rsid w:val="00925BCD"/>
    <w:rsid w:val="00930F23"/>
    <w:rsid w:val="00931E6F"/>
    <w:rsid w:val="0093461D"/>
    <w:rsid w:val="00935C7F"/>
    <w:rsid w:val="00940CE6"/>
    <w:rsid w:val="00945AE5"/>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6A0"/>
    <w:rsid w:val="009A3C20"/>
    <w:rsid w:val="009A56DA"/>
    <w:rsid w:val="009B1939"/>
    <w:rsid w:val="009B23BC"/>
    <w:rsid w:val="009B2E3E"/>
    <w:rsid w:val="009B66F4"/>
    <w:rsid w:val="009B7AA6"/>
    <w:rsid w:val="009C1FDF"/>
    <w:rsid w:val="009C2CB5"/>
    <w:rsid w:val="009C3677"/>
    <w:rsid w:val="009D1C3E"/>
    <w:rsid w:val="009D2FCF"/>
    <w:rsid w:val="009D3553"/>
    <w:rsid w:val="009D3833"/>
    <w:rsid w:val="009E02A5"/>
    <w:rsid w:val="009E514A"/>
    <w:rsid w:val="009E6556"/>
    <w:rsid w:val="009F386F"/>
    <w:rsid w:val="00A039DA"/>
    <w:rsid w:val="00A079E2"/>
    <w:rsid w:val="00A16A8A"/>
    <w:rsid w:val="00A208CF"/>
    <w:rsid w:val="00A234BD"/>
    <w:rsid w:val="00A3115C"/>
    <w:rsid w:val="00A31CCC"/>
    <w:rsid w:val="00A36F4D"/>
    <w:rsid w:val="00A40C8F"/>
    <w:rsid w:val="00A41FEC"/>
    <w:rsid w:val="00A4324D"/>
    <w:rsid w:val="00A459E4"/>
    <w:rsid w:val="00A518FE"/>
    <w:rsid w:val="00A51A01"/>
    <w:rsid w:val="00A535D6"/>
    <w:rsid w:val="00A56375"/>
    <w:rsid w:val="00A56EE1"/>
    <w:rsid w:val="00A63917"/>
    <w:rsid w:val="00A642FE"/>
    <w:rsid w:val="00A644BB"/>
    <w:rsid w:val="00A650E2"/>
    <w:rsid w:val="00A653FC"/>
    <w:rsid w:val="00A67EC7"/>
    <w:rsid w:val="00A71224"/>
    <w:rsid w:val="00A73852"/>
    <w:rsid w:val="00A74E8B"/>
    <w:rsid w:val="00A7687B"/>
    <w:rsid w:val="00A82D1B"/>
    <w:rsid w:val="00A8489E"/>
    <w:rsid w:val="00A91026"/>
    <w:rsid w:val="00A92DD3"/>
    <w:rsid w:val="00A931D8"/>
    <w:rsid w:val="00A941CE"/>
    <w:rsid w:val="00A953E4"/>
    <w:rsid w:val="00A96AB9"/>
    <w:rsid w:val="00AA0B69"/>
    <w:rsid w:val="00AA0EB0"/>
    <w:rsid w:val="00AA25EC"/>
    <w:rsid w:val="00AA27BD"/>
    <w:rsid w:val="00AA4463"/>
    <w:rsid w:val="00AA5011"/>
    <w:rsid w:val="00AB0221"/>
    <w:rsid w:val="00AB1077"/>
    <w:rsid w:val="00AB2DEA"/>
    <w:rsid w:val="00AB3E5E"/>
    <w:rsid w:val="00AB4886"/>
    <w:rsid w:val="00AB4B49"/>
    <w:rsid w:val="00AB5246"/>
    <w:rsid w:val="00AC195F"/>
    <w:rsid w:val="00AC264F"/>
    <w:rsid w:val="00AC448B"/>
    <w:rsid w:val="00AC6D7E"/>
    <w:rsid w:val="00AD1C44"/>
    <w:rsid w:val="00AD2086"/>
    <w:rsid w:val="00AD22DB"/>
    <w:rsid w:val="00AD455E"/>
    <w:rsid w:val="00AD5CCC"/>
    <w:rsid w:val="00AE22D8"/>
    <w:rsid w:val="00AE31A0"/>
    <w:rsid w:val="00AE6337"/>
    <w:rsid w:val="00AF1F22"/>
    <w:rsid w:val="00AF693D"/>
    <w:rsid w:val="00AF7FF1"/>
    <w:rsid w:val="00B004AE"/>
    <w:rsid w:val="00B00BB0"/>
    <w:rsid w:val="00B01137"/>
    <w:rsid w:val="00B044B8"/>
    <w:rsid w:val="00B07182"/>
    <w:rsid w:val="00B145C8"/>
    <w:rsid w:val="00B15F50"/>
    <w:rsid w:val="00B17B38"/>
    <w:rsid w:val="00B241BC"/>
    <w:rsid w:val="00B244CA"/>
    <w:rsid w:val="00B2667C"/>
    <w:rsid w:val="00B306F2"/>
    <w:rsid w:val="00B31305"/>
    <w:rsid w:val="00B32B7B"/>
    <w:rsid w:val="00B333DD"/>
    <w:rsid w:val="00B333F5"/>
    <w:rsid w:val="00B33611"/>
    <w:rsid w:val="00B34059"/>
    <w:rsid w:val="00B359AF"/>
    <w:rsid w:val="00B406BC"/>
    <w:rsid w:val="00B506D5"/>
    <w:rsid w:val="00B54A95"/>
    <w:rsid w:val="00B54D7E"/>
    <w:rsid w:val="00B56E4F"/>
    <w:rsid w:val="00B6016C"/>
    <w:rsid w:val="00B611EC"/>
    <w:rsid w:val="00B61ABF"/>
    <w:rsid w:val="00B61C10"/>
    <w:rsid w:val="00B625AC"/>
    <w:rsid w:val="00B64836"/>
    <w:rsid w:val="00B702A3"/>
    <w:rsid w:val="00B71C0D"/>
    <w:rsid w:val="00B7223A"/>
    <w:rsid w:val="00B77131"/>
    <w:rsid w:val="00B81084"/>
    <w:rsid w:val="00B832EC"/>
    <w:rsid w:val="00B86C94"/>
    <w:rsid w:val="00B90761"/>
    <w:rsid w:val="00B92BC2"/>
    <w:rsid w:val="00B936DC"/>
    <w:rsid w:val="00B93820"/>
    <w:rsid w:val="00B9548B"/>
    <w:rsid w:val="00B97988"/>
    <w:rsid w:val="00BA0154"/>
    <w:rsid w:val="00BA241B"/>
    <w:rsid w:val="00BA3DE3"/>
    <w:rsid w:val="00BA42C4"/>
    <w:rsid w:val="00BA46A4"/>
    <w:rsid w:val="00BA7481"/>
    <w:rsid w:val="00BB13C7"/>
    <w:rsid w:val="00BB207B"/>
    <w:rsid w:val="00BB6F15"/>
    <w:rsid w:val="00BC3027"/>
    <w:rsid w:val="00BD2365"/>
    <w:rsid w:val="00BE3E93"/>
    <w:rsid w:val="00BE4D25"/>
    <w:rsid w:val="00BE7001"/>
    <w:rsid w:val="00BF154F"/>
    <w:rsid w:val="00BF4EAD"/>
    <w:rsid w:val="00BF6AC3"/>
    <w:rsid w:val="00BF7002"/>
    <w:rsid w:val="00C00EA7"/>
    <w:rsid w:val="00C0322C"/>
    <w:rsid w:val="00C03251"/>
    <w:rsid w:val="00C036EC"/>
    <w:rsid w:val="00C04340"/>
    <w:rsid w:val="00C064E6"/>
    <w:rsid w:val="00C07775"/>
    <w:rsid w:val="00C135E8"/>
    <w:rsid w:val="00C14D90"/>
    <w:rsid w:val="00C1683B"/>
    <w:rsid w:val="00C23D44"/>
    <w:rsid w:val="00C25BA6"/>
    <w:rsid w:val="00C33692"/>
    <w:rsid w:val="00C3560F"/>
    <w:rsid w:val="00C37263"/>
    <w:rsid w:val="00C37A01"/>
    <w:rsid w:val="00C412E2"/>
    <w:rsid w:val="00C41ED8"/>
    <w:rsid w:val="00C44863"/>
    <w:rsid w:val="00C45CA9"/>
    <w:rsid w:val="00C47B4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683"/>
    <w:rsid w:val="00CA3448"/>
    <w:rsid w:val="00CA3D3C"/>
    <w:rsid w:val="00CA771D"/>
    <w:rsid w:val="00CB4D0E"/>
    <w:rsid w:val="00CB51B3"/>
    <w:rsid w:val="00CC0013"/>
    <w:rsid w:val="00CC0668"/>
    <w:rsid w:val="00CC1FDB"/>
    <w:rsid w:val="00CC5318"/>
    <w:rsid w:val="00CC68C9"/>
    <w:rsid w:val="00CD0263"/>
    <w:rsid w:val="00CD08FB"/>
    <w:rsid w:val="00CD1D8B"/>
    <w:rsid w:val="00CD2166"/>
    <w:rsid w:val="00CD3DDE"/>
    <w:rsid w:val="00CD58B1"/>
    <w:rsid w:val="00CD6376"/>
    <w:rsid w:val="00CE0061"/>
    <w:rsid w:val="00CE09D9"/>
    <w:rsid w:val="00CE42D4"/>
    <w:rsid w:val="00CE6F87"/>
    <w:rsid w:val="00CE708F"/>
    <w:rsid w:val="00CF03EC"/>
    <w:rsid w:val="00CF4722"/>
    <w:rsid w:val="00CF4B40"/>
    <w:rsid w:val="00CF4BB1"/>
    <w:rsid w:val="00CF57B4"/>
    <w:rsid w:val="00CF69EC"/>
    <w:rsid w:val="00CF7DC6"/>
    <w:rsid w:val="00D01646"/>
    <w:rsid w:val="00D0246B"/>
    <w:rsid w:val="00D057C2"/>
    <w:rsid w:val="00D0744C"/>
    <w:rsid w:val="00D10146"/>
    <w:rsid w:val="00D10646"/>
    <w:rsid w:val="00D118A9"/>
    <w:rsid w:val="00D14345"/>
    <w:rsid w:val="00D211F3"/>
    <w:rsid w:val="00D21F5F"/>
    <w:rsid w:val="00D24B98"/>
    <w:rsid w:val="00D26DB7"/>
    <w:rsid w:val="00D276D5"/>
    <w:rsid w:val="00D3605F"/>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1642"/>
    <w:rsid w:val="00DA2980"/>
    <w:rsid w:val="00DA2F55"/>
    <w:rsid w:val="00DA4064"/>
    <w:rsid w:val="00DA40EB"/>
    <w:rsid w:val="00DA44C4"/>
    <w:rsid w:val="00DA58F4"/>
    <w:rsid w:val="00DB2586"/>
    <w:rsid w:val="00DB46F6"/>
    <w:rsid w:val="00DB71F2"/>
    <w:rsid w:val="00DC3CDC"/>
    <w:rsid w:val="00DC61B9"/>
    <w:rsid w:val="00DD337E"/>
    <w:rsid w:val="00DD54F8"/>
    <w:rsid w:val="00DD724E"/>
    <w:rsid w:val="00DD7FC7"/>
    <w:rsid w:val="00DE00CA"/>
    <w:rsid w:val="00DE0431"/>
    <w:rsid w:val="00DE4DD7"/>
    <w:rsid w:val="00DE766D"/>
    <w:rsid w:val="00DE7E20"/>
    <w:rsid w:val="00DF179F"/>
    <w:rsid w:val="00DF29BA"/>
    <w:rsid w:val="00DF4DEB"/>
    <w:rsid w:val="00E01ED5"/>
    <w:rsid w:val="00E01F85"/>
    <w:rsid w:val="00E04441"/>
    <w:rsid w:val="00E0604F"/>
    <w:rsid w:val="00E26FF7"/>
    <w:rsid w:val="00E34576"/>
    <w:rsid w:val="00E36763"/>
    <w:rsid w:val="00E377E9"/>
    <w:rsid w:val="00E40E6F"/>
    <w:rsid w:val="00E4176C"/>
    <w:rsid w:val="00E42FE3"/>
    <w:rsid w:val="00E45547"/>
    <w:rsid w:val="00E45FEF"/>
    <w:rsid w:val="00E46493"/>
    <w:rsid w:val="00E478B7"/>
    <w:rsid w:val="00E50ED5"/>
    <w:rsid w:val="00E51E87"/>
    <w:rsid w:val="00E51FC9"/>
    <w:rsid w:val="00E555A1"/>
    <w:rsid w:val="00E60493"/>
    <w:rsid w:val="00E60DF4"/>
    <w:rsid w:val="00E60F1B"/>
    <w:rsid w:val="00E61CEB"/>
    <w:rsid w:val="00E64340"/>
    <w:rsid w:val="00E700E5"/>
    <w:rsid w:val="00E701F7"/>
    <w:rsid w:val="00E7063C"/>
    <w:rsid w:val="00E74C77"/>
    <w:rsid w:val="00E8007F"/>
    <w:rsid w:val="00E81144"/>
    <w:rsid w:val="00E81379"/>
    <w:rsid w:val="00E81A6E"/>
    <w:rsid w:val="00E82575"/>
    <w:rsid w:val="00E84941"/>
    <w:rsid w:val="00E8695B"/>
    <w:rsid w:val="00E869AB"/>
    <w:rsid w:val="00E87D0E"/>
    <w:rsid w:val="00E920D8"/>
    <w:rsid w:val="00E93FF7"/>
    <w:rsid w:val="00E97BB2"/>
    <w:rsid w:val="00EA7C4C"/>
    <w:rsid w:val="00EA7FC1"/>
    <w:rsid w:val="00EB0544"/>
    <w:rsid w:val="00EB2524"/>
    <w:rsid w:val="00EB2A9F"/>
    <w:rsid w:val="00EB2DDD"/>
    <w:rsid w:val="00EB526B"/>
    <w:rsid w:val="00EB7DF2"/>
    <w:rsid w:val="00EC2BCC"/>
    <w:rsid w:val="00EC3D4C"/>
    <w:rsid w:val="00EC4E76"/>
    <w:rsid w:val="00EC5969"/>
    <w:rsid w:val="00EC604D"/>
    <w:rsid w:val="00ED19BF"/>
    <w:rsid w:val="00ED4688"/>
    <w:rsid w:val="00ED525F"/>
    <w:rsid w:val="00ED5805"/>
    <w:rsid w:val="00ED6425"/>
    <w:rsid w:val="00ED7060"/>
    <w:rsid w:val="00EE02C8"/>
    <w:rsid w:val="00EE06A5"/>
    <w:rsid w:val="00EE1CF5"/>
    <w:rsid w:val="00EE2F28"/>
    <w:rsid w:val="00EE51F1"/>
    <w:rsid w:val="00EE5567"/>
    <w:rsid w:val="00EE6DD9"/>
    <w:rsid w:val="00EF02C5"/>
    <w:rsid w:val="00EF122C"/>
    <w:rsid w:val="00F00F82"/>
    <w:rsid w:val="00F05F28"/>
    <w:rsid w:val="00F107D9"/>
    <w:rsid w:val="00F16E72"/>
    <w:rsid w:val="00F223F0"/>
    <w:rsid w:val="00F2582C"/>
    <w:rsid w:val="00F2654B"/>
    <w:rsid w:val="00F274B8"/>
    <w:rsid w:val="00F30C94"/>
    <w:rsid w:val="00F31ADC"/>
    <w:rsid w:val="00F35398"/>
    <w:rsid w:val="00F372B0"/>
    <w:rsid w:val="00F37525"/>
    <w:rsid w:val="00F40AFD"/>
    <w:rsid w:val="00F40CB5"/>
    <w:rsid w:val="00F40E3F"/>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B564B"/>
    <w:rsid w:val="00FC09E2"/>
    <w:rsid w:val="00FC0A73"/>
    <w:rsid w:val="00FC1019"/>
    <w:rsid w:val="00FC16ED"/>
    <w:rsid w:val="00FC17B7"/>
    <w:rsid w:val="00FC4795"/>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urldefense.proofpoint.com/v2/url?u=https-3A__maps.google.com_-3Fq-3D1000-2BPGA-2BTour-2BBlvd.-2B-250D-250D-250A-2B-250D-250D-250APonte-2BVedra-2BBeach-2C-2BFlorida-2B32082-26entry-3Dgmail-26source-3Dg&amp;d=DwMGaQ&amp;c=udBTRvFvXC5Dhqg7UHpJlPps3mZ3LRxpb6__0PomBTQ&amp;r=1Z0lzE4b2pW6mkOoy-LhF6govfBXzJdRM3lX_EDoFHszRQHKCLUqlQy2HgbzgvCV&amp;m=tsEmKFUtwXF0bMpz6olUeUK7DXspes-gDoKDFFVpbww&amp;s=HYtZMJP2klsnOUO8pRoFnRnzxLCqy5miMjj2VsWqltc&amp;e=" TargetMode="External"/><Relationship Id="rId1" Type="http://schemas.openxmlformats.org/officeDocument/2006/relationships/hyperlink" Target="https://urldefense.proofpoint.com/v2/url?u=https-3A__maps.google.com_-3Fq-3D1000-2BPGA-2BTour-2BBlvd.-2B-250D-250D-250A-2B-250D-250D-250APonte-2BVedra-2BBeach-2C-2BFlorida-2B32082-26entry-3Dgmail-26source-3Dg&amp;d=DwMGaQ&amp;c=udBTRvFvXC5Dhqg7UHpJlPps3mZ3LRxpb6__0PomBTQ&amp;r=1Z0lzE4b2pW6mkOoy-LhF6govfBXzJdRM3lX_EDoFHszRQHKCLUqlQy2HgbzgvCV&amp;m=tsEmKFUtwXF0bMpz6olUeUK7DXspes-gDoKDFFVpbww&amp;s=HYtZMJP2klsnOUO8pRoFnRnzxLCqy5miMjj2VsWqlt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George</dc:creator>
  <cp:lastModifiedBy/>
  <cp:revision>1</cp:revision>
  <dcterms:created xsi:type="dcterms:W3CDTF">2018-06-18T14:22:00Z</dcterms:created>
  <dcterms:modified xsi:type="dcterms:W3CDTF">2018-06-18T14:22:00Z</dcterms:modified>
</cp:coreProperties>
</file>