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453989" w:rsidP="00C4702D">
      <w:pPr>
        <w:pStyle w:val="Heading1"/>
        <w:rPr>
          <w:color w:val="auto"/>
          <w:szCs w:val="24"/>
        </w:rPr>
      </w:pPr>
      <w:r>
        <w:rPr>
          <w:color w:val="auto"/>
          <w:szCs w:val="24"/>
        </w:rPr>
        <w:t>NOVEMBER 6</w:t>
      </w:r>
      <w:r w:rsidR="00746C38">
        <w:rPr>
          <w:color w:val="auto"/>
          <w:szCs w:val="24"/>
        </w:rPr>
        <w:t>, 2018</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453989">
        <w:rPr>
          <w:b/>
          <w:color w:val="FF0000"/>
          <w:sz w:val="24"/>
          <w:szCs w:val="24"/>
          <w:highlight w:val="yellow"/>
          <w:u w:val="single"/>
        </w:rPr>
        <w:t xml:space="preserve"> DURING THE NOVEMBER 6-7,</w:t>
      </w:r>
      <w:r w:rsidR="006E7152">
        <w:rPr>
          <w:b/>
          <w:color w:val="FF0000"/>
          <w:sz w:val="24"/>
          <w:szCs w:val="24"/>
          <w:highlight w:val="yellow"/>
          <w:u w:val="single"/>
        </w:rPr>
        <w:t xml:space="preserve"> 2018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Pr="00CD58EC">
        <w:rPr>
          <w:b/>
          <w:color w:val="FF0000"/>
          <w:sz w:val="24"/>
          <w:szCs w:val="24"/>
          <w:highlight w:val="yellow"/>
          <w:u w:val="single"/>
        </w:rPr>
        <w:t>:</w:t>
      </w:r>
    </w:p>
    <w:p w:rsidR="008C516C" w:rsidRPr="00CD58EC" w:rsidRDefault="008C516C" w:rsidP="00DC18E1">
      <w:pPr>
        <w:rPr>
          <w:b/>
          <w:color w:val="FF0000"/>
          <w:sz w:val="24"/>
          <w:szCs w:val="24"/>
          <w:highlight w:val="yellow"/>
          <w:u w:val="single"/>
        </w:rPr>
      </w:pPr>
    </w:p>
    <w:p w:rsidR="009B56EF" w:rsidRPr="00B11AC7" w:rsidRDefault="008C516C" w:rsidP="00B11AC7">
      <w:pPr>
        <w:pStyle w:val="m7698684387593950519msolistparagraph"/>
        <w:shd w:val="clear" w:color="auto" w:fill="FFFFFF"/>
        <w:spacing w:before="0" w:beforeAutospacing="0" w:after="160" w:afterAutospacing="0" w:line="231" w:lineRule="atLeast"/>
        <w:rPr>
          <w:b/>
          <w:noProof/>
          <w:color w:val="FF0000"/>
          <w:highlight w:val="yellow"/>
          <w:u w:val="single"/>
        </w:rPr>
      </w:pPr>
      <w:r>
        <w:rPr>
          <w:b/>
          <w:noProof/>
          <w:color w:val="FF0000"/>
          <w:highlight w:val="yellow"/>
          <w:u w:val="single"/>
        </w:rPr>
        <w:t xml:space="preserve">iconectiv </w:t>
      </w:r>
      <w:r w:rsidR="000F487F" w:rsidRPr="00CD58EC">
        <w:rPr>
          <w:b/>
          <w:noProof/>
          <w:color w:val="FF0000"/>
          <w:highlight w:val="yellow"/>
          <w:u w:val="single"/>
        </w:rPr>
        <w:t>items:</w:t>
      </w:r>
    </w:p>
    <w:p w:rsidR="00B11AC7" w:rsidRDefault="00B11AC7" w:rsidP="00B11AC7">
      <w:pPr>
        <w:rPr>
          <w:bCs/>
          <w:sz w:val="24"/>
          <w:szCs w:val="24"/>
        </w:rPr>
      </w:pPr>
      <w:r w:rsidRPr="00B11AC7">
        <w:rPr>
          <w:b/>
          <w:bCs/>
          <w:color w:val="FF0000"/>
          <w:sz w:val="24"/>
          <w:szCs w:val="24"/>
        </w:rPr>
        <w:t xml:space="preserve">11062018-01: </w:t>
      </w:r>
      <w:r w:rsidR="00B765ED" w:rsidRPr="00B765ED">
        <w:rPr>
          <w:bCs/>
          <w:sz w:val="24"/>
          <w:szCs w:val="24"/>
        </w:rPr>
        <w:t>iconectiv to create a plan detailing the timeline for ASN.1 &amp; GDMO recompilation for the Sunset Change Orders</w:t>
      </w:r>
    </w:p>
    <w:p w:rsidR="00B11AC7" w:rsidRDefault="00B11AC7" w:rsidP="00B11AC7">
      <w:pPr>
        <w:rPr>
          <w:bCs/>
          <w:sz w:val="24"/>
          <w:szCs w:val="24"/>
        </w:rPr>
      </w:pPr>
    </w:p>
    <w:p w:rsidR="00B11AC7" w:rsidRDefault="009515F7" w:rsidP="00B11AC7">
      <w:pPr>
        <w:rPr>
          <w:bCs/>
          <w:sz w:val="24"/>
          <w:szCs w:val="24"/>
        </w:rPr>
      </w:pPr>
      <w:r>
        <w:rPr>
          <w:b/>
          <w:bCs/>
          <w:color w:val="FF0000"/>
          <w:sz w:val="24"/>
          <w:szCs w:val="24"/>
        </w:rPr>
        <w:t>11062018-05</w:t>
      </w:r>
      <w:r w:rsidR="00B11AC7" w:rsidRPr="00454654">
        <w:rPr>
          <w:b/>
          <w:bCs/>
          <w:color w:val="FF0000"/>
          <w:sz w:val="24"/>
          <w:szCs w:val="24"/>
        </w:rPr>
        <w:t>:</w:t>
      </w:r>
      <w:r w:rsidR="00B11AC7" w:rsidRPr="00B11AC7">
        <w:rPr>
          <w:b/>
          <w:bCs/>
          <w:i/>
          <w:sz w:val="24"/>
          <w:szCs w:val="24"/>
        </w:rPr>
        <w:t xml:space="preserve"> </w:t>
      </w:r>
      <w:r w:rsidR="00B11AC7" w:rsidRPr="00B11AC7">
        <w:rPr>
          <w:bCs/>
          <w:sz w:val="24"/>
          <w:szCs w:val="24"/>
        </w:rPr>
        <w:t>iconectiv to send out</w:t>
      </w:r>
      <w:r w:rsidR="00B11AC7">
        <w:rPr>
          <w:bCs/>
          <w:sz w:val="24"/>
          <w:szCs w:val="24"/>
        </w:rPr>
        <w:t xml:space="preserve"> an </w:t>
      </w:r>
      <w:r w:rsidR="00B11AC7" w:rsidRPr="00B11AC7">
        <w:rPr>
          <w:bCs/>
          <w:sz w:val="24"/>
          <w:szCs w:val="24"/>
        </w:rPr>
        <w:t xml:space="preserve">updated CO Prioritization list – </w:t>
      </w:r>
      <w:r w:rsidR="00B11AC7" w:rsidRPr="00AD5BCD">
        <w:rPr>
          <w:b/>
          <w:bCs/>
          <w:sz w:val="24"/>
          <w:szCs w:val="24"/>
        </w:rPr>
        <w:t>Completed 11/14/2018</w:t>
      </w:r>
    </w:p>
    <w:p w:rsidR="00B11AC7" w:rsidRDefault="00B11AC7" w:rsidP="00B11AC7">
      <w:pPr>
        <w:rPr>
          <w:bCs/>
          <w:sz w:val="24"/>
          <w:szCs w:val="24"/>
        </w:rPr>
      </w:pPr>
    </w:p>
    <w:p w:rsidR="00B11AC7" w:rsidRPr="00B11AC7" w:rsidRDefault="00B11AC7" w:rsidP="00B11AC7">
      <w:pPr>
        <w:rPr>
          <w:b/>
          <w:bCs/>
          <w:color w:val="FF0000"/>
          <w:sz w:val="24"/>
          <w:szCs w:val="24"/>
        </w:rPr>
      </w:pPr>
    </w:p>
    <w:p w:rsidR="008C516C" w:rsidRPr="00B11AC7" w:rsidRDefault="00B11AC7" w:rsidP="008C516C">
      <w:pPr>
        <w:pStyle w:val="m7698684387593950519msolistparagraph"/>
        <w:shd w:val="clear" w:color="auto" w:fill="FFFFFF"/>
        <w:spacing w:before="0" w:beforeAutospacing="0" w:after="160" w:afterAutospacing="0" w:line="231" w:lineRule="atLeast"/>
        <w:rPr>
          <w:b/>
          <w:noProof/>
          <w:color w:val="FF0000"/>
          <w:u w:val="single"/>
        </w:rPr>
      </w:pPr>
      <w:r w:rsidRPr="00B11AC7">
        <w:rPr>
          <w:b/>
          <w:noProof/>
          <w:color w:val="FF0000"/>
          <w:highlight w:val="yellow"/>
          <w:u w:val="single"/>
        </w:rPr>
        <w:t>Local Vendor</w:t>
      </w:r>
      <w:r>
        <w:rPr>
          <w:b/>
          <w:noProof/>
          <w:color w:val="FF0000"/>
          <w:highlight w:val="yellow"/>
          <w:u w:val="single"/>
        </w:rPr>
        <w:t xml:space="preserve"> and Service Provider</w:t>
      </w:r>
      <w:r w:rsidRPr="00B11AC7">
        <w:rPr>
          <w:b/>
          <w:noProof/>
          <w:color w:val="FF0000"/>
          <w:highlight w:val="yellow"/>
          <w:u w:val="single"/>
        </w:rPr>
        <w:t xml:space="preserve"> items:</w:t>
      </w:r>
    </w:p>
    <w:p w:rsidR="009515F7" w:rsidRPr="009515F7" w:rsidRDefault="009515F7" w:rsidP="009515F7">
      <w:pPr>
        <w:spacing w:after="160" w:line="259" w:lineRule="auto"/>
        <w:jc w:val="both"/>
        <w:rPr>
          <w:b/>
          <w:bCs/>
          <w:szCs w:val="24"/>
          <w:u w:val="single"/>
        </w:rPr>
      </w:pPr>
      <w:r w:rsidRPr="009515F7">
        <w:rPr>
          <w:b/>
          <w:bCs/>
          <w:color w:val="FF0000"/>
          <w:sz w:val="24"/>
          <w:szCs w:val="24"/>
        </w:rPr>
        <w:t>11062018-02:</w:t>
      </w:r>
      <w:r w:rsidRPr="009515F7">
        <w:rPr>
          <w:b/>
          <w:bCs/>
          <w:color w:val="FF0000"/>
          <w:szCs w:val="24"/>
        </w:rPr>
        <w:t xml:space="preserve"> </w:t>
      </w:r>
      <w:r w:rsidRPr="009515F7">
        <w:rPr>
          <w:bCs/>
          <w:sz w:val="24"/>
          <w:szCs w:val="24"/>
        </w:rPr>
        <w:t>ATT to propose language to add clarity re: prerequisites for testing and details on who can/cannot participate.</w:t>
      </w:r>
    </w:p>
    <w:p w:rsidR="00B11AC7" w:rsidRDefault="00B11AC7" w:rsidP="008C516C">
      <w:pPr>
        <w:pStyle w:val="m7698684387593950519msolistparagraph"/>
        <w:shd w:val="clear" w:color="auto" w:fill="FFFFFF"/>
        <w:spacing w:before="0" w:beforeAutospacing="0" w:after="160" w:afterAutospacing="0" w:line="231" w:lineRule="atLeast"/>
        <w:rPr>
          <w:bCs/>
        </w:rPr>
      </w:pPr>
      <w:r>
        <w:rPr>
          <w:b/>
          <w:bCs/>
          <w:color w:val="FF0000"/>
        </w:rPr>
        <w:t>1</w:t>
      </w:r>
      <w:r w:rsidR="009515F7">
        <w:rPr>
          <w:b/>
          <w:bCs/>
          <w:color w:val="FF0000"/>
        </w:rPr>
        <w:t>1062018-03</w:t>
      </w:r>
      <w:r w:rsidRPr="00ED1780">
        <w:rPr>
          <w:b/>
          <w:bCs/>
          <w:color w:val="FF0000"/>
        </w:rPr>
        <w:t xml:space="preserve">: </w:t>
      </w:r>
      <w:r w:rsidR="009515F7">
        <w:rPr>
          <w:b/>
          <w:bCs/>
          <w:color w:val="FF0000"/>
        </w:rPr>
        <w:t xml:space="preserve"> </w:t>
      </w:r>
      <w:r w:rsidR="009515F7"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p>
    <w:p w:rsidR="00B11AC7" w:rsidRDefault="009515F7" w:rsidP="008C516C">
      <w:pPr>
        <w:pStyle w:val="m7698684387593950519msolistparagraph"/>
        <w:shd w:val="clear" w:color="auto" w:fill="FFFFFF"/>
        <w:spacing w:before="0" w:beforeAutospacing="0" w:after="160" w:afterAutospacing="0" w:line="231" w:lineRule="atLeast"/>
        <w:rPr>
          <w:bCs/>
        </w:rPr>
      </w:pPr>
      <w:r>
        <w:rPr>
          <w:b/>
          <w:bCs/>
          <w:color w:val="FF0000"/>
        </w:rPr>
        <w:t>11062018-04</w:t>
      </w:r>
      <w:r w:rsidR="00B11AC7" w:rsidRPr="0019020A">
        <w:rPr>
          <w:b/>
          <w:bCs/>
          <w:color w:val="FF0000"/>
        </w:rPr>
        <w:t xml:space="preserve">:  </w:t>
      </w:r>
      <w:r w:rsidR="00B11AC7" w:rsidRPr="00B11AC7">
        <w:rPr>
          <w:bCs/>
        </w:rPr>
        <w:t xml:space="preserve">Local System vendors to </w:t>
      </w:r>
      <w:r w:rsidR="00B11AC7">
        <w:rPr>
          <w:bCs/>
        </w:rPr>
        <w:t>provide feedback on whether</w:t>
      </w:r>
      <w:r w:rsidR="00B11AC7" w:rsidRPr="00B11AC7">
        <w:rPr>
          <w:bCs/>
        </w:rPr>
        <w:t xml:space="preserve"> Change Order </w:t>
      </w:r>
      <w:r w:rsidR="00B11AC7">
        <w:rPr>
          <w:bCs/>
        </w:rPr>
        <w:t xml:space="preserve">504 </w:t>
      </w:r>
      <w:r w:rsidR="00B11AC7" w:rsidRPr="00B11AC7">
        <w:rPr>
          <w:bCs/>
        </w:rPr>
        <w:t xml:space="preserve">is still needed and if there is value in getting the object information during </w:t>
      </w:r>
      <w:proofErr w:type="gramStart"/>
      <w:r w:rsidR="00B11AC7" w:rsidRPr="00B11AC7">
        <w:rPr>
          <w:bCs/>
        </w:rPr>
        <w:t>the modify</w:t>
      </w:r>
      <w:proofErr w:type="gramEnd"/>
      <w:r w:rsidR="00B11AC7">
        <w:rPr>
          <w:bCs/>
        </w:rPr>
        <w:t xml:space="preserve"> (related to AI 09122017-05)</w:t>
      </w:r>
      <w:r w:rsidR="00B11AC7" w:rsidRPr="00B11AC7">
        <w:rPr>
          <w:bCs/>
        </w:rPr>
        <w:t>.</w:t>
      </w:r>
    </w:p>
    <w:p w:rsidR="00A50F40" w:rsidRPr="00A50F40" w:rsidRDefault="009515F7" w:rsidP="00A50F40">
      <w:pPr>
        <w:spacing w:after="160" w:line="256" w:lineRule="auto"/>
        <w:rPr>
          <w:bCs/>
          <w:sz w:val="24"/>
          <w:szCs w:val="24"/>
        </w:rPr>
      </w:pPr>
      <w:r>
        <w:rPr>
          <w:b/>
          <w:bCs/>
          <w:color w:val="FF0000"/>
          <w:sz w:val="24"/>
          <w:szCs w:val="24"/>
        </w:rPr>
        <w:t>11062018-06</w:t>
      </w:r>
      <w:r w:rsidR="00B11AC7" w:rsidRPr="00B11AC7">
        <w:rPr>
          <w:b/>
          <w:bCs/>
          <w:color w:val="FF0000"/>
          <w:sz w:val="24"/>
          <w:szCs w:val="24"/>
        </w:rPr>
        <w:t>:</w:t>
      </w:r>
      <w:r w:rsidR="00B11AC7" w:rsidRPr="00B11AC7">
        <w:rPr>
          <w:b/>
          <w:bCs/>
          <w:color w:val="FF0000"/>
          <w:szCs w:val="24"/>
        </w:rPr>
        <w:t xml:space="preserve"> </w:t>
      </w:r>
      <w:r w:rsidR="00B11AC7" w:rsidRPr="00B11AC7">
        <w:rPr>
          <w:b/>
          <w:bCs/>
          <w:szCs w:val="24"/>
        </w:rPr>
        <w:t xml:space="preserve"> </w:t>
      </w:r>
      <w:r w:rsidR="00A50F40" w:rsidRPr="00A50F40">
        <w:rPr>
          <w:bCs/>
          <w:sz w:val="24"/>
          <w:szCs w:val="24"/>
        </w:rPr>
        <w:t>Service Providers to review in preparation for the December call the Open Status Change Orders.</w:t>
      </w:r>
      <w:r w:rsidR="00A50F40">
        <w:rPr>
          <w:bCs/>
          <w:sz w:val="24"/>
          <w:szCs w:val="24"/>
        </w:rPr>
        <w:t xml:space="preserve"> </w:t>
      </w:r>
      <w:r w:rsidR="00A50F40" w:rsidRPr="00A50F40">
        <w:rPr>
          <w:bCs/>
          <w:sz w:val="24"/>
          <w:szCs w:val="24"/>
        </w:rPr>
        <w:t>If there is feedback or questions please direct your open Change Order feedback to</w:t>
      </w:r>
      <w:r w:rsidR="00A50F40">
        <w:rPr>
          <w:bCs/>
          <w:sz w:val="24"/>
          <w:szCs w:val="24"/>
        </w:rPr>
        <w:t xml:space="preserve"> </w:t>
      </w:r>
      <w:hyperlink r:id="rId8" w:tgtFrame="_blank" w:history="1">
        <w:r w:rsidR="00A50F40" w:rsidRPr="00A50F40">
          <w:rPr>
            <w:bCs/>
            <w:sz w:val="24"/>
            <w:szCs w:val="24"/>
          </w:rPr>
          <w:t>cma@iconectiv.numberportability.com</w:t>
        </w:r>
      </w:hyperlink>
      <w:r w:rsidR="00A50F40" w:rsidRPr="00A50F40">
        <w:rPr>
          <w:bCs/>
          <w:sz w:val="24"/>
          <w:szCs w:val="24"/>
        </w:rPr>
        <w:t> by December 5th if possible.</w:t>
      </w:r>
      <w:bookmarkStart w:id="0" w:name="_GoBack"/>
      <w:bookmarkEnd w:id="0"/>
    </w:p>
    <w:p w:rsidR="008C516C" w:rsidRPr="00AD5BCD" w:rsidRDefault="009515F7" w:rsidP="008C516C">
      <w:pPr>
        <w:pStyle w:val="m7698684387593950519msolistparagraph"/>
        <w:shd w:val="clear" w:color="auto" w:fill="FFFFFF"/>
        <w:spacing w:before="0" w:beforeAutospacing="0" w:after="160" w:afterAutospacing="0" w:line="231" w:lineRule="atLeast"/>
        <w:rPr>
          <w:bCs/>
        </w:rPr>
      </w:pPr>
      <w:r>
        <w:rPr>
          <w:b/>
          <w:bCs/>
          <w:color w:val="FF0000"/>
        </w:rPr>
        <w:t>11062018-07</w:t>
      </w:r>
      <w:r w:rsidR="00B11AC7" w:rsidRPr="00454654">
        <w:rPr>
          <w:b/>
          <w:bCs/>
          <w:color w:val="FF0000"/>
        </w:rPr>
        <w:t xml:space="preserve">: </w:t>
      </w:r>
      <w:r w:rsidR="00B11AC7" w:rsidRPr="00454654">
        <w:rPr>
          <w:b/>
          <w:bCs/>
        </w:rPr>
        <w:t xml:space="preserve"> </w:t>
      </w:r>
      <w:r w:rsidR="00AD5BCD" w:rsidRPr="00AD5BCD">
        <w:rPr>
          <w:bCs/>
        </w:rPr>
        <w:t>Due to the abbreviated review of the documents, all Vendors &amp; SPs are asked to review and provide comments (if needed) on the redlined testing documents</w:t>
      </w:r>
      <w:r w:rsidR="00AD5BCD">
        <w:rPr>
          <w:bCs/>
        </w:rPr>
        <w:t>.</w:t>
      </w:r>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This item remains open.</w:t>
      </w:r>
    </w:p>
    <w:p w:rsidR="004F4AA3" w:rsidRPr="00BD7E3B" w:rsidRDefault="004F4AA3" w:rsidP="004F4AA3">
      <w:pPr>
        <w:rPr>
          <w:b/>
          <w:sz w:val="24"/>
          <w:szCs w:val="24"/>
          <w:highlight w:val="yellow"/>
          <w:u w:val="single"/>
        </w:rPr>
      </w:pPr>
    </w:p>
    <w:p w:rsidR="009E2231" w:rsidRPr="00B23D83" w:rsidRDefault="009E2231" w:rsidP="009E2231">
      <w:pPr>
        <w:rPr>
          <w:b/>
          <w:sz w:val="24"/>
          <w:szCs w:val="24"/>
          <w:u w:val="single"/>
        </w:rPr>
      </w:pPr>
      <w:r w:rsidRPr="00B23D83">
        <w:rPr>
          <w:b/>
          <w:sz w:val="24"/>
          <w:szCs w:val="24"/>
          <w:u w:val="single"/>
        </w:rPr>
        <w:t>Service Provider/Local System Vendor Action Items:</w:t>
      </w:r>
    </w:p>
    <w:p w:rsidR="004F4AA3" w:rsidRPr="00B23D83" w:rsidRDefault="004F4AA3" w:rsidP="004F4AA3"/>
    <w:p w:rsidR="00EF0A2A" w:rsidRPr="00496F75" w:rsidRDefault="00EF0A2A" w:rsidP="00EF0A2A">
      <w:pPr>
        <w:spacing w:after="160" w:line="259" w:lineRule="auto"/>
        <w:contextualSpacing/>
        <w:rPr>
          <w:sz w:val="24"/>
        </w:rPr>
      </w:pPr>
      <w:r w:rsidRPr="00496F75">
        <w:rPr>
          <w:rFonts w:cstheme="minorHAnsi"/>
          <w:b/>
          <w:sz w:val="24"/>
        </w:rPr>
        <w:t xml:space="preserve">09122017-05: </w:t>
      </w:r>
      <w:r w:rsidRPr="00496F75">
        <w:rPr>
          <w:sz w:val="24"/>
        </w:rPr>
        <w:t xml:space="preserve">Change Order 504 modifications to address PIM 102 </w:t>
      </w:r>
      <w:r w:rsidR="004B3D98" w:rsidRPr="00496F75">
        <w:rPr>
          <w:sz w:val="24"/>
        </w:rPr>
        <w:t>(updated verbiage)</w:t>
      </w:r>
    </w:p>
    <w:p w:rsidR="004B3D98" w:rsidRPr="00496F75" w:rsidRDefault="004B3D98" w:rsidP="004B3D98">
      <w:pPr>
        <w:spacing w:after="160" w:line="259" w:lineRule="auto"/>
        <w:contextualSpacing/>
        <w:rPr>
          <w:sz w:val="24"/>
        </w:rPr>
      </w:pPr>
      <w:r w:rsidRPr="00496F75">
        <w:rPr>
          <w:sz w:val="24"/>
        </w:rPr>
        <w:t>Current NPAC SMS Specifications on Recovery of SVs that were modified are not clear on the data that is recovered.  Clarity is needed so that CMIP LSMS Users can successfully recover SVs that were modified when the LSMS was down. </w:t>
      </w:r>
    </w:p>
    <w:p w:rsidR="004B3D98" w:rsidRPr="00496F75" w:rsidRDefault="004B3D98" w:rsidP="004B3D98">
      <w:pPr>
        <w:spacing w:after="160" w:line="259" w:lineRule="auto"/>
        <w:contextualSpacing/>
        <w:rPr>
          <w:sz w:val="24"/>
        </w:rPr>
      </w:pPr>
      <w:r w:rsidRPr="00496F75">
        <w:rPr>
          <w:sz w:val="24"/>
        </w:rPr>
        <w:t> </w:t>
      </w:r>
    </w:p>
    <w:p w:rsidR="004B3D98" w:rsidRPr="00496F75" w:rsidRDefault="004B3D98" w:rsidP="004B3D98">
      <w:pPr>
        <w:spacing w:after="160" w:line="259" w:lineRule="auto"/>
        <w:contextualSpacing/>
        <w:rPr>
          <w:sz w:val="24"/>
        </w:rPr>
      </w:pPr>
      <w:r w:rsidRPr="00496F75">
        <w:rPr>
          <w:sz w:val="24"/>
        </w:rPr>
        <w:lastRenderedPageBreak/>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4B3D98" w:rsidRPr="00496F75" w:rsidRDefault="004B3D98" w:rsidP="004B3D98">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p>
    <w:p w:rsidR="00E274AC" w:rsidRDefault="00762376" w:rsidP="00B620EF">
      <w:pPr>
        <w:spacing w:after="160" w:line="259" w:lineRule="auto"/>
        <w:contextualSpacing/>
        <w:rPr>
          <w:sz w:val="24"/>
        </w:rPr>
      </w:pPr>
      <w:r w:rsidRPr="00496F75">
        <w:rPr>
          <w:sz w:val="24"/>
        </w:rPr>
        <w:t>ONGOING</w:t>
      </w:r>
    </w:p>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453989">
        <w:rPr>
          <w:b/>
          <w:color w:val="0070C0"/>
          <w:sz w:val="24"/>
          <w:szCs w:val="24"/>
          <w:u w:val="single"/>
        </w:rPr>
        <w:t>SEPTEMBER 6-7 AND OCTOBER 10</w:t>
      </w:r>
      <w:r w:rsidR="00B14134" w:rsidRPr="004B3D98">
        <w:rPr>
          <w:b/>
          <w:color w:val="0070C0"/>
          <w:sz w:val="24"/>
          <w:szCs w:val="24"/>
          <w:u w:val="single"/>
        </w:rPr>
        <w:t>,</w:t>
      </w:r>
      <w:r w:rsidR="00064A5B" w:rsidRPr="004B3D98">
        <w:rPr>
          <w:b/>
          <w:color w:val="0070C0"/>
          <w:sz w:val="24"/>
          <w:szCs w:val="24"/>
          <w:u w:val="single"/>
        </w:rPr>
        <w:t xml:space="preserve"> </w:t>
      </w:r>
      <w:r w:rsidR="009B4F12" w:rsidRPr="004B3D98">
        <w:rPr>
          <w:b/>
          <w:color w:val="0070C0"/>
          <w:sz w:val="24"/>
          <w:szCs w:val="24"/>
          <w:u w:val="single"/>
        </w:rPr>
        <w:t>2018 LNPA TOSC</w:t>
      </w:r>
      <w:r w:rsidR="00805305" w:rsidRPr="004B3D98">
        <w:rPr>
          <w:b/>
          <w:color w:val="0070C0"/>
          <w:sz w:val="24"/>
          <w:szCs w:val="24"/>
          <w:u w:val="single"/>
        </w:rPr>
        <w:t xml:space="preserve"> </w:t>
      </w:r>
      <w:r w:rsidRPr="004B3D98">
        <w:rPr>
          <w:b/>
          <w:color w:val="0070C0"/>
          <w:sz w:val="24"/>
          <w:szCs w:val="24"/>
          <w:u w:val="single"/>
        </w:rPr>
        <w:t>MEETINGs:</w:t>
      </w:r>
    </w:p>
    <w:p w:rsidR="00A25344" w:rsidRDefault="00A25344" w:rsidP="00A25344">
      <w:pPr>
        <w:rPr>
          <w:color w:val="0070C0"/>
          <w:sz w:val="24"/>
          <w:szCs w:val="24"/>
        </w:rPr>
      </w:pPr>
      <w:r w:rsidRPr="00A25344">
        <w:rPr>
          <w:b/>
          <w:color w:val="0070C0"/>
          <w:sz w:val="24"/>
          <w:szCs w:val="24"/>
        </w:rPr>
        <w:t>06052018-01:</w:t>
      </w:r>
      <w:r w:rsidRPr="00A25344">
        <w:rPr>
          <w:color w:val="0070C0"/>
          <w:sz w:val="24"/>
          <w:szCs w:val="24"/>
        </w:rPr>
        <w:t xml:space="preserve">  Review timer based test cases when Group/RR Test Cases are added to the test plan (NANC CO 521).  </w:t>
      </w:r>
      <w:proofErr w:type="gramStart"/>
      <w:r w:rsidRPr="00A25344">
        <w:rPr>
          <w:color w:val="0070C0"/>
          <w:sz w:val="24"/>
          <w:szCs w:val="24"/>
        </w:rPr>
        <w:t>iconectiv</w:t>
      </w:r>
      <w:proofErr w:type="gramEnd"/>
      <w:r w:rsidRPr="00A25344">
        <w:rPr>
          <w:color w:val="0070C0"/>
          <w:sz w:val="24"/>
          <w:szCs w:val="24"/>
        </w:rPr>
        <w:t xml:space="preserve"> will address this as part of NANC CO 521.</w:t>
      </w:r>
      <w:r>
        <w:rPr>
          <w:color w:val="0070C0"/>
          <w:sz w:val="24"/>
          <w:szCs w:val="24"/>
        </w:rPr>
        <w:t xml:space="preserve"> Closed</w:t>
      </w:r>
    </w:p>
    <w:p w:rsidR="00B620EF" w:rsidRDefault="00B620EF" w:rsidP="00A25344">
      <w:pPr>
        <w:rPr>
          <w:color w:val="0070C0"/>
          <w:sz w:val="24"/>
          <w:szCs w:val="24"/>
        </w:rPr>
      </w:pPr>
    </w:p>
    <w:p w:rsidR="00B620EF" w:rsidRDefault="00B620EF" w:rsidP="00B620EF">
      <w:pPr>
        <w:rPr>
          <w:color w:val="0070C0"/>
          <w:sz w:val="24"/>
          <w:szCs w:val="24"/>
        </w:rPr>
      </w:pPr>
      <w:r w:rsidRPr="00B620EF">
        <w:rPr>
          <w:b/>
          <w:color w:val="0070C0"/>
          <w:sz w:val="24"/>
          <w:szCs w:val="24"/>
        </w:rPr>
        <w:t>07102018-05:</w:t>
      </w:r>
      <w:r w:rsidRPr="00B620EF">
        <w:rPr>
          <w:color w:val="0070C0"/>
          <w:sz w:val="24"/>
          <w:szCs w:val="24"/>
        </w:rPr>
        <w:t xml:space="preserve">  Teresa Patton to develop a new PIM to address local system recertification</w:t>
      </w:r>
      <w:r>
        <w:rPr>
          <w:color w:val="0070C0"/>
          <w:sz w:val="24"/>
          <w:szCs w:val="24"/>
        </w:rPr>
        <w:t>. Withdrawn</w:t>
      </w:r>
    </w:p>
    <w:p w:rsidR="00B620EF" w:rsidRPr="00B620EF" w:rsidRDefault="00B620EF" w:rsidP="00B620EF">
      <w:pPr>
        <w:rPr>
          <w:color w:val="0070C0"/>
          <w:sz w:val="24"/>
          <w:szCs w:val="24"/>
        </w:rPr>
      </w:pPr>
    </w:p>
    <w:p w:rsidR="00A25344" w:rsidRDefault="00B620EF" w:rsidP="00B620EF">
      <w:pPr>
        <w:rPr>
          <w:color w:val="0070C0"/>
          <w:sz w:val="24"/>
          <w:szCs w:val="24"/>
        </w:rPr>
      </w:pPr>
      <w:r w:rsidRPr="00B620EF">
        <w:rPr>
          <w:b/>
          <w:color w:val="0070C0"/>
          <w:sz w:val="24"/>
          <w:szCs w:val="24"/>
        </w:rPr>
        <w:t>07102018-10:</w:t>
      </w:r>
      <w:r w:rsidRPr="00B620EF">
        <w:rPr>
          <w:color w:val="0070C0"/>
          <w:sz w:val="24"/>
          <w:szCs w:val="24"/>
        </w:rPr>
        <w:t xml:space="preserve">  Service Providers to provide feedback during the September LNPA TOSC meeting on what enhancements (features – Mass Block Deletes, Mass Block Creates, etc.) they want to see included in the documentation for the overall MUMP process. This item will be kept open until the October 10, 2018 conference call. Closed</w:t>
      </w:r>
    </w:p>
    <w:p w:rsidR="00B620EF" w:rsidRPr="00B620EF" w:rsidRDefault="00B620EF" w:rsidP="00B620EF">
      <w:pPr>
        <w:rPr>
          <w:color w:val="0070C0"/>
          <w:sz w:val="24"/>
          <w:szCs w:val="24"/>
        </w:rPr>
      </w:pPr>
    </w:p>
    <w:p w:rsidR="00A25344" w:rsidRDefault="00A25344" w:rsidP="00A25344">
      <w:pPr>
        <w:rPr>
          <w:color w:val="0070C0"/>
          <w:sz w:val="24"/>
          <w:szCs w:val="24"/>
        </w:rPr>
      </w:pPr>
      <w:r w:rsidRPr="00A25344">
        <w:rPr>
          <w:b/>
          <w:color w:val="0070C0"/>
          <w:sz w:val="24"/>
          <w:szCs w:val="24"/>
        </w:rPr>
        <w:t>09072018-01:</w:t>
      </w:r>
      <w:r w:rsidRPr="00A25344">
        <w:rPr>
          <w:color w:val="0070C0"/>
          <w:sz w:val="24"/>
          <w:szCs w:val="24"/>
        </w:rPr>
        <w:t xml:space="preserve">   Deb Tucker to add an item regarding ASN.1 and GDMO recompilation for new releases to the November LNPA TOSC Agenda.</w:t>
      </w:r>
      <w:r>
        <w:rPr>
          <w:color w:val="0070C0"/>
          <w:sz w:val="24"/>
          <w:szCs w:val="24"/>
        </w:rPr>
        <w:t xml:space="preserve"> Closed</w:t>
      </w:r>
    </w:p>
    <w:p w:rsidR="00A25344" w:rsidRPr="00A25344" w:rsidRDefault="00A25344" w:rsidP="00A25344">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09072018-02:</w:t>
      </w:r>
      <w:r w:rsidRPr="00453989">
        <w:rPr>
          <w:color w:val="0070C0"/>
          <w:sz w:val="24"/>
          <w:szCs w:val="24"/>
        </w:rPr>
        <w:t xml:space="preserve">  iconectiv CMA to open a Change Order to reconcile the FRS with COCAG requirements regarding adding new codes in the NPAC. </w:t>
      </w:r>
      <w:r w:rsidR="00320349">
        <w:rPr>
          <w:color w:val="0070C0"/>
          <w:sz w:val="24"/>
          <w:szCs w:val="24"/>
        </w:rPr>
        <w:t>Closed – Change Order 534</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09072018-03:</w:t>
      </w:r>
      <w:r w:rsidRPr="00453989">
        <w:rPr>
          <w:color w:val="0070C0"/>
          <w:sz w:val="24"/>
          <w:szCs w:val="24"/>
        </w:rPr>
        <w:t xml:space="preserve">  iconectiv PE to report on </w:t>
      </w:r>
      <w:proofErr w:type="spellStart"/>
      <w:r w:rsidRPr="00453989">
        <w:rPr>
          <w:color w:val="0070C0"/>
          <w:sz w:val="24"/>
          <w:szCs w:val="24"/>
        </w:rPr>
        <w:t>altSPID</w:t>
      </w:r>
      <w:proofErr w:type="spellEnd"/>
      <w:r w:rsidRPr="00453989">
        <w:rPr>
          <w:color w:val="0070C0"/>
          <w:sz w:val="24"/>
          <w:szCs w:val="24"/>
        </w:rPr>
        <w:t xml:space="preserve"> cleanup progress.</w:t>
      </w:r>
      <w:r w:rsidR="00320349">
        <w:rPr>
          <w:color w:val="0070C0"/>
          <w:sz w:val="24"/>
          <w:szCs w:val="24"/>
        </w:rPr>
        <w:t xml:space="preserve">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09072018-04:</w:t>
      </w:r>
      <w:r w:rsidRPr="00453989">
        <w:rPr>
          <w:color w:val="0070C0"/>
          <w:sz w:val="24"/>
          <w:szCs w:val="24"/>
        </w:rPr>
        <w:t xml:space="preserve">  iconectiv CMA to open a Change Order to address requirements that need to be added regarding treatment of </w:t>
      </w:r>
      <w:proofErr w:type="spellStart"/>
      <w:r w:rsidRPr="00453989">
        <w:rPr>
          <w:color w:val="0070C0"/>
          <w:sz w:val="24"/>
          <w:szCs w:val="24"/>
        </w:rPr>
        <w:t>altSPID</w:t>
      </w:r>
      <w:proofErr w:type="spellEnd"/>
      <w:r w:rsidRPr="00453989">
        <w:rPr>
          <w:color w:val="0070C0"/>
          <w:sz w:val="24"/>
          <w:szCs w:val="24"/>
        </w:rPr>
        <w:t xml:space="preserve"> and last </w:t>
      </w:r>
      <w:proofErr w:type="spellStart"/>
      <w:r w:rsidRPr="00453989">
        <w:rPr>
          <w:color w:val="0070C0"/>
          <w:sz w:val="24"/>
          <w:szCs w:val="24"/>
        </w:rPr>
        <w:t>altSPID</w:t>
      </w:r>
      <w:proofErr w:type="spellEnd"/>
      <w:r w:rsidRPr="00453989">
        <w:rPr>
          <w:color w:val="0070C0"/>
          <w:sz w:val="24"/>
          <w:szCs w:val="24"/>
        </w:rPr>
        <w:t xml:space="preserve"> when Service Provider IDs are deleted.</w:t>
      </w:r>
      <w:r w:rsidR="00320349">
        <w:rPr>
          <w:color w:val="0070C0"/>
          <w:sz w:val="24"/>
          <w:szCs w:val="24"/>
        </w:rPr>
        <w:t xml:space="preserve"> Closed – Change Order 535</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09072018-05:</w:t>
      </w:r>
      <w:r w:rsidRPr="00453989">
        <w:rPr>
          <w:color w:val="0070C0"/>
          <w:sz w:val="24"/>
          <w:szCs w:val="24"/>
        </w:rPr>
        <w:t xml:space="preserve">  iconectiv CMA to review Change Order 449 regarding Active-Active SOA connections and provide additional details at a future meeting.</w:t>
      </w:r>
      <w:r w:rsidR="00320349">
        <w:rPr>
          <w:color w:val="0070C0"/>
          <w:sz w:val="24"/>
          <w:szCs w:val="24"/>
        </w:rPr>
        <w:t xml:space="preserve">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09072018-06:</w:t>
      </w:r>
      <w:r w:rsidRPr="00453989">
        <w:rPr>
          <w:color w:val="0070C0"/>
          <w:sz w:val="24"/>
          <w:szCs w:val="24"/>
        </w:rPr>
        <w:t xml:space="preserve">  iconectiv CMA to review Change Order 457 regarding SPID migration TN counts and determine if it should be a Doc Only CO or if there are other impacts.</w:t>
      </w:r>
      <w:r w:rsidR="00320349">
        <w:rPr>
          <w:color w:val="0070C0"/>
          <w:sz w:val="24"/>
          <w:szCs w:val="24"/>
        </w:rPr>
        <w:t xml:space="preserve">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09072018-07:</w:t>
      </w:r>
      <w:r w:rsidRPr="00453989">
        <w:rPr>
          <w:color w:val="0070C0"/>
          <w:sz w:val="24"/>
          <w:szCs w:val="24"/>
        </w:rPr>
        <w:t xml:space="preserve">  iconectiv CMA to review Change Order 497 regarding Customer ID in CMIP Key Exchange files and provide additional details at a future meeting.</w:t>
      </w:r>
      <w:r w:rsidR="00320349">
        <w:rPr>
          <w:color w:val="0070C0"/>
          <w:sz w:val="24"/>
          <w:szCs w:val="24"/>
        </w:rPr>
        <w:t xml:space="preserve">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09072018-08:</w:t>
      </w:r>
      <w:r w:rsidRPr="00453989">
        <w:rPr>
          <w:color w:val="0070C0"/>
          <w:sz w:val="24"/>
          <w:szCs w:val="24"/>
        </w:rPr>
        <w:t xml:space="preserve">  iconectiv CMA to update NANC 454/460/461 with additional sunset related changes discovered while updating documents.</w:t>
      </w:r>
      <w:r w:rsidR="00320349">
        <w:rPr>
          <w:color w:val="0070C0"/>
          <w:sz w:val="24"/>
          <w:szCs w:val="24"/>
        </w:rPr>
        <w:t xml:space="preserve">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09072018-09:</w:t>
      </w:r>
      <w:r w:rsidRPr="00453989">
        <w:rPr>
          <w:color w:val="0070C0"/>
          <w:sz w:val="24"/>
          <w:szCs w:val="24"/>
        </w:rPr>
        <w:t xml:space="preserve">  iconectiv CMA to update NANC 460 with additional sunset related changes discovered while updating documents back into the Change Order for completeness</w:t>
      </w:r>
      <w:r w:rsidR="00320349">
        <w:rPr>
          <w:color w:val="0070C0"/>
          <w:sz w:val="24"/>
          <w:szCs w:val="24"/>
        </w:rPr>
        <w:t>. Closed</w:t>
      </w:r>
    </w:p>
    <w:p w:rsidR="00453989" w:rsidRPr="00453989" w:rsidRDefault="00453989" w:rsidP="00453989">
      <w:pPr>
        <w:rPr>
          <w:color w:val="0070C0"/>
          <w:sz w:val="24"/>
          <w:szCs w:val="24"/>
        </w:rPr>
      </w:pPr>
    </w:p>
    <w:p w:rsidR="00453989" w:rsidRPr="00453989" w:rsidRDefault="00453989" w:rsidP="00453989">
      <w:pPr>
        <w:rPr>
          <w:color w:val="0070C0"/>
          <w:sz w:val="24"/>
          <w:szCs w:val="24"/>
        </w:rPr>
      </w:pPr>
      <w:r w:rsidRPr="00453989">
        <w:rPr>
          <w:b/>
          <w:color w:val="0070C0"/>
          <w:sz w:val="24"/>
          <w:szCs w:val="24"/>
        </w:rPr>
        <w:t>09072018-10:</w:t>
      </w:r>
      <w:r w:rsidRPr="00453989">
        <w:rPr>
          <w:color w:val="0070C0"/>
          <w:sz w:val="24"/>
          <w:szCs w:val="24"/>
        </w:rPr>
        <w:t xml:space="preserve">  iconectiv CMA to open a Change Order to document how the current system handles processing of audits based on activation time range and recommend an approach to resolve the current issue.</w:t>
      </w:r>
      <w:r w:rsidR="00320349">
        <w:rPr>
          <w:color w:val="0070C0"/>
          <w:sz w:val="24"/>
          <w:szCs w:val="24"/>
        </w:rPr>
        <w:t xml:space="preserve"> Closed – Change Order 533</w:t>
      </w:r>
    </w:p>
    <w:p w:rsidR="00453989" w:rsidRPr="00453989" w:rsidRDefault="00453989" w:rsidP="00453989">
      <w:pPr>
        <w:rPr>
          <w:color w:val="0070C0"/>
          <w:sz w:val="24"/>
          <w:szCs w:val="24"/>
        </w:rPr>
      </w:pPr>
    </w:p>
    <w:p w:rsidR="00453989" w:rsidRDefault="00453989" w:rsidP="00453989">
      <w:pPr>
        <w:rPr>
          <w:color w:val="0070C0"/>
          <w:sz w:val="24"/>
          <w:szCs w:val="24"/>
        </w:rPr>
      </w:pPr>
      <w:r w:rsidRPr="00453989">
        <w:rPr>
          <w:b/>
          <w:color w:val="0070C0"/>
          <w:sz w:val="24"/>
          <w:szCs w:val="24"/>
        </w:rPr>
        <w:t>10102018-01:</w:t>
      </w:r>
      <w:r w:rsidRPr="00453989">
        <w:rPr>
          <w:color w:val="0070C0"/>
          <w:sz w:val="24"/>
          <w:szCs w:val="24"/>
        </w:rPr>
        <w:t xml:space="preserve">  iconectiv PE to provide a recommendation for maximum number of download records for the November meeting.</w:t>
      </w:r>
      <w:r w:rsidR="00320349">
        <w:rPr>
          <w:color w:val="0070C0"/>
          <w:sz w:val="24"/>
          <w:szCs w:val="24"/>
        </w:rPr>
        <w:t xml:space="preserve"> Closed – 4,000 recommendation accepted</w:t>
      </w:r>
    </w:p>
    <w:p w:rsidR="008D46AF" w:rsidRDefault="008D46AF" w:rsidP="00453989">
      <w:pPr>
        <w:rPr>
          <w:color w:val="0070C0"/>
          <w:sz w:val="24"/>
          <w:szCs w:val="24"/>
        </w:rPr>
      </w:pPr>
    </w:p>
    <w:p w:rsidR="008D46AF" w:rsidRPr="00453989" w:rsidRDefault="008D46AF" w:rsidP="00453989">
      <w:pPr>
        <w:rPr>
          <w:color w:val="0070C0"/>
          <w:sz w:val="24"/>
          <w:szCs w:val="24"/>
        </w:rPr>
      </w:pPr>
      <w:r w:rsidRPr="008D46AF">
        <w:rPr>
          <w:b/>
          <w:color w:val="0070C0"/>
          <w:sz w:val="24"/>
          <w:szCs w:val="24"/>
        </w:rPr>
        <w:t>10102018-02</w:t>
      </w:r>
      <w:r w:rsidRPr="008D46AF">
        <w:rPr>
          <w:color w:val="0070C0"/>
          <w:sz w:val="24"/>
          <w:szCs w:val="24"/>
        </w:rPr>
        <w:t>:  Service Providers to review the NPAC Cleanup Sub-team proposal from the October 10, 2018 meeting related to out of business entities that no longer want/use SPIDs that have active NPAC data and provide feedback during the November meeting.</w:t>
      </w:r>
      <w:r>
        <w:rPr>
          <w:color w:val="0070C0"/>
          <w:sz w:val="24"/>
          <w:szCs w:val="24"/>
        </w:rPr>
        <w:t xml:space="preserve"> Closed – proposal accepted</w:t>
      </w:r>
    </w:p>
    <w:p w:rsidR="00305442" w:rsidRPr="00BD7E3B" w:rsidRDefault="00305442" w:rsidP="005C3903">
      <w:pPr>
        <w:spacing w:after="160" w:line="259" w:lineRule="auto"/>
        <w:jc w:val="both"/>
        <w:rPr>
          <w:bCs/>
          <w:szCs w:val="24"/>
          <w:highlight w:val="yellow"/>
        </w:rPr>
      </w:pPr>
    </w:p>
    <w:p w:rsidR="005C3903" w:rsidRPr="00BD7E3B" w:rsidRDefault="005C3903" w:rsidP="005C3903">
      <w:pPr>
        <w:rPr>
          <w:b/>
          <w:bCs/>
          <w:szCs w:val="24"/>
          <w:highlight w:val="yellow"/>
        </w:rPr>
      </w:pPr>
    </w:p>
    <w:p w:rsidR="00060DFF" w:rsidRPr="00BD7E3B" w:rsidRDefault="00060DFF" w:rsidP="00137520">
      <w:pPr>
        <w:rPr>
          <w:color w:val="0070C0"/>
          <w:sz w:val="24"/>
          <w:szCs w:val="24"/>
          <w:highlight w:val="yellow"/>
        </w:rPr>
      </w:pPr>
    </w:p>
    <w:p w:rsidR="00720AFC" w:rsidRPr="00BD7E3B" w:rsidRDefault="00B7129B" w:rsidP="00BD7E3B">
      <w:pPr>
        <w:rPr>
          <w:b/>
          <w:bCs/>
        </w:rPr>
      </w:pPr>
      <w:r>
        <w:rPr>
          <w:color w:val="0070C0"/>
        </w:rPr>
        <w:t xml:space="preserve"> </w:t>
      </w:r>
    </w:p>
    <w:sectPr w:rsidR="00720AFC" w:rsidRPr="00BD7E3B" w:rsidSect="00040C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2E" w:rsidRDefault="008C1B2E">
      <w:r>
        <w:separator/>
      </w:r>
    </w:p>
  </w:endnote>
  <w:endnote w:type="continuationSeparator" w:id="0">
    <w:p w:rsidR="008C1B2E" w:rsidRDefault="008C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A50F40">
      <w:rPr>
        <w:rStyle w:val="PageNumber"/>
        <w:noProof/>
      </w:rPr>
      <w:t>3</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2E" w:rsidRDefault="008C1B2E">
      <w:r>
        <w:separator/>
      </w:r>
    </w:p>
  </w:footnote>
  <w:footnote w:type="continuationSeparator" w:id="0">
    <w:p w:rsidR="008C1B2E" w:rsidRDefault="008C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6"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1"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446F4"/>
    <w:multiLevelType w:val="hybridMultilevel"/>
    <w:tmpl w:val="D724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23"/>
  </w:num>
  <w:num w:numId="3">
    <w:abstractNumId w:val="19"/>
  </w:num>
  <w:num w:numId="4">
    <w:abstractNumId w:val="32"/>
  </w:num>
  <w:num w:numId="5">
    <w:abstractNumId w:val="40"/>
  </w:num>
  <w:num w:numId="6">
    <w:abstractNumId w:val="12"/>
  </w:num>
  <w:num w:numId="7">
    <w:abstractNumId w:val="2"/>
  </w:num>
  <w:num w:numId="8">
    <w:abstractNumId w:val="8"/>
  </w:num>
  <w:num w:numId="9">
    <w:abstractNumId w:val="28"/>
  </w:num>
  <w:num w:numId="10">
    <w:abstractNumId w:val="26"/>
  </w:num>
  <w:num w:numId="11">
    <w:abstractNumId w:val="27"/>
  </w:num>
  <w:num w:numId="12">
    <w:abstractNumId w:val="34"/>
  </w:num>
  <w:num w:numId="13">
    <w:abstractNumId w:val="36"/>
  </w:num>
  <w:num w:numId="14">
    <w:abstractNumId w:val="18"/>
  </w:num>
  <w:num w:numId="15">
    <w:abstractNumId w:val="5"/>
  </w:num>
  <w:num w:numId="16">
    <w:abstractNumId w:val="15"/>
  </w:num>
  <w:num w:numId="17">
    <w:abstractNumId w:val="21"/>
  </w:num>
  <w:num w:numId="18">
    <w:abstractNumId w:val="41"/>
  </w:num>
  <w:num w:numId="19">
    <w:abstractNumId w:val="6"/>
  </w:num>
  <w:num w:numId="20">
    <w:abstractNumId w:val="33"/>
  </w:num>
  <w:num w:numId="21">
    <w:abstractNumId w:val="29"/>
  </w:num>
  <w:num w:numId="22">
    <w:abstractNumId w:val="22"/>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6"/>
  </w:num>
  <w:num w:numId="27">
    <w:abstractNumId w:val="20"/>
  </w:num>
  <w:num w:numId="28">
    <w:abstractNumId w:val="9"/>
  </w:num>
  <w:num w:numId="29">
    <w:abstractNumId w:val="37"/>
  </w:num>
  <w:num w:numId="30">
    <w:abstractNumId w:val="30"/>
  </w:num>
  <w:num w:numId="31">
    <w:abstractNumId w:val="3"/>
  </w:num>
  <w:num w:numId="32">
    <w:abstractNumId w:val="17"/>
  </w:num>
  <w:num w:numId="33">
    <w:abstractNumId w:val="1"/>
  </w:num>
  <w:num w:numId="34">
    <w:abstractNumId w:val="24"/>
  </w:num>
  <w:num w:numId="35">
    <w:abstractNumId w:val="25"/>
  </w:num>
  <w:num w:numId="36">
    <w:abstractNumId w:val="10"/>
  </w:num>
  <w:num w:numId="37">
    <w:abstractNumId w:val="13"/>
  </w:num>
  <w:num w:numId="38">
    <w:abstractNumId w:val="14"/>
  </w:num>
  <w:num w:numId="39">
    <w:abstractNumId w:val="38"/>
  </w:num>
  <w:num w:numId="40">
    <w:abstractNumId w:val="31"/>
  </w:num>
  <w:num w:numId="41">
    <w:abstractNumId w:val="39"/>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11AAB"/>
    <w:rsid w:val="00015A42"/>
    <w:rsid w:val="00016C67"/>
    <w:rsid w:val="000200A5"/>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3F77"/>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989"/>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iconectiv.numberportab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962A-618F-47EF-B297-787D8A05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2018-11-07T18:16:00Z</dcterms:created>
  <dcterms:modified xsi:type="dcterms:W3CDTF">2018-11-28T18:49:00Z</dcterms:modified>
</cp:coreProperties>
</file>