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5B781" w14:textId="77777777" w:rsidR="00967E28" w:rsidRDefault="00967E28">
      <w:pPr>
        <w:autoSpaceDE w:val="0"/>
        <w:autoSpaceDN w:val="0"/>
        <w:adjustRightInd w:val="0"/>
        <w:rPr>
          <w:rFonts w:ascii="Arial" w:hAnsi="Arial" w:cs="Arial"/>
        </w:rPr>
      </w:pPr>
    </w:p>
    <w:p w14:paraId="6C3D8B47" w14:textId="77777777" w:rsidR="00967E28" w:rsidRDefault="00967E28">
      <w:pPr>
        <w:autoSpaceDE w:val="0"/>
        <w:autoSpaceDN w:val="0"/>
        <w:adjustRightInd w:val="0"/>
        <w:rPr>
          <w:rFonts w:ascii="Arial" w:hAnsi="Arial" w:cs="Arial"/>
        </w:rPr>
      </w:pPr>
      <w:r>
        <w:rPr>
          <w:rFonts w:ascii="Arial" w:hAnsi="Arial" w:cs="Arial"/>
          <w:b/>
          <w:bCs/>
          <w:u w:val="single"/>
        </w:rPr>
        <w:t>Co-Chairs:</w:t>
      </w:r>
      <w:r>
        <w:rPr>
          <w:rFonts w:ascii="Arial" w:hAnsi="Arial" w:cs="Arial"/>
        </w:rPr>
        <w:tab/>
        <w:t>Frank Reed and Sheena Strickland.</w:t>
      </w:r>
    </w:p>
    <w:p w14:paraId="10152492" w14:textId="77777777" w:rsidR="00967E28" w:rsidRDefault="00967E28">
      <w:pPr>
        <w:autoSpaceDE w:val="0"/>
        <w:autoSpaceDN w:val="0"/>
        <w:adjustRightInd w:val="0"/>
        <w:rPr>
          <w:rFonts w:ascii="Arial" w:hAnsi="Arial" w:cs="Arial"/>
        </w:rPr>
      </w:pPr>
    </w:p>
    <w:p w14:paraId="1628BF98" w14:textId="77777777" w:rsidR="00967E28" w:rsidRDefault="00967E28">
      <w:pPr>
        <w:autoSpaceDE w:val="0"/>
        <w:autoSpaceDN w:val="0"/>
        <w:adjustRightInd w:val="0"/>
        <w:rPr>
          <w:rFonts w:ascii="Arial" w:hAnsi="Arial" w:cs="Arial"/>
        </w:rPr>
      </w:pPr>
      <w:r>
        <w:rPr>
          <w:rFonts w:ascii="Arial" w:hAnsi="Arial" w:cs="Arial"/>
          <w:b/>
          <w:bCs/>
          <w:u w:val="single"/>
        </w:rPr>
        <w:t>Invitees:</w:t>
      </w:r>
      <w:r>
        <w:rPr>
          <w:rFonts w:ascii="Arial" w:hAnsi="Arial" w:cs="Arial"/>
        </w:rPr>
        <w:t xml:space="preserve"> </w:t>
      </w:r>
      <w:r>
        <w:rPr>
          <w:rFonts w:ascii="Arial" w:hAnsi="Arial" w:cs="Arial"/>
        </w:rPr>
        <w:tab/>
        <w:t>FORT Distribution List</w:t>
      </w:r>
    </w:p>
    <w:p w14:paraId="344AF9CB" w14:textId="77777777" w:rsidR="00967E28" w:rsidRDefault="00967E28">
      <w:pPr>
        <w:autoSpaceDE w:val="0"/>
        <w:autoSpaceDN w:val="0"/>
        <w:adjustRightInd w:val="0"/>
        <w:rPr>
          <w:rFonts w:ascii="Arial" w:hAnsi="Arial" w:cs="Arial"/>
        </w:rPr>
      </w:pPr>
    </w:p>
    <w:p w14:paraId="3B5DB6D7" w14:textId="77777777" w:rsidR="00967E28" w:rsidRDefault="00967E28">
      <w:pPr>
        <w:autoSpaceDE w:val="0"/>
        <w:autoSpaceDN w:val="0"/>
        <w:adjustRightInd w:val="0"/>
        <w:rPr>
          <w:rFonts w:ascii="Arial" w:hAnsi="Arial" w:cs="Arial"/>
          <w:bCs/>
        </w:rPr>
      </w:pPr>
      <w:r>
        <w:rPr>
          <w:rFonts w:ascii="Arial" w:hAnsi="Arial" w:cs="Arial"/>
          <w:b/>
          <w:bCs/>
          <w:u w:val="single"/>
        </w:rPr>
        <w:t>Attendees:</w:t>
      </w:r>
      <w:r>
        <w:rPr>
          <w:rFonts w:ascii="Arial" w:hAnsi="Arial" w:cs="Arial"/>
          <w:bCs/>
        </w:rPr>
        <w:tab/>
        <w:t>Anne Mardick, Cheryl Gordon, Chris Toomey, Dan Deneweth, David Murphey, Frank Reed, Katherine Hits, Loni Keck, Mark Lancaster, Michael Brown, Paul Smith, Priscilla Craig, Steve Megee, Sue Tiffany, Tana Hensen, Rosalee Pinnock, Debbie Veasey, Sharon Douglass, Tim Water, Deb Stevensm Maubeen</w:t>
      </w:r>
    </w:p>
    <w:p w14:paraId="153C24A2" w14:textId="77777777" w:rsidR="00967E28" w:rsidRDefault="00967E28">
      <w:pPr>
        <w:autoSpaceDE w:val="0"/>
        <w:autoSpaceDN w:val="0"/>
        <w:adjustRightInd w:val="0"/>
        <w:rPr>
          <w:rFonts w:ascii="Arial" w:hAnsi="Arial" w:cs="Arial"/>
        </w:rPr>
      </w:pPr>
    </w:p>
    <w:p w14:paraId="3F561C1D" w14:textId="77777777" w:rsidR="00967E28" w:rsidRDefault="00967E28">
      <w:pPr>
        <w:autoSpaceDE w:val="0"/>
        <w:autoSpaceDN w:val="0"/>
        <w:adjustRightInd w:val="0"/>
        <w:rPr>
          <w:rFonts w:ascii="Arial" w:hAnsi="Arial" w:cs="Arial"/>
          <w:bCs/>
        </w:rPr>
      </w:pPr>
      <w:r>
        <w:rPr>
          <w:rFonts w:ascii="Arial" w:hAnsi="Arial" w:cs="Arial"/>
          <w:b/>
          <w:bCs/>
          <w:u w:val="single"/>
        </w:rPr>
        <w:t>Documentation:</w:t>
      </w:r>
      <w:r>
        <w:rPr>
          <w:rFonts w:ascii="Arial" w:hAnsi="Arial" w:cs="Arial"/>
          <w:bCs/>
        </w:rPr>
        <w:tab/>
        <w:t xml:space="preserve">FORT documentation is stored at </w:t>
      </w:r>
      <w:r>
        <w:rPr>
          <w:rFonts w:ascii="Arial" w:hAnsi="Arial" w:cs="Arial"/>
          <w:bCs/>
        </w:rPr>
        <w:fldChar w:fldCharType="begin"/>
      </w:r>
      <w:r>
        <w:rPr>
          <w:rFonts w:ascii="Arial" w:hAnsi="Arial" w:cs="Arial"/>
          <w:bCs/>
        </w:rPr>
        <w:instrText xml:space="preserve"> HYPERLINK "http://www.npac.com" </w:instrText>
      </w:r>
      <w:r>
        <w:rPr>
          <w:rFonts w:ascii="Arial" w:hAnsi="Arial" w:cs="Arial"/>
          <w:bCs/>
        </w:rPr>
      </w:r>
      <w:r>
        <w:rPr>
          <w:rFonts w:ascii="Arial" w:hAnsi="Arial" w:cs="Arial"/>
          <w:bCs/>
        </w:rPr>
        <w:fldChar w:fldCharType="separate"/>
      </w:r>
      <w:r>
        <w:rPr>
          <w:rStyle w:val="Hyperlink"/>
          <w:rFonts w:ascii="Arial" w:hAnsi="Arial" w:cs="Arial"/>
          <w:bCs/>
        </w:rPr>
        <w:t>www.npac.com</w:t>
      </w:r>
      <w:r>
        <w:rPr>
          <w:rFonts w:ascii="Arial" w:hAnsi="Arial" w:cs="Arial"/>
          <w:bCs/>
        </w:rPr>
        <w:fldChar w:fldCharType="end"/>
      </w:r>
      <w:r>
        <w:rPr>
          <w:rFonts w:ascii="Arial" w:hAnsi="Arial" w:cs="Arial"/>
          <w:bCs/>
        </w:rPr>
        <w:t>.  The FORT documents area can be reached the "Wireless" button, then select “FORT”.</w:t>
      </w:r>
    </w:p>
    <w:p w14:paraId="65816664" w14:textId="77777777" w:rsidR="00967E28" w:rsidRDefault="00967E28">
      <w:pPr>
        <w:autoSpaceDE w:val="0"/>
        <w:autoSpaceDN w:val="0"/>
        <w:adjustRightInd w:val="0"/>
        <w:rPr>
          <w:rFonts w:ascii="Arial" w:hAnsi="Arial" w:cs="Arial"/>
        </w:rPr>
      </w:pPr>
    </w:p>
    <w:p w14:paraId="3041ECB6" w14:textId="77777777" w:rsidR="00967E28" w:rsidRDefault="00967E28">
      <w:pPr>
        <w:pStyle w:val="Heading1"/>
      </w:pPr>
      <w:r>
        <w:t>Issues Update</w:t>
      </w:r>
    </w:p>
    <w:p w14:paraId="6C22C88C" w14:textId="77777777" w:rsidR="00967E28" w:rsidRDefault="00967E28">
      <w:pPr>
        <w:numPr>
          <w:ilvl w:val="0"/>
          <w:numId w:val="9"/>
        </w:numPr>
        <w:autoSpaceDE w:val="0"/>
        <w:autoSpaceDN w:val="0"/>
        <w:adjustRightInd w:val="0"/>
        <w:ind w:left="720" w:hanging="360"/>
        <w:rPr>
          <w:rFonts w:ascii="Arial" w:hAnsi="Arial" w:cs="Arial"/>
          <w:b/>
          <w:bCs/>
        </w:rPr>
      </w:pPr>
      <w:r>
        <w:rPr>
          <w:rFonts w:ascii="Arial" w:hAnsi="Arial" w:cs="Arial"/>
          <w:b/>
          <w:bCs/>
        </w:rPr>
        <w:t xml:space="preserve">Minutes from May 21, </w:t>
      </w:r>
      <w:proofErr w:type="gramStart"/>
      <w:r>
        <w:rPr>
          <w:rFonts w:ascii="Arial" w:hAnsi="Arial" w:cs="Arial"/>
          <w:b/>
          <w:bCs/>
        </w:rPr>
        <w:t>2004</w:t>
      </w:r>
      <w:proofErr w:type="gramEnd"/>
      <w:r>
        <w:rPr>
          <w:rFonts w:ascii="Arial" w:hAnsi="Arial" w:cs="Arial"/>
          <w:b/>
          <w:bCs/>
        </w:rPr>
        <w:t xml:space="preserve"> were accepted.</w:t>
      </w:r>
    </w:p>
    <w:p w14:paraId="0D74992D" w14:textId="77777777" w:rsidR="00967E28" w:rsidRDefault="00967E28">
      <w:pPr>
        <w:numPr>
          <w:ilvl w:val="0"/>
          <w:numId w:val="9"/>
        </w:numPr>
        <w:autoSpaceDE w:val="0"/>
        <w:autoSpaceDN w:val="0"/>
        <w:adjustRightInd w:val="0"/>
        <w:ind w:left="720" w:hanging="360"/>
        <w:rPr>
          <w:rFonts w:ascii="Arial" w:hAnsi="Arial" w:cs="Arial"/>
          <w:b/>
          <w:bCs/>
        </w:rPr>
      </w:pPr>
      <w:r>
        <w:rPr>
          <w:rFonts w:ascii="Arial" w:hAnsi="Arial" w:cs="Arial"/>
          <w:b/>
          <w:bCs/>
        </w:rPr>
        <w:t xml:space="preserve">Metrics Meeting </w:t>
      </w:r>
    </w:p>
    <w:p w14:paraId="4D24FFA1" w14:textId="77777777" w:rsidR="00967E28" w:rsidRDefault="00967E28">
      <w:pPr>
        <w:numPr>
          <w:ilvl w:val="1"/>
          <w:numId w:val="9"/>
        </w:numPr>
        <w:autoSpaceDE w:val="0"/>
        <w:autoSpaceDN w:val="0"/>
        <w:adjustRightInd w:val="0"/>
        <w:rPr>
          <w:rFonts w:ascii="Arial" w:hAnsi="Arial" w:cs="Arial"/>
        </w:rPr>
      </w:pPr>
      <w:r>
        <w:rPr>
          <w:rFonts w:ascii="Arial" w:hAnsi="Arial" w:cs="Arial"/>
        </w:rPr>
        <w:t xml:space="preserve">The next call is scheduled for </w:t>
      </w:r>
      <w:r>
        <w:rPr>
          <w:rFonts w:ascii="Arial" w:hAnsi="Arial" w:cs="Arial"/>
          <w:bCs/>
          <w:color w:val="FF0000"/>
        </w:rPr>
        <w:t xml:space="preserve">Tuesday, June 29, </w:t>
      </w:r>
      <w:proofErr w:type="gramStart"/>
      <w:r>
        <w:rPr>
          <w:rFonts w:ascii="Arial" w:hAnsi="Arial" w:cs="Arial"/>
          <w:bCs/>
          <w:color w:val="FF0000"/>
        </w:rPr>
        <w:t>2004</w:t>
      </w:r>
      <w:proofErr w:type="gramEnd"/>
      <w:r>
        <w:rPr>
          <w:rFonts w:ascii="Arial" w:hAnsi="Arial" w:cs="Arial"/>
          <w:bCs/>
        </w:rPr>
        <w:t xml:space="preserve"> at 11:00am – 12:00pm Central time.  The </w:t>
      </w:r>
      <w:proofErr w:type="gramStart"/>
      <w:r>
        <w:rPr>
          <w:rFonts w:ascii="Arial" w:hAnsi="Arial" w:cs="Arial"/>
          <w:bCs/>
        </w:rPr>
        <w:t>call in</w:t>
      </w:r>
      <w:proofErr w:type="gramEnd"/>
      <w:r>
        <w:rPr>
          <w:rFonts w:ascii="Arial" w:hAnsi="Arial" w:cs="Arial"/>
          <w:bCs/>
        </w:rPr>
        <w:t xml:space="preserve"> number is 816-650-7819 / 866-860-0517 PIN 5593152#</w:t>
      </w:r>
    </w:p>
    <w:p w14:paraId="1F6FAABE" w14:textId="77777777" w:rsidR="00967E28" w:rsidRDefault="00967E28">
      <w:pPr>
        <w:numPr>
          <w:ilvl w:val="2"/>
          <w:numId w:val="9"/>
        </w:numPr>
        <w:autoSpaceDE w:val="0"/>
        <w:autoSpaceDN w:val="0"/>
        <w:adjustRightInd w:val="0"/>
        <w:rPr>
          <w:rFonts w:ascii="Arial" w:hAnsi="Arial" w:cs="Arial"/>
        </w:rPr>
      </w:pPr>
      <w:r>
        <w:rPr>
          <w:rFonts w:ascii="Arial" w:hAnsi="Arial" w:cs="Arial"/>
        </w:rPr>
        <w:t>Participants were asked if they could share any metrics their company was collecting that may be valuable for other carriers to collect.</w:t>
      </w:r>
    </w:p>
    <w:p w14:paraId="19F5FA0A" w14:textId="77777777" w:rsidR="00967E28" w:rsidRDefault="00967E28">
      <w:pPr>
        <w:numPr>
          <w:ilvl w:val="2"/>
          <w:numId w:val="9"/>
        </w:numPr>
        <w:autoSpaceDE w:val="0"/>
        <w:autoSpaceDN w:val="0"/>
        <w:adjustRightInd w:val="0"/>
        <w:rPr>
          <w:rFonts w:ascii="Arial" w:hAnsi="Arial" w:cs="Arial"/>
        </w:rPr>
      </w:pPr>
      <w:r>
        <w:rPr>
          <w:rFonts w:ascii="Arial" w:hAnsi="Arial" w:cs="Arial"/>
        </w:rPr>
        <w:t xml:space="preserve">Participants were asked to obtain an estimate for how long it would take before being able to </w:t>
      </w:r>
      <w:proofErr w:type="gramStart"/>
      <w:r>
        <w:rPr>
          <w:rFonts w:ascii="Arial" w:hAnsi="Arial" w:cs="Arial"/>
        </w:rPr>
        <w:t>collected</w:t>
      </w:r>
      <w:proofErr w:type="gramEnd"/>
      <w:r>
        <w:rPr>
          <w:rFonts w:ascii="Arial" w:hAnsi="Arial" w:cs="Arial"/>
        </w:rPr>
        <w:t xml:space="preserve"> and share the agreed upon metrics.</w:t>
      </w:r>
    </w:p>
    <w:p w14:paraId="0C862242" w14:textId="77777777" w:rsidR="00967E28" w:rsidRDefault="00967E28">
      <w:pPr>
        <w:numPr>
          <w:ilvl w:val="2"/>
          <w:numId w:val="9"/>
        </w:numPr>
        <w:autoSpaceDE w:val="0"/>
        <w:autoSpaceDN w:val="0"/>
        <w:adjustRightInd w:val="0"/>
        <w:rPr>
          <w:rFonts w:ascii="Arial" w:hAnsi="Arial" w:cs="Arial"/>
        </w:rPr>
      </w:pPr>
      <w:r>
        <w:rPr>
          <w:rFonts w:ascii="Arial" w:hAnsi="Arial" w:cs="Arial"/>
        </w:rPr>
        <w:t>Minutes to the May 25</w:t>
      </w:r>
      <w:r>
        <w:rPr>
          <w:rFonts w:ascii="Arial" w:hAnsi="Arial" w:cs="Arial"/>
          <w:vertAlign w:val="superscript"/>
        </w:rPr>
        <w:t>th</w:t>
      </w:r>
      <w:r>
        <w:rPr>
          <w:rFonts w:ascii="Arial" w:hAnsi="Arial" w:cs="Arial"/>
        </w:rPr>
        <w:t xml:space="preserve"> meeting will be distributed to the FORT team.</w:t>
      </w:r>
    </w:p>
    <w:p w14:paraId="10DD028A" w14:textId="77777777" w:rsidR="00967E28" w:rsidRDefault="00967E28">
      <w:pPr>
        <w:autoSpaceDE w:val="0"/>
        <w:autoSpaceDN w:val="0"/>
        <w:adjustRightInd w:val="0"/>
        <w:ind w:left="1800"/>
        <w:rPr>
          <w:rFonts w:ascii="Arial" w:hAnsi="Arial" w:cs="Arial"/>
        </w:rPr>
      </w:pPr>
    </w:p>
    <w:p w14:paraId="09B72354" w14:textId="77777777" w:rsidR="00967E28" w:rsidRDefault="00967E28">
      <w:pPr>
        <w:numPr>
          <w:ilvl w:val="0"/>
          <w:numId w:val="9"/>
        </w:numPr>
        <w:autoSpaceDE w:val="0"/>
        <w:autoSpaceDN w:val="0"/>
        <w:adjustRightInd w:val="0"/>
        <w:ind w:left="720" w:hanging="360"/>
        <w:rPr>
          <w:rFonts w:ascii="Arial" w:hAnsi="Arial" w:cs="Arial"/>
          <w:b/>
          <w:bCs/>
        </w:rPr>
      </w:pPr>
      <w:r>
        <w:rPr>
          <w:rFonts w:ascii="Arial" w:hAnsi="Arial" w:cs="Arial"/>
          <w:b/>
          <w:bCs/>
        </w:rPr>
        <w:t>Issue #11: Multiple FAX Numbers</w:t>
      </w:r>
    </w:p>
    <w:p w14:paraId="51D31406" w14:textId="77777777" w:rsidR="00967E28" w:rsidRDefault="00967E28">
      <w:pPr>
        <w:numPr>
          <w:ilvl w:val="1"/>
          <w:numId w:val="9"/>
        </w:numPr>
        <w:autoSpaceDE w:val="0"/>
        <w:autoSpaceDN w:val="0"/>
        <w:adjustRightInd w:val="0"/>
        <w:rPr>
          <w:rFonts w:ascii="Arial" w:hAnsi="Arial" w:cs="Arial"/>
        </w:rPr>
      </w:pPr>
      <w:r>
        <w:rPr>
          <w:rFonts w:ascii="Arial" w:hAnsi="Arial" w:cs="Arial"/>
        </w:rPr>
        <w:t>No update.</w:t>
      </w:r>
    </w:p>
    <w:p w14:paraId="29B40119" w14:textId="77777777" w:rsidR="00967E28" w:rsidRDefault="00967E28">
      <w:pPr>
        <w:numPr>
          <w:ilvl w:val="0"/>
          <w:numId w:val="9"/>
        </w:numPr>
        <w:autoSpaceDE w:val="0"/>
        <w:autoSpaceDN w:val="0"/>
        <w:adjustRightInd w:val="0"/>
        <w:ind w:left="720" w:hanging="360"/>
        <w:rPr>
          <w:rFonts w:ascii="Arial" w:hAnsi="Arial" w:cs="Arial"/>
          <w:b/>
          <w:bCs/>
        </w:rPr>
      </w:pPr>
      <w:r>
        <w:rPr>
          <w:rFonts w:ascii="Arial" w:hAnsi="Arial" w:cs="Arial"/>
          <w:b/>
          <w:bCs/>
        </w:rPr>
        <w:t>Issue #13: Port Requests Sent to Wrong Carrier</w:t>
      </w:r>
    </w:p>
    <w:p w14:paraId="799AEA87" w14:textId="77777777" w:rsidR="00967E28" w:rsidRDefault="00967E28">
      <w:pPr>
        <w:numPr>
          <w:ilvl w:val="1"/>
          <w:numId w:val="9"/>
        </w:numPr>
        <w:autoSpaceDE w:val="0"/>
        <w:autoSpaceDN w:val="0"/>
        <w:adjustRightInd w:val="0"/>
        <w:rPr>
          <w:rFonts w:ascii="Arial" w:hAnsi="Arial" w:cs="Arial"/>
        </w:rPr>
      </w:pPr>
      <w:r>
        <w:rPr>
          <w:rFonts w:ascii="Arial" w:hAnsi="Arial" w:cs="Arial"/>
        </w:rPr>
        <w:t>No Update</w:t>
      </w:r>
    </w:p>
    <w:p w14:paraId="47244410" w14:textId="77777777" w:rsidR="00967E28" w:rsidRDefault="00967E28">
      <w:pPr>
        <w:numPr>
          <w:ilvl w:val="0"/>
          <w:numId w:val="9"/>
        </w:numPr>
        <w:autoSpaceDE w:val="0"/>
        <w:autoSpaceDN w:val="0"/>
        <w:adjustRightInd w:val="0"/>
        <w:ind w:left="720" w:hanging="360"/>
        <w:rPr>
          <w:rFonts w:ascii="Arial" w:hAnsi="Arial" w:cs="Arial"/>
          <w:b/>
          <w:bCs/>
        </w:rPr>
      </w:pPr>
      <w:r>
        <w:rPr>
          <w:rFonts w:ascii="Arial" w:hAnsi="Arial" w:cs="Arial"/>
          <w:b/>
          <w:bCs/>
        </w:rPr>
        <w:t>Issue #14: Incomplete Port Requests</w:t>
      </w:r>
    </w:p>
    <w:p w14:paraId="5553FFF0" w14:textId="77777777" w:rsidR="00967E28" w:rsidRDefault="00967E28">
      <w:pPr>
        <w:numPr>
          <w:ilvl w:val="1"/>
          <w:numId w:val="9"/>
        </w:numPr>
        <w:autoSpaceDE w:val="0"/>
        <w:autoSpaceDN w:val="0"/>
        <w:adjustRightInd w:val="0"/>
        <w:rPr>
          <w:rFonts w:ascii="Arial" w:hAnsi="Arial" w:cs="Arial"/>
        </w:rPr>
      </w:pPr>
      <w:r>
        <w:rPr>
          <w:rFonts w:ascii="Arial" w:hAnsi="Arial" w:cs="Arial"/>
        </w:rPr>
        <w:t>No update.</w:t>
      </w:r>
    </w:p>
    <w:p w14:paraId="128E8A22" w14:textId="77777777" w:rsidR="00967E28" w:rsidRDefault="00967E28">
      <w:pPr>
        <w:numPr>
          <w:ilvl w:val="0"/>
          <w:numId w:val="9"/>
        </w:numPr>
        <w:autoSpaceDE w:val="0"/>
        <w:autoSpaceDN w:val="0"/>
        <w:adjustRightInd w:val="0"/>
        <w:ind w:left="720" w:hanging="360"/>
        <w:rPr>
          <w:rFonts w:ascii="Arial" w:hAnsi="Arial" w:cs="Arial"/>
          <w:b/>
          <w:bCs/>
        </w:rPr>
      </w:pPr>
      <w:r>
        <w:rPr>
          <w:rFonts w:ascii="Arial" w:hAnsi="Arial" w:cs="Arial"/>
          <w:b/>
          <w:bCs/>
        </w:rPr>
        <w:t>Issue #15: Unique Port Request Number</w:t>
      </w:r>
    </w:p>
    <w:p w14:paraId="0155FC11" w14:textId="77777777" w:rsidR="00967E28" w:rsidRDefault="00967E28">
      <w:pPr>
        <w:numPr>
          <w:ilvl w:val="1"/>
          <w:numId w:val="9"/>
        </w:numPr>
        <w:autoSpaceDE w:val="0"/>
        <w:autoSpaceDN w:val="0"/>
        <w:adjustRightInd w:val="0"/>
        <w:rPr>
          <w:rFonts w:ascii="Arial" w:hAnsi="Arial" w:cs="Arial"/>
        </w:rPr>
      </w:pPr>
      <w:r>
        <w:rPr>
          <w:rFonts w:ascii="Arial" w:hAnsi="Arial" w:cs="Arial"/>
        </w:rPr>
        <w:t>This was discussed at OBF.</w:t>
      </w:r>
    </w:p>
    <w:p w14:paraId="5AB3D71D" w14:textId="77777777" w:rsidR="00967E28" w:rsidRDefault="00967E28">
      <w:pPr>
        <w:numPr>
          <w:ilvl w:val="1"/>
          <w:numId w:val="9"/>
        </w:numPr>
        <w:autoSpaceDE w:val="0"/>
        <w:autoSpaceDN w:val="0"/>
        <w:adjustRightInd w:val="0"/>
        <w:rPr>
          <w:rFonts w:ascii="Arial" w:hAnsi="Arial" w:cs="Arial"/>
        </w:rPr>
      </w:pPr>
      <w:r>
        <w:rPr>
          <w:rFonts w:ascii="Arial" w:hAnsi="Arial" w:cs="Arial"/>
        </w:rPr>
        <w:t>Implementation is scheduled for v3.0 due the summer of 2005.</w:t>
      </w:r>
    </w:p>
    <w:p w14:paraId="4050638E" w14:textId="77777777" w:rsidR="00967E28" w:rsidRDefault="00967E28">
      <w:pPr>
        <w:numPr>
          <w:ilvl w:val="1"/>
          <w:numId w:val="9"/>
        </w:numPr>
        <w:autoSpaceDE w:val="0"/>
        <w:autoSpaceDN w:val="0"/>
        <w:adjustRightInd w:val="0"/>
        <w:rPr>
          <w:rFonts w:ascii="Arial" w:hAnsi="Arial" w:cs="Arial"/>
        </w:rPr>
      </w:pPr>
      <w:r>
        <w:rPr>
          <w:rFonts w:ascii="Arial" w:hAnsi="Arial" w:cs="Arial"/>
        </w:rPr>
        <w:t>Put into initial closure pending acceptance.</w:t>
      </w:r>
    </w:p>
    <w:p w14:paraId="670812BA" w14:textId="77777777" w:rsidR="00967E28" w:rsidRDefault="00967E28">
      <w:pPr>
        <w:autoSpaceDE w:val="0"/>
        <w:autoSpaceDN w:val="0"/>
        <w:adjustRightInd w:val="0"/>
        <w:ind w:left="1080"/>
        <w:rPr>
          <w:rFonts w:ascii="Arial" w:hAnsi="Arial" w:cs="Arial"/>
        </w:rPr>
      </w:pPr>
      <w:r>
        <w:rPr>
          <w:rFonts w:ascii="Arial" w:hAnsi="Arial" w:cs="Arial"/>
        </w:rPr>
        <w:br w:type="page"/>
      </w:r>
    </w:p>
    <w:p w14:paraId="3BC36919" w14:textId="77777777" w:rsidR="00967E28" w:rsidRDefault="00967E28">
      <w:pPr>
        <w:numPr>
          <w:ilvl w:val="0"/>
          <w:numId w:val="9"/>
        </w:numPr>
        <w:autoSpaceDE w:val="0"/>
        <w:autoSpaceDN w:val="0"/>
        <w:adjustRightInd w:val="0"/>
        <w:ind w:left="720" w:hanging="360"/>
        <w:rPr>
          <w:rFonts w:ascii="Arial" w:hAnsi="Arial" w:cs="Arial"/>
          <w:b/>
          <w:bCs/>
        </w:rPr>
      </w:pPr>
      <w:r>
        <w:rPr>
          <w:rFonts w:ascii="Arial" w:hAnsi="Arial" w:cs="Arial"/>
          <w:b/>
          <w:bCs/>
        </w:rPr>
        <w:t>New Business 06/04/04: Multiple SPIDs</w:t>
      </w:r>
    </w:p>
    <w:p w14:paraId="52A3C3C4" w14:textId="77777777" w:rsidR="00967E28" w:rsidRDefault="00967E28">
      <w:pPr>
        <w:numPr>
          <w:ilvl w:val="1"/>
          <w:numId w:val="9"/>
        </w:numPr>
        <w:autoSpaceDE w:val="0"/>
        <w:autoSpaceDN w:val="0"/>
        <w:adjustRightInd w:val="0"/>
        <w:rPr>
          <w:rFonts w:ascii="Arial" w:hAnsi="Arial" w:cs="Arial"/>
        </w:rPr>
      </w:pPr>
      <w:r>
        <w:rPr>
          <w:rFonts w:ascii="Arial" w:hAnsi="Arial" w:cs="Arial"/>
        </w:rPr>
        <w:t>A carrier was noticed that had multiple SPIDs that match the OCN.</w:t>
      </w:r>
    </w:p>
    <w:p w14:paraId="6F9A0E51" w14:textId="77777777" w:rsidR="00967E28" w:rsidRDefault="00967E28">
      <w:pPr>
        <w:numPr>
          <w:ilvl w:val="1"/>
          <w:numId w:val="9"/>
        </w:numPr>
        <w:autoSpaceDE w:val="0"/>
        <w:autoSpaceDN w:val="0"/>
        <w:adjustRightInd w:val="0"/>
        <w:rPr>
          <w:rFonts w:ascii="Arial" w:hAnsi="Arial" w:cs="Arial"/>
        </w:rPr>
      </w:pPr>
      <w:r>
        <w:rPr>
          <w:rFonts w:ascii="Arial" w:hAnsi="Arial" w:cs="Arial"/>
        </w:rPr>
        <w:t>If the incorrect SPID is used, it may cause fall out.</w:t>
      </w:r>
    </w:p>
    <w:p w14:paraId="04242AA5" w14:textId="77777777" w:rsidR="00967E28" w:rsidRDefault="00967E28">
      <w:pPr>
        <w:autoSpaceDE w:val="0"/>
        <w:autoSpaceDN w:val="0"/>
        <w:adjustRightInd w:val="0"/>
        <w:ind w:left="1080"/>
        <w:rPr>
          <w:rFonts w:ascii="Arial" w:hAnsi="Arial" w:cs="Arial"/>
        </w:rPr>
      </w:pPr>
    </w:p>
    <w:p w14:paraId="7A84C119" w14:textId="77777777" w:rsidR="00967E28" w:rsidRDefault="00967E28">
      <w:pPr>
        <w:numPr>
          <w:ilvl w:val="0"/>
          <w:numId w:val="9"/>
        </w:numPr>
        <w:autoSpaceDE w:val="0"/>
        <w:autoSpaceDN w:val="0"/>
        <w:adjustRightInd w:val="0"/>
        <w:ind w:left="720" w:hanging="360"/>
        <w:rPr>
          <w:rFonts w:ascii="Arial" w:hAnsi="Arial" w:cs="Arial"/>
          <w:b/>
          <w:bCs/>
        </w:rPr>
      </w:pPr>
      <w:r>
        <w:rPr>
          <w:rFonts w:ascii="Arial" w:hAnsi="Arial" w:cs="Arial"/>
          <w:b/>
          <w:bCs/>
        </w:rPr>
        <w:t>New Business 06/04/04: Wireline Waiver and Type 1</w:t>
      </w:r>
    </w:p>
    <w:p w14:paraId="51F0CF05" w14:textId="77777777" w:rsidR="00967E28" w:rsidRDefault="00967E28">
      <w:pPr>
        <w:numPr>
          <w:ilvl w:val="1"/>
          <w:numId w:val="9"/>
        </w:numPr>
        <w:autoSpaceDE w:val="0"/>
        <w:autoSpaceDN w:val="0"/>
        <w:adjustRightInd w:val="0"/>
        <w:rPr>
          <w:rFonts w:ascii="Arial" w:hAnsi="Arial" w:cs="Arial"/>
        </w:rPr>
      </w:pPr>
      <w:r>
        <w:rPr>
          <w:rFonts w:ascii="Arial" w:hAnsi="Arial" w:cs="Arial"/>
        </w:rPr>
        <w:t>There is a condition that causes some wireless carriers to not be able to port.</w:t>
      </w:r>
    </w:p>
    <w:p w14:paraId="1E42E53C" w14:textId="77777777" w:rsidR="00967E28" w:rsidRDefault="00967E28">
      <w:pPr>
        <w:numPr>
          <w:ilvl w:val="1"/>
          <w:numId w:val="9"/>
        </w:numPr>
        <w:autoSpaceDE w:val="0"/>
        <w:autoSpaceDN w:val="0"/>
        <w:adjustRightInd w:val="0"/>
        <w:rPr>
          <w:rFonts w:ascii="Arial" w:hAnsi="Arial" w:cs="Arial"/>
        </w:rPr>
      </w:pPr>
      <w:r>
        <w:rPr>
          <w:rFonts w:ascii="Arial" w:hAnsi="Arial" w:cs="Arial"/>
        </w:rPr>
        <w:t xml:space="preserve">If the wireline carrier has a waiver from </w:t>
      </w:r>
      <w:proofErr w:type="gramStart"/>
      <w:r>
        <w:rPr>
          <w:rFonts w:ascii="Arial" w:hAnsi="Arial" w:cs="Arial"/>
        </w:rPr>
        <w:t>porting, and</w:t>
      </w:r>
      <w:proofErr w:type="gramEnd"/>
      <w:r>
        <w:rPr>
          <w:rFonts w:ascii="Arial" w:hAnsi="Arial" w:cs="Arial"/>
        </w:rPr>
        <w:t xml:space="preserve"> is host to a type 1 trunk used by a wireless carrier, the wireless carrier may not be able to port using numbers served by the type 1 trunk.</w:t>
      </w:r>
    </w:p>
    <w:p w14:paraId="0760F04A" w14:textId="77777777" w:rsidR="00967E28" w:rsidRDefault="00967E28">
      <w:pPr>
        <w:numPr>
          <w:ilvl w:val="1"/>
          <w:numId w:val="9"/>
        </w:numPr>
        <w:autoSpaceDE w:val="0"/>
        <w:autoSpaceDN w:val="0"/>
        <w:adjustRightInd w:val="0"/>
        <w:rPr>
          <w:rFonts w:ascii="Arial" w:hAnsi="Arial" w:cs="Arial"/>
        </w:rPr>
      </w:pPr>
      <w:proofErr w:type="gramStart"/>
      <w:r>
        <w:rPr>
          <w:rFonts w:ascii="Arial" w:hAnsi="Arial" w:cs="Arial"/>
        </w:rPr>
        <w:t>Thee</w:t>
      </w:r>
      <w:proofErr w:type="gramEnd"/>
      <w:r>
        <w:rPr>
          <w:rFonts w:ascii="Arial" w:hAnsi="Arial" w:cs="Arial"/>
        </w:rPr>
        <w:t xml:space="preserve"> numbers served by the type 1 trunk belong to the wireline carrier and should be marked as not portable in the LERG.</w:t>
      </w:r>
    </w:p>
    <w:p w14:paraId="2CEEF0EB" w14:textId="77777777" w:rsidR="00967E28" w:rsidRDefault="00967E28">
      <w:pPr>
        <w:autoSpaceDE w:val="0"/>
        <w:autoSpaceDN w:val="0"/>
        <w:adjustRightInd w:val="0"/>
        <w:ind w:left="1080"/>
        <w:rPr>
          <w:rFonts w:ascii="Arial" w:hAnsi="Arial" w:cs="Arial"/>
        </w:rPr>
      </w:pPr>
    </w:p>
    <w:p w14:paraId="659D3D63" w14:textId="77777777" w:rsidR="00967E28" w:rsidRDefault="00967E28">
      <w:pPr>
        <w:numPr>
          <w:ilvl w:val="0"/>
          <w:numId w:val="9"/>
        </w:numPr>
        <w:autoSpaceDE w:val="0"/>
        <w:autoSpaceDN w:val="0"/>
        <w:adjustRightInd w:val="0"/>
        <w:ind w:left="720" w:hanging="360"/>
        <w:rPr>
          <w:rFonts w:ascii="Arial" w:hAnsi="Arial" w:cs="Arial"/>
          <w:b/>
          <w:bCs/>
        </w:rPr>
      </w:pPr>
      <w:r>
        <w:rPr>
          <w:rFonts w:ascii="Arial" w:hAnsi="Arial" w:cs="Arial"/>
          <w:b/>
          <w:bCs/>
        </w:rPr>
        <w:t>New Business 06/04/04: Additional Porting Requirements</w:t>
      </w:r>
    </w:p>
    <w:p w14:paraId="5C48ECE2" w14:textId="77777777" w:rsidR="00967E28" w:rsidRDefault="00967E28">
      <w:pPr>
        <w:numPr>
          <w:ilvl w:val="1"/>
          <w:numId w:val="9"/>
        </w:numPr>
        <w:autoSpaceDE w:val="0"/>
        <w:autoSpaceDN w:val="0"/>
        <w:adjustRightInd w:val="0"/>
        <w:rPr>
          <w:rFonts w:ascii="Arial" w:hAnsi="Arial" w:cs="Arial"/>
        </w:rPr>
      </w:pPr>
      <w:r>
        <w:rPr>
          <w:rFonts w:ascii="Arial" w:hAnsi="Arial" w:cs="Arial"/>
        </w:rPr>
        <w:t>Some carriers may have additional information required to complete a port.</w:t>
      </w:r>
    </w:p>
    <w:p w14:paraId="74B485D8" w14:textId="77777777" w:rsidR="00967E28" w:rsidRDefault="00967E28">
      <w:pPr>
        <w:numPr>
          <w:ilvl w:val="1"/>
          <w:numId w:val="9"/>
        </w:numPr>
        <w:autoSpaceDE w:val="0"/>
        <w:autoSpaceDN w:val="0"/>
        <w:adjustRightInd w:val="0"/>
        <w:rPr>
          <w:rFonts w:ascii="Arial" w:hAnsi="Arial" w:cs="Arial"/>
        </w:rPr>
      </w:pPr>
      <w:r>
        <w:rPr>
          <w:rFonts w:ascii="Arial" w:hAnsi="Arial" w:cs="Arial"/>
        </w:rPr>
        <w:t>One example given was the requirement for the date of birth in the comments field before allowing a port through.</w:t>
      </w:r>
    </w:p>
    <w:p w14:paraId="4C7FB750" w14:textId="77777777" w:rsidR="00967E28" w:rsidRDefault="00967E28">
      <w:pPr>
        <w:autoSpaceDE w:val="0"/>
        <w:autoSpaceDN w:val="0"/>
        <w:adjustRightInd w:val="0"/>
        <w:rPr>
          <w:rFonts w:ascii="Arial" w:hAnsi="Arial" w:cs="Arial"/>
        </w:rPr>
      </w:pPr>
    </w:p>
    <w:p w14:paraId="5AA85E0A" w14:textId="77777777" w:rsidR="00967E28" w:rsidRDefault="00967E28">
      <w:pPr>
        <w:autoSpaceDE w:val="0"/>
        <w:autoSpaceDN w:val="0"/>
        <w:adjustRightInd w:val="0"/>
        <w:rPr>
          <w:rFonts w:ascii="Arial" w:hAnsi="Arial" w:cs="Arial"/>
        </w:rPr>
      </w:pPr>
      <w:r>
        <w:rPr>
          <w:rFonts w:ascii="Arial" w:hAnsi="Arial" w:cs="Arial"/>
          <w:b/>
          <w:bCs/>
          <w:u w:val="single"/>
        </w:rPr>
        <w:t>Action Items</w:t>
      </w:r>
    </w:p>
    <w:p w14:paraId="082C87A5" w14:textId="77777777" w:rsidR="00967E28" w:rsidRDefault="00967E28">
      <w:pPr>
        <w:numPr>
          <w:ilvl w:val="0"/>
          <w:numId w:val="9"/>
        </w:numPr>
        <w:autoSpaceDE w:val="0"/>
        <w:autoSpaceDN w:val="0"/>
        <w:adjustRightInd w:val="0"/>
        <w:ind w:left="720" w:hanging="360"/>
        <w:rPr>
          <w:rFonts w:ascii="Arial" w:hAnsi="Arial" w:cs="Arial"/>
        </w:rPr>
      </w:pPr>
      <w:r>
        <w:rPr>
          <w:rFonts w:ascii="Arial" w:hAnsi="Arial" w:cs="Arial"/>
        </w:rPr>
        <w:t xml:space="preserve">Next call June 18, </w:t>
      </w:r>
      <w:proofErr w:type="gramStart"/>
      <w:r>
        <w:rPr>
          <w:rFonts w:ascii="Arial" w:hAnsi="Arial" w:cs="Arial"/>
        </w:rPr>
        <w:t>2004</w:t>
      </w:r>
      <w:proofErr w:type="gramEnd"/>
      <w:r>
        <w:rPr>
          <w:rFonts w:ascii="Arial" w:hAnsi="Arial" w:cs="Arial"/>
        </w:rPr>
        <w:t xml:space="preserve"> at 10:00am Central Time.</w:t>
      </w:r>
    </w:p>
    <w:p w14:paraId="2F5C6889" w14:textId="77777777" w:rsidR="00967E28" w:rsidRDefault="00967E28">
      <w:pPr>
        <w:numPr>
          <w:ilvl w:val="1"/>
          <w:numId w:val="9"/>
        </w:numPr>
        <w:autoSpaceDE w:val="0"/>
        <w:autoSpaceDN w:val="0"/>
        <w:adjustRightInd w:val="0"/>
        <w:rPr>
          <w:rFonts w:ascii="Arial" w:hAnsi="Arial" w:cs="Arial"/>
        </w:rPr>
      </w:pPr>
      <w:r>
        <w:rPr>
          <w:rFonts w:ascii="Arial" w:hAnsi="Arial" w:cs="Arial"/>
        </w:rPr>
        <w:t>816-650-7804 or 866-846-</w:t>
      </w:r>
      <w:proofErr w:type="gramStart"/>
      <w:r>
        <w:rPr>
          <w:rFonts w:ascii="Arial" w:hAnsi="Arial" w:cs="Arial"/>
        </w:rPr>
        <w:t>6195  PIN</w:t>
      </w:r>
      <w:proofErr w:type="gramEnd"/>
      <w:r>
        <w:rPr>
          <w:rFonts w:ascii="Arial" w:hAnsi="Arial" w:cs="Arial"/>
        </w:rPr>
        <w:t xml:space="preserve"> 74943</w:t>
      </w:r>
    </w:p>
    <w:p w14:paraId="07230DF7" w14:textId="77777777" w:rsidR="00967E28" w:rsidRDefault="00967E28">
      <w:pPr>
        <w:numPr>
          <w:ilvl w:val="0"/>
          <w:numId w:val="9"/>
        </w:numPr>
        <w:autoSpaceDE w:val="0"/>
        <w:autoSpaceDN w:val="0"/>
        <w:adjustRightInd w:val="0"/>
        <w:ind w:left="720" w:hanging="360"/>
        <w:rPr>
          <w:rFonts w:ascii="Arial" w:hAnsi="Arial" w:cs="Arial"/>
        </w:rPr>
      </w:pPr>
      <w:r>
        <w:rPr>
          <w:rFonts w:ascii="Arial" w:hAnsi="Arial" w:cs="Arial"/>
          <w:bCs/>
        </w:rPr>
        <w:t>Re-distribute Metric meeting minutes from 05/25/04.</w:t>
      </w:r>
    </w:p>
    <w:p w14:paraId="66DB6710" w14:textId="77777777" w:rsidR="00967E28" w:rsidRDefault="00967E28">
      <w:pPr>
        <w:autoSpaceDE w:val="0"/>
        <w:autoSpaceDN w:val="0"/>
        <w:adjustRightInd w:val="0"/>
        <w:rPr>
          <w:rFonts w:ascii="Arial" w:hAnsi="Arial" w:cs="Arial"/>
          <w:bCs/>
        </w:rPr>
      </w:pPr>
    </w:p>
    <w:p w14:paraId="0A0DC2B5" w14:textId="77777777" w:rsidR="00967E28" w:rsidRDefault="00967E28">
      <w:pPr>
        <w:autoSpaceDE w:val="0"/>
        <w:autoSpaceDN w:val="0"/>
        <w:adjustRightInd w:val="0"/>
        <w:rPr>
          <w:rFonts w:ascii="Arial" w:hAnsi="Arial" w:cs="Arial"/>
        </w:rPr>
      </w:pPr>
      <w:r>
        <w:rPr>
          <w:rFonts w:ascii="Arial" w:hAnsi="Arial" w:cs="Arial"/>
          <w:b/>
          <w:bCs/>
          <w:u w:val="single"/>
        </w:rPr>
        <w:t>Distribution List</w:t>
      </w:r>
    </w:p>
    <w:p w14:paraId="4CF350D3" w14:textId="77777777" w:rsidR="00967E28" w:rsidRDefault="00967E28">
      <w:pPr>
        <w:autoSpaceDE w:val="0"/>
        <w:autoSpaceDN w:val="0"/>
        <w:adjustRightInd w:val="0"/>
        <w:rPr>
          <w:rFonts w:ascii="Arial" w:hAnsi="Arial" w:cs="Arial"/>
          <w:bCs/>
        </w:rPr>
      </w:pPr>
      <w:r>
        <w:rPr>
          <w:rFonts w:ascii="Arial" w:hAnsi="Arial" w:cs="Arial"/>
          <w:bCs/>
        </w:rPr>
        <w:t xml:space="preserve">To subscribe or unsubscribe to the FORT distribution list, visit: </w:t>
      </w:r>
      <w:proofErr w:type="gramStart"/>
      <w:r>
        <w:rPr>
          <w:rFonts w:ascii="Arial" w:hAnsi="Arial" w:cs="Arial"/>
          <w:bCs/>
        </w:rPr>
        <w:t>http://lists.neustar.biz/mailman/listinfo.cgi</w:t>
      </w:r>
      <w:proofErr w:type="gramEnd"/>
    </w:p>
    <w:p w14:paraId="2D709BE6" w14:textId="77777777" w:rsidR="00967E28" w:rsidRDefault="00967E28">
      <w:pPr>
        <w:autoSpaceDE w:val="0"/>
        <w:autoSpaceDN w:val="0"/>
        <w:adjustRightInd w:val="0"/>
        <w:rPr>
          <w:rFonts w:ascii="Arial" w:hAnsi="Arial" w:cs="Arial"/>
          <w:bCs/>
        </w:rPr>
      </w:pPr>
      <w:r>
        <w:rPr>
          <w:rFonts w:ascii="Arial" w:hAnsi="Arial" w:cs="Arial"/>
          <w:bCs/>
        </w:rPr>
        <w:t>Select "FORT" to be added or removed from the list.</w:t>
      </w:r>
    </w:p>
    <w:p w14:paraId="541999F3" w14:textId="77777777" w:rsidR="00967E28" w:rsidRDefault="00967E28">
      <w:pPr>
        <w:autoSpaceDE w:val="0"/>
        <w:autoSpaceDN w:val="0"/>
        <w:adjustRightInd w:val="0"/>
        <w:rPr>
          <w:rFonts w:ascii="Arial" w:hAnsi="Arial" w:cs="Arial"/>
          <w:bCs/>
        </w:rPr>
      </w:pPr>
    </w:p>
    <w:p w14:paraId="7533DF7B" w14:textId="77777777" w:rsidR="00967E28" w:rsidRDefault="00967E28">
      <w:pPr>
        <w:autoSpaceDE w:val="0"/>
        <w:autoSpaceDN w:val="0"/>
        <w:adjustRightInd w:val="0"/>
        <w:rPr>
          <w:rFonts w:ascii="Arial" w:hAnsi="Arial" w:cs="Arial"/>
          <w:b/>
          <w:bCs/>
        </w:rPr>
      </w:pPr>
      <w:r>
        <w:rPr>
          <w:rFonts w:ascii="Arial" w:hAnsi="Arial" w:cs="Arial"/>
          <w:b/>
          <w:bCs/>
        </w:rPr>
        <w:t>PLEASE ADVISE OF ANY ERRORS OR OMMISSIONS</w:t>
      </w:r>
    </w:p>
    <w:p w14:paraId="62117A93" w14:textId="77777777" w:rsidR="00967E28" w:rsidRDefault="00967E28">
      <w:pPr>
        <w:autoSpaceDE w:val="0"/>
        <w:autoSpaceDN w:val="0"/>
        <w:adjustRightInd w:val="0"/>
        <w:rPr>
          <w:rFonts w:ascii="Arial" w:hAnsi="Arial" w:cs="Arial"/>
          <w:bCs/>
        </w:rPr>
      </w:pPr>
    </w:p>
    <w:sectPr w:rsidR="00967E28">
      <w:headerReference w:type="default" r:id="rId7"/>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640AC" w14:textId="77777777" w:rsidR="00000000" w:rsidRDefault="00966A69">
      <w:r>
        <w:separator/>
      </w:r>
    </w:p>
  </w:endnote>
  <w:endnote w:type="continuationSeparator" w:id="0">
    <w:p w14:paraId="1232AD44" w14:textId="77777777" w:rsidR="00000000" w:rsidRDefault="00966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523F8" w14:textId="77777777" w:rsidR="00967E28" w:rsidRDefault="00967E28">
    <w:pPr>
      <w:pStyle w:val="Footer"/>
    </w:pP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85435" w14:textId="77777777" w:rsidR="00000000" w:rsidRDefault="00966A69">
      <w:r>
        <w:separator/>
      </w:r>
    </w:p>
  </w:footnote>
  <w:footnote w:type="continuationSeparator" w:id="0">
    <w:p w14:paraId="50718E72" w14:textId="77777777" w:rsidR="00000000" w:rsidRDefault="00966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84577" w14:textId="77777777" w:rsidR="00967E28" w:rsidRDefault="00967E28">
    <w:pPr>
      <w:pStyle w:val="Header"/>
      <w:jc w:val="center"/>
    </w:pPr>
    <w:r>
      <w:rPr>
        <w:rFonts w:ascii="Arial" w:hAnsi="Arial" w:cs="Arial"/>
        <w:sz w:val="32"/>
        <w:szCs w:val="32"/>
      </w:rPr>
      <w:t>Fall Out Reduction Team (FORT) – June 4, 2004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804AC6C"/>
    <w:lvl w:ilvl="0">
      <w:numFmt w:val="bullet"/>
      <w:lvlText w:val="*"/>
      <w:lvlJc w:val="left"/>
    </w:lvl>
  </w:abstractNum>
  <w:abstractNum w:abstractNumId="1" w15:restartNumberingAfterBreak="0">
    <w:nsid w:val="06AD4966"/>
    <w:multiLevelType w:val="hybridMultilevel"/>
    <w:tmpl w:val="00B6912C"/>
    <w:lvl w:ilvl="0" w:tplc="1804AC6C">
      <w:numFmt w:val="bullet"/>
      <w:lvlText w:val=""/>
      <w:legacy w:legacy="1" w:legacySpace="0" w:legacyIndent="0"/>
      <w:lvlJc w:val="left"/>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762A80"/>
    <w:multiLevelType w:val="hybridMultilevel"/>
    <w:tmpl w:val="F69EB4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6002AD"/>
    <w:multiLevelType w:val="hybridMultilevel"/>
    <w:tmpl w:val="C4BA9E66"/>
    <w:lvl w:ilvl="0" w:tplc="1804AC6C">
      <w:numFmt w:val="bullet"/>
      <w:lvlText w:val=""/>
      <w:legacy w:legacy="1" w:legacySpace="0" w:legacyIndent="0"/>
      <w:lvlJc w:val="left"/>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766445"/>
    <w:multiLevelType w:val="hybridMultilevel"/>
    <w:tmpl w:val="DF6611A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B8C5372"/>
    <w:multiLevelType w:val="multilevel"/>
    <w:tmpl w:val="F69EB4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751C05"/>
    <w:multiLevelType w:val="multilevel"/>
    <w:tmpl w:val="F69EB4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9251F2"/>
    <w:multiLevelType w:val="multilevel"/>
    <w:tmpl w:val="0F3AA01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584CCD"/>
    <w:multiLevelType w:val="hybridMultilevel"/>
    <w:tmpl w:val="266C6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5F1E41"/>
    <w:multiLevelType w:val="hybridMultilevel"/>
    <w:tmpl w:val="AE2EB12E"/>
    <w:lvl w:ilvl="0" w:tplc="1804AC6C">
      <w:numFmt w:val="bullet"/>
      <w:lvlText w:val=""/>
      <w:legacy w:legacy="1" w:legacySpace="0" w:legacyIndent="0"/>
      <w:lvlJc w:val="left"/>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1D7191"/>
    <w:multiLevelType w:val="hybridMultilevel"/>
    <w:tmpl w:val="0F3AA01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5A250B"/>
    <w:multiLevelType w:val="multilevel"/>
    <w:tmpl w:val="00B6912C"/>
    <w:lvl w:ilvl="0">
      <w:numFmt w:val="bullet"/>
      <w:lvlText w:val=""/>
      <w:legacy w:legacy="1" w:legacySpace="0" w:legacyIndent="0"/>
      <w:lvlJc w:val="left"/>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F110B6"/>
    <w:multiLevelType w:val="hybridMultilevel"/>
    <w:tmpl w:val="B420C32C"/>
    <w:lvl w:ilvl="0" w:tplc="1804AC6C">
      <w:numFmt w:val="bullet"/>
      <w:lvlText w:val=""/>
      <w:legacy w:legacy="1" w:legacySpace="0" w:legacyIndent="0"/>
      <w:lvlJc w:val="left"/>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8C27CF"/>
    <w:multiLevelType w:val="multilevel"/>
    <w:tmpl w:val="C4BA9E66"/>
    <w:lvl w:ilvl="0">
      <w:numFmt w:val="bullet"/>
      <w:lvlText w:val=""/>
      <w:legacy w:legacy="1" w:legacySpace="0" w:legacyIndent="0"/>
      <w:lvlJc w:val="left"/>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2055537110">
    <w:abstractNumId w:val="0"/>
    <w:lvlOverride w:ilvl="0">
      <w:lvl w:ilvl="0">
        <w:numFmt w:val="bullet"/>
        <w:lvlText w:val=""/>
        <w:legacy w:legacy="1" w:legacySpace="0" w:legacyIndent="0"/>
        <w:lvlJc w:val="left"/>
        <w:rPr>
          <w:rFonts w:ascii="Symbol" w:hAnsi="Symbol" w:hint="default"/>
        </w:rPr>
      </w:lvl>
    </w:lvlOverride>
  </w:num>
  <w:num w:numId="2" w16cid:durableId="352538864">
    <w:abstractNumId w:val="8"/>
  </w:num>
  <w:num w:numId="3" w16cid:durableId="1561399700">
    <w:abstractNumId w:val="2"/>
  </w:num>
  <w:num w:numId="4" w16cid:durableId="149560306">
    <w:abstractNumId w:val="5"/>
  </w:num>
  <w:num w:numId="5" w16cid:durableId="1087726184">
    <w:abstractNumId w:val="1"/>
  </w:num>
  <w:num w:numId="6" w16cid:durableId="2009480190">
    <w:abstractNumId w:val="6"/>
  </w:num>
  <w:num w:numId="7" w16cid:durableId="796684130">
    <w:abstractNumId w:val="3"/>
  </w:num>
  <w:num w:numId="8" w16cid:durableId="1561674798">
    <w:abstractNumId w:val="11"/>
  </w:num>
  <w:num w:numId="9" w16cid:durableId="1363433127">
    <w:abstractNumId w:val="9"/>
  </w:num>
  <w:num w:numId="10" w16cid:durableId="391512882">
    <w:abstractNumId w:val="13"/>
  </w:num>
  <w:num w:numId="11" w16cid:durableId="1054307359">
    <w:abstractNumId w:val="10"/>
  </w:num>
  <w:num w:numId="12" w16cid:durableId="435254204">
    <w:abstractNumId w:val="7"/>
  </w:num>
  <w:num w:numId="13" w16cid:durableId="1017930186">
    <w:abstractNumId w:val="12"/>
  </w:num>
  <w:num w:numId="14" w16cid:durableId="13361521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E28"/>
    <w:rsid w:val="00966A69"/>
    <w:rsid w:val="00967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7D74FF"/>
  <w15:chartTrackingRefBased/>
  <w15:docId w15:val="{FA9E0DD1-4B22-4ABA-BCF5-19636E742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character" w:styleId="FollowedHyperlink">
    <w:name w:val="FollowedHyperlink"/>
    <w:basedOn w:val="DefaultParagraphFont"/>
    <w:rPr>
      <w:color w:val="60642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autoSpaceDE w:val="0"/>
      <w:autoSpaceDN w:val="0"/>
      <w:adjustRightInd w:val="0"/>
      <w:jc w:val="center"/>
    </w:pPr>
    <w:rPr>
      <w:rFonts w:ascii="Arial" w:hAnsi="Arial" w:cs="Arial"/>
      <w:sz w:val="32"/>
      <w:szCs w:val="32"/>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Fall Out Reduction Team (FORT) – April 9, 2004</vt:lpstr>
    </vt:vector>
  </TitlesOfParts>
  <Company>Sprint</Company>
  <LinksUpToDate>false</LinksUpToDate>
  <CharactersWithSpaces>2687</CharactersWithSpaces>
  <SharedDoc>false</SharedDoc>
  <HLinks>
    <vt:vector size="6" baseType="variant">
      <vt:variant>
        <vt:i4>4849741</vt:i4>
      </vt:variant>
      <vt:variant>
        <vt:i4>0</vt:i4>
      </vt:variant>
      <vt:variant>
        <vt:i4>0</vt:i4>
      </vt:variant>
      <vt:variant>
        <vt:i4>5</vt:i4>
      </vt:variant>
      <vt:variant>
        <vt:lpwstr>http://www.npac.com/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Out Reduction Team (FORT) – April 9, 2004</dc:title>
  <dc:subject/>
  <dc:creator>cjb8780</dc:creator>
  <cp:keywords/>
  <cp:lastModifiedBy>Doherty, Michael</cp:lastModifiedBy>
  <cp:revision>2</cp:revision>
  <cp:lastPrinted>2004-06-18T03:36:00Z</cp:lastPrinted>
  <dcterms:created xsi:type="dcterms:W3CDTF">2023-02-28T18:16:00Z</dcterms:created>
  <dcterms:modified xsi:type="dcterms:W3CDTF">2023-02-28T18:16:00Z</dcterms:modified>
</cp:coreProperties>
</file>