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A9D5C" w14:textId="77777777" w:rsidR="001A606D" w:rsidRDefault="001A606D">
      <w:pPr>
        <w:pStyle w:val="Title"/>
      </w:pPr>
      <w:r>
        <w:t>LNPA WORKING GROUP</w:t>
      </w:r>
    </w:p>
    <w:p w14:paraId="7853C7D5" w14:textId="77777777" w:rsidR="001A606D" w:rsidRDefault="00E562B0">
      <w:pPr>
        <w:pStyle w:val="Title"/>
      </w:pPr>
      <w:r>
        <w:t>October</w:t>
      </w:r>
      <w:r w:rsidR="001A606D">
        <w:t xml:space="preserve"> 2005 Meeting</w:t>
      </w:r>
    </w:p>
    <w:p w14:paraId="4126286C" w14:textId="77777777" w:rsidR="001A606D" w:rsidRDefault="00AC13D0">
      <w:pPr>
        <w:pStyle w:val="Title"/>
      </w:pPr>
      <w:r>
        <w:t>Final</w:t>
      </w:r>
      <w:r w:rsidR="001A606D">
        <w:t xml:space="preserve"> Minutes</w:t>
      </w:r>
    </w:p>
    <w:p w14:paraId="6FE97C64" w14:textId="77777777" w:rsidR="001A606D" w:rsidRDefault="001A606D">
      <w:pPr>
        <w:rPr>
          <w:sz w:val="24"/>
        </w:rPr>
      </w:pPr>
    </w:p>
    <w:p w14:paraId="6B55FB44"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2269E605"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C95521E" w14:textId="77777777" w:rsidR="001A606D" w:rsidRDefault="00E562B0">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Ft. Lauderdale</w:t>
                </w:r>
              </w:smartTag>
              <w:r w:rsidR="005F4A26">
                <w:t xml:space="preserve">, </w:t>
              </w:r>
              <w:smartTag w:uri="urn:schemas-microsoft-com:office:smarttags" w:element="State">
                <w:r>
                  <w:t>Florida</w:t>
                </w:r>
              </w:smartTag>
            </w:smartTag>
          </w:p>
        </w:tc>
        <w:tc>
          <w:tcPr>
            <w:tcW w:w="4752" w:type="dxa"/>
            <w:tcBorders>
              <w:top w:val="single" w:sz="4" w:space="0" w:color="auto"/>
              <w:bottom w:val="single" w:sz="4" w:space="0" w:color="auto"/>
              <w:right w:val="single" w:sz="4" w:space="0" w:color="auto"/>
            </w:tcBorders>
          </w:tcPr>
          <w:p w14:paraId="677C30D2" w14:textId="77777777" w:rsidR="001A606D" w:rsidRDefault="005F4A26">
            <w:pPr>
              <w:pStyle w:val="Heading4"/>
              <w:tabs>
                <w:tab w:val="center" w:pos="4680"/>
                <w:tab w:val="right" w:pos="9360"/>
              </w:tabs>
              <w:spacing w:before="100" w:after="100"/>
              <w:jc w:val="center"/>
            </w:pPr>
            <w:r>
              <w:t xml:space="preserve">Host: </w:t>
            </w:r>
            <w:r w:rsidR="00E562B0">
              <w:t>Sprint/Nextel</w:t>
            </w:r>
          </w:p>
        </w:tc>
      </w:tr>
    </w:tbl>
    <w:p w14:paraId="53AA1FB6" w14:textId="77777777" w:rsidR="001A606D" w:rsidRDefault="001A606D">
      <w:pPr>
        <w:rPr>
          <w:sz w:val="24"/>
        </w:rPr>
      </w:pPr>
    </w:p>
    <w:p w14:paraId="408F7769" w14:textId="77777777" w:rsidR="001A606D" w:rsidRDefault="001A606D">
      <w:pPr>
        <w:rPr>
          <w:sz w:val="24"/>
        </w:rPr>
      </w:pPr>
    </w:p>
    <w:p w14:paraId="5AE4DF5E" w14:textId="77777777" w:rsidR="001A606D" w:rsidRDefault="00E562B0">
      <w:pPr>
        <w:rPr>
          <w:sz w:val="24"/>
        </w:rPr>
      </w:pPr>
      <w:smartTag w:uri="urn:schemas-microsoft-com:office:smarttags" w:element="date">
        <w:smartTagPr>
          <w:attr w:name="Month" w:val="10"/>
          <w:attr w:name="Day" w:val="18"/>
          <w:attr w:name="Year" w:val="2005"/>
        </w:smartTagPr>
        <w:r>
          <w:rPr>
            <w:b/>
            <w:sz w:val="24"/>
            <w:u w:val="single"/>
          </w:rPr>
          <w:t>TUESDAY 10/18</w:t>
        </w:r>
        <w:r w:rsidR="001A606D">
          <w:rPr>
            <w:b/>
            <w:sz w:val="24"/>
            <w:u w:val="single"/>
          </w:rPr>
          <w:t>/05</w:t>
        </w:r>
      </w:smartTag>
    </w:p>
    <w:p w14:paraId="195A0C64" w14:textId="77777777" w:rsidR="001A606D" w:rsidRDefault="00E562B0">
      <w:pPr>
        <w:spacing w:before="160" w:after="80"/>
        <w:rPr>
          <w:sz w:val="24"/>
        </w:rPr>
      </w:pPr>
      <w:r>
        <w:rPr>
          <w:color w:val="000000"/>
          <w:sz w:val="24"/>
        </w:rPr>
        <w:t xml:space="preserve">Tuesday, </w:t>
      </w:r>
      <w:smartTag w:uri="urn:schemas-microsoft-com:office:smarttags" w:element="date">
        <w:smartTagPr>
          <w:attr w:name="Month" w:val="10"/>
          <w:attr w:name="Day" w:val="18"/>
          <w:attr w:name="Year" w:val="2005"/>
        </w:smartTagPr>
        <w:r>
          <w:rPr>
            <w:color w:val="000000"/>
            <w:sz w:val="24"/>
          </w:rPr>
          <w:t>10/18</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28744E83" w14:textId="77777777">
        <w:tblPrEx>
          <w:tblCellMar>
            <w:top w:w="0" w:type="dxa"/>
            <w:bottom w:w="0" w:type="dxa"/>
          </w:tblCellMar>
        </w:tblPrEx>
        <w:trPr>
          <w:trHeight w:val="408"/>
        </w:trPr>
        <w:tc>
          <w:tcPr>
            <w:tcW w:w="1758" w:type="dxa"/>
            <w:shd w:val="solid" w:color="000080" w:fill="FFFFFF"/>
          </w:tcPr>
          <w:p w14:paraId="2E9A19BE" w14:textId="77777777" w:rsidR="001A606D" w:rsidRDefault="001A606D">
            <w:pPr>
              <w:rPr>
                <w:b/>
                <w:color w:val="FFFFFF"/>
              </w:rPr>
            </w:pPr>
            <w:r>
              <w:rPr>
                <w:b/>
                <w:color w:val="FFFFFF"/>
              </w:rPr>
              <w:t>Name</w:t>
            </w:r>
          </w:p>
        </w:tc>
        <w:tc>
          <w:tcPr>
            <w:tcW w:w="2590" w:type="dxa"/>
            <w:shd w:val="solid" w:color="000080" w:fill="FFFFFF"/>
          </w:tcPr>
          <w:p w14:paraId="68DA5773" w14:textId="77777777" w:rsidR="001A606D" w:rsidRDefault="001A606D">
            <w:pPr>
              <w:rPr>
                <w:b/>
                <w:color w:val="FFFFFF"/>
              </w:rPr>
            </w:pPr>
            <w:r>
              <w:rPr>
                <w:b/>
                <w:color w:val="FFFFFF"/>
              </w:rPr>
              <w:t>Company</w:t>
            </w:r>
          </w:p>
        </w:tc>
        <w:tc>
          <w:tcPr>
            <w:tcW w:w="2582" w:type="dxa"/>
            <w:shd w:val="solid" w:color="000080" w:fill="FFFFFF"/>
          </w:tcPr>
          <w:p w14:paraId="1B59D748" w14:textId="77777777" w:rsidR="001A606D" w:rsidRDefault="001A606D">
            <w:pPr>
              <w:rPr>
                <w:b/>
                <w:color w:val="FFFFFF"/>
              </w:rPr>
            </w:pPr>
            <w:r>
              <w:rPr>
                <w:b/>
                <w:color w:val="FFFFFF"/>
              </w:rPr>
              <w:t>Name</w:t>
            </w:r>
          </w:p>
        </w:tc>
        <w:tc>
          <w:tcPr>
            <w:tcW w:w="2610" w:type="dxa"/>
            <w:gridSpan w:val="3"/>
            <w:shd w:val="solid" w:color="000080" w:fill="FFFFFF"/>
          </w:tcPr>
          <w:p w14:paraId="60A4AC56" w14:textId="77777777" w:rsidR="001A606D" w:rsidRDefault="001A606D">
            <w:pPr>
              <w:rPr>
                <w:b/>
                <w:color w:val="FFFFFF"/>
              </w:rPr>
            </w:pPr>
            <w:r>
              <w:rPr>
                <w:b/>
                <w:color w:val="FFFFFF"/>
              </w:rPr>
              <w:t>Company</w:t>
            </w:r>
          </w:p>
        </w:tc>
      </w:tr>
      <w:tr w:rsidR="00D42C08" w14:paraId="2E64F8B1" w14:textId="77777777">
        <w:tblPrEx>
          <w:tblCellMar>
            <w:top w:w="0" w:type="dxa"/>
            <w:bottom w:w="0" w:type="dxa"/>
          </w:tblCellMar>
        </w:tblPrEx>
        <w:trPr>
          <w:gridAfter w:val="1"/>
          <w:wAfter w:w="12" w:type="dxa"/>
          <w:trHeight w:val="319"/>
        </w:trPr>
        <w:tc>
          <w:tcPr>
            <w:tcW w:w="1758" w:type="dxa"/>
          </w:tcPr>
          <w:p w14:paraId="10F4C751" w14:textId="77777777" w:rsidR="00D42C08" w:rsidRDefault="00D42C08" w:rsidP="00E87B3B">
            <w:r>
              <w:t>Ron Steen</w:t>
            </w:r>
          </w:p>
        </w:tc>
        <w:tc>
          <w:tcPr>
            <w:tcW w:w="2590" w:type="dxa"/>
          </w:tcPr>
          <w:p w14:paraId="198F2C18" w14:textId="77777777" w:rsidR="00D42C08" w:rsidRDefault="00D42C08" w:rsidP="00E87B3B">
            <w:r>
              <w:t>BellSouth</w:t>
            </w:r>
          </w:p>
        </w:tc>
        <w:tc>
          <w:tcPr>
            <w:tcW w:w="2590" w:type="dxa"/>
            <w:gridSpan w:val="2"/>
          </w:tcPr>
          <w:p w14:paraId="249B5B01" w14:textId="77777777" w:rsidR="00D42C08" w:rsidRDefault="00D42C08">
            <w:pPr>
              <w:tabs>
                <w:tab w:val="right" w:pos="2116"/>
              </w:tabs>
            </w:pPr>
            <w:r>
              <w:t xml:space="preserve">Lavinia </w:t>
            </w:r>
            <w:proofErr w:type="spellStart"/>
            <w:r>
              <w:t>Rotaru</w:t>
            </w:r>
            <w:proofErr w:type="spellEnd"/>
          </w:p>
        </w:tc>
        <w:tc>
          <w:tcPr>
            <w:tcW w:w="2590" w:type="dxa"/>
          </w:tcPr>
          <w:p w14:paraId="76FEF75F" w14:textId="77777777" w:rsidR="00D42C08" w:rsidRDefault="00D42C08">
            <w:r>
              <w:t>Sprint/Nextel</w:t>
            </w:r>
          </w:p>
        </w:tc>
      </w:tr>
      <w:tr w:rsidR="00D42C08" w14:paraId="55DFE6FD" w14:textId="77777777">
        <w:tblPrEx>
          <w:tblCellMar>
            <w:top w:w="0" w:type="dxa"/>
            <w:bottom w:w="0" w:type="dxa"/>
          </w:tblCellMar>
        </w:tblPrEx>
        <w:trPr>
          <w:gridAfter w:val="1"/>
          <w:wAfter w:w="12" w:type="dxa"/>
          <w:trHeight w:val="319"/>
        </w:trPr>
        <w:tc>
          <w:tcPr>
            <w:tcW w:w="1758" w:type="dxa"/>
          </w:tcPr>
          <w:p w14:paraId="72A55778" w14:textId="77777777" w:rsidR="00D42C08" w:rsidRDefault="00D42C08" w:rsidP="00E87B3B">
            <w:r>
              <w:t>Dave Cochran</w:t>
            </w:r>
          </w:p>
        </w:tc>
        <w:tc>
          <w:tcPr>
            <w:tcW w:w="2590" w:type="dxa"/>
          </w:tcPr>
          <w:p w14:paraId="4C198723" w14:textId="77777777" w:rsidR="00D42C08" w:rsidRDefault="00D42C08" w:rsidP="00E87B3B">
            <w:r>
              <w:t>BellSouth</w:t>
            </w:r>
          </w:p>
        </w:tc>
        <w:tc>
          <w:tcPr>
            <w:tcW w:w="2590" w:type="dxa"/>
            <w:gridSpan w:val="2"/>
          </w:tcPr>
          <w:p w14:paraId="0A621CF7" w14:textId="77777777" w:rsidR="00D42C08" w:rsidRDefault="00D42C08" w:rsidP="00C36374">
            <w:pPr>
              <w:tabs>
                <w:tab w:val="right" w:pos="2116"/>
              </w:tabs>
            </w:pPr>
            <w:r>
              <w:t>Rosemary Emmer</w:t>
            </w:r>
          </w:p>
        </w:tc>
        <w:tc>
          <w:tcPr>
            <w:tcW w:w="2590" w:type="dxa"/>
          </w:tcPr>
          <w:p w14:paraId="70FDDBA3" w14:textId="77777777" w:rsidR="00D42C08" w:rsidRDefault="00D42C08" w:rsidP="00C36374">
            <w:r>
              <w:t>Sprint/Nextel</w:t>
            </w:r>
          </w:p>
        </w:tc>
      </w:tr>
      <w:tr w:rsidR="00D42C08" w14:paraId="3B335031" w14:textId="77777777">
        <w:tblPrEx>
          <w:tblCellMar>
            <w:top w:w="0" w:type="dxa"/>
            <w:bottom w:w="0" w:type="dxa"/>
          </w:tblCellMar>
        </w:tblPrEx>
        <w:trPr>
          <w:gridAfter w:val="1"/>
          <w:wAfter w:w="12" w:type="dxa"/>
          <w:trHeight w:val="319"/>
        </w:trPr>
        <w:tc>
          <w:tcPr>
            <w:tcW w:w="1758" w:type="dxa"/>
          </w:tcPr>
          <w:p w14:paraId="09AD4B9C" w14:textId="77777777" w:rsidR="00D42C08" w:rsidRDefault="00D42C08" w:rsidP="00E87B3B">
            <w:r>
              <w:t>Melanie Wilkerson</w:t>
            </w:r>
          </w:p>
        </w:tc>
        <w:tc>
          <w:tcPr>
            <w:tcW w:w="2590" w:type="dxa"/>
          </w:tcPr>
          <w:p w14:paraId="583A4F07" w14:textId="77777777" w:rsidR="00D42C08" w:rsidRDefault="00D42C08" w:rsidP="00E87B3B">
            <w:r>
              <w:t>Cingular</w:t>
            </w:r>
          </w:p>
        </w:tc>
        <w:tc>
          <w:tcPr>
            <w:tcW w:w="2590" w:type="dxa"/>
            <w:gridSpan w:val="2"/>
          </w:tcPr>
          <w:p w14:paraId="4FF69197" w14:textId="77777777" w:rsidR="00D42C08" w:rsidRDefault="00D42C08" w:rsidP="00463E44">
            <w:r>
              <w:t>Cindi Jones</w:t>
            </w:r>
          </w:p>
        </w:tc>
        <w:tc>
          <w:tcPr>
            <w:tcW w:w="2590" w:type="dxa"/>
          </w:tcPr>
          <w:p w14:paraId="413C23B9" w14:textId="77777777" w:rsidR="00D42C08" w:rsidRDefault="00D42C08" w:rsidP="00463E44">
            <w:r>
              <w:t>Sprint LTD (phone)</w:t>
            </w:r>
          </w:p>
        </w:tc>
      </w:tr>
      <w:tr w:rsidR="00D42C08" w14:paraId="6727802E" w14:textId="77777777">
        <w:tblPrEx>
          <w:tblCellMar>
            <w:top w:w="0" w:type="dxa"/>
            <w:bottom w:w="0" w:type="dxa"/>
          </w:tblCellMar>
        </w:tblPrEx>
        <w:trPr>
          <w:gridAfter w:val="1"/>
          <w:wAfter w:w="12" w:type="dxa"/>
          <w:trHeight w:val="319"/>
        </w:trPr>
        <w:tc>
          <w:tcPr>
            <w:tcW w:w="1758" w:type="dxa"/>
          </w:tcPr>
          <w:p w14:paraId="3A98356D" w14:textId="77777777" w:rsidR="00D42C08" w:rsidRDefault="00D42C08" w:rsidP="00E87B3B">
            <w:r>
              <w:t>Michelle Gwaltney</w:t>
            </w:r>
          </w:p>
        </w:tc>
        <w:tc>
          <w:tcPr>
            <w:tcW w:w="2590" w:type="dxa"/>
          </w:tcPr>
          <w:p w14:paraId="7C467754" w14:textId="77777777" w:rsidR="00D42C08" w:rsidRDefault="00D42C08" w:rsidP="00E87B3B">
            <w:r>
              <w:t>Cingular</w:t>
            </w:r>
          </w:p>
        </w:tc>
        <w:tc>
          <w:tcPr>
            <w:tcW w:w="2590" w:type="dxa"/>
            <w:gridSpan w:val="2"/>
          </w:tcPr>
          <w:p w14:paraId="365CBE76" w14:textId="77777777" w:rsidR="00D42C08" w:rsidRDefault="00D42C08" w:rsidP="00463E44">
            <w:r>
              <w:t>Jeff Adrian</w:t>
            </w:r>
          </w:p>
        </w:tc>
        <w:tc>
          <w:tcPr>
            <w:tcW w:w="2590" w:type="dxa"/>
          </w:tcPr>
          <w:p w14:paraId="1F0392E8" w14:textId="77777777" w:rsidR="00D42C08" w:rsidRDefault="00D42C08" w:rsidP="00463E44">
            <w:r>
              <w:t>Sprint/Nextel</w:t>
            </w:r>
          </w:p>
        </w:tc>
      </w:tr>
      <w:tr w:rsidR="00D42C08" w14:paraId="63B210B8" w14:textId="77777777">
        <w:tblPrEx>
          <w:tblCellMar>
            <w:top w:w="0" w:type="dxa"/>
            <w:bottom w:w="0" w:type="dxa"/>
          </w:tblCellMar>
        </w:tblPrEx>
        <w:trPr>
          <w:gridAfter w:val="1"/>
          <w:wAfter w:w="12" w:type="dxa"/>
          <w:trHeight w:val="319"/>
        </w:trPr>
        <w:tc>
          <w:tcPr>
            <w:tcW w:w="1758" w:type="dxa"/>
          </w:tcPr>
          <w:p w14:paraId="716D63DD" w14:textId="77777777" w:rsidR="00D42C08" w:rsidRDefault="00D42C08" w:rsidP="00E87B3B">
            <w:r>
              <w:t>Lonnie Keck</w:t>
            </w:r>
          </w:p>
        </w:tc>
        <w:tc>
          <w:tcPr>
            <w:tcW w:w="2590" w:type="dxa"/>
          </w:tcPr>
          <w:p w14:paraId="0C9CF87E" w14:textId="77777777" w:rsidR="00D42C08" w:rsidRDefault="00D42C08" w:rsidP="00E87B3B">
            <w:r>
              <w:t>Cingular (phone)</w:t>
            </w:r>
          </w:p>
        </w:tc>
        <w:tc>
          <w:tcPr>
            <w:tcW w:w="2590" w:type="dxa"/>
            <w:gridSpan w:val="2"/>
          </w:tcPr>
          <w:p w14:paraId="7CF5C021" w14:textId="77777777" w:rsidR="00D42C08" w:rsidRDefault="00D42C08" w:rsidP="00463E44">
            <w:r>
              <w:t>Susan Tiffany</w:t>
            </w:r>
          </w:p>
        </w:tc>
        <w:tc>
          <w:tcPr>
            <w:tcW w:w="2590" w:type="dxa"/>
          </w:tcPr>
          <w:p w14:paraId="7AD8A154" w14:textId="77777777" w:rsidR="00D42C08" w:rsidRDefault="00D42C08" w:rsidP="00463E44">
            <w:r>
              <w:t>Sprint (phone)</w:t>
            </w:r>
          </w:p>
        </w:tc>
      </w:tr>
      <w:tr w:rsidR="00D42C08" w14:paraId="4569B976" w14:textId="77777777">
        <w:tblPrEx>
          <w:tblCellMar>
            <w:top w:w="0" w:type="dxa"/>
            <w:bottom w:w="0" w:type="dxa"/>
          </w:tblCellMar>
        </w:tblPrEx>
        <w:trPr>
          <w:gridAfter w:val="1"/>
          <w:wAfter w:w="12" w:type="dxa"/>
          <w:trHeight w:val="319"/>
        </w:trPr>
        <w:tc>
          <w:tcPr>
            <w:tcW w:w="1758" w:type="dxa"/>
          </w:tcPr>
          <w:p w14:paraId="413850C4" w14:textId="77777777" w:rsidR="00D42C08" w:rsidRDefault="00D42C08" w:rsidP="00E87B3B">
            <w:r>
              <w:t xml:space="preserve">Monica </w:t>
            </w:r>
            <w:proofErr w:type="spellStart"/>
            <w:r>
              <w:t>Dahmen</w:t>
            </w:r>
            <w:proofErr w:type="spellEnd"/>
          </w:p>
        </w:tc>
        <w:tc>
          <w:tcPr>
            <w:tcW w:w="2590" w:type="dxa"/>
          </w:tcPr>
          <w:p w14:paraId="287F3497" w14:textId="77777777" w:rsidR="00D42C08" w:rsidRDefault="00D42C08" w:rsidP="00E87B3B">
            <w:r>
              <w:t>Cox</w:t>
            </w:r>
          </w:p>
        </w:tc>
        <w:tc>
          <w:tcPr>
            <w:tcW w:w="2590" w:type="dxa"/>
            <w:gridSpan w:val="2"/>
          </w:tcPr>
          <w:p w14:paraId="33113FFA" w14:textId="77777777" w:rsidR="00D42C08" w:rsidRDefault="00D42C08" w:rsidP="00463E44">
            <w:r>
              <w:t>Steve Moore</w:t>
            </w:r>
          </w:p>
        </w:tc>
        <w:tc>
          <w:tcPr>
            <w:tcW w:w="2590" w:type="dxa"/>
          </w:tcPr>
          <w:p w14:paraId="37D0195C" w14:textId="77777777" w:rsidR="00D42C08" w:rsidRDefault="00D42C08" w:rsidP="00463E44">
            <w:r>
              <w:t>Sprint LTD</w:t>
            </w:r>
          </w:p>
        </w:tc>
      </w:tr>
      <w:tr w:rsidR="00D42C08" w14:paraId="0A7AED8A" w14:textId="77777777">
        <w:tblPrEx>
          <w:tblCellMar>
            <w:top w:w="0" w:type="dxa"/>
            <w:bottom w:w="0" w:type="dxa"/>
          </w:tblCellMar>
        </w:tblPrEx>
        <w:trPr>
          <w:gridAfter w:val="1"/>
          <w:wAfter w:w="12" w:type="dxa"/>
          <w:trHeight w:val="319"/>
        </w:trPr>
        <w:tc>
          <w:tcPr>
            <w:tcW w:w="1758" w:type="dxa"/>
          </w:tcPr>
          <w:p w14:paraId="03FCB1F2" w14:textId="77777777" w:rsidR="00D42C08" w:rsidRDefault="00D42C08" w:rsidP="00E87B3B">
            <w:r>
              <w:t>Dennis Robins</w:t>
            </w:r>
          </w:p>
        </w:tc>
        <w:tc>
          <w:tcPr>
            <w:tcW w:w="2590" w:type="dxa"/>
          </w:tcPr>
          <w:p w14:paraId="10434EBC" w14:textId="77777777" w:rsidR="00D42C08" w:rsidRDefault="00D42C08" w:rsidP="00E87B3B">
            <w:r>
              <w:t>Electric Lightwave (phone)</w:t>
            </w:r>
          </w:p>
        </w:tc>
        <w:tc>
          <w:tcPr>
            <w:tcW w:w="2590" w:type="dxa"/>
            <w:gridSpan w:val="2"/>
          </w:tcPr>
          <w:p w14:paraId="01303028" w14:textId="77777777" w:rsidR="00D42C08" w:rsidRDefault="00D42C08" w:rsidP="00463E44">
            <w:r>
              <w:t>Rob Smith</w:t>
            </w:r>
          </w:p>
        </w:tc>
        <w:tc>
          <w:tcPr>
            <w:tcW w:w="2590" w:type="dxa"/>
          </w:tcPr>
          <w:p w14:paraId="30B4284D" w14:textId="77777777" w:rsidR="00D42C08" w:rsidRDefault="00D42C08" w:rsidP="00463E44">
            <w:r>
              <w:t>Syniverse</w:t>
            </w:r>
          </w:p>
        </w:tc>
      </w:tr>
      <w:tr w:rsidR="00D42C08" w14:paraId="68579A7D" w14:textId="77777777">
        <w:tblPrEx>
          <w:tblCellMar>
            <w:top w:w="0" w:type="dxa"/>
            <w:bottom w:w="0" w:type="dxa"/>
          </w:tblCellMar>
        </w:tblPrEx>
        <w:trPr>
          <w:gridAfter w:val="1"/>
          <w:wAfter w:w="12" w:type="dxa"/>
          <w:trHeight w:val="319"/>
        </w:trPr>
        <w:tc>
          <w:tcPr>
            <w:tcW w:w="1758" w:type="dxa"/>
          </w:tcPr>
          <w:p w14:paraId="28F784C3" w14:textId="77777777" w:rsidR="00D42C08" w:rsidRDefault="00D42C08" w:rsidP="00E87B3B">
            <w:r>
              <w:t>Jean Anthony</w:t>
            </w:r>
          </w:p>
        </w:tc>
        <w:tc>
          <w:tcPr>
            <w:tcW w:w="2590" w:type="dxa"/>
          </w:tcPr>
          <w:p w14:paraId="3AAD02D2" w14:textId="77777777" w:rsidR="00D42C08" w:rsidRDefault="00D42C08" w:rsidP="00E87B3B">
            <w:r>
              <w:t>Evolving Systems</w:t>
            </w:r>
          </w:p>
        </w:tc>
        <w:tc>
          <w:tcPr>
            <w:tcW w:w="2590" w:type="dxa"/>
            <w:gridSpan w:val="2"/>
          </w:tcPr>
          <w:p w14:paraId="1A52098C" w14:textId="77777777" w:rsidR="00D42C08" w:rsidRDefault="00D42C08" w:rsidP="0091542D">
            <w:r>
              <w:t xml:space="preserve">Darren </w:t>
            </w:r>
            <w:proofErr w:type="spellStart"/>
            <w:r>
              <w:t>Paffenroth</w:t>
            </w:r>
            <w:proofErr w:type="spellEnd"/>
          </w:p>
        </w:tc>
        <w:tc>
          <w:tcPr>
            <w:tcW w:w="2590" w:type="dxa"/>
          </w:tcPr>
          <w:p w14:paraId="5844F428" w14:textId="77777777" w:rsidR="00D42C08" w:rsidRDefault="00D42C08" w:rsidP="0091542D">
            <w:r>
              <w:t>Syniverse</w:t>
            </w:r>
          </w:p>
        </w:tc>
      </w:tr>
      <w:tr w:rsidR="00D42C08" w14:paraId="0DD6ED59" w14:textId="77777777">
        <w:tblPrEx>
          <w:tblCellMar>
            <w:top w:w="0" w:type="dxa"/>
            <w:bottom w:w="0" w:type="dxa"/>
          </w:tblCellMar>
        </w:tblPrEx>
        <w:trPr>
          <w:gridAfter w:val="1"/>
          <w:wAfter w:w="12" w:type="dxa"/>
          <w:trHeight w:val="319"/>
        </w:trPr>
        <w:tc>
          <w:tcPr>
            <w:tcW w:w="1758" w:type="dxa"/>
          </w:tcPr>
          <w:p w14:paraId="03CEA633" w14:textId="77777777" w:rsidR="00D42C08" w:rsidRDefault="00D42C08" w:rsidP="00E87B3B">
            <w:r>
              <w:t>Pascale Lacroix</w:t>
            </w:r>
          </w:p>
        </w:tc>
        <w:tc>
          <w:tcPr>
            <w:tcW w:w="2590" w:type="dxa"/>
          </w:tcPr>
          <w:p w14:paraId="29CA9E83" w14:textId="77777777" w:rsidR="00D42C08" w:rsidRDefault="00D42C08" w:rsidP="00E87B3B">
            <w:r>
              <w:t>Fido Solutions</w:t>
            </w:r>
          </w:p>
        </w:tc>
        <w:tc>
          <w:tcPr>
            <w:tcW w:w="2590" w:type="dxa"/>
            <w:gridSpan w:val="2"/>
          </w:tcPr>
          <w:p w14:paraId="5D2FD2F7" w14:textId="77777777" w:rsidR="00D42C08" w:rsidRDefault="00D42C08" w:rsidP="0091542D">
            <w:r>
              <w:t>Colleen Collard</w:t>
            </w:r>
          </w:p>
        </w:tc>
        <w:tc>
          <w:tcPr>
            <w:tcW w:w="2590" w:type="dxa"/>
          </w:tcPr>
          <w:p w14:paraId="0EBD4399" w14:textId="77777777" w:rsidR="00D42C08" w:rsidRDefault="00D42C08" w:rsidP="0091542D">
            <w:proofErr w:type="spellStart"/>
            <w:r>
              <w:t>Tekelec</w:t>
            </w:r>
            <w:proofErr w:type="spellEnd"/>
          </w:p>
        </w:tc>
      </w:tr>
      <w:tr w:rsidR="00D42C08" w14:paraId="039D3F46" w14:textId="77777777">
        <w:tblPrEx>
          <w:tblCellMar>
            <w:top w:w="0" w:type="dxa"/>
            <w:bottom w:w="0" w:type="dxa"/>
          </w:tblCellMar>
        </w:tblPrEx>
        <w:trPr>
          <w:gridAfter w:val="1"/>
          <w:wAfter w:w="12" w:type="dxa"/>
          <w:trHeight w:val="319"/>
        </w:trPr>
        <w:tc>
          <w:tcPr>
            <w:tcW w:w="1758" w:type="dxa"/>
          </w:tcPr>
          <w:p w14:paraId="095C1B9E" w14:textId="77777777" w:rsidR="00D42C08" w:rsidRDefault="00D42C08" w:rsidP="00E87B3B">
            <w:r>
              <w:t>Jamie Sharpe</w:t>
            </w:r>
          </w:p>
        </w:tc>
        <w:tc>
          <w:tcPr>
            <w:tcW w:w="2590" w:type="dxa"/>
          </w:tcPr>
          <w:p w14:paraId="2D9C3D4A" w14:textId="77777777" w:rsidR="00D42C08" w:rsidRDefault="00D42C08" w:rsidP="00E87B3B">
            <w:r>
              <w:t xml:space="preserve">ITC </w:t>
            </w:r>
            <w:proofErr w:type="spellStart"/>
            <w:r>
              <w:t>DeltaCom</w:t>
            </w:r>
            <w:proofErr w:type="spellEnd"/>
            <w:r>
              <w:t xml:space="preserve"> (phone)</w:t>
            </w:r>
          </w:p>
        </w:tc>
        <w:tc>
          <w:tcPr>
            <w:tcW w:w="2590" w:type="dxa"/>
            <w:gridSpan w:val="2"/>
          </w:tcPr>
          <w:p w14:paraId="5DE7FEE5" w14:textId="77777777" w:rsidR="00D42C08" w:rsidRDefault="00D42C08" w:rsidP="00C43E00">
            <w:r>
              <w:t>Adam Newman</w:t>
            </w:r>
          </w:p>
        </w:tc>
        <w:tc>
          <w:tcPr>
            <w:tcW w:w="2590" w:type="dxa"/>
          </w:tcPr>
          <w:p w14:paraId="282A8E2E" w14:textId="77777777" w:rsidR="00D42C08" w:rsidRDefault="00D42C08" w:rsidP="00C43E00">
            <w:r>
              <w:t>Telcordia</w:t>
            </w:r>
          </w:p>
        </w:tc>
      </w:tr>
      <w:tr w:rsidR="00D42C08" w14:paraId="337E8E30" w14:textId="77777777">
        <w:tblPrEx>
          <w:tblCellMar>
            <w:top w:w="0" w:type="dxa"/>
            <w:bottom w:w="0" w:type="dxa"/>
          </w:tblCellMar>
        </w:tblPrEx>
        <w:trPr>
          <w:gridAfter w:val="1"/>
          <w:wAfter w:w="12" w:type="dxa"/>
          <w:trHeight w:val="319"/>
        </w:trPr>
        <w:tc>
          <w:tcPr>
            <w:tcW w:w="1758" w:type="dxa"/>
          </w:tcPr>
          <w:p w14:paraId="42911BA0" w14:textId="77777777" w:rsidR="00D42C08" w:rsidRDefault="00D42C08" w:rsidP="00E87B3B">
            <w:r>
              <w:t>Jason Lee</w:t>
            </w:r>
          </w:p>
        </w:tc>
        <w:tc>
          <w:tcPr>
            <w:tcW w:w="2590" w:type="dxa"/>
          </w:tcPr>
          <w:p w14:paraId="53DD8FA2" w14:textId="77777777" w:rsidR="00D42C08" w:rsidRDefault="00D42C08" w:rsidP="00E87B3B">
            <w:r>
              <w:t>MCI (phone)</w:t>
            </w:r>
          </w:p>
        </w:tc>
        <w:tc>
          <w:tcPr>
            <w:tcW w:w="2590" w:type="dxa"/>
            <w:gridSpan w:val="2"/>
          </w:tcPr>
          <w:p w14:paraId="75DC10C4" w14:textId="77777777" w:rsidR="00D42C08" w:rsidRDefault="00D42C08" w:rsidP="00C43E00">
            <w:r>
              <w:t>Pat White</w:t>
            </w:r>
          </w:p>
        </w:tc>
        <w:tc>
          <w:tcPr>
            <w:tcW w:w="2590" w:type="dxa"/>
          </w:tcPr>
          <w:p w14:paraId="167C2405" w14:textId="77777777" w:rsidR="00D42C08" w:rsidRDefault="00D42C08" w:rsidP="00C43E00">
            <w:r>
              <w:t>Telcordia</w:t>
            </w:r>
          </w:p>
        </w:tc>
      </w:tr>
      <w:tr w:rsidR="00D42C08" w14:paraId="799454D4" w14:textId="77777777">
        <w:tblPrEx>
          <w:tblCellMar>
            <w:top w:w="0" w:type="dxa"/>
            <w:bottom w:w="0" w:type="dxa"/>
          </w:tblCellMar>
        </w:tblPrEx>
        <w:trPr>
          <w:gridAfter w:val="1"/>
          <w:wAfter w:w="12" w:type="dxa"/>
          <w:trHeight w:val="319"/>
        </w:trPr>
        <w:tc>
          <w:tcPr>
            <w:tcW w:w="1758" w:type="dxa"/>
          </w:tcPr>
          <w:p w14:paraId="19218E06" w14:textId="77777777" w:rsidR="00D42C08" w:rsidRDefault="00D42C08" w:rsidP="00E87B3B">
            <w:r>
              <w:t>Rick Jones</w:t>
            </w:r>
          </w:p>
        </w:tc>
        <w:tc>
          <w:tcPr>
            <w:tcW w:w="2590" w:type="dxa"/>
          </w:tcPr>
          <w:p w14:paraId="375233B4" w14:textId="77777777" w:rsidR="00D42C08" w:rsidRDefault="00D42C08" w:rsidP="00E87B3B">
            <w:r>
              <w:t>NENA</w:t>
            </w:r>
          </w:p>
        </w:tc>
        <w:tc>
          <w:tcPr>
            <w:tcW w:w="2590" w:type="dxa"/>
            <w:gridSpan w:val="2"/>
          </w:tcPr>
          <w:p w14:paraId="67964AB8" w14:textId="77777777" w:rsidR="00D42C08" w:rsidRDefault="00D42C08" w:rsidP="00C43E00">
            <w:r>
              <w:t>Paula Jordan</w:t>
            </w:r>
          </w:p>
        </w:tc>
        <w:tc>
          <w:tcPr>
            <w:tcW w:w="2590" w:type="dxa"/>
          </w:tcPr>
          <w:p w14:paraId="0BBD55E1" w14:textId="77777777" w:rsidR="00D42C08" w:rsidRDefault="00D42C08" w:rsidP="00C43E00">
            <w:r>
              <w:t>T-Mobile</w:t>
            </w:r>
          </w:p>
        </w:tc>
      </w:tr>
      <w:tr w:rsidR="00D42C08" w14:paraId="213D4671" w14:textId="77777777">
        <w:tblPrEx>
          <w:tblCellMar>
            <w:top w:w="0" w:type="dxa"/>
            <w:bottom w:w="0" w:type="dxa"/>
          </w:tblCellMar>
        </w:tblPrEx>
        <w:trPr>
          <w:gridAfter w:val="1"/>
          <w:wAfter w:w="12" w:type="dxa"/>
          <w:trHeight w:val="319"/>
        </w:trPr>
        <w:tc>
          <w:tcPr>
            <w:tcW w:w="1758" w:type="dxa"/>
          </w:tcPr>
          <w:p w14:paraId="4A873CC8" w14:textId="77777777" w:rsidR="00D42C08" w:rsidRDefault="00D42C08" w:rsidP="00E87B3B">
            <w:r>
              <w:t>Syed Saifullah</w:t>
            </w:r>
          </w:p>
        </w:tc>
        <w:tc>
          <w:tcPr>
            <w:tcW w:w="2590" w:type="dxa"/>
          </w:tcPr>
          <w:p w14:paraId="4133908F" w14:textId="77777777" w:rsidR="00D42C08" w:rsidRDefault="00D42C08" w:rsidP="00E87B3B">
            <w:proofErr w:type="spellStart"/>
            <w:r>
              <w:t>NeuStar</w:t>
            </w:r>
            <w:proofErr w:type="spellEnd"/>
          </w:p>
        </w:tc>
        <w:tc>
          <w:tcPr>
            <w:tcW w:w="2590" w:type="dxa"/>
            <w:gridSpan w:val="2"/>
          </w:tcPr>
          <w:p w14:paraId="723D97DC" w14:textId="77777777" w:rsidR="00D42C08" w:rsidRDefault="00D42C08" w:rsidP="00C43E00">
            <w:r>
              <w:t>Frank Reed</w:t>
            </w:r>
          </w:p>
        </w:tc>
        <w:tc>
          <w:tcPr>
            <w:tcW w:w="2590" w:type="dxa"/>
          </w:tcPr>
          <w:p w14:paraId="3FF7D1ED" w14:textId="77777777" w:rsidR="00D42C08" w:rsidRDefault="00D42C08" w:rsidP="00C43E00">
            <w:r>
              <w:t>T-Mobile</w:t>
            </w:r>
          </w:p>
        </w:tc>
      </w:tr>
      <w:tr w:rsidR="007C478A" w14:paraId="0D4AE6CF" w14:textId="77777777">
        <w:tblPrEx>
          <w:tblCellMar>
            <w:top w:w="0" w:type="dxa"/>
            <w:bottom w:w="0" w:type="dxa"/>
          </w:tblCellMar>
        </w:tblPrEx>
        <w:trPr>
          <w:gridAfter w:val="1"/>
          <w:wAfter w:w="12" w:type="dxa"/>
          <w:trHeight w:val="319"/>
        </w:trPr>
        <w:tc>
          <w:tcPr>
            <w:tcW w:w="1758" w:type="dxa"/>
          </w:tcPr>
          <w:p w14:paraId="46C4329E" w14:textId="77777777" w:rsidR="007C478A" w:rsidRDefault="007C478A" w:rsidP="00E87B3B">
            <w:r>
              <w:t>Shannon Sevigny</w:t>
            </w:r>
          </w:p>
        </w:tc>
        <w:tc>
          <w:tcPr>
            <w:tcW w:w="2590" w:type="dxa"/>
          </w:tcPr>
          <w:p w14:paraId="6FD6C1DE" w14:textId="77777777" w:rsidR="007C478A" w:rsidRDefault="007C478A" w:rsidP="00E87B3B">
            <w:proofErr w:type="spellStart"/>
            <w:r>
              <w:t>NeuStar</w:t>
            </w:r>
            <w:proofErr w:type="spellEnd"/>
            <w:r>
              <w:t xml:space="preserve"> Pooling (phone)</w:t>
            </w:r>
          </w:p>
        </w:tc>
        <w:tc>
          <w:tcPr>
            <w:tcW w:w="2590" w:type="dxa"/>
            <w:gridSpan w:val="2"/>
          </w:tcPr>
          <w:p w14:paraId="1CD86620" w14:textId="77777777" w:rsidR="007C478A" w:rsidRDefault="007C478A" w:rsidP="00E87B3B">
            <w:r>
              <w:t>Maggie Lee</w:t>
            </w:r>
          </w:p>
        </w:tc>
        <w:tc>
          <w:tcPr>
            <w:tcW w:w="2590" w:type="dxa"/>
          </w:tcPr>
          <w:p w14:paraId="34D2927F" w14:textId="77777777" w:rsidR="007C478A" w:rsidRDefault="007C478A" w:rsidP="00E87B3B">
            <w:r>
              <w:t>VeriSign</w:t>
            </w:r>
          </w:p>
        </w:tc>
      </w:tr>
      <w:tr w:rsidR="007C478A" w14:paraId="0B5FFB0F" w14:textId="77777777">
        <w:tblPrEx>
          <w:tblCellMar>
            <w:top w:w="0" w:type="dxa"/>
            <w:bottom w:w="0" w:type="dxa"/>
          </w:tblCellMar>
        </w:tblPrEx>
        <w:trPr>
          <w:gridAfter w:val="1"/>
          <w:wAfter w:w="12" w:type="dxa"/>
          <w:trHeight w:val="319"/>
        </w:trPr>
        <w:tc>
          <w:tcPr>
            <w:tcW w:w="1758" w:type="dxa"/>
          </w:tcPr>
          <w:p w14:paraId="0D85506B" w14:textId="77777777" w:rsidR="007C478A" w:rsidRDefault="007C478A" w:rsidP="00E87B3B">
            <w:r>
              <w:t>Jim Rooks</w:t>
            </w:r>
          </w:p>
        </w:tc>
        <w:tc>
          <w:tcPr>
            <w:tcW w:w="2590" w:type="dxa"/>
          </w:tcPr>
          <w:p w14:paraId="4E6ADBB5" w14:textId="77777777" w:rsidR="007C478A" w:rsidRDefault="007C478A" w:rsidP="00E87B3B">
            <w:proofErr w:type="spellStart"/>
            <w:r>
              <w:t>NeuStar</w:t>
            </w:r>
            <w:proofErr w:type="spellEnd"/>
            <w:r>
              <w:t xml:space="preserve"> </w:t>
            </w:r>
          </w:p>
        </w:tc>
        <w:tc>
          <w:tcPr>
            <w:tcW w:w="2590" w:type="dxa"/>
            <w:gridSpan w:val="2"/>
          </w:tcPr>
          <w:p w14:paraId="747B897D" w14:textId="77777777" w:rsidR="007C478A" w:rsidRDefault="007C478A" w:rsidP="00E87B3B">
            <w:r>
              <w:t>Nancy Davies</w:t>
            </w:r>
          </w:p>
        </w:tc>
        <w:tc>
          <w:tcPr>
            <w:tcW w:w="2590" w:type="dxa"/>
          </w:tcPr>
          <w:p w14:paraId="42567F57" w14:textId="77777777" w:rsidR="007C478A" w:rsidRDefault="007C478A" w:rsidP="00E87B3B">
            <w:r>
              <w:t>Verizon (phone)</w:t>
            </w:r>
          </w:p>
        </w:tc>
      </w:tr>
      <w:tr w:rsidR="007C478A" w14:paraId="2F0854A8" w14:textId="77777777">
        <w:tblPrEx>
          <w:tblCellMar>
            <w:top w:w="0" w:type="dxa"/>
            <w:bottom w:w="0" w:type="dxa"/>
          </w:tblCellMar>
        </w:tblPrEx>
        <w:trPr>
          <w:gridAfter w:val="1"/>
          <w:wAfter w:w="12" w:type="dxa"/>
          <w:trHeight w:val="319"/>
        </w:trPr>
        <w:tc>
          <w:tcPr>
            <w:tcW w:w="1758" w:type="dxa"/>
          </w:tcPr>
          <w:p w14:paraId="7C2F28BD" w14:textId="77777777" w:rsidR="007C478A" w:rsidRDefault="007C478A" w:rsidP="00E87B3B">
            <w:r>
              <w:t>John Nakamura</w:t>
            </w:r>
          </w:p>
        </w:tc>
        <w:tc>
          <w:tcPr>
            <w:tcW w:w="2590" w:type="dxa"/>
          </w:tcPr>
          <w:p w14:paraId="383AE700" w14:textId="77777777" w:rsidR="007C478A" w:rsidRDefault="007C478A" w:rsidP="00E87B3B">
            <w:proofErr w:type="spellStart"/>
            <w:r>
              <w:t>NeuStar</w:t>
            </w:r>
            <w:proofErr w:type="spellEnd"/>
            <w:r>
              <w:t xml:space="preserve"> </w:t>
            </w:r>
          </w:p>
        </w:tc>
        <w:tc>
          <w:tcPr>
            <w:tcW w:w="2590" w:type="dxa"/>
            <w:gridSpan w:val="2"/>
          </w:tcPr>
          <w:p w14:paraId="46BCCD15" w14:textId="77777777" w:rsidR="007C478A" w:rsidRDefault="007C478A" w:rsidP="00E87B3B">
            <w:smartTag w:uri="urn:schemas-microsoft-com:office:smarttags" w:element="place">
              <w:smartTag w:uri="urn:schemas-microsoft-com:office:smarttags" w:element="City">
                <w:r>
                  <w:t>Gary</w:t>
                </w:r>
              </w:smartTag>
            </w:smartTag>
            <w:r>
              <w:t xml:space="preserve"> Sacra</w:t>
            </w:r>
          </w:p>
        </w:tc>
        <w:tc>
          <w:tcPr>
            <w:tcW w:w="2590" w:type="dxa"/>
          </w:tcPr>
          <w:p w14:paraId="54146F8D" w14:textId="77777777" w:rsidR="007C478A" w:rsidRDefault="007C478A" w:rsidP="00E87B3B">
            <w:r>
              <w:t>Verizon</w:t>
            </w:r>
          </w:p>
        </w:tc>
      </w:tr>
      <w:tr w:rsidR="007C478A" w14:paraId="71AD6379" w14:textId="77777777">
        <w:tblPrEx>
          <w:tblCellMar>
            <w:top w:w="0" w:type="dxa"/>
            <w:bottom w:w="0" w:type="dxa"/>
          </w:tblCellMar>
        </w:tblPrEx>
        <w:trPr>
          <w:gridAfter w:val="1"/>
          <w:wAfter w:w="12" w:type="dxa"/>
          <w:trHeight w:val="319"/>
        </w:trPr>
        <w:tc>
          <w:tcPr>
            <w:tcW w:w="1758" w:type="dxa"/>
          </w:tcPr>
          <w:p w14:paraId="6DA4821A" w14:textId="77777777" w:rsidR="007C478A" w:rsidRDefault="007C478A" w:rsidP="00E87B3B">
            <w:r>
              <w:t xml:space="preserve">Stephen </w:t>
            </w:r>
            <w:proofErr w:type="spellStart"/>
            <w:r>
              <w:t>Addicks</w:t>
            </w:r>
            <w:proofErr w:type="spellEnd"/>
          </w:p>
        </w:tc>
        <w:tc>
          <w:tcPr>
            <w:tcW w:w="2590" w:type="dxa"/>
          </w:tcPr>
          <w:p w14:paraId="5B200DD0" w14:textId="77777777" w:rsidR="007C478A" w:rsidRDefault="007C478A" w:rsidP="00E87B3B">
            <w:proofErr w:type="spellStart"/>
            <w:r>
              <w:t>NeuStar</w:t>
            </w:r>
            <w:proofErr w:type="spellEnd"/>
            <w:r>
              <w:t xml:space="preserve"> </w:t>
            </w:r>
          </w:p>
        </w:tc>
        <w:tc>
          <w:tcPr>
            <w:tcW w:w="2590" w:type="dxa"/>
            <w:gridSpan w:val="2"/>
          </w:tcPr>
          <w:p w14:paraId="77BED3D4" w14:textId="77777777" w:rsidR="007C478A" w:rsidRDefault="007C478A" w:rsidP="00E87B3B">
            <w:r>
              <w:t>Earl Scott</w:t>
            </w:r>
          </w:p>
        </w:tc>
        <w:tc>
          <w:tcPr>
            <w:tcW w:w="2590" w:type="dxa"/>
          </w:tcPr>
          <w:p w14:paraId="6ED1621A" w14:textId="77777777" w:rsidR="007C478A" w:rsidRDefault="007C478A" w:rsidP="00E87B3B">
            <w:r>
              <w:t>Verizon (phone)</w:t>
            </w:r>
          </w:p>
        </w:tc>
      </w:tr>
      <w:tr w:rsidR="007C478A" w14:paraId="2147EC70" w14:textId="77777777">
        <w:tblPrEx>
          <w:tblCellMar>
            <w:top w:w="0" w:type="dxa"/>
            <w:bottom w:w="0" w:type="dxa"/>
          </w:tblCellMar>
        </w:tblPrEx>
        <w:trPr>
          <w:gridAfter w:val="1"/>
          <w:wAfter w:w="12" w:type="dxa"/>
          <w:trHeight w:val="319"/>
        </w:trPr>
        <w:tc>
          <w:tcPr>
            <w:tcW w:w="1758" w:type="dxa"/>
          </w:tcPr>
          <w:p w14:paraId="23CE05AE" w14:textId="77777777" w:rsidR="007C478A" w:rsidRDefault="007C478A" w:rsidP="00E87B3B">
            <w:pPr>
              <w:tabs>
                <w:tab w:val="right" w:pos="2116"/>
              </w:tabs>
            </w:pPr>
            <w:r>
              <w:t xml:space="preserve">Paul </w:t>
            </w:r>
            <w:proofErr w:type="spellStart"/>
            <w:r>
              <w:t>LaGattuta</w:t>
            </w:r>
            <w:proofErr w:type="spellEnd"/>
          </w:p>
        </w:tc>
        <w:tc>
          <w:tcPr>
            <w:tcW w:w="2590" w:type="dxa"/>
          </w:tcPr>
          <w:p w14:paraId="31BCAD44" w14:textId="77777777" w:rsidR="007C478A" w:rsidRDefault="007C478A" w:rsidP="00E87B3B">
            <w:proofErr w:type="spellStart"/>
            <w:r>
              <w:t>NeuStar</w:t>
            </w:r>
            <w:proofErr w:type="spellEnd"/>
          </w:p>
        </w:tc>
        <w:tc>
          <w:tcPr>
            <w:tcW w:w="2590" w:type="dxa"/>
            <w:gridSpan w:val="2"/>
          </w:tcPr>
          <w:p w14:paraId="2E4FE75D" w14:textId="77777777" w:rsidR="007C478A" w:rsidRDefault="007C478A" w:rsidP="00E87B3B">
            <w:r>
              <w:t xml:space="preserve">Bob </w:t>
            </w:r>
            <w:proofErr w:type="spellStart"/>
            <w:r>
              <w:t>Swartzbaugh</w:t>
            </w:r>
            <w:proofErr w:type="spellEnd"/>
          </w:p>
        </w:tc>
        <w:tc>
          <w:tcPr>
            <w:tcW w:w="2590" w:type="dxa"/>
          </w:tcPr>
          <w:p w14:paraId="4A6BB692" w14:textId="77777777" w:rsidR="007C478A" w:rsidRDefault="007C478A" w:rsidP="00E87B3B">
            <w:r>
              <w:t>Verizon Wireless (phone)</w:t>
            </w:r>
          </w:p>
        </w:tc>
      </w:tr>
      <w:tr w:rsidR="007C478A" w14:paraId="4A552FE3" w14:textId="77777777">
        <w:tblPrEx>
          <w:tblCellMar>
            <w:top w:w="0" w:type="dxa"/>
            <w:bottom w:w="0" w:type="dxa"/>
          </w:tblCellMar>
        </w:tblPrEx>
        <w:trPr>
          <w:gridAfter w:val="1"/>
          <w:wAfter w:w="12" w:type="dxa"/>
          <w:trHeight w:val="319"/>
        </w:trPr>
        <w:tc>
          <w:tcPr>
            <w:tcW w:w="1758" w:type="dxa"/>
          </w:tcPr>
          <w:p w14:paraId="5F463FA8" w14:textId="77777777" w:rsidR="007C478A" w:rsidRDefault="007C478A" w:rsidP="00E87B3B">
            <w:pPr>
              <w:tabs>
                <w:tab w:val="right" w:pos="2116"/>
              </w:tabs>
            </w:pPr>
            <w:r>
              <w:t>Gene Johnston</w:t>
            </w:r>
          </w:p>
        </w:tc>
        <w:tc>
          <w:tcPr>
            <w:tcW w:w="2590" w:type="dxa"/>
          </w:tcPr>
          <w:p w14:paraId="2504E800" w14:textId="77777777" w:rsidR="007C478A" w:rsidRDefault="007C478A" w:rsidP="00E87B3B">
            <w:proofErr w:type="spellStart"/>
            <w:r>
              <w:t>NeuStar</w:t>
            </w:r>
            <w:proofErr w:type="spellEnd"/>
          </w:p>
        </w:tc>
        <w:tc>
          <w:tcPr>
            <w:tcW w:w="2590" w:type="dxa"/>
            <w:gridSpan w:val="2"/>
          </w:tcPr>
          <w:p w14:paraId="484504EB" w14:textId="77777777" w:rsidR="007C478A" w:rsidRDefault="007C478A" w:rsidP="0091542D"/>
        </w:tc>
        <w:tc>
          <w:tcPr>
            <w:tcW w:w="2590" w:type="dxa"/>
          </w:tcPr>
          <w:p w14:paraId="1ADA78B3" w14:textId="77777777" w:rsidR="007C478A" w:rsidRDefault="007C478A" w:rsidP="0091542D"/>
        </w:tc>
      </w:tr>
      <w:tr w:rsidR="007C478A" w14:paraId="49EA90CD" w14:textId="77777777">
        <w:tblPrEx>
          <w:tblCellMar>
            <w:top w:w="0" w:type="dxa"/>
            <w:bottom w:w="0" w:type="dxa"/>
          </w:tblCellMar>
        </w:tblPrEx>
        <w:trPr>
          <w:gridAfter w:val="1"/>
          <w:wAfter w:w="12" w:type="dxa"/>
          <w:trHeight w:val="319"/>
        </w:trPr>
        <w:tc>
          <w:tcPr>
            <w:tcW w:w="1758" w:type="dxa"/>
          </w:tcPr>
          <w:p w14:paraId="411AEE88" w14:textId="77777777" w:rsidR="007C478A" w:rsidRDefault="007C478A" w:rsidP="00E87B3B">
            <w:pPr>
              <w:tabs>
                <w:tab w:val="right" w:pos="2116"/>
              </w:tabs>
            </w:pPr>
            <w:r>
              <w:t xml:space="preserve">Larry </w:t>
            </w:r>
            <w:proofErr w:type="spellStart"/>
            <w:r>
              <w:t>Vagnoni</w:t>
            </w:r>
            <w:proofErr w:type="spellEnd"/>
          </w:p>
        </w:tc>
        <w:tc>
          <w:tcPr>
            <w:tcW w:w="2590" w:type="dxa"/>
          </w:tcPr>
          <w:p w14:paraId="413DB3CB" w14:textId="77777777" w:rsidR="007C478A" w:rsidRDefault="007C478A" w:rsidP="00E87B3B">
            <w:proofErr w:type="spellStart"/>
            <w:r>
              <w:t>NeuStar</w:t>
            </w:r>
            <w:proofErr w:type="spellEnd"/>
          </w:p>
        </w:tc>
        <w:tc>
          <w:tcPr>
            <w:tcW w:w="2590" w:type="dxa"/>
            <w:gridSpan w:val="2"/>
          </w:tcPr>
          <w:p w14:paraId="77274B29" w14:textId="77777777" w:rsidR="007C478A" w:rsidRDefault="007C478A" w:rsidP="0091542D"/>
        </w:tc>
        <w:tc>
          <w:tcPr>
            <w:tcW w:w="2590" w:type="dxa"/>
          </w:tcPr>
          <w:p w14:paraId="397B4A9F" w14:textId="77777777" w:rsidR="007C478A" w:rsidRDefault="007C478A" w:rsidP="0091542D"/>
        </w:tc>
      </w:tr>
      <w:tr w:rsidR="007C478A" w14:paraId="48082D14" w14:textId="77777777">
        <w:tblPrEx>
          <w:tblCellMar>
            <w:top w:w="0" w:type="dxa"/>
            <w:bottom w:w="0" w:type="dxa"/>
          </w:tblCellMar>
        </w:tblPrEx>
        <w:trPr>
          <w:gridAfter w:val="1"/>
          <w:wAfter w:w="12" w:type="dxa"/>
          <w:trHeight w:val="319"/>
        </w:trPr>
        <w:tc>
          <w:tcPr>
            <w:tcW w:w="1758" w:type="dxa"/>
          </w:tcPr>
          <w:p w14:paraId="46C1D68C" w14:textId="77777777" w:rsidR="007C478A" w:rsidRDefault="007C478A" w:rsidP="00E87B3B">
            <w:pPr>
              <w:tabs>
                <w:tab w:val="right" w:pos="2116"/>
              </w:tabs>
            </w:pPr>
            <w:r>
              <w:t>Greg Roberts</w:t>
            </w:r>
          </w:p>
        </w:tc>
        <w:tc>
          <w:tcPr>
            <w:tcW w:w="2590" w:type="dxa"/>
          </w:tcPr>
          <w:p w14:paraId="15509D0B" w14:textId="77777777" w:rsidR="007C478A" w:rsidRDefault="007C478A" w:rsidP="00E87B3B">
            <w:proofErr w:type="spellStart"/>
            <w:r>
              <w:t>NeuStar</w:t>
            </w:r>
            <w:proofErr w:type="spellEnd"/>
          </w:p>
        </w:tc>
        <w:tc>
          <w:tcPr>
            <w:tcW w:w="2590" w:type="dxa"/>
            <w:gridSpan w:val="2"/>
          </w:tcPr>
          <w:p w14:paraId="50A55CDA" w14:textId="77777777" w:rsidR="007C478A" w:rsidRDefault="007C478A" w:rsidP="00C43E00"/>
        </w:tc>
        <w:tc>
          <w:tcPr>
            <w:tcW w:w="2590" w:type="dxa"/>
          </w:tcPr>
          <w:p w14:paraId="72E7F753" w14:textId="77777777" w:rsidR="007C478A" w:rsidRDefault="007C478A" w:rsidP="00C43E00"/>
        </w:tc>
      </w:tr>
      <w:tr w:rsidR="007C478A" w14:paraId="0A9E517E" w14:textId="77777777">
        <w:tblPrEx>
          <w:tblCellMar>
            <w:top w:w="0" w:type="dxa"/>
            <w:bottom w:w="0" w:type="dxa"/>
          </w:tblCellMar>
        </w:tblPrEx>
        <w:trPr>
          <w:gridAfter w:val="1"/>
          <w:wAfter w:w="12" w:type="dxa"/>
          <w:trHeight w:val="65"/>
        </w:trPr>
        <w:tc>
          <w:tcPr>
            <w:tcW w:w="1758" w:type="dxa"/>
          </w:tcPr>
          <w:p w14:paraId="7CB630E7" w14:textId="77777777" w:rsidR="007C478A" w:rsidRDefault="007C478A" w:rsidP="00E87B3B">
            <w:pPr>
              <w:tabs>
                <w:tab w:val="right" w:pos="2116"/>
              </w:tabs>
            </w:pPr>
            <w:r>
              <w:t xml:space="preserve">Dave Garner </w:t>
            </w:r>
          </w:p>
        </w:tc>
        <w:tc>
          <w:tcPr>
            <w:tcW w:w="2590" w:type="dxa"/>
          </w:tcPr>
          <w:p w14:paraId="747F098C" w14:textId="77777777" w:rsidR="007C478A" w:rsidRDefault="007C478A" w:rsidP="00E87B3B">
            <w:r>
              <w:t>Qwest</w:t>
            </w:r>
          </w:p>
        </w:tc>
        <w:tc>
          <w:tcPr>
            <w:tcW w:w="2590" w:type="dxa"/>
            <w:gridSpan w:val="2"/>
          </w:tcPr>
          <w:p w14:paraId="489E34F9" w14:textId="77777777" w:rsidR="007C478A" w:rsidRDefault="007C478A" w:rsidP="00C43E00"/>
        </w:tc>
        <w:tc>
          <w:tcPr>
            <w:tcW w:w="2590" w:type="dxa"/>
          </w:tcPr>
          <w:p w14:paraId="78630AB2" w14:textId="77777777" w:rsidR="007C478A" w:rsidRDefault="007C478A" w:rsidP="00C43E00"/>
        </w:tc>
      </w:tr>
      <w:tr w:rsidR="007C478A" w14:paraId="3C83A8EC" w14:textId="77777777">
        <w:tblPrEx>
          <w:tblCellMar>
            <w:top w:w="0" w:type="dxa"/>
            <w:bottom w:w="0" w:type="dxa"/>
          </w:tblCellMar>
        </w:tblPrEx>
        <w:trPr>
          <w:gridAfter w:val="1"/>
          <w:wAfter w:w="12" w:type="dxa"/>
          <w:trHeight w:val="319"/>
        </w:trPr>
        <w:tc>
          <w:tcPr>
            <w:tcW w:w="1758" w:type="dxa"/>
          </w:tcPr>
          <w:p w14:paraId="76A907F1" w14:textId="77777777" w:rsidR="007C478A" w:rsidRDefault="007C478A" w:rsidP="00E87B3B">
            <w:pPr>
              <w:tabs>
                <w:tab w:val="right" w:pos="2116"/>
              </w:tabs>
            </w:pPr>
            <w:r>
              <w:t>David Taylor</w:t>
            </w:r>
          </w:p>
        </w:tc>
        <w:tc>
          <w:tcPr>
            <w:tcW w:w="2590" w:type="dxa"/>
          </w:tcPr>
          <w:p w14:paraId="4DA29918" w14:textId="77777777" w:rsidR="007C478A" w:rsidRDefault="007C478A" w:rsidP="00E87B3B">
            <w:r>
              <w:t>SBC (phone)</w:t>
            </w:r>
          </w:p>
        </w:tc>
        <w:tc>
          <w:tcPr>
            <w:tcW w:w="2590" w:type="dxa"/>
            <w:gridSpan w:val="2"/>
          </w:tcPr>
          <w:p w14:paraId="71D800F6" w14:textId="77777777" w:rsidR="007C478A" w:rsidRDefault="007C478A" w:rsidP="007A6FF1"/>
        </w:tc>
        <w:tc>
          <w:tcPr>
            <w:tcW w:w="2590" w:type="dxa"/>
          </w:tcPr>
          <w:p w14:paraId="06A9D601" w14:textId="77777777" w:rsidR="007C478A" w:rsidRDefault="007C478A" w:rsidP="007A6FF1"/>
        </w:tc>
      </w:tr>
      <w:tr w:rsidR="007C478A" w14:paraId="4CE701CA" w14:textId="77777777">
        <w:tblPrEx>
          <w:tblCellMar>
            <w:top w:w="0" w:type="dxa"/>
            <w:bottom w:w="0" w:type="dxa"/>
          </w:tblCellMar>
        </w:tblPrEx>
        <w:trPr>
          <w:gridAfter w:val="1"/>
          <w:wAfter w:w="12" w:type="dxa"/>
          <w:trHeight w:val="319"/>
        </w:trPr>
        <w:tc>
          <w:tcPr>
            <w:tcW w:w="1758" w:type="dxa"/>
          </w:tcPr>
          <w:p w14:paraId="21F4474B" w14:textId="77777777" w:rsidR="007C478A" w:rsidRDefault="007C478A" w:rsidP="007A6FF1">
            <w:pPr>
              <w:tabs>
                <w:tab w:val="right" w:pos="2116"/>
              </w:tabs>
            </w:pPr>
          </w:p>
        </w:tc>
        <w:tc>
          <w:tcPr>
            <w:tcW w:w="2590" w:type="dxa"/>
          </w:tcPr>
          <w:p w14:paraId="335FCEC1" w14:textId="77777777" w:rsidR="007C478A" w:rsidRDefault="007C478A" w:rsidP="007A6FF1"/>
        </w:tc>
        <w:tc>
          <w:tcPr>
            <w:tcW w:w="2590" w:type="dxa"/>
            <w:gridSpan w:val="2"/>
          </w:tcPr>
          <w:p w14:paraId="7D8B9907" w14:textId="77777777" w:rsidR="007C478A" w:rsidRDefault="007C478A" w:rsidP="00D77E66"/>
        </w:tc>
        <w:tc>
          <w:tcPr>
            <w:tcW w:w="2590" w:type="dxa"/>
          </w:tcPr>
          <w:p w14:paraId="6F7A965B" w14:textId="77777777" w:rsidR="007C478A" w:rsidRDefault="007C478A" w:rsidP="00D77E66"/>
        </w:tc>
      </w:tr>
    </w:tbl>
    <w:p w14:paraId="553C8F67" w14:textId="77777777" w:rsidR="001A606D" w:rsidRDefault="001A606D">
      <w:pPr>
        <w:rPr>
          <w:sz w:val="24"/>
        </w:rPr>
      </w:pPr>
    </w:p>
    <w:p w14:paraId="0F564746" w14:textId="77777777" w:rsidR="001A606D" w:rsidRDefault="001A606D">
      <w:pPr>
        <w:rPr>
          <w:sz w:val="24"/>
        </w:rPr>
      </w:pPr>
      <w:r>
        <w:rPr>
          <w:sz w:val="24"/>
        </w:rPr>
        <w:t xml:space="preserve">Attached are the Action </w:t>
      </w:r>
      <w:r w:rsidR="007C478A">
        <w:rPr>
          <w:sz w:val="24"/>
        </w:rPr>
        <w:t xml:space="preserve">Items assigned at the </w:t>
      </w:r>
      <w:proofErr w:type="gramStart"/>
      <w:r w:rsidR="007C478A">
        <w:rPr>
          <w:sz w:val="24"/>
        </w:rPr>
        <w:t>October</w:t>
      </w:r>
      <w:r>
        <w:rPr>
          <w:sz w:val="24"/>
        </w:rPr>
        <w:t>,</w:t>
      </w:r>
      <w:proofErr w:type="gramEnd"/>
      <w:r>
        <w:rPr>
          <w:sz w:val="24"/>
        </w:rPr>
        <w:t xml:space="preserve"> 2005 LNPA meeting.  Also included are the remaining open Action Items from previous meetings.</w:t>
      </w:r>
    </w:p>
    <w:p w14:paraId="7BF90EA2" w14:textId="77777777" w:rsidR="001A606D" w:rsidRDefault="001A606D">
      <w:pPr>
        <w:rPr>
          <w:sz w:val="24"/>
        </w:rPr>
      </w:pPr>
    </w:p>
    <w:bookmarkStart w:id="0" w:name="_MON_1192265038"/>
    <w:bookmarkEnd w:id="0"/>
    <w:p w14:paraId="1CB364A0" w14:textId="77777777" w:rsidR="001A606D" w:rsidRDefault="007C478A">
      <w:pPr>
        <w:rPr>
          <w:b/>
          <w:sz w:val="24"/>
        </w:rPr>
      </w:pPr>
      <w:r w:rsidRPr="007C478A">
        <w:rPr>
          <w:b/>
          <w:sz w:val="24"/>
        </w:rPr>
        <w:object w:dxaOrig="1535" w:dyaOrig="991" w14:anchorId="42B45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91406" r:id="rId8">
            <o:FieldCodes>\s</o:FieldCodes>
          </o:OLEObject>
        </w:object>
      </w:r>
    </w:p>
    <w:p w14:paraId="292806B3" w14:textId="77777777" w:rsidR="001A606D" w:rsidRDefault="001A606D">
      <w:pPr>
        <w:rPr>
          <w:b/>
          <w:sz w:val="24"/>
          <w:u w:val="single"/>
        </w:rPr>
      </w:pPr>
    </w:p>
    <w:p w14:paraId="7F95B9D2"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7C478A">
        <w:t>HE “OCTOBER</w:t>
      </w:r>
      <w:r>
        <w:t xml:space="preserve"> 2005 LNPA ACTION ITEMS” FILE ATTACHED ABOVE.</w:t>
      </w:r>
    </w:p>
    <w:p w14:paraId="2E06A15B" w14:textId="77777777" w:rsidR="001A606D" w:rsidRDefault="001A606D">
      <w:pPr>
        <w:rPr>
          <w:b/>
          <w:sz w:val="24"/>
        </w:rPr>
      </w:pPr>
    </w:p>
    <w:p w14:paraId="4F68E178" w14:textId="77777777" w:rsidR="001A606D" w:rsidRDefault="001A606D">
      <w:pPr>
        <w:rPr>
          <w:b/>
          <w:sz w:val="24"/>
        </w:rPr>
      </w:pPr>
      <w:r>
        <w:rPr>
          <w:b/>
          <w:sz w:val="24"/>
          <w:u w:val="single"/>
        </w:rPr>
        <w:t>MEETING MINUTES:</w:t>
      </w:r>
    </w:p>
    <w:p w14:paraId="059EA864" w14:textId="77777777" w:rsidR="001A606D" w:rsidRDefault="001A606D">
      <w:pPr>
        <w:rPr>
          <w:sz w:val="24"/>
          <w:u w:val="single"/>
        </w:rPr>
      </w:pPr>
    </w:p>
    <w:p w14:paraId="32AEB81B" w14:textId="77777777" w:rsidR="001A606D" w:rsidRDefault="001A606D">
      <w:pPr>
        <w:rPr>
          <w:sz w:val="24"/>
        </w:rPr>
      </w:pPr>
      <w:r>
        <w:rPr>
          <w:sz w:val="24"/>
          <w:u w:val="single"/>
        </w:rPr>
        <w:t>2005 Meeting Schedule:</w:t>
      </w:r>
    </w:p>
    <w:p w14:paraId="73D9AAFD" w14:textId="77777777" w:rsidR="001A606D" w:rsidRDefault="001A606D">
      <w:pPr>
        <w:rPr>
          <w:sz w:val="24"/>
        </w:rPr>
      </w:pPr>
    </w:p>
    <w:p w14:paraId="00819B2F" w14:textId="77777777" w:rsidR="001A606D" w:rsidRDefault="001A606D">
      <w:pPr>
        <w:rPr>
          <w:sz w:val="24"/>
        </w:rPr>
      </w:pPr>
      <w:r>
        <w:rPr>
          <w:sz w:val="24"/>
        </w:rPr>
        <w:t>Following is the meeting schedule for the 2005 LNPA Meetings.</w:t>
      </w:r>
    </w:p>
    <w:p w14:paraId="072B0383"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3AA4B136" w14:textId="77777777">
        <w:tblPrEx>
          <w:tblCellMar>
            <w:top w:w="0" w:type="dxa"/>
            <w:bottom w:w="0" w:type="dxa"/>
          </w:tblCellMar>
        </w:tblPrEx>
        <w:tc>
          <w:tcPr>
            <w:tcW w:w="1548" w:type="dxa"/>
          </w:tcPr>
          <w:p w14:paraId="18327D3A" w14:textId="77777777" w:rsidR="001A606D" w:rsidRDefault="001A606D">
            <w:pPr>
              <w:jc w:val="center"/>
              <w:rPr>
                <w:b/>
                <w:sz w:val="24"/>
              </w:rPr>
            </w:pPr>
            <w:r>
              <w:rPr>
                <w:b/>
                <w:sz w:val="24"/>
              </w:rPr>
              <w:t>MONTH/</w:t>
            </w:r>
          </w:p>
          <w:p w14:paraId="63FAE7BB" w14:textId="77777777" w:rsidR="001A606D" w:rsidRDefault="001A606D">
            <w:pPr>
              <w:jc w:val="center"/>
              <w:rPr>
                <w:b/>
                <w:sz w:val="24"/>
              </w:rPr>
            </w:pPr>
            <w:r>
              <w:rPr>
                <w:b/>
                <w:sz w:val="24"/>
              </w:rPr>
              <w:t>DATE</w:t>
            </w:r>
          </w:p>
          <w:p w14:paraId="2B98E855" w14:textId="77777777" w:rsidR="001A606D" w:rsidRDefault="001A606D">
            <w:pPr>
              <w:rPr>
                <w:sz w:val="24"/>
              </w:rPr>
            </w:pPr>
            <w:r>
              <w:rPr>
                <w:b/>
                <w:sz w:val="24"/>
              </w:rPr>
              <w:t xml:space="preserve">     (2005)</w:t>
            </w:r>
            <w:r>
              <w:rPr>
                <w:sz w:val="24"/>
              </w:rPr>
              <w:t xml:space="preserve"> </w:t>
            </w:r>
          </w:p>
        </w:tc>
        <w:tc>
          <w:tcPr>
            <w:tcW w:w="990" w:type="dxa"/>
          </w:tcPr>
          <w:p w14:paraId="2415DC8C" w14:textId="77777777" w:rsidR="001A606D" w:rsidRDefault="001A606D">
            <w:pPr>
              <w:pStyle w:val="Heading7"/>
            </w:pPr>
            <w:r>
              <w:t>NANC</w:t>
            </w:r>
          </w:p>
        </w:tc>
        <w:tc>
          <w:tcPr>
            <w:tcW w:w="1530" w:type="dxa"/>
          </w:tcPr>
          <w:p w14:paraId="75BAAE43" w14:textId="77777777" w:rsidR="001A606D" w:rsidRDefault="001A606D">
            <w:pPr>
              <w:pStyle w:val="Heading9"/>
            </w:pPr>
            <w:r>
              <w:t>OBF</w:t>
            </w:r>
          </w:p>
        </w:tc>
        <w:tc>
          <w:tcPr>
            <w:tcW w:w="1620" w:type="dxa"/>
          </w:tcPr>
          <w:p w14:paraId="15BC4484" w14:textId="77777777" w:rsidR="001A606D" w:rsidRDefault="001A606D">
            <w:pPr>
              <w:pStyle w:val="Heading7"/>
            </w:pPr>
            <w:r>
              <w:t xml:space="preserve">LNPA-WG </w:t>
            </w:r>
          </w:p>
        </w:tc>
        <w:tc>
          <w:tcPr>
            <w:tcW w:w="1620" w:type="dxa"/>
          </w:tcPr>
          <w:p w14:paraId="729D3F50" w14:textId="77777777" w:rsidR="001A606D" w:rsidRDefault="001A606D">
            <w:pPr>
              <w:pStyle w:val="Heading9"/>
            </w:pPr>
            <w:r>
              <w:t>HOST</w:t>
            </w:r>
          </w:p>
        </w:tc>
        <w:tc>
          <w:tcPr>
            <w:tcW w:w="1584" w:type="dxa"/>
          </w:tcPr>
          <w:p w14:paraId="1592C538" w14:textId="77777777" w:rsidR="001A606D" w:rsidRDefault="001A606D">
            <w:pPr>
              <w:pStyle w:val="Heading9"/>
            </w:pPr>
            <w:r>
              <w:t>LOCATION</w:t>
            </w:r>
          </w:p>
        </w:tc>
      </w:tr>
      <w:tr w:rsidR="001A606D" w14:paraId="5B667C05" w14:textId="77777777">
        <w:tblPrEx>
          <w:tblCellMar>
            <w:top w:w="0" w:type="dxa"/>
            <w:bottom w:w="0" w:type="dxa"/>
          </w:tblCellMar>
        </w:tblPrEx>
        <w:tc>
          <w:tcPr>
            <w:tcW w:w="1548" w:type="dxa"/>
          </w:tcPr>
          <w:p w14:paraId="5B2F437A" w14:textId="77777777" w:rsidR="001A606D" w:rsidRDefault="001A606D">
            <w:pPr>
              <w:rPr>
                <w:sz w:val="24"/>
              </w:rPr>
            </w:pPr>
          </w:p>
        </w:tc>
        <w:tc>
          <w:tcPr>
            <w:tcW w:w="990" w:type="dxa"/>
          </w:tcPr>
          <w:p w14:paraId="3F3C7783" w14:textId="77777777" w:rsidR="001A606D" w:rsidRDefault="001A606D">
            <w:pPr>
              <w:rPr>
                <w:sz w:val="24"/>
              </w:rPr>
            </w:pPr>
          </w:p>
        </w:tc>
        <w:tc>
          <w:tcPr>
            <w:tcW w:w="1530" w:type="dxa"/>
          </w:tcPr>
          <w:p w14:paraId="0DC1AE6A" w14:textId="77777777" w:rsidR="001A606D" w:rsidRDefault="001A606D">
            <w:pPr>
              <w:rPr>
                <w:sz w:val="24"/>
              </w:rPr>
            </w:pPr>
          </w:p>
        </w:tc>
        <w:tc>
          <w:tcPr>
            <w:tcW w:w="1620" w:type="dxa"/>
          </w:tcPr>
          <w:p w14:paraId="5A4CD978" w14:textId="77777777" w:rsidR="001A606D" w:rsidRDefault="001A606D">
            <w:pPr>
              <w:rPr>
                <w:sz w:val="24"/>
              </w:rPr>
            </w:pPr>
          </w:p>
        </w:tc>
        <w:tc>
          <w:tcPr>
            <w:tcW w:w="1620" w:type="dxa"/>
          </w:tcPr>
          <w:p w14:paraId="513FBCF0" w14:textId="77777777" w:rsidR="001A606D" w:rsidRDefault="001A606D">
            <w:pPr>
              <w:rPr>
                <w:sz w:val="24"/>
              </w:rPr>
            </w:pPr>
          </w:p>
        </w:tc>
        <w:tc>
          <w:tcPr>
            <w:tcW w:w="1584" w:type="dxa"/>
          </w:tcPr>
          <w:p w14:paraId="1540360E" w14:textId="77777777" w:rsidR="001A606D" w:rsidRDefault="001A606D">
            <w:pPr>
              <w:rPr>
                <w:sz w:val="24"/>
              </w:rPr>
            </w:pPr>
          </w:p>
        </w:tc>
      </w:tr>
      <w:tr w:rsidR="001A606D" w14:paraId="1D7DBE4E" w14:textId="77777777">
        <w:tblPrEx>
          <w:tblCellMar>
            <w:top w:w="0" w:type="dxa"/>
            <w:bottom w:w="0" w:type="dxa"/>
          </w:tblCellMar>
        </w:tblPrEx>
        <w:tc>
          <w:tcPr>
            <w:tcW w:w="1548" w:type="dxa"/>
          </w:tcPr>
          <w:p w14:paraId="05B0A9DB" w14:textId="77777777" w:rsidR="001A606D" w:rsidRDefault="001A606D">
            <w:pPr>
              <w:rPr>
                <w:sz w:val="24"/>
              </w:rPr>
            </w:pPr>
            <w:r>
              <w:rPr>
                <w:sz w:val="24"/>
              </w:rPr>
              <w:t xml:space="preserve">January </w:t>
            </w:r>
          </w:p>
        </w:tc>
        <w:tc>
          <w:tcPr>
            <w:tcW w:w="990" w:type="dxa"/>
          </w:tcPr>
          <w:p w14:paraId="6570E875" w14:textId="77777777" w:rsidR="001A606D" w:rsidRDefault="001A606D">
            <w:pPr>
              <w:rPr>
                <w:sz w:val="24"/>
              </w:rPr>
            </w:pPr>
            <w:r>
              <w:rPr>
                <w:sz w:val="24"/>
              </w:rPr>
              <w:t>19</w:t>
            </w:r>
            <w:r>
              <w:rPr>
                <w:sz w:val="24"/>
                <w:vertAlign w:val="superscript"/>
              </w:rPr>
              <w:t>th</w:t>
            </w:r>
          </w:p>
        </w:tc>
        <w:tc>
          <w:tcPr>
            <w:tcW w:w="1530" w:type="dxa"/>
          </w:tcPr>
          <w:p w14:paraId="3792CFA8" w14:textId="77777777" w:rsidR="001A606D" w:rsidRDefault="001A606D">
            <w:pPr>
              <w:rPr>
                <w:sz w:val="24"/>
              </w:rPr>
            </w:pPr>
          </w:p>
        </w:tc>
        <w:tc>
          <w:tcPr>
            <w:tcW w:w="1620" w:type="dxa"/>
          </w:tcPr>
          <w:p w14:paraId="1635433D"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14614185"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721B544B"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62F5EA39" w14:textId="77777777">
        <w:tblPrEx>
          <w:tblCellMar>
            <w:top w:w="0" w:type="dxa"/>
            <w:bottom w:w="0" w:type="dxa"/>
          </w:tblCellMar>
        </w:tblPrEx>
        <w:tc>
          <w:tcPr>
            <w:tcW w:w="1548" w:type="dxa"/>
          </w:tcPr>
          <w:p w14:paraId="7BFA6FF4" w14:textId="77777777" w:rsidR="001A606D" w:rsidRDefault="001A606D">
            <w:pPr>
              <w:rPr>
                <w:sz w:val="24"/>
              </w:rPr>
            </w:pPr>
            <w:r>
              <w:rPr>
                <w:sz w:val="24"/>
              </w:rPr>
              <w:t xml:space="preserve">February </w:t>
            </w:r>
          </w:p>
        </w:tc>
        <w:tc>
          <w:tcPr>
            <w:tcW w:w="990" w:type="dxa"/>
          </w:tcPr>
          <w:p w14:paraId="51A5D7A1" w14:textId="77777777" w:rsidR="001A606D" w:rsidRDefault="001A606D">
            <w:pPr>
              <w:rPr>
                <w:sz w:val="24"/>
              </w:rPr>
            </w:pPr>
          </w:p>
        </w:tc>
        <w:tc>
          <w:tcPr>
            <w:tcW w:w="1530" w:type="dxa"/>
          </w:tcPr>
          <w:p w14:paraId="624E1C38"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699D7D4A"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59DC5DC4" w14:textId="77777777" w:rsidR="001A606D" w:rsidRDefault="001A606D">
            <w:pPr>
              <w:rPr>
                <w:sz w:val="24"/>
              </w:rPr>
            </w:pPr>
            <w:r>
              <w:rPr>
                <w:sz w:val="24"/>
              </w:rPr>
              <w:t>Syniverse</w:t>
            </w:r>
          </w:p>
        </w:tc>
        <w:tc>
          <w:tcPr>
            <w:tcW w:w="1584" w:type="dxa"/>
          </w:tcPr>
          <w:p w14:paraId="760618E4"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496D2E09" w14:textId="77777777">
        <w:tblPrEx>
          <w:tblCellMar>
            <w:top w:w="0" w:type="dxa"/>
            <w:bottom w:w="0" w:type="dxa"/>
          </w:tblCellMar>
        </w:tblPrEx>
        <w:tc>
          <w:tcPr>
            <w:tcW w:w="1548" w:type="dxa"/>
          </w:tcPr>
          <w:p w14:paraId="0F276F3E" w14:textId="77777777" w:rsidR="001A606D" w:rsidRDefault="001A606D">
            <w:pPr>
              <w:rPr>
                <w:sz w:val="24"/>
              </w:rPr>
            </w:pPr>
            <w:r>
              <w:rPr>
                <w:sz w:val="24"/>
              </w:rPr>
              <w:t>March</w:t>
            </w:r>
          </w:p>
        </w:tc>
        <w:tc>
          <w:tcPr>
            <w:tcW w:w="990" w:type="dxa"/>
          </w:tcPr>
          <w:p w14:paraId="76E34B87"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08D5681E" w14:textId="77777777" w:rsidR="001A606D" w:rsidRDefault="001A606D">
            <w:pPr>
              <w:rPr>
                <w:sz w:val="24"/>
              </w:rPr>
            </w:pPr>
          </w:p>
        </w:tc>
        <w:tc>
          <w:tcPr>
            <w:tcW w:w="1620" w:type="dxa"/>
          </w:tcPr>
          <w:p w14:paraId="7E07F3ED"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1225D1AC" w14:textId="77777777" w:rsidR="001A606D" w:rsidRDefault="001A606D">
            <w:pPr>
              <w:rPr>
                <w:sz w:val="24"/>
              </w:rPr>
            </w:pPr>
            <w:r>
              <w:rPr>
                <w:sz w:val="24"/>
              </w:rPr>
              <w:t>NeuStar</w:t>
            </w:r>
          </w:p>
        </w:tc>
        <w:tc>
          <w:tcPr>
            <w:tcW w:w="1584" w:type="dxa"/>
          </w:tcPr>
          <w:p w14:paraId="4FE96FA7"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3E55158E" w14:textId="77777777">
        <w:tblPrEx>
          <w:tblCellMar>
            <w:top w:w="0" w:type="dxa"/>
            <w:bottom w:w="0" w:type="dxa"/>
          </w:tblCellMar>
        </w:tblPrEx>
        <w:tc>
          <w:tcPr>
            <w:tcW w:w="1548" w:type="dxa"/>
          </w:tcPr>
          <w:p w14:paraId="7C8BFD56" w14:textId="77777777" w:rsidR="001A606D" w:rsidRDefault="001A606D">
            <w:pPr>
              <w:rPr>
                <w:sz w:val="24"/>
              </w:rPr>
            </w:pPr>
            <w:r>
              <w:rPr>
                <w:sz w:val="24"/>
              </w:rPr>
              <w:t>April</w:t>
            </w:r>
          </w:p>
        </w:tc>
        <w:tc>
          <w:tcPr>
            <w:tcW w:w="990" w:type="dxa"/>
          </w:tcPr>
          <w:p w14:paraId="2182C5EE" w14:textId="77777777" w:rsidR="001A606D" w:rsidRDefault="001A606D">
            <w:pPr>
              <w:rPr>
                <w:sz w:val="24"/>
              </w:rPr>
            </w:pPr>
          </w:p>
        </w:tc>
        <w:tc>
          <w:tcPr>
            <w:tcW w:w="1530" w:type="dxa"/>
          </w:tcPr>
          <w:p w14:paraId="30EFEE57" w14:textId="77777777" w:rsidR="001A606D" w:rsidRDefault="001A606D">
            <w:pPr>
              <w:rPr>
                <w:sz w:val="24"/>
              </w:rPr>
            </w:pPr>
          </w:p>
        </w:tc>
        <w:tc>
          <w:tcPr>
            <w:tcW w:w="1620" w:type="dxa"/>
          </w:tcPr>
          <w:p w14:paraId="7F973FE4"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687B082F" w14:textId="77777777" w:rsidR="001A606D" w:rsidRDefault="001A606D">
            <w:pPr>
              <w:rPr>
                <w:sz w:val="24"/>
              </w:rPr>
            </w:pPr>
            <w:r>
              <w:rPr>
                <w:sz w:val="24"/>
              </w:rPr>
              <w:t xml:space="preserve">VZ Wireless </w:t>
            </w:r>
          </w:p>
        </w:tc>
        <w:tc>
          <w:tcPr>
            <w:tcW w:w="1584" w:type="dxa"/>
          </w:tcPr>
          <w:p w14:paraId="52F5E4BD"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47D84164" w14:textId="77777777">
        <w:tblPrEx>
          <w:tblCellMar>
            <w:top w:w="0" w:type="dxa"/>
            <w:bottom w:w="0" w:type="dxa"/>
          </w:tblCellMar>
        </w:tblPrEx>
        <w:tc>
          <w:tcPr>
            <w:tcW w:w="1548" w:type="dxa"/>
          </w:tcPr>
          <w:p w14:paraId="6128BBD4" w14:textId="77777777" w:rsidR="001A606D" w:rsidRDefault="001A606D">
            <w:pPr>
              <w:rPr>
                <w:sz w:val="24"/>
              </w:rPr>
            </w:pPr>
            <w:r>
              <w:rPr>
                <w:sz w:val="24"/>
              </w:rPr>
              <w:t>May</w:t>
            </w:r>
          </w:p>
        </w:tc>
        <w:tc>
          <w:tcPr>
            <w:tcW w:w="990" w:type="dxa"/>
          </w:tcPr>
          <w:p w14:paraId="72BAACA6"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7E7E4713"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4D799DF6"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4DADBC29" w14:textId="77777777" w:rsidR="001A606D" w:rsidRDefault="001A606D">
            <w:pPr>
              <w:rPr>
                <w:sz w:val="24"/>
              </w:rPr>
            </w:pPr>
            <w:r>
              <w:rPr>
                <w:sz w:val="24"/>
              </w:rPr>
              <w:t>Sprint</w:t>
            </w:r>
          </w:p>
        </w:tc>
        <w:tc>
          <w:tcPr>
            <w:tcW w:w="1584" w:type="dxa"/>
          </w:tcPr>
          <w:p w14:paraId="1D1849E9"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6CBE84E1" w14:textId="77777777">
        <w:tblPrEx>
          <w:tblCellMar>
            <w:top w:w="0" w:type="dxa"/>
            <w:bottom w:w="0" w:type="dxa"/>
          </w:tblCellMar>
        </w:tblPrEx>
        <w:tc>
          <w:tcPr>
            <w:tcW w:w="1548" w:type="dxa"/>
          </w:tcPr>
          <w:p w14:paraId="4E5179AF" w14:textId="77777777" w:rsidR="001A606D" w:rsidRDefault="001A606D">
            <w:pPr>
              <w:rPr>
                <w:sz w:val="24"/>
              </w:rPr>
            </w:pPr>
            <w:r>
              <w:rPr>
                <w:sz w:val="24"/>
              </w:rPr>
              <w:t>June</w:t>
            </w:r>
          </w:p>
        </w:tc>
        <w:tc>
          <w:tcPr>
            <w:tcW w:w="990" w:type="dxa"/>
          </w:tcPr>
          <w:p w14:paraId="26B61F0B" w14:textId="77777777" w:rsidR="001A606D" w:rsidRDefault="001A606D">
            <w:pPr>
              <w:rPr>
                <w:sz w:val="24"/>
              </w:rPr>
            </w:pPr>
          </w:p>
        </w:tc>
        <w:tc>
          <w:tcPr>
            <w:tcW w:w="1530" w:type="dxa"/>
          </w:tcPr>
          <w:p w14:paraId="33D1B520" w14:textId="77777777" w:rsidR="001A606D" w:rsidRDefault="001A606D">
            <w:pPr>
              <w:rPr>
                <w:sz w:val="24"/>
              </w:rPr>
            </w:pPr>
          </w:p>
        </w:tc>
        <w:tc>
          <w:tcPr>
            <w:tcW w:w="1620" w:type="dxa"/>
          </w:tcPr>
          <w:p w14:paraId="0F1E5515"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19B2D2E9" w14:textId="77777777" w:rsidR="001A606D" w:rsidRDefault="001A606D">
            <w:pPr>
              <w:rPr>
                <w:sz w:val="24"/>
              </w:rPr>
            </w:pPr>
            <w:r>
              <w:rPr>
                <w:sz w:val="24"/>
              </w:rPr>
              <w:t>SBC</w:t>
            </w:r>
          </w:p>
        </w:tc>
        <w:tc>
          <w:tcPr>
            <w:tcW w:w="1584" w:type="dxa"/>
          </w:tcPr>
          <w:p w14:paraId="7C51E4AC" w14:textId="77777777" w:rsidR="001A606D" w:rsidRDefault="001A606D">
            <w:pPr>
              <w:rPr>
                <w:sz w:val="24"/>
              </w:rPr>
            </w:pPr>
            <w:r>
              <w:rPr>
                <w:sz w:val="24"/>
              </w:rPr>
              <w:t>San Ramon</w:t>
            </w:r>
          </w:p>
        </w:tc>
      </w:tr>
      <w:tr w:rsidR="001A606D" w14:paraId="1B7C8089" w14:textId="77777777">
        <w:tblPrEx>
          <w:tblCellMar>
            <w:top w:w="0" w:type="dxa"/>
            <w:bottom w:w="0" w:type="dxa"/>
          </w:tblCellMar>
        </w:tblPrEx>
        <w:tc>
          <w:tcPr>
            <w:tcW w:w="1548" w:type="dxa"/>
          </w:tcPr>
          <w:p w14:paraId="63FCA93E" w14:textId="77777777" w:rsidR="001A606D" w:rsidRDefault="001A606D">
            <w:pPr>
              <w:rPr>
                <w:sz w:val="24"/>
              </w:rPr>
            </w:pPr>
            <w:r>
              <w:rPr>
                <w:sz w:val="24"/>
              </w:rPr>
              <w:t>July</w:t>
            </w:r>
          </w:p>
        </w:tc>
        <w:tc>
          <w:tcPr>
            <w:tcW w:w="990" w:type="dxa"/>
          </w:tcPr>
          <w:p w14:paraId="6EF592F3"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5E1375E7"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2B9F020D"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0E1E6C1E" w14:textId="77777777" w:rsidR="001A606D" w:rsidRDefault="001A606D">
            <w:pPr>
              <w:rPr>
                <w:sz w:val="24"/>
              </w:rPr>
            </w:pPr>
            <w:r>
              <w:rPr>
                <w:sz w:val="24"/>
              </w:rPr>
              <w:t>Canadian Consortium</w:t>
            </w:r>
          </w:p>
        </w:tc>
        <w:tc>
          <w:tcPr>
            <w:tcW w:w="1584" w:type="dxa"/>
          </w:tcPr>
          <w:p w14:paraId="402661A3"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0506952C" w14:textId="77777777">
        <w:tblPrEx>
          <w:tblCellMar>
            <w:top w:w="0" w:type="dxa"/>
            <w:bottom w:w="0" w:type="dxa"/>
          </w:tblCellMar>
        </w:tblPrEx>
        <w:tc>
          <w:tcPr>
            <w:tcW w:w="1548" w:type="dxa"/>
          </w:tcPr>
          <w:p w14:paraId="125BC4D7" w14:textId="77777777" w:rsidR="001A606D" w:rsidRDefault="001A606D">
            <w:pPr>
              <w:rPr>
                <w:sz w:val="24"/>
              </w:rPr>
            </w:pPr>
            <w:r>
              <w:rPr>
                <w:sz w:val="24"/>
              </w:rPr>
              <w:t>August</w:t>
            </w:r>
          </w:p>
        </w:tc>
        <w:tc>
          <w:tcPr>
            <w:tcW w:w="990" w:type="dxa"/>
          </w:tcPr>
          <w:p w14:paraId="659B2101" w14:textId="77777777" w:rsidR="001A606D" w:rsidRDefault="001A606D">
            <w:pPr>
              <w:rPr>
                <w:sz w:val="24"/>
              </w:rPr>
            </w:pPr>
          </w:p>
        </w:tc>
        <w:tc>
          <w:tcPr>
            <w:tcW w:w="1530" w:type="dxa"/>
          </w:tcPr>
          <w:p w14:paraId="0B4E0659" w14:textId="77777777" w:rsidR="001A606D" w:rsidRDefault="001A606D">
            <w:pPr>
              <w:rPr>
                <w:sz w:val="24"/>
              </w:rPr>
            </w:pPr>
          </w:p>
        </w:tc>
        <w:tc>
          <w:tcPr>
            <w:tcW w:w="1620" w:type="dxa"/>
          </w:tcPr>
          <w:p w14:paraId="4B5635C9"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455A355D" w14:textId="77777777" w:rsidR="001A606D" w:rsidRDefault="001A606D">
            <w:pPr>
              <w:rPr>
                <w:sz w:val="24"/>
              </w:rPr>
            </w:pPr>
            <w:proofErr w:type="spellStart"/>
            <w:r>
              <w:rPr>
                <w:sz w:val="24"/>
              </w:rPr>
              <w:t>Tekelec</w:t>
            </w:r>
            <w:proofErr w:type="spellEnd"/>
          </w:p>
        </w:tc>
        <w:tc>
          <w:tcPr>
            <w:tcW w:w="1584" w:type="dxa"/>
          </w:tcPr>
          <w:p w14:paraId="30BE065B"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137748A7" w14:textId="77777777">
        <w:tblPrEx>
          <w:tblCellMar>
            <w:top w:w="0" w:type="dxa"/>
            <w:bottom w:w="0" w:type="dxa"/>
          </w:tblCellMar>
        </w:tblPrEx>
        <w:tc>
          <w:tcPr>
            <w:tcW w:w="1548" w:type="dxa"/>
          </w:tcPr>
          <w:p w14:paraId="689570BB" w14:textId="77777777" w:rsidR="001A606D" w:rsidRDefault="001A606D">
            <w:pPr>
              <w:rPr>
                <w:sz w:val="24"/>
              </w:rPr>
            </w:pPr>
            <w:r>
              <w:rPr>
                <w:sz w:val="24"/>
              </w:rPr>
              <w:t>September</w:t>
            </w:r>
          </w:p>
        </w:tc>
        <w:tc>
          <w:tcPr>
            <w:tcW w:w="990" w:type="dxa"/>
          </w:tcPr>
          <w:p w14:paraId="4812952B"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0BF1674B" w14:textId="77777777" w:rsidR="001A606D" w:rsidRDefault="001A606D">
            <w:pPr>
              <w:rPr>
                <w:sz w:val="24"/>
              </w:rPr>
            </w:pPr>
          </w:p>
        </w:tc>
        <w:tc>
          <w:tcPr>
            <w:tcW w:w="1620" w:type="dxa"/>
          </w:tcPr>
          <w:p w14:paraId="47146576"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74854910" w14:textId="77777777" w:rsidR="001A606D" w:rsidRDefault="001A606D">
            <w:pPr>
              <w:rPr>
                <w:sz w:val="24"/>
              </w:rPr>
            </w:pPr>
            <w:r>
              <w:rPr>
                <w:sz w:val="24"/>
              </w:rPr>
              <w:t>T-Mobile</w:t>
            </w:r>
          </w:p>
        </w:tc>
        <w:tc>
          <w:tcPr>
            <w:tcW w:w="1584" w:type="dxa"/>
          </w:tcPr>
          <w:p w14:paraId="3850EBEA"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3F086470" w14:textId="77777777">
        <w:tblPrEx>
          <w:tblCellMar>
            <w:top w:w="0" w:type="dxa"/>
            <w:bottom w:w="0" w:type="dxa"/>
          </w:tblCellMar>
        </w:tblPrEx>
        <w:tc>
          <w:tcPr>
            <w:tcW w:w="1548" w:type="dxa"/>
          </w:tcPr>
          <w:p w14:paraId="622ADD92" w14:textId="77777777" w:rsidR="001A606D" w:rsidRDefault="001A606D">
            <w:pPr>
              <w:rPr>
                <w:sz w:val="24"/>
              </w:rPr>
            </w:pPr>
            <w:r>
              <w:rPr>
                <w:sz w:val="24"/>
              </w:rPr>
              <w:t>October</w:t>
            </w:r>
          </w:p>
        </w:tc>
        <w:tc>
          <w:tcPr>
            <w:tcW w:w="990" w:type="dxa"/>
          </w:tcPr>
          <w:p w14:paraId="21831F01" w14:textId="77777777" w:rsidR="001A606D" w:rsidRDefault="001A606D">
            <w:pPr>
              <w:rPr>
                <w:sz w:val="24"/>
              </w:rPr>
            </w:pPr>
          </w:p>
        </w:tc>
        <w:tc>
          <w:tcPr>
            <w:tcW w:w="1530" w:type="dxa"/>
          </w:tcPr>
          <w:p w14:paraId="3E493198"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190071F5"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41208065" w14:textId="77777777" w:rsidR="001A606D" w:rsidRDefault="00C844D2">
            <w:pPr>
              <w:rPr>
                <w:sz w:val="24"/>
              </w:rPr>
            </w:pPr>
            <w:r>
              <w:rPr>
                <w:sz w:val="24"/>
              </w:rPr>
              <w:t>Sprint/</w:t>
            </w:r>
            <w:r w:rsidR="001A606D">
              <w:rPr>
                <w:sz w:val="24"/>
              </w:rPr>
              <w:t>Nextel</w:t>
            </w:r>
          </w:p>
        </w:tc>
        <w:tc>
          <w:tcPr>
            <w:tcW w:w="1584" w:type="dxa"/>
          </w:tcPr>
          <w:p w14:paraId="16EA8BF8"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0E9EC050" w14:textId="77777777">
        <w:tblPrEx>
          <w:tblCellMar>
            <w:top w:w="0" w:type="dxa"/>
            <w:bottom w:w="0" w:type="dxa"/>
          </w:tblCellMar>
        </w:tblPrEx>
        <w:tc>
          <w:tcPr>
            <w:tcW w:w="1548" w:type="dxa"/>
          </w:tcPr>
          <w:p w14:paraId="4001F122" w14:textId="77777777" w:rsidR="001A606D" w:rsidRDefault="001A606D">
            <w:pPr>
              <w:rPr>
                <w:sz w:val="24"/>
              </w:rPr>
            </w:pPr>
            <w:r>
              <w:rPr>
                <w:sz w:val="24"/>
              </w:rPr>
              <w:t>November</w:t>
            </w:r>
          </w:p>
        </w:tc>
        <w:tc>
          <w:tcPr>
            <w:tcW w:w="990" w:type="dxa"/>
          </w:tcPr>
          <w:p w14:paraId="258C7407"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184BFFBF" w14:textId="77777777" w:rsidR="001A606D" w:rsidRDefault="001A606D">
            <w:pPr>
              <w:rPr>
                <w:sz w:val="24"/>
              </w:rPr>
            </w:pPr>
          </w:p>
        </w:tc>
        <w:tc>
          <w:tcPr>
            <w:tcW w:w="1620" w:type="dxa"/>
          </w:tcPr>
          <w:p w14:paraId="369EF5A3"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0B425159" w14:textId="77777777" w:rsidR="001A606D" w:rsidRDefault="001A606D">
            <w:pPr>
              <w:rPr>
                <w:sz w:val="24"/>
              </w:rPr>
            </w:pPr>
            <w:r>
              <w:rPr>
                <w:sz w:val="24"/>
              </w:rPr>
              <w:t xml:space="preserve">Cingular </w:t>
            </w:r>
          </w:p>
        </w:tc>
        <w:tc>
          <w:tcPr>
            <w:tcW w:w="1584" w:type="dxa"/>
          </w:tcPr>
          <w:p w14:paraId="0A3782BA"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2E75B5D5" w14:textId="77777777">
        <w:tblPrEx>
          <w:tblCellMar>
            <w:top w:w="0" w:type="dxa"/>
            <w:bottom w:w="0" w:type="dxa"/>
          </w:tblCellMar>
        </w:tblPrEx>
        <w:tc>
          <w:tcPr>
            <w:tcW w:w="1548" w:type="dxa"/>
          </w:tcPr>
          <w:p w14:paraId="7B446D03" w14:textId="77777777" w:rsidR="001A606D" w:rsidRDefault="001A606D">
            <w:pPr>
              <w:rPr>
                <w:sz w:val="24"/>
              </w:rPr>
            </w:pPr>
            <w:r>
              <w:rPr>
                <w:sz w:val="24"/>
              </w:rPr>
              <w:t>December</w:t>
            </w:r>
          </w:p>
        </w:tc>
        <w:tc>
          <w:tcPr>
            <w:tcW w:w="990" w:type="dxa"/>
          </w:tcPr>
          <w:p w14:paraId="0B1715E3" w14:textId="77777777" w:rsidR="001A606D" w:rsidRDefault="001A606D">
            <w:pPr>
              <w:rPr>
                <w:sz w:val="24"/>
              </w:rPr>
            </w:pPr>
          </w:p>
        </w:tc>
        <w:tc>
          <w:tcPr>
            <w:tcW w:w="1530" w:type="dxa"/>
          </w:tcPr>
          <w:p w14:paraId="0FAF5A71" w14:textId="77777777" w:rsidR="001A606D" w:rsidRDefault="001A606D">
            <w:pPr>
              <w:rPr>
                <w:sz w:val="24"/>
              </w:rPr>
            </w:pPr>
          </w:p>
        </w:tc>
        <w:tc>
          <w:tcPr>
            <w:tcW w:w="1620" w:type="dxa"/>
          </w:tcPr>
          <w:p w14:paraId="552D64A3"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497A94E9" w14:textId="77777777" w:rsidR="001A606D" w:rsidRDefault="001A606D">
            <w:pPr>
              <w:rPr>
                <w:sz w:val="24"/>
              </w:rPr>
            </w:pPr>
            <w:r>
              <w:rPr>
                <w:sz w:val="24"/>
              </w:rPr>
              <w:t>Evolving Systems</w:t>
            </w:r>
          </w:p>
        </w:tc>
        <w:tc>
          <w:tcPr>
            <w:tcW w:w="1584" w:type="dxa"/>
          </w:tcPr>
          <w:p w14:paraId="7EAF845C"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79154A6B" w14:textId="77777777">
        <w:tblPrEx>
          <w:tblCellMar>
            <w:top w:w="0" w:type="dxa"/>
            <w:bottom w:w="0" w:type="dxa"/>
          </w:tblCellMar>
        </w:tblPrEx>
        <w:tc>
          <w:tcPr>
            <w:tcW w:w="1548" w:type="dxa"/>
          </w:tcPr>
          <w:p w14:paraId="74CD8252" w14:textId="77777777" w:rsidR="001A606D" w:rsidRDefault="001A606D">
            <w:pPr>
              <w:rPr>
                <w:sz w:val="24"/>
              </w:rPr>
            </w:pPr>
          </w:p>
        </w:tc>
        <w:tc>
          <w:tcPr>
            <w:tcW w:w="990" w:type="dxa"/>
          </w:tcPr>
          <w:p w14:paraId="0B0D6ABE" w14:textId="77777777" w:rsidR="001A606D" w:rsidRDefault="001A606D">
            <w:pPr>
              <w:rPr>
                <w:sz w:val="24"/>
              </w:rPr>
            </w:pPr>
          </w:p>
        </w:tc>
        <w:tc>
          <w:tcPr>
            <w:tcW w:w="1530" w:type="dxa"/>
          </w:tcPr>
          <w:p w14:paraId="1CC4C4AE" w14:textId="77777777" w:rsidR="001A606D" w:rsidRDefault="001A606D">
            <w:pPr>
              <w:rPr>
                <w:sz w:val="24"/>
              </w:rPr>
            </w:pPr>
          </w:p>
        </w:tc>
        <w:tc>
          <w:tcPr>
            <w:tcW w:w="1620" w:type="dxa"/>
          </w:tcPr>
          <w:p w14:paraId="43BA0FE4" w14:textId="77777777" w:rsidR="001A606D" w:rsidRDefault="001A606D">
            <w:pPr>
              <w:rPr>
                <w:sz w:val="24"/>
              </w:rPr>
            </w:pPr>
          </w:p>
        </w:tc>
        <w:tc>
          <w:tcPr>
            <w:tcW w:w="1620" w:type="dxa"/>
          </w:tcPr>
          <w:p w14:paraId="54007F02" w14:textId="77777777" w:rsidR="001A606D" w:rsidRDefault="001A606D">
            <w:pPr>
              <w:rPr>
                <w:sz w:val="24"/>
              </w:rPr>
            </w:pPr>
          </w:p>
        </w:tc>
        <w:tc>
          <w:tcPr>
            <w:tcW w:w="1584" w:type="dxa"/>
          </w:tcPr>
          <w:p w14:paraId="3215601F" w14:textId="77777777" w:rsidR="001A606D" w:rsidRDefault="001A606D">
            <w:pPr>
              <w:rPr>
                <w:sz w:val="24"/>
              </w:rPr>
            </w:pPr>
          </w:p>
        </w:tc>
      </w:tr>
    </w:tbl>
    <w:p w14:paraId="40D4DDD0" w14:textId="77777777" w:rsidR="00234136" w:rsidRDefault="00234136">
      <w:pPr>
        <w:rPr>
          <w:sz w:val="24"/>
        </w:rPr>
      </w:pPr>
    </w:p>
    <w:p w14:paraId="414E409D" w14:textId="77777777" w:rsidR="00234136" w:rsidRDefault="00234136">
      <w:pPr>
        <w:rPr>
          <w:sz w:val="24"/>
          <w:u w:val="single"/>
        </w:rPr>
      </w:pPr>
    </w:p>
    <w:p w14:paraId="7211AEE2" w14:textId="77777777" w:rsidR="001A606D" w:rsidRDefault="007C478A">
      <w:pPr>
        <w:rPr>
          <w:sz w:val="24"/>
          <w:u w:val="single"/>
        </w:rPr>
      </w:pPr>
      <w:r>
        <w:rPr>
          <w:sz w:val="24"/>
          <w:u w:val="single"/>
        </w:rPr>
        <w:t>09</w:t>
      </w:r>
      <w:r w:rsidR="00FE75F1">
        <w:rPr>
          <w:sz w:val="24"/>
          <w:u w:val="single"/>
        </w:rPr>
        <w:t>/05</w:t>
      </w:r>
      <w:r w:rsidR="001A606D">
        <w:rPr>
          <w:sz w:val="24"/>
          <w:u w:val="single"/>
        </w:rPr>
        <w:t xml:space="preserve"> Minutes Review:</w:t>
      </w:r>
    </w:p>
    <w:p w14:paraId="2B6F0ADD" w14:textId="77777777" w:rsidR="00234136" w:rsidRDefault="00234136">
      <w:pPr>
        <w:rPr>
          <w:sz w:val="24"/>
        </w:rPr>
      </w:pPr>
    </w:p>
    <w:p w14:paraId="5E009660" w14:textId="77777777" w:rsidR="001A606D" w:rsidRDefault="001A606D">
      <w:pPr>
        <w:rPr>
          <w:sz w:val="24"/>
        </w:rPr>
      </w:pPr>
      <w:r>
        <w:rPr>
          <w:sz w:val="24"/>
        </w:rPr>
        <w:t>The following changes</w:t>
      </w:r>
      <w:r w:rsidR="00AB5006">
        <w:rPr>
          <w:sz w:val="24"/>
        </w:rPr>
        <w:t xml:space="preserve"> were made to the </w:t>
      </w:r>
      <w:r w:rsidR="00F86233">
        <w:rPr>
          <w:sz w:val="24"/>
        </w:rPr>
        <w:t xml:space="preserve">DRAFT </w:t>
      </w:r>
      <w:r w:rsidR="007C478A">
        <w:rPr>
          <w:sz w:val="24"/>
        </w:rPr>
        <w:t>September</w:t>
      </w:r>
      <w:r w:rsidR="00FE75F1">
        <w:rPr>
          <w:sz w:val="24"/>
        </w:rPr>
        <w:t xml:space="preserve"> 2005 </w:t>
      </w:r>
      <w:r w:rsidR="00B757B5">
        <w:rPr>
          <w:sz w:val="24"/>
        </w:rPr>
        <w:t xml:space="preserve">LNPA Minutes during the </w:t>
      </w:r>
      <w:r w:rsidR="007C478A">
        <w:rPr>
          <w:sz w:val="24"/>
        </w:rPr>
        <w:t>October</w:t>
      </w:r>
      <w:r>
        <w:rPr>
          <w:sz w:val="24"/>
        </w:rPr>
        <w:t xml:space="preserve"> 2005 meeting.  These changes will be reflected in the FIN</w:t>
      </w:r>
      <w:r w:rsidR="00A9048E">
        <w:rPr>
          <w:sz w:val="24"/>
        </w:rPr>
        <w:t xml:space="preserve">AL </w:t>
      </w:r>
      <w:r w:rsidR="007C478A">
        <w:rPr>
          <w:sz w:val="24"/>
        </w:rPr>
        <w:t>September</w:t>
      </w:r>
      <w:r w:rsidR="00FE75F1">
        <w:rPr>
          <w:sz w:val="24"/>
        </w:rPr>
        <w:t xml:space="preserve"> 2005</w:t>
      </w:r>
      <w:r>
        <w:rPr>
          <w:sz w:val="24"/>
        </w:rPr>
        <w:t xml:space="preserve"> LNPA Minutes.</w:t>
      </w:r>
    </w:p>
    <w:p w14:paraId="5795D5C3" w14:textId="77777777" w:rsidR="001A606D" w:rsidRDefault="001A606D">
      <w:pPr>
        <w:rPr>
          <w:sz w:val="24"/>
        </w:rPr>
      </w:pPr>
    </w:p>
    <w:p w14:paraId="2A368178" w14:textId="77777777" w:rsidR="00003AC6" w:rsidRPr="00003AC6" w:rsidRDefault="00003AC6" w:rsidP="00D57931">
      <w:pPr>
        <w:numPr>
          <w:ilvl w:val="0"/>
          <w:numId w:val="19"/>
        </w:numPr>
        <w:rPr>
          <w:sz w:val="24"/>
        </w:rPr>
      </w:pPr>
      <w:r>
        <w:rPr>
          <w:sz w:val="24"/>
        </w:rPr>
        <w:t xml:space="preserve">Page 15, change </w:t>
      </w:r>
      <w:r w:rsidRPr="00003AC6">
        <w:rPr>
          <w:sz w:val="24"/>
        </w:rPr>
        <w:t>last sentence in 2</w:t>
      </w:r>
      <w:r w:rsidRPr="00003AC6">
        <w:rPr>
          <w:sz w:val="24"/>
          <w:vertAlign w:val="superscript"/>
        </w:rPr>
        <w:t>nd</w:t>
      </w:r>
      <w:r w:rsidRPr="00003AC6">
        <w:rPr>
          <w:sz w:val="24"/>
        </w:rPr>
        <w:t xml:space="preserve"> bullet under Compliance to LRN Assignment Practices to read, “This is not a call completion issue, but an issue of </w:t>
      </w:r>
      <w:r w:rsidRPr="00003AC6">
        <w:rPr>
          <w:color w:val="FF0000"/>
          <w:sz w:val="24"/>
        </w:rPr>
        <w:t xml:space="preserve">automated carrier identification to determine </w:t>
      </w:r>
      <w:r w:rsidRPr="00003AC6">
        <w:rPr>
          <w:sz w:val="24"/>
        </w:rPr>
        <w:t xml:space="preserve">where to send the access bills </w:t>
      </w:r>
      <w:r w:rsidRPr="00003AC6">
        <w:rPr>
          <w:color w:val="FF0000"/>
          <w:sz w:val="24"/>
        </w:rPr>
        <w:t>and aid in Trouble Report resolution</w:t>
      </w:r>
      <w:r w:rsidRPr="00003AC6">
        <w:rPr>
          <w:sz w:val="24"/>
        </w:rPr>
        <w:t>.</w:t>
      </w:r>
      <w:r>
        <w:rPr>
          <w:sz w:val="24"/>
        </w:rPr>
        <w:t>”</w:t>
      </w:r>
    </w:p>
    <w:p w14:paraId="08119417" w14:textId="77777777" w:rsidR="005D59ED" w:rsidRDefault="005D59ED" w:rsidP="00003AC6">
      <w:pPr>
        <w:rPr>
          <w:sz w:val="24"/>
        </w:rPr>
      </w:pPr>
    </w:p>
    <w:p w14:paraId="256AF260" w14:textId="77777777" w:rsidR="004D07DE" w:rsidRPr="004D07DE" w:rsidRDefault="004D07DE" w:rsidP="00D57931">
      <w:pPr>
        <w:numPr>
          <w:ilvl w:val="0"/>
          <w:numId w:val="19"/>
        </w:numPr>
        <w:rPr>
          <w:sz w:val="24"/>
        </w:rPr>
      </w:pPr>
      <w:r w:rsidRPr="004D07DE">
        <w:rPr>
          <w:sz w:val="24"/>
        </w:rPr>
        <w:t xml:space="preserve">Page 18, </w:t>
      </w:r>
      <w:r>
        <w:rPr>
          <w:sz w:val="24"/>
        </w:rPr>
        <w:t xml:space="preserve">under </w:t>
      </w:r>
      <w:r w:rsidRPr="004D07DE">
        <w:rPr>
          <w:sz w:val="24"/>
        </w:rPr>
        <w:t>SPID Migration Discussion, 2006 SPID Migration sc</w:t>
      </w:r>
      <w:r>
        <w:rPr>
          <w:sz w:val="24"/>
        </w:rPr>
        <w:t>hedule -</w:t>
      </w:r>
      <w:r w:rsidRPr="004D07DE">
        <w:rPr>
          <w:sz w:val="24"/>
        </w:rPr>
        <w:t xml:space="preserve"> add </w:t>
      </w:r>
      <w:r>
        <w:rPr>
          <w:sz w:val="24"/>
        </w:rPr>
        <w:t>“</w:t>
      </w:r>
      <w:r w:rsidRPr="004D07DE">
        <w:rPr>
          <w:color w:val="FF0000"/>
          <w:sz w:val="24"/>
        </w:rPr>
        <w:t>New Year’s Eve – 12/31/06</w:t>
      </w:r>
      <w:r>
        <w:rPr>
          <w:sz w:val="24"/>
        </w:rPr>
        <w:t>” as a blackout date.</w:t>
      </w:r>
    </w:p>
    <w:p w14:paraId="12E11350" w14:textId="77777777" w:rsidR="00003AC6" w:rsidRDefault="00003AC6" w:rsidP="004D07DE">
      <w:pPr>
        <w:rPr>
          <w:sz w:val="24"/>
        </w:rPr>
      </w:pPr>
    </w:p>
    <w:p w14:paraId="5FAE8DA5" w14:textId="77777777" w:rsidR="004D07DE" w:rsidRPr="00EA16E4" w:rsidRDefault="00EA16E4" w:rsidP="00D57931">
      <w:pPr>
        <w:numPr>
          <w:ilvl w:val="0"/>
          <w:numId w:val="19"/>
        </w:numPr>
        <w:rPr>
          <w:sz w:val="24"/>
          <w:szCs w:val="24"/>
        </w:rPr>
      </w:pPr>
      <w:r>
        <w:rPr>
          <w:sz w:val="24"/>
        </w:rPr>
        <w:t>Page 20, last bullet under SPID Migration SP Checklist, change No. 2 to read, “</w:t>
      </w:r>
      <w:r>
        <w:rPr>
          <w:sz w:val="24"/>
          <w:szCs w:val="24"/>
        </w:rPr>
        <w:t xml:space="preserve">reflect </w:t>
      </w:r>
      <w:r w:rsidRPr="00EA16E4">
        <w:rPr>
          <w:color w:val="FF0000"/>
          <w:sz w:val="24"/>
          <w:szCs w:val="24"/>
        </w:rPr>
        <w:t xml:space="preserve">in the NPAC SPID Migration process description </w:t>
      </w:r>
      <w:r w:rsidRPr="00EA16E4">
        <w:rPr>
          <w:sz w:val="24"/>
          <w:szCs w:val="24"/>
        </w:rPr>
        <w:t xml:space="preserve">the LNPA’s agreed-upon new limits on the number of migrations that can be supported during a maintenance window, i.e., 7 per region and 25 nationally </w:t>
      </w:r>
      <w:r w:rsidRPr="00EA16E4">
        <w:rPr>
          <w:color w:val="FF0000"/>
          <w:sz w:val="24"/>
          <w:szCs w:val="24"/>
        </w:rPr>
        <w:t>(pending LLC approval)</w:t>
      </w:r>
      <w:r w:rsidRPr="00EA16E4">
        <w:rPr>
          <w:sz w:val="24"/>
          <w:szCs w:val="24"/>
        </w:rPr>
        <w:t>.</w:t>
      </w:r>
    </w:p>
    <w:p w14:paraId="467CEBE0" w14:textId="77777777" w:rsidR="005918CB" w:rsidRPr="004D07DE" w:rsidRDefault="005918CB" w:rsidP="005918CB">
      <w:pPr>
        <w:rPr>
          <w:sz w:val="24"/>
          <w:u w:val="single"/>
        </w:rPr>
      </w:pPr>
    </w:p>
    <w:p w14:paraId="4171D0A8" w14:textId="77777777" w:rsidR="001A606D" w:rsidRDefault="00685110">
      <w:pPr>
        <w:rPr>
          <w:sz w:val="24"/>
          <w:u w:val="single"/>
        </w:rPr>
      </w:pPr>
      <w:r w:rsidRPr="004D07DE">
        <w:rPr>
          <w:sz w:val="24"/>
          <w:u w:val="single"/>
        </w:rPr>
        <w:t>Inter-modal Subcommittee (ISC) (formerly Inter-species Task Force [ITF])</w:t>
      </w:r>
      <w:r w:rsidR="001A606D" w:rsidRPr="004D07DE">
        <w:rPr>
          <w:sz w:val="24"/>
          <w:u w:val="single"/>
        </w:rPr>
        <w:t xml:space="preserve"> Update and Inter-modal Port Issues referred to OBF (Lonnie Keck, Cingular Wireless and OBF Wireless Committee Co-Chair</w:t>
      </w:r>
      <w:r w:rsidR="0000340C" w:rsidRPr="004D07DE">
        <w:rPr>
          <w:sz w:val="24"/>
          <w:u w:val="single"/>
        </w:rPr>
        <w:t>, Rob</w:t>
      </w:r>
      <w:r w:rsidR="0000340C">
        <w:rPr>
          <w:sz w:val="24"/>
          <w:u w:val="single"/>
        </w:rPr>
        <w:t xml:space="preserve"> Smith, Syniverse, and Steve Moore, Sprint</w:t>
      </w:r>
      <w:r w:rsidR="001A606D">
        <w:rPr>
          <w:sz w:val="24"/>
          <w:u w:val="single"/>
        </w:rPr>
        <w:t>):</w:t>
      </w:r>
    </w:p>
    <w:p w14:paraId="465EA688" w14:textId="77777777" w:rsidR="001A606D" w:rsidRDefault="001A606D">
      <w:pPr>
        <w:rPr>
          <w:sz w:val="24"/>
          <w:u w:val="single"/>
        </w:rPr>
      </w:pPr>
    </w:p>
    <w:p w14:paraId="38277FA8" w14:textId="77777777" w:rsidR="00CC106C" w:rsidRDefault="00402BE2" w:rsidP="00D57931">
      <w:pPr>
        <w:numPr>
          <w:ilvl w:val="0"/>
          <w:numId w:val="22"/>
        </w:numPr>
        <w:rPr>
          <w:sz w:val="24"/>
          <w:szCs w:val="24"/>
        </w:rPr>
      </w:pPr>
      <w:r>
        <w:rPr>
          <w:sz w:val="24"/>
          <w:szCs w:val="24"/>
        </w:rPr>
        <w:t xml:space="preserve">At the upcoming </w:t>
      </w:r>
      <w:r w:rsidR="00CC106C">
        <w:rPr>
          <w:sz w:val="24"/>
          <w:szCs w:val="24"/>
        </w:rPr>
        <w:t>OBF 92</w:t>
      </w:r>
      <w:r>
        <w:rPr>
          <w:sz w:val="24"/>
          <w:szCs w:val="24"/>
        </w:rPr>
        <w:t xml:space="preserve"> during the week of October 24</w:t>
      </w:r>
      <w:r w:rsidRPr="00402BE2">
        <w:rPr>
          <w:sz w:val="24"/>
          <w:szCs w:val="24"/>
          <w:vertAlign w:val="superscript"/>
        </w:rPr>
        <w:t>th</w:t>
      </w:r>
      <w:r w:rsidR="00CC106C">
        <w:rPr>
          <w:sz w:val="24"/>
          <w:szCs w:val="24"/>
        </w:rPr>
        <w:t xml:space="preserve">, ATIS </w:t>
      </w:r>
      <w:r>
        <w:rPr>
          <w:sz w:val="24"/>
          <w:szCs w:val="24"/>
        </w:rPr>
        <w:t xml:space="preserve">will hold their </w:t>
      </w:r>
      <w:r w:rsidR="00CC106C">
        <w:rPr>
          <w:sz w:val="24"/>
          <w:szCs w:val="24"/>
        </w:rPr>
        <w:t>annu</w:t>
      </w:r>
      <w:r>
        <w:rPr>
          <w:sz w:val="24"/>
          <w:szCs w:val="24"/>
        </w:rPr>
        <w:t xml:space="preserve">al meeting.  The </w:t>
      </w:r>
      <w:r w:rsidR="00CC106C">
        <w:rPr>
          <w:sz w:val="24"/>
          <w:szCs w:val="24"/>
        </w:rPr>
        <w:t xml:space="preserve">USTA Telecom </w:t>
      </w:r>
      <w:r>
        <w:rPr>
          <w:sz w:val="24"/>
          <w:szCs w:val="24"/>
        </w:rPr>
        <w:t>‘05 conference will also take place</w:t>
      </w:r>
      <w:r w:rsidR="00CC106C">
        <w:rPr>
          <w:sz w:val="24"/>
          <w:szCs w:val="24"/>
        </w:rPr>
        <w:t>.</w:t>
      </w:r>
    </w:p>
    <w:p w14:paraId="5E59181C" w14:textId="77777777" w:rsidR="003E47F3" w:rsidRDefault="003E47F3" w:rsidP="00402BE2">
      <w:pPr>
        <w:rPr>
          <w:sz w:val="24"/>
          <w:szCs w:val="24"/>
        </w:rPr>
      </w:pPr>
    </w:p>
    <w:p w14:paraId="1AFEE056" w14:textId="77777777" w:rsidR="003E47F3" w:rsidRDefault="003E47F3" w:rsidP="00D57931">
      <w:pPr>
        <w:numPr>
          <w:ilvl w:val="0"/>
          <w:numId w:val="22"/>
        </w:numPr>
        <w:rPr>
          <w:sz w:val="24"/>
          <w:szCs w:val="24"/>
        </w:rPr>
      </w:pPr>
      <w:r>
        <w:rPr>
          <w:sz w:val="24"/>
          <w:szCs w:val="24"/>
        </w:rPr>
        <w:t>The OBF has created a new forum, called the IP-NNI (IP Network to Network Interface) Forum.  On their kick-off call, the group reviewed TMOC documents in preparation with a joint meeting with TMOC, PTSC, and NIIF.  The group will ensure these industry groups are not addressing the same issues.</w:t>
      </w:r>
    </w:p>
    <w:p w14:paraId="3EF107E0" w14:textId="77777777" w:rsidR="00CC106C" w:rsidRDefault="00CC106C">
      <w:pPr>
        <w:rPr>
          <w:sz w:val="24"/>
          <w:u w:val="single"/>
        </w:rPr>
      </w:pPr>
    </w:p>
    <w:p w14:paraId="3FC804E6" w14:textId="77777777" w:rsidR="001A606D" w:rsidRDefault="001A606D">
      <w:pPr>
        <w:pStyle w:val="Heading1"/>
        <w:ind w:firstLine="360"/>
      </w:pPr>
      <w:r>
        <w:t>Wireless Committee:</w:t>
      </w:r>
    </w:p>
    <w:p w14:paraId="7770D44D" w14:textId="77777777" w:rsidR="001A606D" w:rsidRDefault="001A606D">
      <w:pPr>
        <w:rPr>
          <w:sz w:val="24"/>
        </w:rPr>
      </w:pPr>
    </w:p>
    <w:p w14:paraId="3E8D8BA1" w14:textId="77777777" w:rsidR="003E47F3" w:rsidRDefault="003E47F3" w:rsidP="00D57931">
      <w:pPr>
        <w:numPr>
          <w:ilvl w:val="0"/>
          <w:numId w:val="23"/>
        </w:numPr>
        <w:tabs>
          <w:tab w:val="left" w:pos="1275"/>
        </w:tabs>
        <w:spacing w:line="240" w:lineRule="atLeast"/>
        <w:rPr>
          <w:snapToGrid w:val="0"/>
          <w:color w:val="000000"/>
          <w:sz w:val="24"/>
        </w:rPr>
      </w:pPr>
      <w:r>
        <w:rPr>
          <w:snapToGrid w:val="0"/>
          <w:color w:val="000000"/>
          <w:sz w:val="24"/>
        </w:rPr>
        <w:t>An error in a WICIS ASCII table has been identified that requires clean-up.</w:t>
      </w:r>
    </w:p>
    <w:p w14:paraId="57326A7E" w14:textId="77777777" w:rsidR="003E47F3" w:rsidRDefault="003E47F3" w:rsidP="003E47F3">
      <w:pPr>
        <w:tabs>
          <w:tab w:val="left" w:pos="1275"/>
        </w:tabs>
        <w:spacing w:line="240" w:lineRule="atLeast"/>
        <w:rPr>
          <w:snapToGrid w:val="0"/>
          <w:color w:val="000000"/>
          <w:sz w:val="24"/>
        </w:rPr>
      </w:pPr>
    </w:p>
    <w:p w14:paraId="442C36CB" w14:textId="77777777" w:rsidR="003E47F3" w:rsidRDefault="003E47F3" w:rsidP="00D57931">
      <w:pPr>
        <w:numPr>
          <w:ilvl w:val="0"/>
          <w:numId w:val="23"/>
        </w:numPr>
        <w:tabs>
          <w:tab w:val="left" w:pos="1275"/>
        </w:tabs>
        <w:spacing w:line="240" w:lineRule="atLeast"/>
        <w:rPr>
          <w:snapToGrid w:val="0"/>
          <w:color w:val="000000"/>
          <w:sz w:val="24"/>
        </w:rPr>
      </w:pPr>
      <w:r>
        <w:rPr>
          <w:snapToGrid w:val="0"/>
          <w:color w:val="000000"/>
          <w:sz w:val="24"/>
        </w:rPr>
        <w:t xml:space="preserve">SSN issue – Agreement was reached to only pass the last 4 digits.  The last 4 digits would only be required if the end user’s Account No. is not provided on the port request.  The group will determine if this </w:t>
      </w:r>
      <w:proofErr w:type="gramStart"/>
      <w:r>
        <w:rPr>
          <w:snapToGrid w:val="0"/>
          <w:color w:val="000000"/>
          <w:sz w:val="24"/>
        </w:rPr>
        <w:t>will go</w:t>
      </w:r>
      <w:proofErr w:type="gramEnd"/>
      <w:r>
        <w:rPr>
          <w:snapToGrid w:val="0"/>
          <w:color w:val="000000"/>
          <w:sz w:val="24"/>
        </w:rPr>
        <w:t xml:space="preserve"> in WICIS 4.0.</w:t>
      </w:r>
    </w:p>
    <w:p w14:paraId="6F3EED79" w14:textId="77777777" w:rsidR="003E47F3" w:rsidRDefault="003E47F3" w:rsidP="003E47F3">
      <w:pPr>
        <w:tabs>
          <w:tab w:val="left" w:pos="1275"/>
        </w:tabs>
        <w:spacing w:line="240" w:lineRule="atLeast"/>
        <w:rPr>
          <w:snapToGrid w:val="0"/>
          <w:color w:val="000000"/>
          <w:sz w:val="24"/>
        </w:rPr>
      </w:pPr>
    </w:p>
    <w:p w14:paraId="5C293217" w14:textId="77777777" w:rsidR="003E47F3" w:rsidRDefault="003E47F3" w:rsidP="00D57931">
      <w:pPr>
        <w:numPr>
          <w:ilvl w:val="0"/>
          <w:numId w:val="23"/>
        </w:numPr>
        <w:tabs>
          <w:tab w:val="left" w:pos="1275"/>
        </w:tabs>
        <w:spacing w:line="240" w:lineRule="atLeast"/>
        <w:rPr>
          <w:snapToGrid w:val="0"/>
          <w:color w:val="000000"/>
          <w:sz w:val="24"/>
        </w:rPr>
      </w:pPr>
      <w:r>
        <w:rPr>
          <w:snapToGrid w:val="0"/>
          <w:color w:val="000000"/>
          <w:sz w:val="24"/>
        </w:rPr>
        <w:t xml:space="preserve">Work will </w:t>
      </w:r>
      <w:proofErr w:type="gramStart"/>
      <w:r>
        <w:rPr>
          <w:snapToGrid w:val="0"/>
          <w:color w:val="000000"/>
          <w:sz w:val="24"/>
        </w:rPr>
        <w:t>continue on</w:t>
      </w:r>
      <w:proofErr w:type="gramEnd"/>
      <w:r>
        <w:rPr>
          <w:snapToGrid w:val="0"/>
          <w:color w:val="000000"/>
          <w:sz w:val="24"/>
        </w:rPr>
        <w:t xml:space="preserve"> Issue 2847 (Uniform Ordering Model issue).  This is an ATIS effort to make the ordering process more uniform and efficient.  There have been two meetings since the last LNPA.  A lot of progress has been made.  Next week at the OBF meetings, carriers and vendors must discuss the timeline for WICIS for these changes, as w</w:t>
      </w:r>
      <w:r w:rsidR="00CB1ED3">
        <w:rPr>
          <w:snapToGrid w:val="0"/>
          <w:color w:val="000000"/>
          <w:sz w:val="24"/>
        </w:rPr>
        <w:t>ell as the sunset for WICIS 2.1.</w:t>
      </w:r>
    </w:p>
    <w:p w14:paraId="3373955E" w14:textId="77777777" w:rsidR="00F75644" w:rsidRPr="00F75644" w:rsidRDefault="00F75644" w:rsidP="00F75644">
      <w:pPr>
        <w:tabs>
          <w:tab w:val="left" w:pos="1275"/>
        </w:tabs>
        <w:spacing w:line="240" w:lineRule="atLeast"/>
        <w:rPr>
          <w:snapToGrid w:val="0"/>
          <w:color w:val="000000"/>
          <w:sz w:val="24"/>
        </w:rPr>
      </w:pPr>
    </w:p>
    <w:p w14:paraId="7435F809" w14:textId="77777777" w:rsidR="001A606D" w:rsidRDefault="006345E7">
      <w:pPr>
        <w:pStyle w:val="Heading1"/>
        <w:ind w:firstLine="360"/>
      </w:pPr>
      <w:r>
        <w:t>Inter-modal Subcommittee (ISC) (formerly Inter-species Task Force (ITF):</w:t>
      </w:r>
    </w:p>
    <w:p w14:paraId="557956A6" w14:textId="77777777" w:rsidR="00A252B3" w:rsidRDefault="00A252B3" w:rsidP="00A252B3">
      <w:pPr>
        <w:rPr>
          <w:sz w:val="24"/>
        </w:rPr>
      </w:pPr>
    </w:p>
    <w:p w14:paraId="2AFDEF01" w14:textId="77777777" w:rsidR="003E47F3" w:rsidRPr="003E47F3" w:rsidRDefault="003E47F3" w:rsidP="00D57931">
      <w:pPr>
        <w:numPr>
          <w:ilvl w:val="0"/>
          <w:numId w:val="23"/>
        </w:numPr>
        <w:rPr>
          <w:sz w:val="24"/>
          <w:szCs w:val="24"/>
          <w:u w:val="single"/>
        </w:rPr>
      </w:pPr>
      <w:r>
        <w:rPr>
          <w:sz w:val="24"/>
          <w:szCs w:val="24"/>
        </w:rPr>
        <w:t>The ISC will be addressing NENA contributions on the NPDI field on the LSR.</w:t>
      </w:r>
    </w:p>
    <w:p w14:paraId="6AC6C4E4" w14:textId="77777777" w:rsidR="003E47F3" w:rsidRPr="000E3272" w:rsidRDefault="003E47F3" w:rsidP="003E47F3">
      <w:pPr>
        <w:rPr>
          <w:sz w:val="24"/>
          <w:szCs w:val="24"/>
          <w:u w:val="single"/>
        </w:rPr>
      </w:pPr>
    </w:p>
    <w:p w14:paraId="667C3C43" w14:textId="77777777" w:rsidR="003E47F3" w:rsidRPr="0061228F" w:rsidRDefault="003E47F3" w:rsidP="00D57931">
      <w:pPr>
        <w:numPr>
          <w:ilvl w:val="0"/>
          <w:numId w:val="23"/>
        </w:numPr>
        <w:rPr>
          <w:sz w:val="24"/>
          <w:szCs w:val="24"/>
          <w:u w:val="single"/>
        </w:rPr>
      </w:pPr>
      <w:r>
        <w:rPr>
          <w:sz w:val="24"/>
          <w:szCs w:val="24"/>
        </w:rPr>
        <w:t>Issue 2753 - Wireless to Wireline FAX form:  The issue is ready to go into Initial Closure.</w:t>
      </w:r>
    </w:p>
    <w:p w14:paraId="4720C3A9" w14:textId="77777777" w:rsidR="00A252B3" w:rsidRPr="00D338BC" w:rsidRDefault="00A252B3" w:rsidP="00D338BC">
      <w:pPr>
        <w:rPr>
          <w:sz w:val="24"/>
        </w:rPr>
      </w:pPr>
    </w:p>
    <w:p w14:paraId="4EFF04C2"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28666291" w14:textId="77777777" w:rsidR="0087228F" w:rsidRDefault="0087228F" w:rsidP="006345E7">
      <w:pPr>
        <w:spacing w:line="240" w:lineRule="atLeast"/>
        <w:rPr>
          <w:snapToGrid w:val="0"/>
          <w:color w:val="000000"/>
          <w:sz w:val="24"/>
        </w:rPr>
      </w:pPr>
    </w:p>
    <w:p w14:paraId="7AE01137" w14:textId="77777777" w:rsidR="006345E7" w:rsidRDefault="0087228F" w:rsidP="00D57931">
      <w:pPr>
        <w:numPr>
          <w:ilvl w:val="0"/>
          <w:numId w:val="14"/>
        </w:numPr>
        <w:rPr>
          <w:sz w:val="24"/>
        </w:rPr>
      </w:pPr>
      <w:r>
        <w:rPr>
          <w:snapToGrid w:val="0"/>
          <w:color w:val="000000"/>
          <w:sz w:val="24"/>
        </w:rPr>
        <w:t xml:space="preserve">Jean Anthony, Evolving Systems, reported that a conference call was held </w:t>
      </w:r>
      <w:r w:rsidR="00747511">
        <w:rPr>
          <w:snapToGrid w:val="0"/>
          <w:color w:val="000000"/>
          <w:sz w:val="24"/>
        </w:rPr>
        <w:t>on September 21</w:t>
      </w:r>
      <w:r w:rsidR="00747511" w:rsidRPr="00747511">
        <w:rPr>
          <w:snapToGrid w:val="0"/>
          <w:color w:val="000000"/>
          <w:sz w:val="24"/>
          <w:vertAlign w:val="superscript"/>
        </w:rPr>
        <w:t>st</w:t>
      </w:r>
      <w:r w:rsidR="00747511">
        <w:rPr>
          <w:sz w:val="24"/>
        </w:rPr>
        <w:t>.  Nine companies (7</w:t>
      </w:r>
      <w:r>
        <w:rPr>
          <w:sz w:val="24"/>
        </w:rPr>
        <w:t xml:space="preserve"> providers</w:t>
      </w:r>
      <w:r w:rsidR="006345E7">
        <w:rPr>
          <w:sz w:val="24"/>
        </w:rPr>
        <w:t xml:space="preserve"> and </w:t>
      </w:r>
      <w:r w:rsidR="00747511">
        <w:rPr>
          <w:sz w:val="24"/>
        </w:rPr>
        <w:t>2</w:t>
      </w:r>
      <w:r w:rsidR="00A252B3">
        <w:rPr>
          <w:sz w:val="24"/>
        </w:rPr>
        <w:t xml:space="preserve"> </w:t>
      </w:r>
      <w:r w:rsidR="006345E7">
        <w:rPr>
          <w:sz w:val="24"/>
        </w:rPr>
        <w:t>vendors) participated.</w:t>
      </w:r>
    </w:p>
    <w:p w14:paraId="01016232" w14:textId="77777777" w:rsidR="003C1C08" w:rsidRDefault="003C1C08" w:rsidP="003E3707">
      <w:pPr>
        <w:rPr>
          <w:sz w:val="24"/>
        </w:rPr>
      </w:pPr>
    </w:p>
    <w:p w14:paraId="2D20CB57" w14:textId="77777777" w:rsidR="003C1C08" w:rsidRDefault="003C1C08" w:rsidP="00D57931">
      <w:pPr>
        <w:numPr>
          <w:ilvl w:val="0"/>
          <w:numId w:val="14"/>
        </w:numPr>
        <w:rPr>
          <w:sz w:val="24"/>
        </w:rPr>
      </w:pPr>
      <w:r>
        <w:rPr>
          <w:sz w:val="24"/>
        </w:rPr>
        <w:t xml:space="preserve">Vendor to vendor testing is in progress.  </w:t>
      </w:r>
      <w:proofErr w:type="spellStart"/>
      <w:r>
        <w:rPr>
          <w:sz w:val="24"/>
        </w:rPr>
        <w:t>N</w:t>
      </w:r>
      <w:r w:rsidR="003E3707">
        <w:rPr>
          <w:sz w:val="24"/>
        </w:rPr>
        <w:t>eu</w:t>
      </w:r>
      <w:r>
        <w:rPr>
          <w:sz w:val="24"/>
        </w:rPr>
        <w:t>S</w:t>
      </w:r>
      <w:r w:rsidR="003E3707">
        <w:rPr>
          <w:sz w:val="24"/>
        </w:rPr>
        <w:t>tar</w:t>
      </w:r>
      <w:proofErr w:type="spellEnd"/>
      <w:r>
        <w:rPr>
          <w:sz w:val="24"/>
        </w:rPr>
        <w:t xml:space="preserve"> and Syniverse have completed</w:t>
      </w:r>
      <w:r w:rsidR="003E3707">
        <w:rPr>
          <w:sz w:val="24"/>
        </w:rPr>
        <w:t xml:space="preserve"> testing together</w:t>
      </w:r>
      <w:r>
        <w:rPr>
          <w:sz w:val="24"/>
        </w:rPr>
        <w:t xml:space="preserve">.  Verisign and Syniverse </w:t>
      </w:r>
      <w:r w:rsidR="00747511">
        <w:rPr>
          <w:sz w:val="24"/>
        </w:rPr>
        <w:t>have completed their testing.</w:t>
      </w:r>
      <w:r>
        <w:rPr>
          <w:sz w:val="24"/>
        </w:rPr>
        <w:t xml:space="preserve">  Verisign and </w:t>
      </w:r>
      <w:proofErr w:type="spellStart"/>
      <w:r>
        <w:rPr>
          <w:sz w:val="24"/>
        </w:rPr>
        <w:t>N</w:t>
      </w:r>
      <w:r w:rsidR="003E3707">
        <w:rPr>
          <w:sz w:val="24"/>
        </w:rPr>
        <w:t>eu</w:t>
      </w:r>
      <w:r>
        <w:rPr>
          <w:sz w:val="24"/>
        </w:rPr>
        <w:t>S</w:t>
      </w:r>
      <w:r w:rsidR="003E3707">
        <w:rPr>
          <w:sz w:val="24"/>
        </w:rPr>
        <w:t>tar</w:t>
      </w:r>
      <w:proofErr w:type="spellEnd"/>
      <w:r>
        <w:rPr>
          <w:sz w:val="24"/>
        </w:rPr>
        <w:t xml:space="preserve"> </w:t>
      </w:r>
      <w:r w:rsidR="00747511">
        <w:rPr>
          <w:sz w:val="24"/>
        </w:rPr>
        <w:t>have completed</w:t>
      </w:r>
      <w:r w:rsidR="003E3707">
        <w:rPr>
          <w:sz w:val="24"/>
        </w:rPr>
        <w:t xml:space="preserve"> </w:t>
      </w:r>
      <w:r w:rsidR="00747511">
        <w:rPr>
          <w:sz w:val="24"/>
        </w:rPr>
        <w:t>approximately 75% their testing</w:t>
      </w:r>
      <w:r>
        <w:rPr>
          <w:sz w:val="24"/>
        </w:rPr>
        <w:t>.</w:t>
      </w:r>
    </w:p>
    <w:p w14:paraId="5E25A4C4" w14:textId="77777777" w:rsidR="003E3707" w:rsidRDefault="003E3707" w:rsidP="003E3707">
      <w:pPr>
        <w:rPr>
          <w:sz w:val="24"/>
        </w:rPr>
      </w:pPr>
    </w:p>
    <w:p w14:paraId="652EE894" w14:textId="77777777" w:rsidR="003C1C08" w:rsidRDefault="00747511" w:rsidP="00D57931">
      <w:pPr>
        <w:numPr>
          <w:ilvl w:val="0"/>
          <w:numId w:val="14"/>
        </w:numPr>
        <w:rPr>
          <w:sz w:val="24"/>
        </w:rPr>
      </w:pPr>
      <w:r>
        <w:rPr>
          <w:sz w:val="24"/>
        </w:rPr>
        <w:t>No new issues have been</w:t>
      </w:r>
      <w:r w:rsidR="003C1C08">
        <w:rPr>
          <w:sz w:val="24"/>
        </w:rPr>
        <w:t xml:space="preserve"> repo</w:t>
      </w:r>
      <w:r>
        <w:rPr>
          <w:sz w:val="24"/>
        </w:rPr>
        <w:t xml:space="preserve">rted in testing.  Providers must be off WICIS 2.1 by </w:t>
      </w:r>
      <w:smartTag w:uri="urn:schemas-microsoft-com:office:smarttags" w:element="date">
        <w:smartTagPr>
          <w:attr w:name="Month" w:val="2"/>
          <w:attr w:name="Day" w:val="12"/>
          <w:attr w:name="Year" w:val="2006"/>
        </w:smartTagPr>
        <w:r>
          <w:rPr>
            <w:sz w:val="24"/>
          </w:rPr>
          <w:t>2/12/06</w:t>
        </w:r>
      </w:smartTag>
      <w:r>
        <w:rPr>
          <w:sz w:val="24"/>
        </w:rPr>
        <w:t>.</w:t>
      </w:r>
    </w:p>
    <w:p w14:paraId="539D512D" w14:textId="77777777" w:rsidR="003E3707" w:rsidRDefault="003E3707" w:rsidP="003E3707">
      <w:pPr>
        <w:rPr>
          <w:sz w:val="24"/>
        </w:rPr>
      </w:pPr>
    </w:p>
    <w:p w14:paraId="55401C43" w14:textId="77777777" w:rsidR="003C1C08" w:rsidRDefault="003E3707" w:rsidP="00D57931">
      <w:pPr>
        <w:numPr>
          <w:ilvl w:val="0"/>
          <w:numId w:val="14"/>
        </w:numPr>
        <w:rPr>
          <w:sz w:val="24"/>
        </w:rPr>
      </w:pPr>
      <w:r>
        <w:rPr>
          <w:sz w:val="24"/>
        </w:rPr>
        <w:t>The n</w:t>
      </w:r>
      <w:r w:rsidR="003C1C08">
        <w:rPr>
          <w:sz w:val="24"/>
        </w:rPr>
        <w:t xml:space="preserve">ext call is </w:t>
      </w:r>
      <w:r>
        <w:rPr>
          <w:sz w:val="24"/>
        </w:rPr>
        <w:t xml:space="preserve">scheduled for </w:t>
      </w:r>
      <w:smartTag w:uri="urn:schemas-microsoft-com:office:smarttags" w:element="date">
        <w:smartTagPr>
          <w:attr w:name="Month" w:val="10"/>
          <w:attr w:name="Day" w:val="21"/>
          <w:attr w:name="Year" w:val="2005"/>
        </w:smartTagPr>
        <w:r w:rsidR="00747511">
          <w:rPr>
            <w:sz w:val="24"/>
          </w:rPr>
          <w:t>10</w:t>
        </w:r>
        <w:r w:rsidR="003C1C08">
          <w:rPr>
            <w:sz w:val="24"/>
          </w:rPr>
          <w:t>/21</w:t>
        </w:r>
        <w:r>
          <w:rPr>
            <w:sz w:val="24"/>
          </w:rPr>
          <w:t>/05</w:t>
        </w:r>
      </w:smartTag>
      <w:r w:rsidR="003C1C08">
        <w:rPr>
          <w:sz w:val="24"/>
        </w:rPr>
        <w:t xml:space="preserve">.  Logistics </w:t>
      </w:r>
      <w:r>
        <w:rPr>
          <w:sz w:val="24"/>
        </w:rPr>
        <w:t xml:space="preserve">are </w:t>
      </w:r>
      <w:r w:rsidR="003C1C08">
        <w:rPr>
          <w:sz w:val="24"/>
        </w:rPr>
        <w:t xml:space="preserve">on </w:t>
      </w:r>
      <w:r>
        <w:rPr>
          <w:sz w:val="24"/>
        </w:rPr>
        <w:t xml:space="preserve">the </w:t>
      </w:r>
      <w:r w:rsidR="003C1C08">
        <w:rPr>
          <w:sz w:val="24"/>
        </w:rPr>
        <w:t>website.</w:t>
      </w:r>
    </w:p>
    <w:p w14:paraId="17892C48" w14:textId="77777777" w:rsidR="00747511" w:rsidRDefault="00747511" w:rsidP="00084E70">
      <w:pPr>
        <w:rPr>
          <w:sz w:val="24"/>
        </w:rPr>
      </w:pPr>
    </w:p>
    <w:p w14:paraId="047475E4" w14:textId="77777777" w:rsidR="00590184" w:rsidRDefault="00590184" w:rsidP="00084E70">
      <w:pPr>
        <w:rPr>
          <w:sz w:val="24"/>
        </w:rPr>
      </w:pPr>
      <w:r>
        <w:rPr>
          <w:sz w:val="24"/>
          <w:u w:val="single"/>
        </w:rPr>
        <w:t>NENA Report (Rick Jones, NENA):</w:t>
      </w:r>
    </w:p>
    <w:p w14:paraId="02DB53FE" w14:textId="77777777" w:rsidR="00590184" w:rsidRDefault="00590184" w:rsidP="00084E70">
      <w:pPr>
        <w:rPr>
          <w:sz w:val="24"/>
        </w:rPr>
      </w:pPr>
    </w:p>
    <w:p w14:paraId="3331F889" w14:textId="77777777" w:rsidR="00076F9E" w:rsidRDefault="00076F9E" w:rsidP="00D57931">
      <w:pPr>
        <w:numPr>
          <w:ilvl w:val="0"/>
          <w:numId w:val="28"/>
        </w:numPr>
        <w:rPr>
          <w:sz w:val="24"/>
        </w:rPr>
      </w:pPr>
      <w:r>
        <w:rPr>
          <w:sz w:val="24"/>
        </w:rPr>
        <w:t>Rick Jones, NENA, provided a readout of LNP-related activities at NENA.</w:t>
      </w:r>
    </w:p>
    <w:p w14:paraId="1F1881A1" w14:textId="77777777" w:rsidR="00076F9E" w:rsidRDefault="00076F9E" w:rsidP="00076F9E">
      <w:pPr>
        <w:rPr>
          <w:sz w:val="24"/>
        </w:rPr>
      </w:pPr>
    </w:p>
    <w:p w14:paraId="0A31D083" w14:textId="77777777" w:rsidR="00076F9E" w:rsidRDefault="00076F9E" w:rsidP="00D57931">
      <w:pPr>
        <w:numPr>
          <w:ilvl w:val="0"/>
          <w:numId w:val="27"/>
        </w:numPr>
        <w:rPr>
          <w:sz w:val="24"/>
        </w:rPr>
      </w:pPr>
      <w:r>
        <w:rPr>
          <w:sz w:val="24"/>
        </w:rPr>
        <w:t xml:space="preserve">Rick reported that only received one possible conflict in response to the Action Item regarding the NPDI field.  </w:t>
      </w:r>
    </w:p>
    <w:p w14:paraId="3418EEF5" w14:textId="77777777" w:rsidR="00076F9E" w:rsidRPr="00076F9E" w:rsidRDefault="00076F9E" w:rsidP="00076F9E">
      <w:pPr>
        <w:pStyle w:val="BodyText2"/>
        <w:ind w:left="360"/>
      </w:pPr>
      <w:r w:rsidRPr="00076F9E">
        <w:rPr>
          <w:b/>
          <w:highlight w:val="yellow"/>
        </w:rPr>
        <w:t>Action Item 0905-16</w:t>
      </w:r>
      <w:r w:rsidRPr="00076F9E">
        <w:rPr>
          <w:highlight w:val="yellow"/>
        </w:rPr>
        <w:t xml:space="preserve">:  Service Providers are to determine if they use the Number Portability Directional Indicator (NPDI) field on the Local Service Request (LSR) for any purpose other than determining the disposition of 911 data.  Responses in the affirmative should be e-mailed to Rick Jones, NENA, at </w:t>
      </w:r>
      <w:r w:rsidRPr="00076F9E">
        <w:rPr>
          <w:color w:val="0000FF"/>
          <w:highlight w:val="yellow"/>
        </w:rPr>
        <w:t>rjones@nena.org</w:t>
      </w:r>
      <w:r w:rsidRPr="00076F9E">
        <w:rPr>
          <w:highlight w:val="yellow"/>
        </w:rPr>
        <w:t xml:space="preserve">.  Responses should be sent to Rick no later than </w:t>
      </w:r>
      <w:smartTag w:uri="urn:schemas-microsoft-com:office:smarttags" w:element="date">
        <w:smartTagPr>
          <w:attr w:name="Month" w:val="9"/>
          <w:attr w:name="Day" w:val="23"/>
          <w:attr w:name="Year" w:val="2005"/>
        </w:smartTagPr>
        <w:r w:rsidRPr="00076F9E">
          <w:rPr>
            <w:highlight w:val="yellow"/>
          </w:rPr>
          <w:t>Friday, September 23, 2005</w:t>
        </w:r>
      </w:smartTag>
      <w:r w:rsidRPr="00076F9E">
        <w:rPr>
          <w:highlight w:val="yellow"/>
        </w:rPr>
        <w:t>.</w:t>
      </w:r>
    </w:p>
    <w:p w14:paraId="3B93FDC7" w14:textId="77777777" w:rsidR="00076F9E" w:rsidRDefault="00076F9E" w:rsidP="00076F9E">
      <w:pPr>
        <w:rPr>
          <w:sz w:val="24"/>
        </w:rPr>
      </w:pPr>
    </w:p>
    <w:p w14:paraId="377B8DCA" w14:textId="77777777" w:rsidR="00076F9E" w:rsidRDefault="00076F9E" w:rsidP="00076F9E">
      <w:pPr>
        <w:ind w:left="360"/>
        <w:rPr>
          <w:sz w:val="24"/>
        </w:rPr>
      </w:pPr>
      <w:r>
        <w:rPr>
          <w:sz w:val="24"/>
        </w:rPr>
        <w:t>Steve Moore and Sue Tiffany, Sprint, are assisting in submitting contributions to the OBF for next week proposing to expand the existing NPDI definitions for VoIP.  They will be discussed during the Inter-modal Subcommittee (ISC) meeting.</w:t>
      </w:r>
    </w:p>
    <w:p w14:paraId="19FB57B3" w14:textId="77777777" w:rsidR="00076F9E" w:rsidRDefault="00076F9E" w:rsidP="00076F9E">
      <w:pPr>
        <w:ind w:left="360"/>
        <w:rPr>
          <w:sz w:val="24"/>
        </w:rPr>
      </w:pPr>
    </w:p>
    <w:p w14:paraId="5A603548" w14:textId="77777777" w:rsidR="00076F9E" w:rsidRDefault="00076F9E" w:rsidP="00D57931">
      <w:pPr>
        <w:numPr>
          <w:ilvl w:val="0"/>
          <w:numId w:val="27"/>
        </w:numPr>
        <w:rPr>
          <w:sz w:val="24"/>
        </w:rPr>
      </w:pPr>
      <w:r>
        <w:rPr>
          <w:sz w:val="24"/>
        </w:rPr>
        <w:t>Work has begun in NENA for 911 testing scenarios for VoIP porting.  One goal is to evaluate the mixed service issue.</w:t>
      </w:r>
    </w:p>
    <w:p w14:paraId="37E90165" w14:textId="77777777" w:rsidR="00076F9E" w:rsidRDefault="00076F9E" w:rsidP="00076F9E">
      <w:pPr>
        <w:rPr>
          <w:sz w:val="24"/>
        </w:rPr>
      </w:pPr>
    </w:p>
    <w:p w14:paraId="00E74B4C" w14:textId="77777777" w:rsidR="00076F9E" w:rsidRDefault="00076F9E" w:rsidP="00D57931">
      <w:pPr>
        <w:numPr>
          <w:ilvl w:val="0"/>
          <w:numId w:val="27"/>
        </w:numPr>
        <w:rPr>
          <w:sz w:val="24"/>
        </w:rPr>
      </w:pPr>
      <w:proofErr w:type="spellStart"/>
      <w:r>
        <w:rPr>
          <w:sz w:val="24"/>
        </w:rPr>
        <w:t>pANI</w:t>
      </w:r>
      <w:proofErr w:type="spellEnd"/>
      <w:r>
        <w:rPr>
          <w:sz w:val="24"/>
        </w:rPr>
        <w:t xml:space="preserve"> Administration – NENA is still working this with the NANC </w:t>
      </w:r>
      <w:proofErr w:type="spellStart"/>
      <w:r>
        <w:rPr>
          <w:sz w:val="24"/>
        </w:rPr>
        <w:t>pANI</w:t>
      </w:r>
      <w:proofErr w:type="spellEnd"/>
      <w:r>
        <w:rPr>
          <w:sz w:val="24"/>
        </w:rPr>
        <w:t xml:space="preserve"> IMG, which is seeking to identify a national administrator for </w:t>
      </w:r>
      <w:proofErr w:type="spellStart"/>
      <w:r>
        <w:rPr>
          <w:sz w:val="24"/>
        </w:rPr>
        <w:t>pANI</w:t>
      </w:r>
      <w:proofErr w:type="spellEnd"/>
      <w:r>
        <w:rPr>
          <w:sz w:val="24"/>
        </w:rPr>
        <w:t xml:space="preserve"> for coordination.  In the long-term, this will involve wireless.</w:t>
      </w:r>
    </w:p>
    <w:p w14:paraId="444060A6" w14:textId="77777777" w:rsidR="00590184" w:rsidRDefault="00590184" w:rsidP="00084E70">
      <w:pPr>
        <w:rPr>
          <w:sz w:val="24"/>
        </w:rPr>
      </w:pPr>
    </w:p>
    <w:p w14:paraId="74C8A96D" w14:textId="77777777" w:rsidR="009F67CD" w:rsidRDefault="009F67CD" w:rsidP="00084E70">
      <w:pPr>
        <w:rPr>
          <w:sz w:val="24"/>
        </w:rPr>
      </w:pPr>
      <w:r>
        <w:rPr>
          <w:sz w:val="24"/>
          <w:u w:val="single"/>
        </w:rPr>
        <w:t>INC Issues Update (Adam Newman, Telcordia and INC Vice Chair):</w:t>
      </w:r>
    </w:p>
    <w:p w14:paraId="5118C032" w14:textId="77777777" w:rsidR="00E961FA" w:rsidRDefault="00E961FA" w:rsidP="00076F9E">
      <w:pPr>
        <w:ind w:left="60"/>
        <w:rPr>
          <w:sz w:val="24"/>
        </w:rPr>
      </w:pPr>
    </w:p>
    <w:p w14:paraId="3D9212E9" w14:textId="77777777" w:rsidR="005F1070" w:rsidRDefault="00EC7F55" w:rsidP="00D57931">
      <w:pPr>
        <w:numPr>
          <w:ilvl w:val="0"/>
          <w:numId w:val="24"/>
        </w:numPr>
        <w:rPr>
          <w:sz w:val="24"/>
        </w:rPr>
      </w:pPr>
      <w:r>
        <w:rPr>
          <w:sz w:val="24"/>
        </w:rPr>
        <w:t xml:space="preserve">INC </w:t>
      </w:r>
      <w:r w:rsidR="009F67CD">
        <w:rPr>
          <w:sz w:val="24"/>
        </w:rPr>
        <w:t xml:space="preserve">Issue </w:t>
      </w:r>
      <w:r w:rsidR="005F1070">
        <w:rPr>
          <w:sz w:val="24"/>
        </w:rPr>
        <w:t>483</w:t>
      </w:r>
    </w:p>
    <w:bookmarkStart w:id="1" w:name="_MON_1188637647"/>
    <w:bookmarkEnd w:id="1"/>
    <w:p w14:paraId="27EC38D5" w14:textId="77777777" w:rsidR="000A541D" w:rsidRDefault="00965C80" w:rsidP="0015654A">
      <w:pPr>
        <w:ind w:firstLine="420"/>
        <w:rPr>
          <w:sz w:val="24"/>
        </w:rPr>
      </w:pPr>
      <w:r w:rsidRPr="00D211BE">
        <w:rPr>
          <w:sz w:val="24"/>
        </w:rPr>
        <w:object w:dxaOrig="1535" w:dyaOrig="991" w14:anchorId="328CC62E">
          <v:shape id="_x0000_i1026" type="#_x0000_t75" style="width:77pt;height:49.3pt" o:ole="">
            <v:imagedata r:id="rId9" o:title=""/>
          </v:shape>
          <o:OLEObject Type="Embed" ProgID="Word.Document.8" ShapeID="_x0000_i1026" DrawAspect="Icon" ObjectID="_1739691407" r:id="rId10">
            <o:FieldCodes>\s</o:FieldCodes>
          </o:OLEObject>
        </w:object>
      </w:r>
    </w:p>
    <w:p w14:paraId="2C4D0218" w14:textId="77777777" w:rsidR="00E961FA" w:rsidRDefault="00E961FA" w:rsidP="00E961FA">
      <w:pPr>
        <w:ind w:left="720"/>
        <w:rPr>
          <w:sz w:val="24"/>
        </w:rPr>
      </w:pPr>
      <w:r w:rsidRPr="00E961FA">
        <w:rPr>
          <w:b/>
          <w:sz w:val="24"/>
          <w:highlight w:val="yellow"/>
        </w:rPr>
        <w:t>Action Item 0905-08</w:t>
      </w:r>
      <w:r w:rsidRPr="00E961FA">
        <w:rPr>
          <w:sz w:val="24"/>
          <w:highlight w:val="yellow"/>
        </w:rPr>
        <w:t xml:space="preserve">:  Related to Action Item 0905-13, </w:t>
      </w:r>
      <w:r w:rsidRPr="00E961FA">
        <w:rPr>
          <w:color w:val="FF0000"/>
          <w:sz w:val="24"/>
          <w:highlight w:val="yellow"/>
        </w:rPr>
        <w:t>Adam Newman</w:t>
      </w:r>
      <w:r w:rsidRPr="00E961FA">
        <w:rPr>
          <w:sz w:val="24"/>
          <w:highlight w:val="yellow"/>
        </w:rPr>
        <w:t xml:space="preserve">, Telcordia and INC Vice Chair, will check the schedule of INC members </w:t>
      </w:r>
      <w:proofErr w:type="gramStart"/>
      <w:r w:rsidRPr="00E961FA">
        <w:rPr>
          <w:sz w:val="24"/>
          <w:highlight w:val="yellow"/>
        </w:rPr>
        <w:t>in order to</w:t>
      </w:r>
      <w:proofErr w:type="gramEnd"/>
      <w:r w:rsidRPr="00E961FA">
        <w:rPr>
          <w:sz w:val="24"/>
          <w:highlight w:val="yellow"/>
        </w:rPr>
        <w:t xml:space="preserve"> schedule a joint LNPA/INC conference call to discuss text for addressing technical considerations when a provider is asked to volunteer to transfer an NXX code to another provider in order for that provider to assign an LRN.  Possible dates for the joint call are October 4</w:t>
      </w:r>
      <w:r w:rsidRPr="00E961FA">
        <w:rPr>
          <w:sz w:val="24"/>
          <w:highlight w:val="yellow"/>
          <w:vertAlign w:val="superscript"/>
        </w:rPr>
        <w:t>th</w:t>
      </w:r>
      <w:r w:rsidRPr="00E961FA">
        <w:rPr>
          <w:sz w:val="24"/>
          <w:highlight w:val="yellow"/>
        </w:rPr>
        <w:t>, the afternoon of October 5</w:t>
      </w:r>
      <w:r w:rsidRPr="00E961FA">
        <w:rPr>
          <w:sz w:val="24"/>
          <w:highlight w:val="yellow"/>
          <w:vertAlign w:val="superscript"/>
        </w:rPr>
        <w:t>th</w:t>
      </w:r>
      <w:r w:rsidRPr="00E961FA">
        <w:rPr>
          <w:sz w:val="24"/>
          <w:highlight w:val="yellow"/>
        </w:rPr>
        <w:t>, October 6</w:t>
      </w:r>
      <w:r w:rsidRPr="00E961FA">
        <w:rPr>
          <w:sz w:val="24"/>
          <w:highlight w:val="yellow"/>
          <w:vertAlign w:val="superscript"/>
        </w:rPr>
        <w:t>th</w:t>
      </w:r>
      <w:r w:rsidRPr="00E961FA">
        <w:rPr>
          <w:sz w:val="24"/>
          <w:highlight w:val="yellow"/>
        </w:rPr>
        <w:t>, October 12</w:t>
      </w:r>
      <w:r w:rsidRPr="00E961FA">
        <w:rPr>
          <w:sz w:val="24"/>
          <w:highlight w:val="yellow"/>
          <w:vertAlign w:val="superscript"/>
        </w:rPr>
        <w:t>th</w:t>
      </w:r>
      <w:r w:rsidRPr="00E961FA">
        <w:rPr>
          <w:sz w:val="24"/>
          <w:highlight w:val="yellow"/>
        </w:rPr>
        <w:t>, and October 13</w:t>
      </w:r>
      <w:r w:rsidRPr="00E961FA">
        <w:rPr>
          <w:sz w:val="24"/>
          <w:highlight w:val="yellow"/>
          <w:vertAlign w:val="superscript"/>
        </w:rPr>
        <w:t>th</w:t>
      </w:r>
      <w:r w:rsidRPr="00E961FA">
        <w:rPr>
          <w:sz w:val="24"/>
          <w:highlight w:val="yellow"/>
        </w:rPr>
        <w:t>.</w:t>
      </w:r>
    </w:p>
    <w:p w14:paraId="21562DD5" w14:textId="77777777" w:rsidR="009F67CD" w:rsidRDefault="009F67CD" w:rsidP="009F67CD">
      <w:pPr>
        <w:ind w:left="60"/>
        <w:rPr>
          <w:sz w:val="24"/>
        </w:rPr>
      </w:pPr>
    </w:p>
    <w:p w14:paraId="0229196D" w14:textId="77777777" w:rsidR="00E961FA" w:rsidRDefault="00E961FA" w:rsidP="00E961FA">
      <w:pPr>
        <w:ind w:left="720"/>
        <w:rPr>
          <w:sz w:val="24"/>
        </w:rPr>
      </w:pPr>
      <w:r w:rsidRPr="00E961FA">
        <w:rPr>
          <w:b/>
          <w:sz w:val="24"/>
          <w:highlight w:val="yellow"/>
        </w:rPr>
        <w:t>Action Item 0905-13</w:t>
      </w:r>
      <w:r w:rsidRPr="00E961FA">
        <w:rPr>
          <w:sz w:val="24"/>
          <w:highlight w:val="yellow"/>
        </w:rPr>
        <w:t xml:space="preserve">:  Regarding the attached draft text addressing technical considerations when a provider is asked to volunteer to transfer an NXX code to another provider </w:t>
      </w:r>
      <w:proofErr w:type="gramStart"/>
      <w:r w:rsidRPr="00E961FA">
        <w:rPr>
          <w:sz w:val="24"/>
          <w:highlight w:val="yellow"/>
        </w:rPr>
        <w:t>in order for</w:t>
      </w:r>
      <w:proofErr w:type="gramEnd"/>
      <w:r w:rsidRPr="00E961FA">
        <w:rPr>
          <w:sz w:val="24"/>
          <w:highlight w:val="yellow"/>
        </w:rPr>
        <w:t xml:space="preserve"> that provider to assign an LRN, </w:t>
      </w:r>
      <w:r w:rsidRPr="00E961FA">
        <w:rPr>
          <w:color w:val="FF0000"/>
          <w:sz w:val="24"/>
          <w:highlight w:val="yellow"/>
        </w:rPr>
        <w:t>LNPA Participants</w:t>
      </w:r>
      <w:r w:rsidRPr="00E961FA">
        <w:rPr>
          <w:sz w:val="24"/>
          <w:highlight w:val="yellow"/>
        </w:rPr>
        <w:t xml:space="preserve"> are to work with their INC representatives, if applicable, for possible ways to reword the text and come prepared to participate on a joint LNPA/INC conference call to resolve.  Possible dates for the joint call are October 4</w:t>
      </w:r>
      <w:r w:rsidRPr="00E961FA">
        <w:rPr>
          <w:sz w:val="24"/>
          <w:highlight w:val="yellow"/>
          <w:vertAlign w:val="superscript"/>
        </w:rPr>
        <w:t>th</w:t>
      </w:r>
      <w:r w:rsidRPr="00E961FA">
        <w:rPr>
          <w:sz w:val="24"/>
          <w:highlight w:val="yellow"/>
        </w:rPr>
        <w:t>, the afternoon of October 5</w:t>
      </w:r>
      <w:r w:rsidRPr="00E961FA">
        <w:rPr>
          <w:sz w:val="24"/>
          <w:highlight w:val="yellow"/>
          <w:vertAlign w:val="superscript"/>
        </w:rPr>
        <w:t>th</w:t>
      </w:r>
      <w:r w:rsidRPr="00E961FA">
        <w:rPr>
          <w:sz w:val="24"/>
          <w:highlight w:val="yellow"/>
        </w:rPr>
        <w:t>, October 6</w:t>
      </w:r>
      <w:r w:rsidRPr="00E961FA">
        <w:rPr>
          <w:sz w:val="24"/>
          <w:highlight w:val="yellow"/>
          <w:vertAlign w:val="superscript"/>
        </w:rPr>
        <w:t>th</w:t>
      </w:r>
      <w:r w:rsidRPr="00E961FA">
        <w:rPr>
          <w:sz w:val="24"/>
          <w:highlight w:val="yellow"/>
        </w:rPr>
        <w:t>, October 12</w:t>
      </w:r>
      <w:r w:rsidRPr="00E961FA">
        <w:rPr>
          <w:sz w:val="24"/>
          <w:highlight w:val="yellow"/>
          <w:vertAlign w:val="superscript"/>
        </w:rPr>
        <w:t>th</w:t>
      </w:r>
      <w:r w:rsidRPr="00E961FA">
        <w:rPr>
          <w:sz w:val="24"/>
          <w:highlight w:val="yellow"/>
        </w:rPr>
        <w:t>, and October 13</w:t>
      </w:r>
      <w:r w:rsidRPr="00E961FA">
        <w:rPr>
          <w:sz w:val="24"/>
          <w:highlight w:val="yellow"/>
          <w:vertAlign w:val="superscript"/>
        </w:rPr>
        <w:t>th</w:t>
      </w:r>
      <w:r w:rsidRPr="00E961FA">
        <w:rPr>
          <w:sz w:val="24"/>
          <w:highlight w:val="yellow"/>
        </w:rPr>
        <w:t>.  See related Action Item 0905-08.</w:t>
      </w:r>
    </w:p>
    <w:p w14:paraId="7DC1244A" w14:textId="77777777" w:rsidR="00E961FA" w:rsidRDefault="00E961FA" w:rsidP="00E961FA">
      <w:pPr>
        <w:ind w:left="720"/>
        <w:rPr>
          <w:sz w:val="24"/>
        </w:rPr>
      </w:pPr>
    </w:p>
    <w:p w14:paraId="759A25D7" w14:textId="77777777" w:rsidR="00E961FA" w:rsidRDefault="00E961FA" w:rsidP="00E961FA">
      <w:pPr>
        <w:ind w:left="720"/>
        <w:rPr>
          <w:sz w:val="24"/>
        </w:rPr>
      </w:pPr>
      <w:r>
        <w:rPr>
          <w:sz w:val="24"/>
        </w:rPr>
        <w:t xml:space="preserve">The joint conference call between the LNPA WG and INC took place on </w:t>
      </w:r>
      <w:smartTag w:uri="urn:schemas-microsoft-com:office:smarttags" w:element="date">
        <w:smartTagPr>
          <w:attr w:name="Month" w:val="10"/>
          <w:attr w:name="Day" w:val="6"/>
          <w:attr w:name="Year" w:val="2005"/>
        </w:smartTagPr>
        <w:r>
          <w:rPr>
            <w:sz w:val="24"/>
          </w:rPr>
          <w:t>October 6, 2005</w:t>
        </w:r>
      </w:smartTag>
      <w:r>
        <w:rPr>
          <w:sz w:val="24"/>
        </w:rPr>
        <w:t>.  Consensus was reached on revised text for the COCAG addressing</w:t>
      </w:r>
      <w:r w:rsidR="00D01750">
        <w:rPr>
          <w:sz w:val="24"/>
        </w:rPr>
        <w:t xml:space="preserve"> technical</w:t>
      </w:r>
      <w:r>
        <w:rPr>
          <w:sz w:val="24"/>
        </w:rPr>
        <w:t xml:space="preserve"> considerations relate</w:t>
      </w:r>
      <w:r w:rsidR="00D01750">
        <w:rPr>
          <w:sz w:val="24"/>
        </w:rPr>
        <w:t>d</w:t>
      </w:r>
      <w:r>
        <w:rPr>
          <w:sz w:val="24"/>
        </w:rPr>
        <w:t xml:space="preserve"> to the </w:t>
      </w:r>
      <w:r w:rsidR="00D01750">
        <w:rPr>
          <w:sz w:val="24"/>
        </w:rPr>
        <w:t xml:space="preserve">possible </w:t>
      </w:r>
      <w:r>
        <w:rPr>
          <w:sz w:val="24"/>
        </w:rPr>
        <w:t xml:space="preserve">transfer of an NXX code from one provider to another for the purpose of </w:t>
      </w:r>
      <w:r w:rsidR="00D01750">
        <w:rPr>
          <w:sz w:val="24"/>
        </w:rPr>
        <w:t>assigning an LRN.</w:t>
      </w:r>
      <w:r w:rsidR="00900130">
        <w:rPr>
          <w:sz w:val="24"/>
        </w:rPr>
        <w:t xml:space="preserve">  See attached Verizon Wireless and Verizon INC contribution that was reviewed on the joint call.</w:t>
      </w:r>
    </w:p>
    <w:p w14:paraId="35AA9CB9" w14:textId="77777777" w:rsidR="00900130" w:rsidRDefault="00900130" w:rsidP="00E961FA">
      <w:pPr>
        <w:ind w:left="720"/>
        <w:rPr>
          <w:sz w:val="24"/>
        </w:rPr>
      </w:pPr>
      <w:r>
        <w:rPr>
          <w:sz w:val="24"/>
        </w:rPr>
        <w:tab/>
      </w:r>
      <w:r>
        <w:rPr>
          <w:sz w:val="24"/>
        </w:rPr>
        <w:tab/>
      </w:r>
      <w:r>
        <w:rPr>
          <w:sz w:val="24"/>
        </w:rPr>
        <w:tab/>
      </w:r>
      <w:r>
        <w:rPr>
          <w:sz w:val="24"/>
        </w:rPr>
        <w:tab/>
      </w:r>
      <w:r>
        <w:rPr>
          <w:sz w:val="24"/>
        </w:rPr>
        <w:tab/>
      </w:r>
      <w:r>
        <w:rPr>
          <w:sz w:val="24"/>
        </w:rPr>
        <w:tab/>
      </w:r>
      <w:bookmarkStart w:id="2" w:name="_MON_1192278294"/>
      <w:bookmarkEnd w:id="2"/>
      <w:r w:rsidRPr="00900130">
        <w:rPr>
          <w:sz w:val="24"/>
        </w:rPr>
        <w:object w:dxaOrig="1535" w:dyaOrig="991" w14:anchorId="5D9B989E">
          <v:shape id="_x0000_i1027" type="#_x0000_t75" style="width:77pt;height:49.3pt" o:ole="">
            <v:imagedata r:id="rId11" o:title=""/>
          </v:shape>
          <o:OLEObject Type="Embed" ProgID="Word.Document.8" ShapeID="_x0000_i1027" DrawAspect="Icon" ObjectID="_1739691408" r:id="rId12">
            <o:FieldCodes>\s</o:FieldCodes>
          </o:OLEObject>
        </w:object>
      </w:r>
    </w:p>
    <w:p w14:paraId="6D4B232C" w14:textId="77777777" w:rsidR="00900130" w:rsidRDefault="00900130" w:rsidP="00900130">
      <w:pPr>
        <w:ind w:left="720"/>
        <w:rPr>
          <w:sz w:val="24"/>
        </w:rPr>
      </w:pPr>
      <w:r>
        <w:rPr>
          <w:sz w:val="24"/>
        </w:rPr>
        <w:t>Action Items 0905-08 and 0905-13 are closed.  INC Issue 483 is in Initial Closure and will go to Final Closure next week.</w:t>
      </w:r>
    </w:p>
    <w:p w14:paraId="76913123" w14:textId="77777777" w:rsidR="00E961FA" w:rsidRDefault="00E961FA" w:rsidP="00900130">
      <w:pPr>
        <w:rPr>
          <w:sz w:val="24"/>
        </w:rPr>
      </w:pPr>
    </w:p>
    <w:p w14:paraId="3B170A1F" w14:textId="77777777" w:rsidR="009F67CD" w:rsidRDefault="00EC7F55" w:rsidP="00D57931">
      <w:pPr>
        <w:numPr>
          <w:ilvl w:val="0"/>
          <w:numId w:val="24"/>
        </w:numPr>
        <w:rPr>
          <w:sz w:val="24"/>
        </w:rPr>
      </w:pPr>
      <w:r>
        <w:rPr>
          <w:sz w:val="24"/>
        </w:rPr>
        <w:t xml:space="preserve">INC </w:t>
      </w:r>
      <w:r w:rsidR="00F66F11">
        <w:rPr>
          <w:sz w:val="24"/>
        </w:rPr>
        <w:t>Issue 484</w:t>
      </w:r>
    </w:p>
    <w:bookmarkStart w:id="3" w:name="_MON_1188640380"/>
    <w:bookmarkStart w:id="4" w:name="_MON_1188640412"/>
    <w:bookmarkEnd w:id="3"/>
    <w:bookmarkEnd w:id="4"/>
    <w:p w14:paraId="7DEC0B38" w14:textId="77777777" w:rsidR="0015654A" w:rsidRDefault="0015654A" w:rsidP="0015654A">
      <w:pPr>
        <w:ind w:firstLine="420"/>
        <w:rPr>
          <w:sz w:val="24"/>
        </w:rPr>
      </w:pPr>
      <w:r w:rsidRPr="00BD4F2D">
        <w:rPr>
          <w:sz w:val="24"/>
        </w:rPr>
        <w:object w:dxaOrig="1535" w:dyaOrig="991" w14:anchorId="353AD14C">
          <v:shape id="_x0000_i1028" type="#_x0000_t75" style="width:77pt;height:49.3pt" o:ole="">
            <v:imagedata r:id="rId13" o:title=""/>
          </v:shape>
          <o:OLEObject Type="Embed" ProgID="Word.Document.8" ShapeID="_x0000_i1028" DrawAspect="Icon" ObjectID="_1739691409" r:id="rId14">
            <o:FieldCodes>\s</o:FieldCodes>
          </o:OLEObject>
        </w:object>
      </w:r>
      <w:bookmarkStart w:id="5" w:name="_MON_1188640408"/>
      <w:bookmarkStart w:id="6" w:name="_MON_1188640458"/>
      <w:bookmarkStart w:id="7" w:name="_MON_1192278432"/>
      <w:bookmarkEnd w:id="5"/>
      <w:bookmarkEnd w:id="6"/>
      <w:bookmarkEnd w:id="7"/>
      <w:r w:rsidRPr="00BD4F2D">
        <w:rPr>
          <w:sz w:val="24"/>
        </w:rPr>
        <w:object w:dxaOrig="1535" w:dyaOrig="991" w14:anchorId="2C7C19AA">
          <v:shape id="_x0000_i1029" type="#_x0000_t75" style="width:77pt;height:49.3pt" o:ole="">
            <v:imagedata r:id="rId15" o:title=""/>
          </v:shape>
          <o:OLEObject Type="Embed" ProgID="Word.Document.8" ShapeID="_x0000_i1029" DrawAspect="Icon" ObjectID="_1739691410" r:id="rId16">
            <o:FieldCodes>\s</o:FieldCodes>
          </o:OLEObject>
        </w:object>
      </w:r>
    </w:p>
    <w:p w14:paraId="637759E1" w14:textId="77777777" w:rsidR="0015654A" w:rsidRPr="00BD4F2D" w:rsidRDefault="0015654A" w:rsidP="0015654A">
      <w:pPr>
        <w:ind w:left="720"/>
        <w:rPr>
          <w:sz w:val="24"/>
        </w:rPr>
      </w:pPr>
      <w:r w:rsidRPr="0015654A">
        <w:rPr>
          <w:b/>
          <w:sz w:val="24"/>
          <w:highlight w:val="yellow"/>
        </w:rPr>
        <w:t>Action Item 0905-09</w:t>
      </w:r>
      <w:r w:rsidRPr="0015654A">
        <w:rPr>
          <w:sz w:val="24"/>
          <w:highlight w:val="yellow"/>
        </w:rPr>
        <w:t xml:space="preserve">:  At the September LNPA meeting, the group approved of the alternative text in the attached addressing action that should be taken when individual SVs contain the same LRN and DPC data as the pooled block in which they are contained.  </w:t>
      </w:r>
      <w:r w:rsidRPr="0015654A">
        <w:rPr>
          <w:color w:val="FF0000"/>
          <w:sz w:val="24"/>
          <w:highlight w:val="yellow"/>
        </w:rPr>
        <w:t>Adam Newman</w:t>
      </w:r>
      <w:r w:rsidRPr="0015654A">
        <w:rPr>
          <w:sz w:val="24"/>
          <w:highlight w:val="yellow"/>
        </w:rPr>
        <w:t>, Telcordia and INC Vice Chair, will inform the INC and report back to the LNPA as to the disposition of this issue.</w:t>
      </w:r>
    </w:p>
    <w:p w14:paraId="74BFF45C" w14:textId="77777777" w:rsidR="0015654A" w:rsidRPr="0015654A" w:rsidRDefault="0015654A" w:rsidP="00900130">
      <w:pPr>
        <w:tabs>
          <w:tab w:val="left" w:pos="1440"/>
        </w:tabs>
        <w:ind w:left="360"/>
        <w:rPr>
          <w:sz w:val="24"/>
        </w:rPr>
      </w:pPr>
    </w:p>
    <w:p w14:paraId="030E75A5" w14:textId="77777777" w:rsidR="0015654A" w:rsidRDefault="0015654A" w:rsidP="0015654A">
      <w:pPr>
        <w:tabs>
          <w:tab w:val="left" w:pos="720"/>
        </w:tabs>
        <w:ind w:left="720"/>
        <w:rPr>
          <w:sz w:val="24"/>
        </w:rPr>
      </w:pPr>
      <w:r>
        <w:rPr>
          <w:sz w:val="24"/>
        </w:rPr>
        <w:t>INC Issue 484 will be discussed at next week’s INC meeting.  Action Item 0905-09 remains open.</w:t>
      </w:r>
    </w:p>
    <w:p w14:paraId="5CC3F71B" w14:textId="77777777" w:rsidR="00F755D6" w:rsidRPr="00463C32" w:rsidRDefault="00F755D6">
      <w:pPr>
        <w:rPr>
          <w:sz w:val="24"/>
        </w:rPr>
      </w:pPr>
    </w:p>
    <w:p w14:paraId="64EBC18B" w14:textId="77777777" w:rsidR="001A606D" w:rsidRDefault="001A606D">
      <w:pPr>
        <w:rPr>
          <w:sz w:val="24"/>
          <w:u w:val="single"/>
        </w:rPr>
      </w:pPr>
      <w:r>
        <w:rPr>
          <w:sz w:val="24"/>
          <w:u w:val="single"/>
        </w:rPr>
        <w:t>PIM Discussion:</w:t>
      </w:r>
    </w:p>
    <w:p w14:paraId="436CD035" w14:textId="77777777" w:rsidR="003433DD" w:rsidRPr="00395B1A" w:rsidRDefault="003433DD" w:rsidP="003433DD">
      <w:pPr>
        <w:rPr>
          <w:sz w:val="24"/>
        </w:rPr>
      </w:pPr>
    </w:p>
    <w:p w14:paraId="407C4B82" w14:textId="77777777" w:rsidR="001A606D" w:rsidRDefault="001A606D" w:rsidP="00D57931">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7B699449" w14:textId="77777777" w:rsidR="001A606D" w:rsidRDefault="001A606D">
      <w:pPr>
        <w:rPr>
          <w:sz w:val="24"/>
        </w:rPr>
      </w:pPr>
    </w:p>
    <w:bookmarkStart w:id="8" w:name="_MON_1739690958"/>
    <w:bookmarkEnd w:id="8"/>
    <w:p w14:paraId="1C6AC176" w14:textId="77777777" w:rsidR="001A606D" w:rsidRDefault="001A606D">
      <w:pPr>
        <w:ind w:firstLine="720"/>
        <w:rPr>
          <w:sz w:val="24"/>
        </w:rPr>
      </w:pPr>
      <w:r>
        <w:object w:dxaOrig="1530" w:dyaOrig="990" w14:anchorId="2FF16C6B">
          <v:shape id="_x0000_i1030" type="#_x0000_t75" style="width:76.45pt;height:49.3pt" o:ole="" fillcolor="window">
            <v:imagedata r:id="rId17" o:title=""/>
          </v:shape>
          <o:OLEObject Type="Embed" ProgID="Word.Document.8" ShapeID="_x0000_i1030" DrawAspect="Icon" ObjectID="_1739691411" r:id="rId18">
            <o:FieldCodes>\s</o:FieldCodes>
          </o:OLEObject>
        </w:object>
      </w:r>
      <w:r>
        <w:tab/>
      </w:r>
      <w:bookmarkStart w:id="9" w:name="_MON_1739690963"/>
      <w:bookmarkEnd w:id="9"/>
      <w:r>
        <w:object w:dxaOrig="1530" w:dyaOrig="990" w14:anchorId="5BD920A8">
          <v:shape id="_x0000_i1031" type="#_x0000_t75" style="width:76.45pt;height:49.3pt" o:ole="" fillcolor="window">
            <v:imagedata r:id="rId19" o:title=""/>
          </v:shape>
          <o:OLEObject Type="Embed" ProgID="Word.Document.8" ShapeID="_x0000_i1031" DrawAspect="Icon" ObjectID="_1739691412" r:id="rId20">
            <o:FieldCodes>\s</o:FieldCodes>
          </o:OLEObject>
        </w:object>
      </w:r>
    </w:p>
    <w:p w14:paraId="468C98F8" w14:textId="77777777" w:rsidR="001A606D" w:rsidRDefault="001A606D">
      <w:pPr>
        <w:rPr>
          <w:sz w:val="24"/>
        </w:rPr>
      </w:pPr>
    </w:p>
    <w:p w14:paraId="1AD5386A"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10" w:name="_MON_1739690969"/>
    <w:bookmarkEnd w:id="10"/>
    <w:p w14:paraId="00E1F794" w14:textId="77777777" w:rsidR="001A606D" w:rsidRDefault="001A606D">
      <w:pPr>
        <w:ind w:firstLine="360"/>
        <w:rPr>
          <w:sz w:val="24"/>
        </w:rPr>
      </w:pPr>
      <w:r>
        <w:object w:dxaOrig="1530" w:dyaOrig="990" w14:anchorId="33C6BA6D">
          <v:shape id="_x0000_i1032" type="#_x0000_t75" style="width:76.45pt;height:49.3pt" o:ole="" fillcolor="window">
            <v:imagedata r:id="rId21" o:title=""/>
          </v:shape>
          <o:OLEObject Type="Embed" ProgID="Word.Document.8" ShapeID="_x0000_i1032" DrawAspect="Icon" ObjectID="_1739691413" r:id="rId22">
            <o:FieldCodes>\s</o:FieldCodes>
          </o:OLEObject>
        </w:object>
      </w:r>
      <w:r>
        <w:rPr>
          <w:sz w:val="24"/>
        </w:rPr>
        <w:tab/>
      </w:r>
    </w:p>
    <w:p w14:paraId="77E39DA9"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11" w:name="_MON_1739690975"/>
    <w:bookmarkEnd w:id="11"/>
    <w:p w14:paraId="722465BD" w14:textId="30C549D0" w:rsidR="001A606D" w:rsidRDefault="001A606D">
      <w:pPr>
        <w:ind w:firstLine="720"/>
        <w:rPr>
          <w:sz w:val="24"/>
        </w:rPr>
      </w:pPr>
      <w:r>
        <w:object w:dxaOrig="1530" w:dyaOrig="990" w14:anchorId="69EAC8ED">
          <v:shape id="_x0000_i1033" type="#_x0000_t75" style="width:76.45pt;height:49.3pt" o:ole="" fillcolor="window">
            <v:imagedata r:id="rId23" o:title=""/>
          </v:shape>
          <o:OLEObject Type="Embed" ProgID="Word.Document.8" ShapeID="_x0000_i1033" DrawAspect="Icon" ObjectID="_1739691414" r:id="rId24">
            <o:FieldCodes>\s</o:FieldCodes>
          </o:OLEObject>
        </w:object>
      </w:r>
      <w:r>
        <w:rPr>
          <w:sz w:val="24"/>
        </w:rPr>
        <w:tab/>
      </w:r>
      <w:bookmarkStart w:id="12" w:name="_MON_1739690981"/>
      <w:bookmarkEnd w:id="12"/>
      <w:r w:rsidR="00AC42B9">
        <w:object w:dxaOrig="1530" w:dyaOrig="990" w14:anchorId="6F2B2A6D">
          <v:shape id="_x0000_i1071" type="#_x0000_t75" style="width:76.45pt;height:49.3pt" o:ole="" fillcolor="window">
            <v:imagedata r:id="rId25" o:title=""/>
          </v:shape>
          <o:OLEObject Type="Embed" ProgID="Excel.Sheet.8" ShapeID="_x0000_i1071" DrawAspect="Icon" ObjectID="_1739691415" r:id="rId26"/>
        </w:object>
      </w:r>
    </w:p>
    <w:p w14:paraId="795FE716" w14:textId="77777777" w:rsidR="001A606D" w:rsidRDefault="001A606D">
      <w:pPr>
        <w:rPr>
          <w:sz w:val="24"/>
        </w:rPr>
      </w:pPr>
    </w:p>
    <w:p w14:paraId="6F3138B1"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4E58C853" w14:textId="77777777" w:rsidR="001A606D" w:rsidRDefault="001A606D">
      <w:pPr>
        <w:pStyle w:val="BodyTextIndent"/>
        <w:ind w:left="0"/>
      </w:pPr>
    </w:p>
    <w:p w14:paraId="3F09F2E4"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w:t>
      </w:r>
      <w:r w:rsidR="00854628">
        <w:rPr>
          <w:sz w:val="24"/>
        </w:rPr>
        <w:t>PA Change Order 41.</w:t>
      </w:r>
    </w:p>
    <w:p w14:paraId="7BB7ED64" w14:textId="0CC05CD9" w:rsidR="00237BDB" w:rsidRDefault="00937FFC" w:rsidP="00237BDB">
      <w:pPr>
        <w:ind w:left="360"/>
        <w:rPr>
          <w:sz w:val="24"/>
        </w:rPr>
      </w:pPr>
      <w:r>
        <w:rPr>
          <w:sz w:val="24"/>
        </w:rPr>
        <w:tab/>
      </w:r>
      <w:r>
        <w:rPr>
          <w:sz w:val="24"/>
        </w:rPr>
        <w:tab/>
      </w:r>
      <w:r>
        <w:rPr>
          <w:sz w:val="24"/>
        </w:rPr>
        <w:tab/>
      </w:r>
      <w:r>
        <w:rPr>
          <w:sz w:val="24"/>
        </w:rPr>
        <w:tab/>
      </w:r>
      <w:r w:rsidR="00AC42B9" w:rsidRPr="00937FFC">
        <w:rPr>
          <w:sz w:val="24"/>
        </w:rPr>
        <w:object w:dxaOrig="1535" w:dyaOrig="991" w14:anchorId="61B6ACFF">
          <v:shape id="_x0000_i1073" type="#_x0000_t75" style="width:77pt;height:49.3pt" o:ole="">
            <v:imagedata r:id="rId27" o:title=""/>
          </v:shape>
          <o:OLEObject Type="Embed" ProgID="Package" ShapeID="_x0000_i1073" DrawAspect="Icon" ObjectID="_1739691416" r:id="rId28"/>
        </w:object>
      </w:r>
      <w:r w:rsidR="005C02B2">
        <w:rPr>
          <w:sz w:val="24"/>
        </w:rPr>
        <w:tab/>
      </w:r>
    </w:p>
    <w:p w14:paraId="5A1B09FD" w14:textId="77777777" w:rsidR="00A62BCC" w:rsidRDefault="00A62BCC" w:rsidP="00A62BCC">
      <w:pPr>
        <w:ind w:left="360"/>
        <w:rPr>
          <w:sz w:val="24"/>
          <w:szCs w:val="24"/>
        </w:rPr>
      </w:pPr>
      <w:r>
        <w:rPr>
          <w:sz w:val="24"/>
          <w:szCs w:val="24"/>
        </w:rPr>
        <w:t xml:space="preserve">Prior to the July </w:t>
      </w:r>
      <w:r w:rsidR="002B4666">
        <w:rPr>
          <w:sz w:val="24"/>
          <w:szCs w:val="24"/>
        </w:rPr>
        <w:t xml:space="preserve">2005 </w:t>
      </w:r>
      <w:r>
        <w:rPr>
          <w:sz w:val="24"/>
          <w:szCs w:val="24"/>
        </w:rPr>
        <w:t xml:space="preserve">LNPA meeting, the INC sent the attached liaison to the LNPA regarding PIM 24. </w:t>
      </w:r>
    </w:p>
    <w:p w14:paraId="5A5B2811" w14:textId="77777777" w:rsidR="00A62BCC" w:rsidRDefault="00A62BCC" w:rsidP="00A62BCC">
      <w:pPr>
        <w:rPr>
          <w:sz w:val="24"/>
          <w:szCs w:val="24"/>
        </w:rPr>
      </w:pPr>
      <w:r>
        <w:rPr>
          <w:sz w:val="24"/>
          <w:szCs w:val="24"/>
        </w:rPr>
        <w:tab/>
      </w:r>
      <w:r>
        <w:rPr>
          <w:sz w:val="24"/>
          <w:szCs w:val="24"/>
        </w:rPr>
        <w:tab/>
      </w:r>
      <w:r>
        <w:rPr>
          <w:sz w:val="24"/>
          <w:szCs w:val="24"/>
        </w:rPr>
        <w:tab/>
      </w:r>
      <w:bookmarkStart w:id="13" w:name="_MON_1183898263"/>
      <w:bookmarkStart w:id="14" w:name="_MON_1184427153"/>
      <w:bookmarkEnd w:id="13"/>
      <w:bookmarkEnd w:id="14"/>
      <w:r w:rsidRPr="00960FCA">
        <w:rPr>
          <w:sz w:val="24"/>
        </w:rPr>
        <w:object w:dxaOrig="1535" w:dyaOrig="991" w14:anchorId="3817A354">
          <v:shape id="_x0000_i1036" type="#_x0000_t75" style="width:77pt;height:49.3pt" o:ole="">
            <v:imagedata r:id="rId29" o:title=""/>
          </v:shape>
          <o:OLEObject Type="Embed" ProgID="Word.Document.8" ShapeID="_x0000_i1036" DrawAspect="Icon" ObjectID="_1739691417" r:id="rId30">
            <o:FieldCodes>\s</o:FieldCodes>
          </o:OLEObject>
        </w:object>
      </w:r>
    </w:p>
    <w:p w14:paraId="761D095C" w14:textId="77777777" w:rsidR="00A62BCC" w:rsidRDefault="00A62BCC" w:rsidP="008D5FBA">
      <w:pPr>
        <w:ind w:left="360"/>
        <w:rPr>
          <w:sz w:val="24"/>
          <w:szCs w:val="24"/>
        </w:rPr>
      </w:pPr>
      <w:r>
        <w:rPr>
          <w:sz w:val="24"/>
          <w:szCs w:val="24"/>
        </w:rPr>
        <w:t>T</w:t>
      </w:r>
      <w:r w:rsidR="00854628">
        <w:rPr>
          <w:sz w:val="24"/>
          <w:szCs w:val="24"/>
        </w:rPr>
        <w:t xml:space="preserve">he INC </w:t>
      </w:r>
      <w:r w:rsidRPr="00A62BCC">
        <w:rPr>
          <w:sz w:val="24"/>
          <w:szCs w:val="24"/>
        </w:rPr>
        <w:t xml:space="preserve">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52FD11EC" w14:textId="77777777" w:rsidR="00DE4D29" w:rsidRDefault="00DE4D29" w:rsidP="008D5FBA">
      <w:pPr>
        <w:ind w:left="360"/>
        <w:rPr>
          <w:sz w:val="24"/>
          <w:szCs w:val="24"/>
        </w:rPr>
      </w:pPr>
    </w:p>
    <w:p w14:paraId="51A55C2E" w14:textId="77777777" w:rsidR="00900373" w:rsidRDefault="00900373" w:rsidP="00900373">
      <w:pPr>
        <w:ind w:left="360"/>
        <w:rPr>
          <w:sz w:val="24"/>
        </w:rPr>
      </w:pPr>
      <w:r>
        <w:rPr>
          <w:sz w:val="24"/>
          <w:szCs w:val="24"/>
        </w:rPr>
        <w:t xml:space="preserve">At the October LNPA meeting, the Pool Administrator (PA) </w:t>
      </w:r>
      <w:r>
        <w:rPr>
          <w:sz w:val="24"/>
        </w:rPr>
        <w:t xml:space="preserve">reported finding 450 NXX codes that are not opened in NPAC.  The providers have been contacted and 197 codes </w:t>
      </w:r>
      <w:proofErr w:type="gramStart"/>
      <w:r>
        <w:rPr>
          <w:sz w:val="24"/>
        </w:rPr>
        <w:t>still remain</w:t>
      </w:r>
      <w:proofErr w:type="gramEnd"/>
      <w:r>
        <w:rPr>
          <w:sz w:val="24"/>
        </w:rPr>
        <w:t xml:space="preserve"> not opened.  The PA will contact the providers again.  If they are not subsequently opened in NPAC, they will be removed from pooling and the FCC and State Commissions will be notified.  Sprint has collected data on providers that do not follow donation guidelines and reported it appears to be different providers as well as different types of providers that are not following the guidelines.  Sprint will bring in a separate PIM to address donating providers that do not perform the required ISP ports for contaminated blocks.</w:t>
      </w:r>
    </w:p>
    <w:p w14:paraId="4FCE3B8F" w14:textId="77777777" w:rsidR="00A62BCC" w:rsidRPr="00237BDB" w:rsidRDefault="00A62BCC" w:rsidP="00DE4D29">
      <w:pPr>
        <w:rPr>
          <w:sz w:val="24"/>
        </w:rPr>
      </w:pPr>
    </w:p>
    <w:p w14:paraId="35CFB78A" w14:textId="77777777" w:rsidR="001A606D" w:rsidRDefault="001A606D">
      <w:pPr>
        <w:pStyle w:val="BodyTextIndent"/>
      </w:pPr>
      <w:r>
        <w:t>The PI</w:t>
      </w:r>
      <w:r w:rsidR="00C015B1">
        <w:t>M will remain open</w:t>
      </w:r>
      <w:r w:rsidR="00237BDB">
        <w:t xml:space="preserve"> while the LNPA awaits the results of the scrub</w:t>
      </w:r>
      <w:r>
        <w:t>.</w:t>
      </w:r>
    </w:p>
    <w:p w14:paraId="7CC0F3C2" w14:textId="77777777" w:rsidR="001A606D" w:rsidRDefault="001A606D">
      <w:pPr>
        <w:rPr>
          <w:sz w:val="24"/>
        </w:rPr>
      </w:pPr>
    </w:p>
    <w:p w14:paraId="11545663" w14:textId="77777777" w:rsidR="001A606D" w:rsidRDefault="001A606D" w:rsidP="00D57931">
      <w:pPr>
        <w:numPr>
          <w:ilvl w:val="0"/>
          <w:numId w:val="11"/>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sidR="00126C7B">
        <w:rPr>
          <w:sz w:val="24"/>
        </w:rPr>
        <w:t>.</w:t>
      </w:r>
    </w:p>
    <w:p w14:paraId="6B82BFA5" w14:textId="77777777" w:rsidR="001A606D" w:rsidRDefault="001A606D">
      <w:pPr>
        <w:rPr>
          <w:sz w:val="24"/>
        </w:rPr>
      </w:pPr>
    </w:p>
    <w:p w14:paraId="11FF192D"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5" w:name="_MON_1739691009"/>
    <w:bookmarkEnd w:id="15"/>
    <w:p w14:paraId="02758D1F" w14:textId="77777777" w:rsidR="001A606D" w:rsidRDefault="001A606D">
      <w:pPr>
        <w:ind w:left="3600" w:firstLine="720"/>
        <w:rPr>
          <w:sz w:val="24"/>
        </w:rPr>
      </w:pPr>
      <w:r>
        <w:object w:dxaOrig="1530" w:dyaOrig="990" w14:anchorId="55DE9361">
          <v:shape id="_x0000_i1037" type="#_x0000_t75" style="width:76.45pt;height:49.3pt" o:ole="" fillcolor="window">
            <v:imagedata r:id="rId31" o:title=""/>
          </v:shape>
          <o:OLEObject Type="Embed" ProgID="Word.Document.8" ShapeID="_x0000_i1037" DrawAspect="Icon" ObjectID="_1739691418" r:id="rId32">
            <o:FieldCodes>\s</o:FieldCodes>
          </o:OLEObject>
        </w:object>
      </w:r>
    </w:p>
    <w:p w14:paraId="72B39375"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6E2CEE5B" w14:textId="77777777" w:rsidR="00126C7B" w:rsidRPr="00126C7B" w:rsidRDefault="00126C7B" w:rsidP="00126C7B">
      <w:pPr>
        <w:rPr>
          <w:color w:val="FF0000"/>
          <w:sz w:val="24"/>
        </w:rPr>
      </w:pPr>
    </w:p>
    <w:p w14:paraId="4CC11DC2" w14:textId="77777777" w:rsidR="00D718C9" w:rsidRDefault="00D718C9" w:rsidP="00D718C9">
      <w:pPr>
        <w:rPr>
          <w:sz w:val="24"/>
          <w:szCs w:val="24"/>
        </w:rPr>
      </w:pPr>
      <w:r w:rsidRPr="00D718C9">
        <w:rPr>
          <w:sz w:val="24"/>
          <w:szCs w:val="24"/>
        </w:rPr>
        <w:tab/>
      </w:r>
      <w:bookmarkStart w:id="16" w:name="_MON_1179593623"/>
      <w:bookmarkEnd w:id="16"/>
      <w:r w:rsidRPr="00D718C9">
        <w:rPr>
          <w:sz w:val="24"/>
          <w:szCs w:val="24"/>
        </w:rPr>
        <w:object w:dxaOrig="1535" w:dyaOrig="991" w14:anchorId="56C8CE46">
          <v:shape id="_x0000_i1038" type="#_x0000_t75" style="width:77pt;height:49.3pt" o:ole="">
            <v:imagedata r:id="rId33" o:title=""/>
          </v:shape>
          <o:OLEObject Type="Embed" ProgID="Word.Document.8" ShapeID="_x0000_i1038" DrawAspect="Icon" ObjectID="_1739691419" r:id="rId34">
            <o:FieldCodes>\s</o:FieldCodes>
          </o:OLEObject>
        </w:object>
      </w:r>
    </w:p>
    <w:p w14:paraId="279F6954" w14:textId="77777777" w:rsidR="00900373" w:rsidRDefault="00581658" w:rsidP="0006743C">
      <w:pPr>
        <w:ind w:left="360"/>
        <w:rPr>
          <w:sz w:val="24"/>
        </w:rPr>
      </w:pPr>
      <w:r w:rsidRPr="0006743C">
        <w:rPr>
          <w:sz w:val="24"/>
          <w:szCs w:val="24"/>
        </w:rPr>
        <w:t>PIM 32 is now b</w:t>
      </w:r>
      <w:r w:rsidR="00567ECB" w:rsidRPr="0006743C">
        <w:rPr>
          <w:sz w:val="24"/>
          <w:szCs w:val="24"/>
        </w:rPr>
        <w:t xml:space="preserve">eing worked through </w:t>
      </w:r>
      <w:r w:rsidRPr="0006743C">
        <w:rPr>
          <w:sz w:val="24"/>
          <w:szCs w:val="24"/>
        </w:rPr>
        <w:t xml:space="preserve">wireline providers’ </w:t>
      </w:r>
      <w:r w:rsidR="00567ECB" w:rsidRPr="0006743C">
        <w:rPr>
          <w:sz w:val="24"/>
          <w:szCs w:val="24"/>
        </w:rPr>
        <w:t>Account Management process</w:t>
      </w:r>
      <w:r w:rsidR="0006743C">
        <w:rPr>
          <w:sz w:val="24"/>
          <w:szCs w:val="24"/>
        </w:rPr>
        <w:t>es</w:t>
      </w:r>
      <w:r w:rsidR="00567ECB" w:rsidRPr="0006743C">
        <w:rPr>
          <w:sz w:val="24"/>
          <w:szCs w:val="24"/>
        </w:rPr>
        <w:t>.</w:t>
      </w:r>
      <w:r w:rsidR="0006743C" w:rsidRPr="0006743C">
        <w:rPr>
          <w:sz w:val="24"/>
          <w:szCs w:val="24"/>
        </w:rPr>
        <w:t xml:space="preserve">  Syniverse</w:t>
      </w:r>
      <w:r w:rsidR="0006743C">
        <w:rPr>
          <w:sz w:val="24"/>
        </w:rPr>
        <w:t xml:space="preserve"> has initiated this contact with the ILECs.  Syniverse will continue to work through these channels.  </w:t>
      </w:r>
    </w:p>
    <w:p w14:paraId="29988ACB" w14:textId="77777777" w:rsidR="00900373" w:rsidRDefault="00900373" w:rsidP="0006743C">
      <w:pPr>
        <w:ind w:left="360"/>
        <w:rPr>
          <w:sz w:val="24"/>
        </w:rPr>
      </w:pPr>
    </w:p>
    <w:p w14:paraId="5C1147F7" w14:textId="77777777" w:rsidR="00900373" w:rsidRDefault="00900373" w:rsidP="0006743C">
      <w:pPr>
        <w:ind w:left="360"/>
        <w:rPr>
          <w:sz w:val="24"/>
        </w:rPr>
      </w:pPr>
      <w:r>
        <w:rPr>
          <w:sz w:val="24"/>
        </w:rPr>
        <w:t xml:space="preserve">At the October meeting, </w:t>
      </w:r>
      <w:r w:rsidR="0006743C">
        <w:rPr>
          <w:sz w:val="24"/>
        </w:rPr>
        <w:t xml:space="preserve">Rob Smith, Syniverse, </w:t>
      </w:r>
      <w:r>
        <w:rPr>
          <w:sz w:val="24"/>
        </w:rPr>
        <w:t>walked the group through the attached presentation</w:t>
      </w:r>
      <w:r w:rsidR="0006743C">
        <w:rPr>
          <w:sz w:val="24"/>
        </w:rPr>
        <w:t xml:space="preserve"> </w:t>
      </w:r>
      <w:r>
        <w:rPr>
          <w:sz w:val="24"/>
        </w:rPr>
        <w:t>addressing the history and status of OBF work on PIMs 32, 42, and 50, as well as some results from initial contacts with wireline providers’ Account Management and Change management processes.</w:t>
      </w:r>
    </w:p>
    <w:p w14:paraId="1E02ADBE" w14:textId="77777777" w:rsidR="00900373" w:rsidRDefault="00900373" w:rsidP="0006743C">
      <w:pPr>
        <w:ind w:left="360"/>
        <w:rPr>
          <w:sz w:val="24"/>
        </w:rPr>
      </w:pPr>
      <w:r>
        <w:rPr>
          <w:sz w:val="24"/>
        </w:rPr>
        <w:tab/>
      </w:r>
      <w:bookmarkStart w:id="17" w:name="_MON_1192280828"/>
      <w:bookmarkEnd w:id="17"/>
      <w:r w:rsidRPr="00900373">
        <w:rPr>
          <w:sz w:val="24"/>
        </w:rPr>
        <w:object w:dxaOrig="1535" w:dyaOrig="991" w14:anchorId="709E2BB1">
          <v:shape id="_x0000_i1039" type="#_x0000_t75" style="width:77pt;height:49.3pt" o:ole="">
            <v:imagedata r:id="rId35" o:title=""/>
          </v:shape>
          <o:OLEObject Type="Embed" ProgID="PowerPoint.Show.8" ShapeID="_x0000_i1039" DrawAspect="Icon" ObjectID="_1739691420" r:id="rId36"/>
        </w:object>
      </w:r>
    </w:p>
    <w:p w14:paraId="67D011C9" w14:textId="77777777" w:rsidR="00A46555" w:rsidRDefault="00A46555" w:rsidP="00900373">
      <w:pPr>
        <w:ind w:left="360"/>
        <w:rPr>
          <w:sz w:val="24"/>
        </w:rPr>
      </w:pPr>
      <w:r>
        <w:rPr>
          <w:sz w:val="24"/>
        </w:rPr>
        <w:t>A wireless participant</w:t>
      </w:r>
      <w:r w:rsidR="00900373">
        <w:rPr>
          <w:sz w:val="24"/>
        </w:rPr>
        <w:t xml:space="preserve"> described an issue where they could not port in a reseller number because they could not get the EATN from the reseller.  The wireless provider had to threaten going to the FCC and then was able to obtain the EATN from the reseller.  It took 6 weeks to get the port completed.  </w:t>
      </w:r>
      <w:r>
        <w:rPr>
          <w:sz w:val="24"/>
        </w:rPr>
        <w:t xml:space="preserve">The </w:t>
      </w:r>
      <w:r w:rsidR="00900373">
        <w:rPr>
          <w:sz w:val="24"/>
        </w:rPr>
        <w:t>EATN should be the</w:t>
      </w:r>
      <w:r>
        <w:rPr>
          <w:sz w:val="24"/>
        </w:rPr>
        <w:t xml:space="preserve"> same as the</w:t>
      </w:r>
      <w:r w:rsidR="00900373">
        <w:rPr>
          <w:sz w:val="24"/>
        </w:rPr>
        <w:t xml:space="preserve"> BTN, per Steve Moore</w:t>
      </w:r>
      <w:r>
        <w:rPr>
          <w:sz w:val="24"/>
        </w:rPr>
        <w:t>, Sprint and OBF liaison to the LNPA</w:t>
      </w:r>
      <w:r w:rsidR="00900373">
        <w:rPr>
          <w:sz w:val="24"/>
        </w:rPr>
        <w:t>.</w:t>
      </w:r>
      <w:r>
        <w:rPr>
          <w:sz w:val="24"/>
        </w:rPr>
        <w:t xml:space="preserve">  A wireline participant</w:t>
      </w:r>
      <w:r w:rsidR="00900373">
        <w:rPr>
          <w:sz w:val="24"/>
        </w:rPr>
        <w:t xml:space="preserve"> suggested regulatory action against any reseller that denies a CSR.</w:t>
      </w:r>
      <w:r>
        <w:rPr>
          <w:sz w:val="24"/>
        </w:rPr>
        <w:t xml:space="preserve">  Steve </w:t>
      </w:r>
      <w:r w:rsidR="00900373">
        <w:rPr>
          <w:sz w:val="24"/>
        </w:rPr>
        <w:t>Moore</w:t>
      </w:r>
      <w:r>
        <w:rPr>
          <w:sz w:val="24"/>
        </w:rPr>
        <w:t>, OBF liaison to the LNPA,</w:t>
      </w:r>
      <w:r w:rsidR="00900373">
        <w:rPr>
          <w:sz w:val="24"/>
        </w:rPr>
        <w:t xml:space="preserve"> said that </w:t>
      </w:r>
      <w:r>
        <w:rPr>
          <w:sz w:val="24"/>
        </w:rPr>
        <w:t xml:space="preserve">the </w:t>
      </w:r>
      <w:r w:rsidR="00900373">
        <w:rPr>
          <w:sz w:val="24"/>
        </w:rPr>
        <w:t xml:space="preserve">EATN is what the reseller uses for identification and the BTN is what the network provider uses for </w:t>
      </w:r>
      <w:proofErr w:type="gramStart"/>
      <w:r w:rsidR="00900373">
        <w:rPr>
          <w:sz w:val="24"/>
        </w:rPr>
        <w:t>identification</w:t>
      </w:r>
      <w:proofErr w:type="gramEnd"/>
      <w:r w:rsidR="00900373">
        <w:rPr>
          <w:sz w:val="24"/>
        </w:rPr>
        <w:t xml:space="preserve"> and they should be the same.  Rob </w:t>
      </w:r>
      <w:r>
        <w:rPr>
          <w:sz w:val="24"/>
        </w:rPr>
        <w:t xml:space="preserve">Smith, Syniverse, </w:t>
      </w:r>
      <w:r w:rsidR="00900373">
        <w:rPr>
          <w:sz w:val="24"/>
        </w:rPr>
        <w:t>said that s</w:t>
      </w:r>
      <w:r>
        <w:rPr>
          <w:sz w:val="24"/>
        </w:rPr>
        <w:t xml:space="preserve">ome progress has been made </w:t>
      </w:r>
      <w:r w:rsidR="00900373">
        <w:rPr>
          <w:sz w:val="24"/>
        </w:rPr>
        <w:t xml:space="preserve">working with </w:t>
      </w:r>
      <w:r>
        <w:rPr>
          <w:sz w:val="24"/>
        </w:rPr>
        <w:t xml:space="preserve">the various wireline </w:t>
      </w:r>
      <w:r w:rsidR="00900373">
        <w:rPr>
          <w:sz w:val="24"/>
        </w:rPr>
        <w:t xml:space="preserve">Change Management processes.  </w:t>
      </w:r>
      <w:r>
        <w:rPr>
          <w:sz w:val="24"/>
        </w:rPr>
        <w:t>Another wireless participant stated that their company</w:t>
      </w:r>
      <w:r w:rsidR="00900373">
        <w:rPr>
          <w:sz w:val="24"/>
        </w:rPr>
        <w:t xml:space="preserve"> goes directly through the RBOCs GUI to port in and they do not have this issue.  </w:t>
      </w:r>
    </w:p>
    <w:p w14:paraId="34473BF7" w14:textId="77777777" w:rsidR="00A46555" w:rsidRDefault="00A46555" w:rsidP="00900373">
      <w:pPr>
        <w:ind w:left="360"/>
        <w:rPr>
          <w:sz w:val="24"/>
        </w:rPr>
      </w:pPr>
    </w:p>
    <w:p w14:paraId="2BD43472" w14:textId="77777777" w:rsidR="00A46555" w:rsidRDefault="00A46555" w:rsidP="00A46555">
      <w:pPr>
        <w:ind w:firstLine="360"/>
        <w:rPr>
          <w:sz w:val="24"/>
        </w:rPr>
      </w:pPr>
      <w:r>
        <w:rPr>
          <w:sz w:val="24"/>
        </w:rPr>
        <w:t xml:space="preserve">Related to the attached PIMs 32, 42, and 50, </w:t>
      </w:r>
      <w:r>
        <w:rPr>
          <w:color w:val="FF0000"/>
          <w:sz w:val="24"/>
        </w:rPr>
        <w:t>Wireless Service Providers</w:t>
      </w:r>
      <w:r>
        <w:rPr>
          <w:sz w:val="24"/>
        </w:rPr>
        <w:t xml:space="preserve"> are to: </w:t>
      </w:r>
    </w:p>
    <w:p w14:paraId="06ECB85C" w14:textId="77777777" w:rsidR="00A46555" w:rsidRDefault="00A46555" w:rsidP="00D57931">
      <w:pPr>
        <w:numPr>
          <w:ilvl w:val="0"/>
          <w:numId w:val="29"/>
        </w:numPr>
        <w:rPr>
          <w:sz w:val="24"/>
        </w:rPr>
      </w:pPr>
      <w:r>
        <w:rPr>
          <w:sz w:val="24"/>
        </w:rPr>
        <w:t>identify what % of their ports are inter-modal,</w:t>
      </w:r>
    </w:p>
    <w:p w14:paraId="426944B7" w14:textId="77777777" w:rsidR="00A46555" w:rsidRDefault="00A46555" w:rsidP="00D57931">
      <w:pPr>
        <w:numPr>
          <w:ilvl w:val="0"/>
          <w:numId w:val="29"/>
        </w:numPr>
        <w:rPr>
          <w:sz w:val="24"/>
        </w:rPr>
      </w:pPr>
      <w:r>
        <w:rPr>
          <w:sz w:val="24"/>
        </w:rPr>
        <w:t xml:space="preserve">identify what % of No. 1 are ports of reseller numbers, </w:t>
      </w:r>
    </w:p>
    <w:p w14:paraId="5B7DE929" w14:textId="77777777" w:rsidR="00A46555" w:rsidRDefault="00A46555" w:rsidP="00D57931">
      <w:pPr>
        <w:numPr>
          <w:ilvl w:val="0"/>
          <w:numId w:val="29"/>
        </w:numPr>
        <w:rPr>
          <w:sz w:val="24"/>
        </w:rPr>
      </w:pPr>
      <w:r>
        <w:rPr>
          <w:sz w:val="24"/>
        </w:rPr>
        <w:t>identify what % of intermodal ports result in fallout,</w:t>
      </w:r>
    </w:p>
    <w:p w14:paraId="0866AB15" w14:textId="77777777" w:rsidR="00A46555" w:rsidRDefault="00A46555" w:rsidP="00D57931">
      <w:pPr>
        <w:numPr>
          <w:ilvl w:val="0"/>
          <w:numId w:val="29"/>
        </w:numPr>
        <w:rPr>
          <w:sz w:val="24"/>
        </w:rPr>
      </w:pPr>
      <w:r>
        <w:rPr>
          <w:sz w:val="24"/>
        </w:rPr>
        <w:t xml:space="preserve">identify what % of No. 3 fall out for ports of reseller numbers.  </w:t>
      </w:r>
    </w:p>
    <w:p w14:paraId="65BDE84B" w14:textId="77777777" w:rsidR="00A46555" w:rsidRPr="00A46555" w:rsidRDefault="00A46555" w:rsidP="00A46555">
      <w:pPr>
        <w:pStyle w:val="BodyText2"/>
        <w:ind w:firstLine="360"/>
        <w:rPr>
          <w:color w:val="auto"/>
        </w:rPr>
      </w:pPr>
      <w:r w:rsidRPr="00A46555">
        <w:rPr>
          <w:color w:val="FF0000"/>
        </w:rPr>
        <w:t>Rob Smith</w:t>
      </w:r>
      <w:r w:rsidRPr="00A46555">
        <w:rPr>
          <w:color w:val="auto"/>
        </w:rPr>
        <w:t>, Syniverse, will:</w:t>
      </w:r>
    </w:p>
    <w:p w14:paraId="418570C5" w14:textId="77777777" w:rsidR="00A46555" w:rsidRDefault="00A46555" w:rsidP="00D57931">
      <w:pPr>
        <w:numPr>
          <w:ilvl w:val="0"/>
          <w:numId w:val="30"/>
        </w:numPr>
        <w:rPr>
          <w:sz w:val="24"/>
        </w:rPr>
      </w:pPr>
      <w:r>
        <w:rPr>
          <w:sz w:val="24"/>
        </w:rPr>
        <w:t>identify the average time it takes to complete an inter-modal port,</w:t>
      </w:r>
    </w:p>
    <w:p w14:paraId="37440225" w14:textId="77777777" w:rsidR="00A46555" w:rsidRDefault="00A46555" w:rsidP="00D57931">
      <w:pPr>
        <w:numPr>
          <w:ilvl w:val="0"/>
          <w:numId w:val="30"/>
        </w:numPr>
        <w:rPr>
          <w:sz w:val="24"/>
        </w:rPr>
      </w:pPr>
      <w:r>
        <w:rPr>
          <w:sz w:val="24"/>
        </w:rPr>
        <w:t>identify the average time it takes to complete an inter-modal port of a reseller number,</w:t>
      </w:r>
    </w:p>
    <w:p w14:paraId="47131158" w14:textId="77777777" w:rsidR="00A46555" w:rsidRDefault="00A46555" w:rsidP="00D57931">
      <w:pPr>
        <w:numPr>
          <w:ilvl w:val="0"/>
          <w:numId w:val="30"/>
        </w:numPr>
        <w:rPr>
          <w:sz w:val="24"/>
        </w:rPr>
      </w:pPr>
      <w:r>
        <w:rPr>
          <w:sz w:val="24"/>
        </w:rPr>
        <w:t>identify the % of inter-modal ports resulting in “CSR Too Large,”</w:t>
      </w:r>
    </w:p>
    <w:p w14:paraId="418D36E2" w14:textId="77777777" w:rsidR="00A46555" w:rsidRDefault="00A46555" w:rsidP="00D57931">
      <w:pPr>
        <w:numPr>
          <w:ilvl w:val="0"/>
          <w:numId w:val="30"/>
        </w:numPr>
        <w:rPr>
          <w:sz w:val="24"/>
        </w:rPr>
      </w:pPr>
      <w:r>
        <w:rPr>
          <w:sz w:val="24"/>
        </w:rPr>
        <w:t>identify the average time it takes to complete a “CSR Too Large” port.</w:t>
      </w:r>
    </w:p>
    <w:p w14:paraId="617F54BD" w14:textId="77777777" w:rsidR="00900373" w:rsidRDefault="00900373" w:rsidP="00A46555">
      <w:pPr>
        <w:rPr>
          <w:sz w:val="24"/>
        </w:rPr>
      </w:pPr>
    </w:p>
    <w:p w14:paraId="6CE2D24A" w14:textId="77777777" w:rsidR="0006743C" w:rsidRDefault="0006743C" w:rsidP="0006743C">
      <w:pPr>
        <w:ind w:left="360"/>
        <w:rPr>
          <w:sz w:val="24"/>
        </w:rPr>
      </w:pPr>
      <w:r>
        <w:rPr>
          <w:sz w:val="24"/>
        </w:rPr>
        <w:t>PIM 32 is to stay open.</w:t>
      </w:r>
    </w:p>
    <w:p w14:paraId="54AA55D8" w14:textId="77777777" w:rsidR="002D53F7" w:rsidRDefault="002D53F7">
      <w:pPr>
        <w:rPr>
          <w:sz w:val="24"/>
        </w:rPr>
      </w:pPr>
    </w:p>
    <w:p w14:paraId="25AC2E24" w14:textId="77777777" w:rsidR="001A606D" w:rsidRDefault="001A606D" w:rsidP="00D57931">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8" w:name="_MON_1160232430"/>
    <w:bookmarkEnd w:id="18"/>
    <w:p w14:paraId="5972D96B" w14:textId="77777777" w:rsidR="001A606D" w:rsidRDefault="001A606D">
      <w:pPr>
        <w:ind w:left="2880"/>
        <w:rPr>
          <w:sz w:val="24"/>
        </w:rPr>
      </w:pPr>
      <w:r>
        <w:rPr>
          <w:sz w:val="24"/>
        </w:rPr>
        <w:object w:dxaOrig="1530" w:dyaOrig="990" w14:anchorId="7EFF2473">
          <v:shape id="_x0000_i1040" type="#_x0000_t75" style="width:76.45pt;height:49.3pt" o:ole="" fillcolor="window">
            <v:imagedata r:id="rId37" o:title=""/>
          </v:shape>
          <o:OLEObject Type="Embed" ProgID="Word.Document.8" ShapeID="_x0000_i1040" DrawAspect="Icon" ObjectID="_1739691421" r:id="rId38">
            <o:FieldCodes>\s</o:FieldCodes>
          </o:OLEObject>
        </w:object>
      </w:r>
    </w:p>
    <w:p w14:paraId="260BBC82"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2B4B8A84" w14:textId="77777777" w:rsidR="001A606D" w:rsidRDefault="001A606D">
      <w:pPr>
        <w:rPr>
          <w:color w:val="000000"/>
          <w:sz w:val="24"/>
        </w:rPr>
      </w:pPr>
    </w:p>
    <w:p w14:paraId="0C0DA1C7" w14:textId="77777777" w:rsidR="001A606D" w:rsidRDefault="001A606D" w:rsidP="00D57931">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9" w:name="_MON_1739691097"/>
    <w:bookmarkEnd w:id="19"/>
    <w:p w14:paraId="02040F23" w14:textId="77777777" w:rsidR="001A606D" w:rsidRDefault="001A606D">
      <w:pPr>
        <w:pStyle w:val="BodyText"/>
        <w:ind w:firstLine="360"/>
      </w:pPr>
      <w:r>
        <w:object w:dxaOrig="1530" w:dyaOrig="990" w14:anchorId="1D26596C">
          <v:shape id="_x0000_i1041" type="#_x0000_t75" style="width:76.45pt;height:49.3pt" o:ole="" fillcolor="window">
            <v:imagedata r:id="rId39" o:title=""/>
          </v:shape>
          <o:OLEObject Type="Embed" ProgID="Word.Document.8" ShapeID="_x0000_i1041" DrawAspect="Icon" ObjectID="_1739691422" r:id="rId40">
            <o:FieldCodes>\s</o:FieldCodes>
          </o:OLEObject>
        </w:object>
      </w:r>
    </w:p>
    <w:p w14:paraId="70C55BE6"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5E636A83" w14:textId="77777777" w:rsidR="001A606D" w:rsidRDefault="001A606D">
      <w:pPr>
        <w:rPr>
          <w:sz w:val="24"/>
        </w:rPr>
      </w:pPr>
      <w:r>
        <w:rPr>
          <w:sz w:val="24"/>
        </w:rPr>
        <w:t xml:space="preserve"> </w:t>
      </w:r>
    </w:p>
    <w:p w14:paraId="26F9F9FC" w14:textId="77777777" w:rsidR="001A606D" w:rsidRDefault="001A606D" w:rsidP="00D57931">
      <w:pPr>
        <w:numPr>
          <w:ilvl w:val="0"/>
          <w:numId w:val="6"/>
        </w:numPr>
        <w:rPr>
          <w:sz w:val="24"/>
        </w:rPr>
      </w:pPr>
      <w:r>
        <w:rPr>
          <w:sz w:val="24"/>
        </w:rPr>
        <w:t xml:space="preserve">PIM 42 – This PIM, submitted by Syniverse, seeks to review the wireline requirement for certain fields on the LSR. </w:t>
      </w:r>
    </w:p>
    <w:bookmarkStart w:id="20" w:name="_MON_1184429202"/>
    <w:bookmarkEnd w:id="20"/>
    <w:p w14:paraId="5EF7FC95" w14:textId="77777777" w:rsidR="00DE7964" w:rsidRDefault="00F4360B" w:rsidP="00F4360B">
      <w:pPr>
        <w:ind w:left="3240" w:firstLine="360"/>
        <w:rPr>
          <w:sz w:val="24"/>
        </w:rPr>
      </w:pPr>
      <w:r w:rsidRPr="001C68C5">
        <w:rPr>
          <w:sz w:val="24"/>
        </w:rPr>
        <w:object w:dxaOrig="1535" w:dyaOrig="991" w14:anchorId="634151A2">
          <v:shape id="_x0000_i1042" type="#_x0000_t75" style="width:77pt;height:49.3pt" o:ole="">
            <v:imagedata r:id="rId41" o:title=""/>
          </v:shape>
          <o:OLEObject Type="Embed" ProgID="Word.Document.8" ShapeID="_x0000_i1042" DrawAspect="Icon" ObjectID="_1739691423" r:id="rId42">
            <o:FieldCodes>\s</o:FieldCodes>
          </o:OLEObject>
        </w:object>
      </w:r>
    </w:p>
    <w:p w14:paraId="6AA1B745"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w:t>
      </w:r>
    </w:p>
    <w:p w14:paraId="5900B56C" w14:textId="77777777" w:rsidR="00834AC5" w:rsidRDefault="00834AC5" w:rsidP="00F4360B">
      <w:pPr>
        <w:ind w:left="360"/>
        <w:rPr>
          <w:sz w:val="24"/>
        </w:rPr>
      </w:pPr>
    </w:p>
    <w:p w14:paraId="0B3CC488" w14:textId="77777777" w:rsidR="001A606D" w:rsidRDefault="00834AC5" w:rsidP="00F4360B">
      <w:pPr>
        <w:ind w:left="360"/>
        <w:rPr>
          <w:sz w:val="24"/>
        </w:rPr>
      </w:pPr>
      <w:r>
        <w:rPr>
          <w:sz w:val="24"/>
        </w:rPr>
        <w:t>See readout for PIM 32 for Action Items related to PIM 42.</w:t>
      </w:r>
      <w:r w:rsidR="00F055C3">
        <w:rPr>
          <w:sz w:val="24"/>
        </w:rPr>
        <w:t xml:space="preserve"> </w:t>
      </w:r>
    </w:p>
    <w:p w14:paraId="354C5625" w14:textId="77777777" w:rsidR="00F055C3" w:rsidRDefault="00F055C3">
      <w:pPr>
        <w:rPr>
          <w:sz w:val="24"/>
        </w:rPr>
      </w:pPr>
    </w:p>
    <w:p w14:paraId="4C91A0E2" w14:textId="77777777" w:rsidR="001A606D" w:rsidRDefault="001A606D" w:rsidP="00D57931">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21" w:name="_MON_1155457469"/>
    <w:bookmarkEnd w:id="21"/>
    <w:p w14:paraId="09D5D6F8" w14:textId="77777777" w:rsidR="001A606D" w:rsidRDefault="001A606D">
      <w:pPr>
        <w:ind w:firstLine="360"/>
        <w:rPr>
          <w:sz w:val="24"/>
        </w:rPr>
      </w:pPr>
      <w:r>
        <w:rPr>
          <w:sz w:val="24"/>
        </w:rPr>
        <w:object w:dxaOrig="1530" w:dyaOrig="990" w14:anchorId="5BE5A60A">
          <v:shape id="_x0000_i1043" type="#_x0000_t75" style="width:76.45pt;height:49.3pt" o:ole="" fillcolor="window">
            <v:imagedata r:id="rId43" o:title=""/>
          </v:shape>
          <o:OLEObject Type="Embed" ProgID="Word.Document.8" ShapeID="_x0000_i1043" DrawAspect="Icon" ObjectID="_1739691424" r:id="rId44">
            <o:FieldCodes>\s</o:FieldCodes>
          </o:OLEObject>
        </w:object>
      </w:r>
    </w:p>
    <w:p w14:paraId="6BA4ABE7" w14:textId="77777777" w:rsidR="001218C2" w:rsidRDefault="00B33625" w:rsidP="00B33625">
      <w:pPr>
        <w:ind w:left="360"/>
        <w:rPr>
          <w:sz w:val="24"/>
        </w:rPr>
      </w:pPr>
      <w:r>
        <w:rPr>
          <w:sz w:val="24"/>
        </w:rPr>
        <w:t xml:space="preserve">PIM 44 is tracking awaiting the outcome of Issue 2943 in the OBF.  </w:t>
      </w:r>
      <w:r w:rsidR="003663EE">
        <w:rPr>
          <w:sz w:val="24"/>
        </w:rPr>
        <w:t xml:space="preserve">See attached liaison letter from the OBF on Issue 2943.  </w:t>
      </w:r>
      <w:r>
        <w:rPr>
          <w:sz w:val="24"/>
        </w:rPr>
        <w:t xml:space="preserve">Action Item 0605-16 is still open.  </w:t>
      </w:r>
    </w:p>
    <w:p w14:paraId="2763A585" w14:textId="6E4F7ADB" w:rsidR="00FA62AF" w:rsidRPr="00834AC5" w:rsidRDefault="003663EE" w:rsidP="00834AC5">
      <w:pPr>
        <w:rPr>
          <w:sz w:val="24"/>
        </w:rPr>
      </w:pPr>
      <w:r>
        <w:tab/>
      </w:r>
      <w:r w:rsidR="00AC42B9" w:rsidRPr="00F2324A">
        <w:object w:dxaOrig="1535" w:dyaOrig="991" w14:anchorId="141FC6F2">
          <v:shape id="_x0000_i1075" type="#_x0000_t75" style="width:77pt;height:49.3pt" o:ole="">
            <v:imagedata r:id="rId45" o:title=""/>
          </v:shape>
          <o:OLEObject Type="Embed" ProgID="Package" ShapeID="_x0000_i1075" DrawAspect="Icon" ObjectID="_1739691425" r:id="rId46"/>
        </w:object>
      </w:r>
    </w:p>
    <w:p w14:paraId="34D1A8AC" w14:textId="77777777" w:rsidR="00707DED" w:rsidRDefault="00583349" w:rsidP="00D57931">
      <w:pPr>
        <w:numPr>
          <w:ilvl w:val="0"/>
          <w:numId w:val="15"/>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6A40A1A7"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4C867555" w14:textId="77777777" w:rsidR="00EB15A8" w:rsidRPr="00EB15A8" w:rsidRDefault="00EB15A8" w:rsidP="008B6B02">
      <w:pPr>
        <w:ind w:left="360"/>
        <w:rPr>
          <w:sz w:val="24"/>
        </w:rPr>
      </w:pPr>
      <w:r>
        <w:rPr>
          <w:sz w:val="24"/>
        </w:rPr>
        <w:t xml:space="preserve">  </w:t>
      </w:r>
    </w:p>
    <w:bookmarkStart w:id="22" w:name="_MON_1171303403"/>
    <w:bookmarkStart w:id="23" w:name="_MON_1171303481"/>
    <w:bookmarkEnd w:id="22"/>
    <w:bookmarkEnd w:id="23"/>
    <w:p w14:paraId="5D502CC5" w14:textId="77777777" w:rsidR="001A606D" w:rsidRDefault="00707DED" w:rsidP="008B6B02">
      <w:pPr>
        <w:ind w:left="1080" w:firstLine="360"/>
        <w:rPr>
          <w:snapToGrid w:val="0"/>
          <w:sz w:val="24"/>
        </w:rPr>
      </w:pPr>
      <w:r w:rsidRPr="00707DED">
        <w:rPr>
          <w:snapToGrid w:val="0"/>
          <w:sz w:val="24"/>
        </w:rPr>
        <w:object w:dxaOrig="1535" w:dyaOrig="991" w14:anchorId="221FE850">
          <v:shape id="_x0000_i1045" type="#_x0000_t75" style="width:77pt;height:49.3pt" o:ole="">
            <v:imagedata r:id="rId47" o:title=""/>
          </v:shape>
          <o:OLEObject Type="Embed" ProgID="Word.Document.8" ShapeID="_x0000_i1045" DrawAspect="Icon" ObjectID="_1739691426" r:id="rId48">
            <o:FieldCodes>\s</o:FieldCodes>
          </o:OLEObject>
        </w:object>
      </w:r>
    </w:p>
    <w:p w14:paraId="67D27B2C"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10CC3F9F" w14:textId="77777777" w:rsidR="00834AC5" w:rsidRDefault="00834AC5" w:rsidP="00834AC5">
      <w:pPr>
        <w:ind w:left="360"/>
        <w:rPr>
          <w:snapToGrid w:val="0"/>
          <w:sz w:val="24"/>
        </w:rPr>
      </w:pPr>
    </w:p>
    <w:p w14:paraId="06B17B2D" w14:textId="77777777" w:rsidR="00834AC5" w:rsidRDefault="00834AC5" w:rsidP="002729FC">
      <w:pPr>
        <w:ind w:left="360"/>
        <w:rPr>
          <w:sz w:val="24"/>
        </w:rPr>
      </w:pPr>
      <w:r>
        <w:rPr>
          <w:snapToGrid w:val="0"/>
          <w:sz w:val="24"/>
        </w:rPr>
        <w:t xml:space="preserve">At the October LNPA meeting, </w:t>
      </w:r>
      <w:r w:rsidR="00B262DA">
        <w:rPr>
          <w:snapToGrid w:val="0"/>
          <w:sz w:val="24"/>
        </w:rPr>
        <w:t xml:space="preserve">a </w:t>
      </w:r>
      <w:r w:rsidR="00B262DA">
        <w:rPr>
          <w:sz w:val="24"/>
        </w:rPr>
        <w:t>participant</w:t>
      </w:r>
      <w:r>
        <w:rPr>
          <w:sz w:val="24"/>
        </w:rPr>
        <w:t xml:space="preserve"> stated that a partial CSR can be requested.  Steve Moore</w:t>
      </w:r>
      <w:r w:rsidR="00B262DA">
        <w:rPr>
          <w:sz w:val="24"/>
        </w:rPr>
        <w:t>, Sprint and OBF liaison to the LNPA,</w:t>
      </w:r>
      <w:r>
        <w:rPr>
          <w:sz w:val="24"/>
        </w:rPr>
        <w:t xml:space="preserve"> stated that this works if the TN requested is not the BTN, but if the TN submitted happens to be the BTN, all TNs under that BTN are returned and can result in </w:t>
      </w:r>
      <w:r w:rsidR="00B262DA">
        <w:rPr>
          <w:sz w:val="24"/>
        </w:rPr>
        <w:t xml:space="preserve">a </w:t>
      </w:r>
      <w:r>
        <w:rPr>
          <w:sz w:val="24"/>
        </w:rPr>
        <w:t>CSR Too Large</w:t>
      </w:r>
      <w:r w:rsidR="00B262DA">
        <w:rPr>
          <w:sz w:val="24"/>
        </w:rPr>
        <w:t xml:space="preserve"> response</w:t>
      </w:r>
      <w:r>
        <w:rPr>
          <w:sz w:val="24"/>
        </w:rPr>
        <w:t>.  It was stated that a trouble ticket should be submitted</w:t>
      </w:r>
      <w:r w:rsidR="00B262DA">
        <w:rPr>
          <w:sz w:val="24"/>
        </w:rPr>
        <w:t xml:space="preserve"> in this instance</w:t>
      </w:r>
      <w:r>
        <w:rPr>
          <w:sz w:val="24"/>
        </w:rPr>
        <w:t>.</w:t>
      </w:r>
    </w:p>
    <w:p w14:paraId="61CF1A9A" w14:textId="77777777" w:rsidR="00834AC5" w:rsidRDefault="00834AC5" w:rsidP="00CC6C77">
      <w:pPr>
        <w:rPr>
          <w:snapToGrid w:val="0"/>
          <w:sz w:val="24"/>
        </w:rPr>
      </w:pPr>
    </w:p>
    <w:p w14:paraId="613C7B0E" w14:textId="77777777" w:rsidR="002729FC" w:rsidRDefault="002729FC" w:rsidP="002729FC">
      <w:pPr>
        <w:ind w:left="360" w:hanging="360"/>
        <w:rPr>
          <w:snapToGrid w:val="0"/>
          <w:sz w:val="24"/>
        </w:rPr>
      </w:pPr>
      <w:r>
        <w:rPr>
          <w:snapToGrid w:val="0"/>
          <w:sz w:val="24"/>
        </w:rPr>
        <w:tab/>
      </w:r>
      <w:r>
        <w:rPr>
          <w:sz w:val="24"/>
        </w:rPr>
        <w:t>See readout for PIM 32 for Action Items related to PIM 50.</w:t>
      </w:r>
    </w:p>
    <w:p w14:paraId="6849C49D" w14:textId="77777777" w:rsidR="002729FC" w:rsidRDefault="002729FC" w:rsidP="00CC6C77">
      <w:pPr>
        <w:rPr>
          <w:snapToGrid w:val="0"/>
          <w:sz w:val="24"/>
        </w:rPr>
      </w:pPr>
    </w:p>
    <w:p w14:paraId="7108B6E4" w14:textId="77777777" w:rsidR="005A596C" w:rsidRDefault="005A596C" w:rsidP="00D57931">
      <w:pPr>
        <w:numPr>
          <w:ilvl w:val="0"/>
          <w:numId w:val="16"/>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24" w:name="_MON_1174161042"/>
    <w:bookmarkStart w:id="25" w:name="_MON_1174161045"/>
    <w:bookmarkEnd w:id="24"/>
    <w:bookmarkEnd w:id="25"/>
    <w:p w14:paraId="765D2C54" w14:textId="77777777" w:rsidR="005A596C" w:rsidRDefault="005A596C" w:rsidP="005A596C">
      <w:pPr>
        <w:rPr>
          <w:sz w:val="24"/>
        </w:rPr>
      </w:pPr>
      <w:r w:rsidRPr="00592AD0">
        <w:rPr>
          <w:sz w:val="24"/>
          <w:szCs w:val="24"/>
        </w:rPr>
        <w:object w:dxaOrig="1535" w:dyaOrig="991" w14:anchorId="3D2019F5">
          <v:shape id="_x0000_i1046" type="#_x0000_t75" style="width:77pt;height:49.3pt" o:ole="">
            <v:imagedata r:id="rId49" o:title=""/>
          </v:shape>
          <o:OLEObject Type="Embed" ProgID="Word.Document.8" ShapeID="_x0000_i1046" DrawAspect="Icon" ObjectID="_1739691427" r:id="rId50">
            <o:FieldCodes>\s</o:FieldCodes>
          </o:OLEObject>
        </w:object>
      </w:r>
    </w:p>
    <w:p w14:paraId="6F7A9B1B" w14:textId="77777777" w:rsidR="00B262DA" w:rsidRDefault="00B262DA" w:rsidP="00B262DA">
      <w:pPr>
        <w:ind w:left="360"/>
        <w:rPr>
          <w:sz w:val="24"/>
        </w:rPr>
      </w:pPr>
      <w:r w:rsidRPr="00B262DA">
        <w:rPr>
          <w:b/>
          <w:sz w:val="24"/>
          <w:highlight w:val="yellow"/>
        </w:rPr>
        <w:t>Action Item 0905-17</w:t>
      </w:r>
      <w:r w:rsidRPr="00B262DA">
        <w:rPr>
          <w:sz w:val="24"/>
          <w:highlight w:val="yellow"/>
        </w:rPr>
        <w:t xml:space="preserve">:  </w:t>
      </w:r>
      <w:r w:rsidRPr="00B262DA">
        <w:rPr>
          <w:color w:val="FF0000"/>
          <w:sz w:val="24"/>
          <w:szCs w:val="24"/>
          <w:highlight w:val="yellow"/>
        </w:rPr>
        <w:t>Service Providers</w:t>
      </w:r>
      <w:r w:rsidRPr="00B262DA">
        <w:rPr>
          <w:sz w:val="24"/>
          <w:szCs w:val="24"/>
          <w:highlight w:val="yellow"/>
        </w:rPr>
        <w:t xml:space="preserve"> are to</w:t>
      </w:r>
      <w:r w:rsidRPr="00B262DA">
        <w:rPr>
          <w:sz w:val="24"/>
          <w:highlight w:val="yellow"/>
        </w:rPr>
        <w:t xml:space="preserve"> determine internally if they are experiencing the problem addressed in the attached PIM 51 of having another provider opening their NXX code in NPAC and subsequently correcting the issue via a SPID migration.</w:t>
      </w:r>
    </w:p>
    <w:p w14:paraId="4D9D601B" w14:textId="77777777" w:rsidR="00B262DA" w:rsidRDefault="00B262DA" w:rsidP="00B262DA">
      <w:pPr>
        <w:ind w:left="360"/>
        <w:rPr>
          <w:sz w:val="24"/>
        </w:rPr>
      </w:pPr>
      <w:r>
        <w:rPr>
          <w:sz w:val="24"/>
        </w:rPr>
        <w:t xml:space="preserve">  </w:t>
      </w:r>
    </w:p>
    <w:p w14:paraId="297CCB0B" w14:textId="77777777" w:rsidR="00CC6C77" w:rsidRDefault="00B262DA" w:rsidP="00B262DA">
      <w:pPr>
        <w:ind w:left="360"/>
        <w:rPr>
          <w:sz w:val="24"/>
        </w:rPr>
      </w:pPr>
      <w:r>
        <w:rPr>
          <w:sz w:val="24"/>
        </w:rPr>
        <w:t>T-Mobile and Verizon Wireline stated that they have not had any recent occurrences of this problem.  Sprint stated that they have not had as many of these occurrences as they have had with problems associated with PIM 24.  Action Item 0905-17 was closed.</w:t>
      </w:r>
    </w:p>
    <w:p w14:paraId="338639AB" w14:textId="77777777" w:rsidR="00B262DA" w:rsidRDefault="00B262DA" w:rsidP="00B262DA">
      <w:pPr>
        <w:ind w:left="360"/>
        <w:rPr>
          <w:sz w:val="24"/>
        </w:rPr>
      </w:pPr>
    </w:p>
    <w:p w14:paraId="3F5F1256" w14:textId="77777777" w:rsidR="00B262DA" w:rsidRDefault="00B262DA" w:rsidP="00B262DA">
      <w:pPr>
        <w:ind w:left="360"/>
        <w:rPr>
          <w:sz w:val="24"/>
        </w:rPr>
      </w:pPr>
      <w:r>
        <w:rPr>
          <w:sz w:val="24"/>
        </w:rPr>
        <w:t>PIM 51 remains open.</w:t>
      </w:r>
    </w:p>
    <w:p w14:paraId="3D4F5671" w14:textId="77777777" w:rsidR="005B0F97" w:rsidRDefault="005B0F97" w:rsidP="00D92045">
      <w:pPr>
        <w:rPr>
          <w:sz w:val="24"/>
        </w:rPr>
      </w:pPr>
    </w:p>
    <w:p w14:paraId="27B407CA" w14:textId="77777777" w:rsidR="006B77B0" w:rsidRDefault="006B77B0" w:rsidP="006B77B0">
      <w:pPr>
        <w:rPr>
          <w:sz w:val="24"/>
        </w:rPr>
      </w:pPr>
      <w:r w:rsidRPr="00F7225A">
        <w:rPr>
          <w:sz w:val="24"/>
          <w:u w:val="single"/>
        </w:rPr>
        <w:t>NP Bes</w:t>
      </w:r>
      <w:r>
        <w:rPr>
          <w:sz w:val="24"/>
          <w:u w:val="single"/>
        </w:rPr>
        <w:t>t Practices Format Discussion (Frank Reed, T-Mobile):</w:t>
      </w:r>
    </w:p>
    <w:p w14:paraId="409BA8F3" w14:textId="77777777" w:rsidR="006B77B0" w:rsidRDefault="006B77B0" w:rsidP="006B77B0">
      <w:pPr>
        <w:rPr>
          <w:sz w:val="24"/>
        </w:rPr>
      </w:pPr>
    </w:p>
    <w:p w14:paraId="2EAD4094" w14:textId="77777777" w:rsidR="00E8038D" w:rsidRDefault="00E8038D" w:rsidP="00E8038D">
      <w:pPr>
        <w:ind w:left="2160" w:hanging="1845"/>
        <w:rPr>
          <w:sz w:val="24"/>
        </w:rPr>
      </w:pPr>
      <w:r>
        <w:rPr>
          <w:sz w:val="24"/>
        </w:rPr>
        <w:tab/>
      </w:r>
      <w:bookmarkStart w:id="26" w:name="_MON_1739691134"/>
      <w:bookmarkEnd w:id="26"/>
      <w:r w:rsidRPr="007060E2">
        <w:rPr>
          <w:sz w:val="24"/>
        </w:rPr>
        <w:object w:dxaOrig="1535" w:dyaOrig="991" w14:anchorId="13909E21">
          <v:shape id="_x0000_i1047" type="#_x0000_t75" style="width:77pt;height:49.3pt" o:ole="">
            <v:imagedata r:id="rId51" o:title=""/>
          </v:shape>
          <o:OLEObject Type="Embed" ProgID="Word.Document.8" ShapeID="_x0000_i1047" DrawAspect="Icon" ObjectID="_1739691428" r:id="rId52">
            <o:FieldCodes>\s</o:FieldCodes>
          </o:OLEObject>
        </w:object>
      </w:r>
    </w:p>
    <w:p w14:paraId="4793407C" w14:textId="77777777" w:rsidR="00E8038D" w:rsidRPr="00650D4B" w:rsidRDefault="00E8038D" w:rsidP="00D57931">
      <w:pPr>
        <w:numPr>
          <w:ilvl w:val="0"/>
          <w:numId w:val="16"/>
        </w:numPr>
        <w:rPr>
          <w:sz w:val="24"/>
          <w:highlight w:val="yellow"/>
        </w:rPr>
      </w:pPr>
      <w:r w:rsidRPr="00650D4B">
        <w:rPr>
          <w:b/>
          <w:sz w:val="24"/>
          <w:highlight w:val="yellow"/>
        </w:rPr>
        <w:t>Action Item 0905-10</w:t>
      </w:r>
      <w:r w:rsidRPr="00650D4B">
        <w:rPr>
          <w:sz w:val="24"/>
          <w:highlight w:val="yellow"/>
        </w:rPr>
        <w:t xml:space="preserve">:  Regarding the attached PIM 45, </w:t>
      </w:r>
      <w:r w:rsidRPr="00650D4B">
        <w:rPr>
          <w:color w:val="FF0000"/>
          <w:sz w:val="24"/>
          <w:highlight w:val="yellow"/>
        </w:rPr>
        <w:t>Gary Sacra</w:t>
      </w:r>
      <w:r w:rsidRPr="00650D4B">
        <w:rPr>
          <w:sz w:val="24"/>
          <w:highlight w:val="yellow"/>
        </w:rPr>
        <w:t>, LNPA Co-Chair, will place the following text in the LNPA’s NP Best Practices document under Decisions/Recommendations for the issue and upload the revised document to the LNPA website:</w:t>
      </w:r>
    </w:p>
    <w:p w14:paraId="771DC343" w14:textId="77777777" w:rsidR="00E8038D" w:rsidRPr="00650D4B" w:rsidRDefault="00E8038D" w:rsidP="00E8038D">
      <w:pPr>
        <w:ind w:left="1440"/>
        <w:rPr>
          <w:sz w:val="24"/>
          <w:szCs w:val="24"/>
          <w:highlight w:val="yellow"/>
        </w:rPr>
      </w:pPr>
      <w:r w:rsidRPr="00650D4B">
        <w:rPr>
          <w:sz w:val="24"/>
          <w:szCs w:val="24"/>
          <w:highlight w:val="yellow"/>
        </w:rPr>
        <w:t xml:space="preserve">When a Service Provider receives a port request, they should read as much of the port request as possible to identify and provide as much information </w:t>
      </w:r>
      <w:r w:rsidRPr="00650D4B">
        <w:rPr>
          <w:sz w:val="24"/>
          <w:szCs w:val="24"/>
          <w:highlight w:val="yellow"/>
          <w:u w:val="single"/>
        </w:rPr>
        <w:t>on all errors</w:t>
      </w:r>
      <w:r w:rsidRPr="00650D4B">
        <w:rPr>
          <w:sz w:val="24"/>
          <w:szCs w:val="24"/>
          <w:highlight w:val="yellow"/>
        </w:rPr>
        <w:t xml:space="preserve"> as is possible to report on the response.</w:t>
      </w:r>
    </w:p>
    <w:p w14:paraId="4BD8E8F6" w14:textId="77777777" w:rsidR="00E8038D" w:rsidRPr="00650D4B" w:rsidRDefault="00E8038D" w:rsidP="00E8038D">
      <w:pPr>
        <w:tabs>
          <w:tab w:val="left" w:pos="3120"/>
        </w:tabs>
        <w:rPr>
          <w:sz w:val="24"/>
          <w:szCs w:val="24"/>
        </w:rPr>
      </w:pPr>
      <w:r w:rsidRPr="00650D4B">
        <w:rPr>
          <w:sz w:val="24"/>
          <w:szCs w:val="24"/>
        </w:rPr>
        <w:tab/>
      </w:r>
    </w:p>
    <w:p w14:paraId="5B6DF683" w14:textId="77777777" w:rsidR="00E8038D" w:rsidRDefault="00E8038D" w:rsidP="00E8038D">
      <w:pPr>
        <w:ind w:left="1440"/>
        <w:rPr>
          <w:sz w:val="24"/>
          <w:szCs w:val="24"/>
        </w:rPr>
      </w:pPr>
      <w:r w:rsidRPr="00650D4B">
        <w:rPr>
          <w:sz w:val="24"/>
          <w:szCs w:val="24"/>
          <w:highlight w:val="yellow"/>
        </w:rPr>
        <w:t>Service providers should avoid a process of only reporting one error on each response to a port request resulting in a prolonged process of submitting multiple, iterative port requests for a single port, each time restarting the response timers.</w:t>
      </w:r>
    </w:p>
    <w:p w14:paraId="2496F4EE" w14:textId="77777777" w:rsidR="00E8038D" w:rsidRDefault="00650D4B" w:rsidP="00E8038D">
      <w:pPr>
        <w:rPr>
          <w:sz w:val="24"/>
        </w:rPr>
      </w:pPr>
      <w:r>
        <w:rPr>
          <w:sz w:val="24"/>
        </w:rPr>
        <w:tab/>
      </w:r>
      <w:r>
        <w:rPr>
          <w:sz w:val="24"/>
        </w:rPr>
        <w:tab/>
      </w:r>
      <w:r>
        <w:rPr>
          <w:sz w:val="24"/>
        </w:rPr>
        <w:tab/>
      </w:r>
      <w:r>
        <w:rPr>
          <w:sz w:val="24"/>
        </w:rPr>
        <w:tab/>
      </w:r>
      <w:r>
        <w:rPr>
          <w:sz w:val="24"/>
        </w:rPr>
        <w:tab/>
      </w:r>
      <w:r>
        <w:rPr>
          <w:sz w:val="24"/>
        </w:rPr>
        <w:tab/>
      </w:r>
      <w:r>
        <w:rPr>
          <w:sz w:val="24"/>
        </w:rPr>
        <w:tab/>
      </w:r>
      <w:bookmarkStart w:id="27" w:name="_MON_1153652751"/>
      <w:bookmarkEnd w:id="27"/>
      <w:r>
        <w:rPr>
          <w:sz w:val="24"/>
        </w:rPr>
        <w:object w:dxaOrig="1530" w:dyaOrig="990" w14:anchorId="2E0F0E76">
          <v:shape id="_x0000_i1048" type="#_x0000_t75" style="width:76.45pt;height:49.3pt" o:ole="" fillcolor="window">
            <v:imagedata r:id="rId53" o:title=""/>
          </v:shape>
          <o:OLEObject Type="Embed" ProgID="Word.Document.8" ShapeID="_x0000_i1048" DrawAspect="Icon" ObjectID="_1739691429" r:id="rId54">
            <o:FieldCodes>\s</o:FieldCodes>
          </o:OLEObject>
        </w:object>
      </w:r>
    </w:p>
    <w:p w14:paraId="4E3F132B" w14:textId="77777777" w:rsidR="00E8038D" w:rsidRDefault="00650D4B" w:rsidP="00650D4B">
      <w:pPr>
        <w:ind w:firstLine="360"/>
        <w:rPr>
          <w:sz w:val="24"/>
        </w:rPr>
      </w:pPr>
      <w:r>
        <w:rPr>
          <w:sz w:val="24"/>
        </w:rPr>
        <w:t>Action Item 0905-10 was</w:t>
      </w:r>
      <w:r w:rsidR="00E8038D">
        <w:rPr>
          <w:sz w:val="24"/>
        </w:rPr>
        <w:t xml:space="preserve"> completed.</w:t>
      </w:r>
    </w:p>
    <w:p w14:paraId="64CF481D" w14:textId="77777777" w:rsidR="00650D4B" w:rsidRPr="00650D4B" w:rsidRDefault="00650D4B" w:rsidP="00D57931">
      <w:pPr>
        <w:pStyle w:val="BodyText2"/>
        <w:numPr>
          <w:ilvl w:val="0"/>
          <w:numId w:val="16"/>
        </w:numPr>
        <w:rPr>
          <w:color w:val="auto"/>
        </w:rPr>
      </w:pPr>
      <w:r w:rsidRPr="00650D4B">
        <w:t>LNPA Participants</w:t>
      </w:r>
      <w:r w:rsidRPr="00650D4B">
        <w:rPr>
          <w:color w:val="auto"/>
        </w:rPr>
        <w:t xml:space="preserve"> are to review the revised LNPA NP Best Practices document on the LNPA website and come to the November LNPA meeting prepared to discuss.  The link to the document will be distributed prior to the November meeting.</w:t>
      </w:r>
    </w:p>
    <w:p w14:paraId="7F0E6529" w14:textId="77777777" w:rsidR="00926A78" w:rsidRDefault="00926A78" w:rsidP="00926A78">
      <w:pPr>
        <w:rPr>
          <w:sz w:val="24"/>
        </w:rPr>
      </w:pPr>
    </w:p>
    <w:p w14:paraId="664BD3EC" w14:textId="77777777" w:rsidR="00926A78" w:rsidRPr="00D07608" w:rsidRDefault="00926A78" w:rsidP="00926A78">
      <w:pPr>
        <w:rPr>
          <w:sz w:val="24"/>
          <w:u w:val="single"/>
        </w:rPr>
      </w:pPr>
      <w:r w:rsidRPr="00D07608">
        <w:rPr>
          <w:sz w:val="24"/>
          <w:u w:val="single"/>
        </w:rPr>
        <w:t xml:space="preserve">Compliance to </w:t>
      </w:r>
      <w:r>
        <w:rPr>
          <w:sz w:val="24"/>
          <w:u w:val="single"/>
        </w:rPr>
        <w:t>LRN Assignment Practices (</w:t>
      </w:r>
      <w:r w:rsidRPr="00D07608">
        <w:rPr>
          <w:sz w:val="24"/>
          <w:u w:val="single"/>
        </w:rPr>
        <w:t>Dave Garner</w:t>
      </w:r>
      <w:r>
        <w:rPr>
          <w:sz w:val="24"/>
          <w:u w:val="single"/>
        </w:rPr>
        <w:t>, Qwest):</w:t>
      </w:r>
    </w:p>
    <w:p w14:paraId="060DF2A8" w14:textId="77777777" w:rsidR="00926A78" w:rsidRDefault="00926A78" w:rsidP="00926A78">
      <w:pPr>
        <w:rPr>
          <w:sz w:val="24"/>
        </w:rPr>
      </w:pPr>
    </w:p>
    <w:p w14:paraId="6022DC6A" w14:textId="77777777" w:rsidR="00926A78" w:rsidRDefault="00D97A1C" w:rsidP="00D57931">
      <w:pPr>
        <w:numPr>
          <w:ilvl w:val="0"/>
          <w:numId w:val="25"/>
        </w:numPr>
        <w:rPr>
          <w:sz w:val="24"/>
        </w:rPr>
      </w:pPr>
      <w:r>
        <w:rPr>
          <w:sz w:val="24"/>
        </w:rPr>
        <w:t xml:space="preserve">Previously at the September LNPA meeting, </w:t>
      </w:r>
      <w:r w:rsidR="00926A78">
        <w:rPr>
          <w:sz w:val="24"/>
        </w:rPr>
        <w:t>Dave Garner, Qwest, described an issue related to LRN records in the NPAC that are different from or not in the LERG at all.</w:t>
      </w:r>
    </w:p>
    <w:p w14:paraId="346EAFFE" w14:textId="77777777" w:rsidR="00926A78" w:rsidRDefault="00926A78" w:rsidP="00D97A1C">
      <w:pPr>
        <w:ind w:left="360"/>
        <w:rPr>
          <w:sz w:val="24"/>
        </w:rPr>
      </w:pPr>
      <w:r>
        <w:rPr>
          <w:sz w:val="24"/>
        </w:rPr>
        <w:t>This poses an issue for Qwest in that they use the LRN to determine the service provider that they should send an access bill to.  Not having the correct LRN in the LERG causes manual effort to address fallout.  This also causes i</w:t>
      </w:r>
      <w:r w:rsidR="001F7203">
        <w:rPr>
          <w:sz w:val="24"/>
        </w:rPr>
        <w:t xml:space="preserve">ssues with </w:t>
      </w:r>
      <w:proofErr w:type="gramStart"/>
      <w:r w:rsidR="001F7203">
        <w:rPr>
          <w:sz w:val="24"/>
        </w:rPr>
        <w:t>trouble-shooting</w:t>
      </w:r>
      <w:proofErr w:type="gramEnd"/>
      <w:r w:rsidR="001F7203">
        <w:rPr>
          <w:sz w:val="24"/>
        </w:rPr>
        <w:t xml:space="preserve">.  </w:t>
      </w:r>
      <w:r w:rsidR="001F7203" w:rsidRPr="001F7203">
        <w:rPr>
          <w:sz w:val="24"/>
        </w:rPr>
        <w:t>This is not a call completion issue, but an issue of automated carrier identification to determine where to send the access bills and aid in Trouble Report resolution.</w:t>
      </w:r>
      <w:r w:rsidR="00D97A1C">
        <w:rPr>
          <w:sz w:val="24"/>
        </w:rPr>
        <w:t xml:space="preserve">  </w:t>
      </w:r>
      <w:r>
        <w:rPr>
          <w:sz w:val="24"/>
        </w:rPr>
        <w:t>The INC’s LRN Assignment Practice states that a provider should place their LRNs in the LERG.</w:t>
      </w:r>
    </w:p>
    <w:p w14:paraId="156262D1" w14:textId="77777777" w:rsidR="00926A78" w:rsidRDefault="00926A78" w:rsidP="00926A78">
      <w:pPr>
        <w:rPr>
          <w:sz w:val="24"/>
        </w:rPr>
      </w:pPr>
    </w:p>
    <w:p w14:paraId="7A75A099" w14:textId="77777777" w:rsidR="00D97A1C" w:rsidRPr="00D97A1C" w:rsidRDefault="00D97A1C" w:rsidP="00D57931">
      <w:pPr>
        <w:numPr>
          <w:ilvl w:val="0"/>
          <w:numId w:val="25"/>
        </w:numPr>
        <w:rPr>
          <w:sz w:val="24"/>
          <w:highlight w:val="yellow"/>
        </w:rPr>
      </w:pPr>
      <w:r w:rsidRPr="00D97A1C">
        <w:rPr>
          <w:b/>
          <w:sz w:val="24"/>
          <w:highlight w:val="yellow"/>
        </w:rPr>
        <w:t>Action Item 0905-07</w:t>
      </w:r>
      <w:r w:rsidRPr="00D97A1C">
        <w:rPr>
          <w:sz w:val="24"/>
          <w:highlight w:val="yellow"/>
        </w:rPr>
        <w:t xml:space="preserve">:  At the September 2005 LNPA meeting, </w:t>
      </w:r>
      <w:r w:rsidRPr="00D97A1C">
        <w:rPr>
          <w:color w:val="FF0000"/>
          <w:sz w:val="24"/>
          <w:highlight w:val="yellow"/>
        </w:rPr>
        <w:t>Dave Garner</w:t>
      </w:r>
      <w:r w:rsidRPr="00D97A1C">
        <w:rPr>
          <w:sz w:val="24"/>
          <w:highlight w:val="yellow"/>
        </w:rPr>
        <w:t xml:space="preserve">, Qwest, raised an issue related to LRN mismatches between the NPAC and the LERG.  Not having the correct LRN in the LERG creates issues for Qwest related to </w:t>
      </w:r>
      <w:proofErr w:type="gramStart"/>
      <w:r w:rsidRPr="00D97A1C">
        <w:rPr>
          <w:sz w:val="24"/>
          <w:highlight w:val="yellow"/>
        </w:rPr>
        <w:t>trouble-shooting</w:t>
      </w:r>
      <w:proofErr w:type="gramEnd"/>
      <w:r w:rsidRPr="00D97A1C">
        <w:rPr>
          <w:sz w:val="24"/>
          <w:highlight w:val="yellow"/>
        </w:rPr>
        <w:t xml:space="preserve"> and to which service provider to send access bills for settlements.  Dave will draft proposed text for the LNPA NP Best Practices document for review at the October LNPA meeting. </w:t>
      </w:r>
    </w:p>
    <w:p w14:paraId="0D9F0206" w14:textId="77777777" w:rsidR="00D97A1C" w:rsidRDefault="00D97A1C" w:rsidP="00926A78">
      <w:pPr>
        <w:rPr>
          <w:sz w:val="24"/>
        </w:rPr>
      </w:pPr>
    </w:p>
    <w:p w14:paraId="281D5E26" w14:textId="77777777" w:rsidR="007B3E06" w:rsidRDefault="00D97A1C" w:rsidP="00D57931">
      <w:pPr>
        <w:numPr>
          <w:ilvl w:val="1"/>
          <w:numId w:val="25"/>
        </w:numPr>
        <w:rPr>
          <w:sz w:val="24"/>
        </w:rPr>
      </w:pPr>
      <w:r>
        <w:rPr>
          <w:sz w:val="24"/>
        </w:rPr>
        <w:t>At the October LNPA meeting, Dave Garner presented the attached proposed text for the LNPA’s NP Best Practices document.</w:t>
      </w:r>
    </w:p>
    <w:bookmarkStart w:id="28" w:name="_MON_1192282737"/>
    <w:bookmarkStart w:id="29" w:name="_MON_1192282740"/>
    <w:bookmarkEnd w:id="28"/>
    <w:bookmarkEnd w:id="29"/>
    <w:p w14:paraId="09B1939A" w14:textId="77777777" w:rsidR="00D97A1C" w:rsidRDefault="00D97A1C" w:rsidP="00D97A1C">
      <w:pPr>
        <w:ind w:left="4320"/>
        <w:rPr>
          <w:sz w:val="24"/>
        </w:rPr>
      </w:pPr>
      <w:r w:rsidRPr="00D97A1C">
        <w:rPr>
          <w:sz w:val="24"/>
        </w:rPr>
        <w:object w:dxaOrig="1535" w:dyaOrig="991" w14:anchorId="12AAA0BB">
          <v:shape id="_x0000_i1049" type="#_x0000_t75" style="width:77pt;height:49.3pt" o:ole="">
            <v:imagedata r:id="rId55" o:title=""/>
          </v:shape>
          <o:OLEObject Type="Embed" ProgID="Word.Document.8" ShapeID="_x0000_i1049" DrawAspect="Icon" ObjectID="_1739691430" r:id="rId56">
            <o:FieldCodes>\s</o:FieldCodes>
          </o:OLEObject>
        </w:object>
      </w:r>
    </w:p>
    <w:p w14:paraId="7C782C78" w14:textId="77777777" w:rsidR="00D97A1C" w:rsidRDefault="00D97A1C" w:rsidP="007B3E06">
      <w:pPr>
        <w:rPr>
          <w:sz w:val="24"/>
        </w:rPr>
      </w:pPr>
      <w:r>
        <w:rPr>
          <w:sz w:val="24"/>
        </w:rPr>
        <w:tab/>
      </w:r>
      <w:r>
        <w:rPr>
          <w:sz w:val="24"/>
        </w:rPr>
        <w:tab/>
        <w:t>Action Item 0905-07 is completed.</w:t>
      </w:r>
    </w:p>
    <w:p w14:paraId="294EFA45" w14:textId="77777777" w:rsidR="00D97A1C" w:rsidRDefault="00D97A1C" w:rsidP="007B3E06">
      <w:pPr>
        <w:rPr>
          <w:sz w:val="24"/>
        </w:rPr>
      </w:pPr>
    </w:p>
    <w:p w14:paraId="55E3FA83" w14:textId="77777777" w:rsidR="0067463D" w:rsidRDefault="0067463D" w:rsidP="00D57931">
      <w:pPr>
        <w:numPr>
          <w:ilvl w:val="0"/>
          <w:numId w:val="25"/>
        </w:numPr>
        <w:rPr>
          <w:sz w:val="24"/>
        </w:rPr>
      </w:pPr>
      <w:r>
        <w:rPr>
          <w:sz w:val="24"/>
        </w:rPr>
        <w:t xml:space="preserve">Gary Sacra, LNPA Co-Chair, will send out a proposed revision tonight to the contribution attached </w:t>
      </w:r>
      <w:r w:rsidR="00BD5ABD">
        <w:rPr>
          <w:sz w:val="24"/>
        </w:rPr>
        <w:t>above for discussion on Wednesday</w:t>
      </w:r>
      <w:r>
        <w:rPr>
          <w:sz w:val="24"/>
        </w:rPr>
        <w:t>.</w:t>
      </w:r>
    </w:p>
    <w:p w14:paraId="260E5E71" w14:textId="77777777" w:rsidR="0067463D" w:rsidRDefault="0067463D" w:rsidP="0067463D">
      <w:pPr>
        <w:rPr>
          <w:sz w:val="24"/>
        </w:rPr>
      </w:pPr>
    </w:p>
    <w:p w14:paraId="1049C947" w14:textId="77777777" w:rsidR="0067463D" w:rsidRDefault="0067463D" w:rsidP="00D57931">
      <w:pPr>
        <w:numPr>
          <w:ilvl w:val="0"/>
          <w:numId w:val="31"/>
        </w:numPr>
        <w:rPr>
          <w:sz w:val="24"/>
        </w:rPr>
      </w:pPr>
      <w:r>
        <w:rPr>
          <w:sz w:val="24"/>
        </w:rPr>
        <w:t>A participant asked if there are any restrictions on how many LRNs per switch can be opened in the LERG.  Adam Newma</w:t>
      </w:r>
      <w:r w:rsidR="00BD5ABD">
        <w:rPr>
          <w:sz w:val="24"/>
        </w:rPr>
        <w:t>n, Telcordia,</w:t>
      </w:r>
      <w:r>
        <w:rPr>
          <w:sz w:val="24"/>
        </w:rPr>
        <w:t xml:space="preserve"> responded that there are no edits for this.  There is an edit in B</w:t>
      </w:r>
      <w:r w:rsidR="00BD5ABD">
        <w:rPr>
          <w:sz w:val="24"/>
        </w:rPr>
        <w:t>I</w:t>
      </w:r>
      <w:r>
        <w:rPr>
          <w:sz w:val="24"/>
        </w:rPr>
        <w:t>RRDS that requires the OCN associated with the LRN to match the OCN of the NXX holder.</w:t>
      </w:r>
    </w:p>
    <w:p w14:paraId="79BB736B" w14:textId="77777777" w:rsidR="0067463D" w:rsidRDefault="0067463D" w:rsidP="0067463D">
      <w:pPr>
        <w:rPr>
          <w:sz w:val="24"/>
        </w:rPr>
      </w:pPr>
    </w:p>
    <w:p w14:paraId="2747CCC7" w14:textId="77777777" w:rsidR="00AB52F4" w:rsidRPr="00F25A3C" w:rsidRDefault="00AB52F4" w:rsidP="00AB52F4">
      <w:pPr>
        <w:rPr>
          <w:sz w:val="24"/>
          <w:u w:val="single"/>
        </w:rPr>
      </w:pPr>
      <w:r w:rsidRPr="00F25A3C">
        <w:rPr>
          <w:rFonts w:cs="Arial"/>
          <w:color w:val="000000"/>
          <w:sz w:val="24"/>
          <w:szCs w:val="24"/>
          <w:u w:val="single"/>
        </w:rPr>
        <w:t>Port</w:t>
      </w:r>
      <w:r>
        <w:rPr>
          <w:rFonts w:cs="Arial"/>
          <w:color w:val="000000"/>
          <w:sz w:val="24"/>
          <w:szCs w:val="24"/>
          <w:u w:val="single"/>
        </w:rPr>
        <w:t>ing of 10K TNs in an NXX code (</w:t>
      </w:r>
      <w:r w:rsidRPr="00F25A3C">
        <w:rPr>
          <w:rFonts w:cs="Arial"/>
          <w:color w:val="000000"/>
          <w:sz w:val="24"/>
          <w:szCs w:val="24"/>
          <w:u w:val="single"/>
        </w:rPr>
        <w:t>David Taylor</w:t>
      </w:r>
      <w:r>
        <w:rPr>
          <w:rFonts w:cs="Arial"/>
          <w:color w:val="000000"/>
          <w:sz w:val="24"/>
          <w:szCs w:val="24"/>
          <w:u w:val="single"/>
        </w:rPr>
        <w:t>, SBC):</w:t>
      </w:r>
    </w:p>
    <w:p w14:paraId="0887C058" w14:textId="77777777" w:rsidR="00AB52F4" w:rsidRPr="00AB52F4" w:rsidRDefault="00AB52F4" w:rsidP="00D57931">
      <w:pPr>
        <w:pStyle w:val="BodyText2"/>
        <w:numPr>
          <w:ilvl w:val="0"/>
          <w:numId w:val="31"/>
        </w:numPr>
        <w:rPr>
          <w:color w:val="auto"/>
          <w:szCs w:val="24"/>
          <w:highlight w:val="yellow"/>
        </w:rPr>
      </w:pPr>
      <w:r w:rsidRPr="00AB52F4">
        <w:rPr>
          <w:b/>
          <w:highlight w:val="yellow"/>
        </w:rPr>
        <w:t>Action Item 0905-12</w:t>
      </w:r>
      <w:r w:rsidRPr="00AB52F4">
        <w:rPr>
          <w:highlight w:val="yellow"/>
        </w:rPr>
        <w:t>:  At the September 2005 LNPA meeting, David Taylor, SBC, reported observing that a service provider opened 5 NXX codes in NPAC over the course of two days and almost immediately ported thousands of numbers to the LRN of the same switch that the NXX codes were assigned to in the LERG.  David will contact that carrier to determine why this was done and report to the LNPA at the October meeting.</w:t>
      </w:r>
    </w:p>
    <w:p w14:paraId="5AEA9F79" w14:textId="77777777" w:rsidR="00AB52F4" w:rsidRDefault="00AB52F4" w:rsidP="00AB52F4">
      <w:pPr>
        <w:rPr>
          <w:sz w:val="24"/>
        </w:rPr>
      </w:pPr>
    </w:p>
    <w:p w14:paraId="75F4C4F0" w14:textId="77777777" w:rsidR="00AB52F4" w:rsidRDefault="00AB52F4" w:rsidP="00D57931">
      <w:pPr>
        <w:numPr>
          <w:ilvl w:val="1"/>
          <w:numId w:val="31"/>
        </w:numPr>
        <w:rPr>
          <w:sz w:val="24"/>
        </w:rPr>
      </w:pPr>
      <w:r>
        <w:rPr>
          <w:sz w:val="24"/>
        </w:rPr>
        <w:t>At the October meeting, David Taylor reported that he had not yet received an answer from the carrier that ported all numbers in a</w:t>
      </w:r>
      <w:r w:rsidR="002B4650">
        <w:rPr>
          <w:sz w:val="24"/>
        </w:rPr>
        <w:t>n NXX</w:t>
      </w:r>
      <w:r>
        <w:rPr>
          <w:sz w:val="24"/>
        </w:rPr>
        <w:t xml:space="preserve"> code that they </w:t>
      </w:r>
      <w:r w:rsidR="002B4650">
        <w:rPr>
          <w:sz w:val="24"/>
        </w:rPr>
        <w:t xml:space="preserve">had </w:t>
      </w:r>
      <w:r>
        <w:rPr>
          <w:sz w:val="24"/>
        </w:rPr>
        <w:t xml:space="preserve">just opened.  He will contact the other carrier again </w:t>
      </w:r>
      <w:proofErr w:type="gramStart"/>
      <w:r>
        <w:rPr>
          <w:sz w:val="24"/>
        </w:rPr>
        <w:t>in an attempt to</w:t>
      </w:r>
      <w:proofErr w:type="gramEnd"/>
      <w:r>
        <w:rPr>
          <w:sz w:val="24"/>
        </w:rPr>
        <w:t xml:space="preserve"> get an answer.</w:t>
      </w:r>
      <w:r w:rsidR="002B4650">
        <w:rPr>
          <w:sz w:val="24"/>
        </w:rPr>
        <w:t xml:space="preserve">  Action Item 0905-12 remains</w:t>
      </w:r>
      <w:r>
        <w:rPr>
          <w:sz w:val="24"/>
        </w:rPr>
        <w:t xml:space="preserve"> open for</w:t>
      </w:r>
      <w:r w:rsidR="002B4650">
        <w:rPr>
          <w:sz w:val="24"/>
        </w:rPr>
        <w:t xml:space="preserve"> discussion at the November LNPA meeting</w:t>
      </w:r>
      <w:r>
        <w:rPr>
          <w:sz w:val="24"/>
        </w:rPr>
        <w:t>.</w:t>
      </w:r>
    </w:p>
    <w:p w14:paraId="4A341F2D" w14:textId="77777777" w:rsidR="00AB52F4" w:rsidRDefault="00AB52F4" w:rsidP="0067463D">
      <w:pPr>
        <w:rPr>
          <w:sz w:val="24"/>
        </w:rPr>
      </w:pPr>
    </w:p>
    <w:p w14:paraId="4C9CE214" w14:textId="77777777" w:rsidR="009833DC" w:rsidRDefault="009833DC" w:rsidP="009833DC">
      <w:pPr>
        <w:rPr>
          <w:sz w:val="24"/>
        </w:rPr>
      </w:pPr>
      <w:r w:rsidRPr="00F25A3C">
        <w:rPr>
          <w:sz w:val="24"/>
          <w:u w:val="single"/>
        </w:rPr>
        <w:t>VoIP Prov</w:t>
      </w:r>
      <w:r>
        <w:rPr>
          <w:sz w:val="24"/>
          <w:u w:val="single"/>
        </w:rPr>
        <w:t>ider Participation in LNPA:</w:t>
      </w:r>
    </w:p>
    <w:p w14:paraId="399A0636" w14:textId="77777777" w:rsidR="009833DC" w:rsidRDefault="009833DC" w:rsidP="009833DC">
      <w:pPr>
        <w:rPr>
          <w:sz w:val="24"/>
        </w:rPr>
      </w:pPr>
    </w:p>
    <w:p w14:paraId="64ED2380" w14:textId="77777777" w:rsidR="009833DC" w:rsidRDefault="009833DC" w:rsidP="00D57931">
      <w:pPr>
        <w:numPr>
          <w:ilvl w:val="0"/>
          <w:numId w:val="32"/>
        </w:numPr>
        <w:rPr>
          <w:sz w:val="24"/>
        </w:rPr>
      </w:pPr>
      <w:r>
        <w:rPr>
          <w:sz w:val="24"/>
        </w:rPr>
        <w:t>Gary Sacra, LNPA Co-Chair, reported that NANC</w:t>
      </w:r>
      <w:r w:rsidR="00BD5ABD" w:rsidRPr="00BD5ABD">
        <w:rPr>
          <w:sz w:val="24"/>
        </w:rPr>
        <w:t>, upon hearing that the LNPA was considering drafting a letter to VoIP providers encouraging their participation at the LNPA,</w:t>
      </w:r>
      <w:r w:rsidRPr="00BD5ABD">
        <w:rPr>
          <w:sz w:val="24"/>
        </w:rPr>
        <w:t xml:space="preserve"> re</w:t>
      </w:r>
      <w:r>
        <w:rPr>
          <w:sz w:val="24"/>
        </w:rPr>
        <w:t xml:space="preserve">quested at their September meeting that the LNPA develop a letter to be sent to the associations that </w:t>
      </w:r>
      <w:r w:rsidR="006B75BF">
        <w:rPr>
          <w:sz w:val="24"/>
        </w:rPr>
        <w:t>sit on NANC</w:t>
      </w:r>
      <w:r>
        <w:rPr>
          <w:sz w:val="24"/>
        </w:rPr>
        <w:t>.</w:t>
      </w:r>
    </w:p>
    <w:p w14:paraId="7877D630" w14:textId="77777777" w:rsidR="009833DC" w:rsidRPr="009833DC" w:rsidRDefault="009833DC" w:rsidP="00D57931">
      <w:pPr>
        <w:pStyle w:val="BodyText2"/>
        <w:numPr>
          <w:ilvl w:val="0"/>
          <w:numId w:val="32"/>
        </w:numPr>
        <w:tabs>
          <w:tab w:val="left" w:pos="7560"/>
        </w:tabs>
        <w:rPr>
          <w:color w:val="auto"/>
        </w:rPr>
      </w:pPr>
      <w:r w:rsidRPr="009833DC">
        <w:rPr>
          <w:color w:val="FF0000"/>
        </w:rPr>
        <w:t>Gary Sacra</w:t>
      </w:r>
      <w:r w:rsidRPr="009833DC">
        <w:rPr>
          <w:color w:val="auto"/>
        </w:rPr>
        <w:t xml:space="preserve">, LNPA Co-Chair, and </w:t>
      </w:r>
      <w:r w:rsidRPr="009833DC">
        <w:rPr>
          <w:color w:val="FF0000"/>
        </w:rPr>
        <w:t>Ron Steen</w:t>
      </w:r>
      <w:r w:rsidRPr="009833DC">
        <w:rPr>
          <w:color w:val="auto"/>
        </w:rPr>
        <w:t xml:space="preserve">, BellSouth, will develop a letter to be sent to NANC and the </w:t>
      </w:r>
      <w:proofErr w:type="spellStart"/>
      <w:r w:rsidRPr="009833DC">
        <w:rPr>
          <w:color w:val="auto"/>
        </w:rPr>
        <w:t>VoN</w:t>
      </w:r>
      <w:proofErr w:type="spellEnd"/>
      <w:r w:rsidRPr="009833DC">
        <w:rPr>
          <w:color w:val="auto"/>
        </w:rPr>
        <w:t xml:space="preserve"> encouraging VoIP provider participation in the LNPA WG.</w:t>
      </w:r>
      <w:r w:rsidR="00601349">
        <w:rPr>
          <w:color w:val="auto"/>
        </w:rPr>
        <w:t xml:space="preserve">  This will be further discussed a</w:t>
      </w:r>
      <w:r w:rsidR="00BC3AD1">
        <w:rPr>
          <w:color w:val="auto"/>
        </w:rPr>
        <w:t>t</w:t>
      </w:r>
      <w:r w:rsidR="00601349">
        <w:rPr>
          <w:color w:val="auto"/>
        </w:rPr>
        <w:t xml:space="preserve"> the November LNPA meeting.</w:t>
      </w:r>
    </w:p>
    <w:p w14:paraId="2860F6D6" w14:textId="77777777" w:rsidR="009833DC" w:rsidRDefault="009833DC" w:rsidP="009833DC">
      <w:pPr>
        <w:rPr>
          <w:sz w:val="24"/>
        </w:rPr>
      </w:pPr>
    </w:p>
    <w:p w14:paraId="2AEA2BE9" w14:textId="77777777" w:rsidR="009833DC" w:rsidRDefault="009833DC" w:rsidP="009833DC">
      <w:pPr>
        <w:rPr>
          <w:sz w:val="24"/>
          <w:u w:val="single"/>
        </w:rPr>
      </w:pPr>
      <w:r w:rsidRPr="00D84528">
        <w:rPr>
          <w:sz w:val="24"/>
          <w:u w:val="single"/>
        </w:rPr>
        <w:t>Ev</w:t>
      </w:r>
      <w:r w:rsidR="00601349">
        <w:rPr>
          <w:sz w:val="24"/>
          <w:u w:val="single"/>
        </w:rPr>
        <w:t>idence of Authorization Issue (Jeff Adrian, Sprint</w:t>
      </w:r>
      <w:r w:rsidRPr="00D84528">
        <w:rPr>
          <w:sz w:val="24"/>
          <w:u w:val="single"/>
        </w:rPr>
        <w:t>)</w:t>
      </w:r>
      <w:r>
        <w:rPr>
          <w:sz w:val="24"/>
          <w:u w:val="single"/>
        </w:rPr>
        <w:t>:</w:t>
      </w:r>
    </w:p>
    <w:p w14:paraId="74A35E03" w14:textId="77777777" w:rsidR="00601349" w:rsidRDefault="00601349" w:rsidP="009833DC">
      <w:pPr>
        <w:rPr>
          <w:sz w:val="24"/>
        </w:rPr>
      </w:pPr>
    </w:p>
    <w:p w14:paraId="3A5A8729" w14:textId="77777777" w:rsidR="00601349" w:rsidRPr="00601349" w:rsidRDefault="00601349" w:rsidP="00D57931">
      <w:pPr>
        <w:pStyle w:val="BodyText"/>
        <w:numPr>
          <w:ilvl w:val="0"/>
          <w:numId w:val="35"/>
        </w:numPr>
        <w:rPr>
          <w:highlight w:val="yellow"/>
        </w:rPr>
      </w:pPr>
      <w:r w:rsidRPr="00601349">
        <w:rPr>
          <w:b/>
          <w:highlight w:val="yellow"/>
        </w:rPr>
        <w:t>Action Item 0905-06</w:t>
      </w:r>
      <w:r w:rsidRPr="00601349">
        <w:rPr>
          <w:highlight w:val="yellow"/>
        </w:rPr>
        <w:t xml:space="preserve">:  At the September 2005 LNPA meeting, </w:t>
      </w:r>
      <w:r w:rsidRPr="00601349">
        <w:rPr>
          <w:color w:val="FF0000"/>
          <w:highlight w:val="yellow"/>
        </w:rPr>
        <w:t>Jeff Adrian</w:t>
      </w:r>
      <w:r w:rsidRPr="00601349">
        <w:rPr>
          <w:highlight w:val="yellow"/>
        </w:rPr>
        <w:t xml:space="preserve">, Sprint, raised an issue related to some service providers requiring evidence of end user authorization before they will return a requested Customer Service Record </w:t>
      </w:r>
      <w:proofErr w:type="gramStart"/>
      <w:r w:rsidRPr="00601349">
        <w:rPr>
          <w:highlight w:val="yellow"/>
        </w:rPr>
        <w:t>in order to</w:t>
      </w:r>
      <w:proofErr w:type="gramEnd"/>
      <w:r w:rsidRPr="00601349">
        <w:rPr>
          <w:highlight w:val="yellow"/>
        </w:rPr>
        <w:t xml:space="preserve"> begin the porting process.  Jeff will revise the attached LNPA Position Paper, previously endorsed by NANC and forwarded to the FCC, for review at the October 2005 LNPA meeting.</w:t>
      </w:r>
    </w:p>
    <w:p w14:paraId="3E00034A" w14:textId="77777777" w:rsidR="00601349" w:rsidRDefault="00601349" w:rsidP="00601349">
      <w:pPr>
        <w:pStyle w:val="BodyText"/>
      </w:pPr>
      <w:r>
        <w:tab/>
      </w:r>
      <w:r>
        <w:tab/>
      </w:r>
      <w:r>
        <w:tab/>
      </w:r>
      <w:bookmarkStart w:id="30" w:name="_MON_1739691153"/>
      <w:bookmarkEnd w:id="30"/>
      <w:r w:rsidRPr="00993692">
        <w:rPr>
          <w:snapToGrid w:val="0"/>
        </w:rPr>
        <w:object w:dxaOrig="1535" w:dyaOrig="991" w14:anchorId="36E4F3EF">
          <v:shape id="_x0000_i1050" type="#_x0000_t75" style="width:77pt;height:49.3pt" o:ole="">
            <v:imagedata r:id="rId57" o:title=""/>
          </v:shape>
          <o:OLEObject Type="Embed" ProgID="Word.Document.8" ShapeID="_x0000_i1050" DrawAspect="Icon" ObjectID="_1739691431" r:id="rId58">
            <o:FieldCodes>\s</o:FieldCodes>
          </o:OLEObject>
        </w:object>
      </w:r>
    </w:p>
    <w:p w14:paraId="218B0E18" w14:textId="77777777" w:rsidR="00601349" w:rsidRPr="00FE4A27" w:rsidRDefault="00601349" w:rsidP="00D57931">
      <w:pPr>
        <w:pStyle w:val="BodyText"/>
        <w:numPr>
          <w:ilvl w:val="1"/>
          <w:numId w:val="35"/>
        </w:numPr>
      </w:pPr>
      <w:r>
        <w:t>At the October LNPA meeting, Jeff Adrian, Sprint, presented the attached contribution proposing revisions to the original LNPA Position Paper on Evidence of Authorization (see attached).  The revisions address providers requiring evidence of authorization before returning requested customer information, e.g., CSRs.</w:t>
      </w:r>
    </w:p>
    <w:p w14:paraId="6EA86AE2" w14:textId="77777777" w:rsidR="00601349" w:rsidRPr="00601349" w:rsidRDefault="00601349" w:rsidP="009833DC">
      <w:pPr>
        <w:rPr>
          <w:sz w:val="24"/>
        </w:rPr>
      </w:pPr>
    </w:p>
    <w:p w14:paraId="4E195AD5" w14:textId="77777777" w:rsidR="009833DC" w:rsidRDefault="009833DC" w:rsidP="009833DC">
      <w:pPr>
        <w:rPr>
          <w:sz w:val="24"/>
        </w:rPr>
      </w:pPr>
      <w:r>
        <w:rPr>
          <w:sz w:val="24"/>
        </w:rPr>
        <w:tab/>
      </w:r>
      <w:r>
        <w:rPr>
          <w:sz w:val="24"/>
        </w:rPr>
        <w:tab/>
      </w:r>
      <w:r>
        <w:rPr>
          <w:sz w:val="24"/>
        </w:rPr>
        <w:tab/>
      </w:r>
      <w:r>
        <w:rPr>
          <w:sz w:val="24"/>
        </w:rPr>
        <w:tab/>
      </w:r>
      <w:bookmarkStart w:id="31" w:name="_MON_1189935216"/>
      <w:bookmarkStart w:id="32" w:name="_MON_1191150571"/>
      <w:bookmarkEnd w:id="31"/>
      <w:bookmarkEnd w:id="32"/>
      <w:r w:rsidRPr="00BE1B57">
        <w:rPr>
          <w:sz w:val="24"/>
        </w:rPr>
        <w:object w:dxaOrig="1535" w:dyaOrig="991" w14:anchorId="086EF50A">
          <v:shape id="_x0000_i1051" type="#_x0000_t75" style="width:77pt;height:49.3pt" o:ole="">
            <v:imagedata r:id="rId59" o:title=""/>
          </v:shape>
          <o:OLEObject Type="Embed" ProgID="Word.Document.8" ShapeID="_x0000_i1051" DrawAspect="Icon" ObjectID="_1739691432" r:id="rId60">
            <o:FieldCodes>\s</o:FieldCodes>
          </o:OLEObject>
        </w:object>
      </w:r>
      <w:r>
        <w:rPr>
          <w:sz w:val="24"/>
        </w:rPr>
        <w:tab/>
      </w:r>
    </w:p>
    <w:p w14:paraId="3DBE8B99" w14:textId="77777777" w:rsidR="009833DC" w:rsidRDefault="00601349" w:rsidP="00601349">
      <w:pPr>
        <w:rPr>
          <w:sz w:val="24"/>
        </w:rPr>
      </w:pPr>
      <w:r>
        <w:rPr>
          <w:sz w:val="24"/>
        </w:rPr>
        <w:tab/>
      </w:r>
      <w:r>
        <w:rPr>
          <w:sz w:val="24"/>
        </w:rPr>
        <w:tab/>
        <w:t>Action Item 0905-06 is completed.</w:t>
      </w:r>
    </w:p>
    <w:p w14:paraId="51FE4DD7" w14:textId="77777777" w:rsidR="00601349" w:rsidRDefault="00601349" w:rsidP="00601349">
      <w:pPr>
        <w:rPr>
          <w:sz w:val="24"/>
        </w:rPr>
      </w:pPr>
    </w:p>
    <w:p w14:paraId="23FD021B" w14:textId="77777777" w:rsidR="009833DC" w:rsidRDefault="00601349" w:rsidP="00D57931">
      <w:pPr>
        <w:numPr>
          <w:ilvl w:val="0"/>
          <w:numId w:val="33"/>
        </w:numPr>
        <w:rPr>
          <w:sz w:val="24"/>
        </w:rPr>
      </w:pPr>
      <w:r>
        <w:rPr>
          <w:sz w:val="24"/>
        </w:rPr>
        <w:t>A participant</w:t>
      </w:r>
      <w:r w:rsidR="009833DC">
        <w:rPr>
          <w:sz w:val="24"/>
        </w:rPr>
        <w:t xml:space="preserve"> cited FCC Order 99-223</w:t>
      </w:r>
      <w:r>
        <w:rPr>
          <w:sz w:val="24"/>
        </w:rPr>
        <w:t>, P</w:t>
      </w:r>
      <w:r w:rsidR="009833DC">
        <w:rPr>
          <w:sz w:val="24"/>
        </w:rPr>
        <w:t>aragraph 85</w:t>
      </w:r>
      <w:r>
        <w:rPr>
          <w:sz w:val="24"/>
        </w:rPr>
        <w:t>, which</w:t>
      </w:r>
      <w:r w:rsidR="009833DC">
        <w:rPr>
          <w:sz w:val="24"/>
        </w:rPr>
        <w:t xml:space="preserve"> supports the position that return of CPNI shall not be refused when an end user wishes to obtain service from a competing carrier</w:t>
      </w:r>
      <w:r w:rsidR="005E52F9">
        <w:rPr>
          <w:sz w:val="24"/>
        </w:rPr>
        <w:t xml:space="preserve"> and that end user has provided authorization for the competing provider to obtain CPNI</w:t>
      </w:r>
      <w:r w:rsidR="009833DC">
        <w:rPr>
          <w:sz w:val="24"/>
        </w:rPr>
        <w:t>.</w:t>
      </w:r>
      <w:r>
        <w:rPr>
          <w:sz w:val="24"/>
        </w:rPr>
        <w:t xml:space="preserve">  See attached.</w:t>
      </w:r>
    </w:p>
    <w:p w14:paraId="3C4686D9" w14:textId="303EC4E7" w:rsidR="00601349" w:rsidRDefault="00AC42B9" w:rsidP="00601349">
      <w:pPr>
        <w:ind w:left="3600"/>
        <w:rPr>
          <w:sz w:val="24"/>
        </w:rPr>
      </w:pPr>
      <w:r w:rsidRPr="00601349">
        <w:rPr>
          <w:sz w:val="24"/>
        </w:rPr>
        <w:object w:dxaOrig="1535" w:dyaOrig="991" w14:anchorId="23BB329D">
          <v:shape id="_x0000_i1077" type="#_x0000_t75" style="width:77pt;height:49.3pt" o:ole="">
            <v:imagedata r:id="rId61" o:title=""/>
          </v:shape>
          <o:OLEObject Type="Embed" ProgID="Package" ShapeID="_x0000_i1077" DrawAspect="Icon" ObjectID="_1739691433" r:id="rId62"/>
        </w:object>
      </w:r>
    </w:p>
    <w:p w14:paraId="78AFFFC8" w14:textId="77777777" w:rsidR="009833DC" w:rsidRDefault="009833DC" w:rsidP="00D57931">
      <w:pPr>
        <w:numPr>
          <w:ilvl w:val="0"/>
          <w:numId w:val="33"/>
        </w:numPr>
        <w:rPr>
          <w:sz w:val="24"/>
        </w:rPr>
      </w:pPr>
      <w:r>
        <w:rPr>
          <w:sz w:val="24"/>
        </w:rPr>
        <w:t>The group agreed to revise the original LNPA Position Paper to include the issue of providers requiring evidence of authorization before returning requested customer information.</w:t>
      </w:r>
    </w:p>
    <w:p w14:paraId="12F48A67" w14:textId="77777777" w:rsidR="005E52F9" w:rsidRDefault="005E52F9" w:rsidP="005E52F9">
      <w:pPr>
        <w:rPr>
          <w:sz w:val="24"/>
        </w:rPr>
      </w:pPr>
    </w:p>
    <w:p w14:paraId="4A6E56E0" w14:textId="77777777" w:rsidR="009833DC" w:rsidRDefault="005E52F9" w:rsidP="00D57931">
      <w:pPr>
        <w:numPr>
          <w:ilvl w:val="0"/>
          <w:numId w:val="33"/>
        </w:numPr>
        <w:rPr>
          <w:sz w:val="24"/>
        </w:rPr>
      </w:pPr>
      <w:r>
        <w:rPr>
          <w:sz w:val="24"/>
        </w:rPr>
        <w:t>Gary Sacra, LNPA Co-Chair, will</w:t>
      </w:r>
      <w:r w:rsidR="009833DC">
        <w:rPr>
          <w:sz w:val="24"/>
        </w:rPr>
        <w:t xml:space="preserve"> send out</w:t>
      </w:r>
      <w:r>
        <w:rPr>
          <w:sz w:val="24"/>
        </w:rPr>
        <w:t xml:space="preserve"> a</w:t>
      </w:r>
      <w:r w:rsidR="009833DC">
        <w:rPr>
          <w:sz w:val="24"/>
        </w:rPr>
        <w:t xml:space="preserve"> revised Position Paper</w:t>
      </w:r>
      <w:r>
        <w:rPr>
          <w:sz w:val="24"/>
        </w:rPr>
        <w:t xml:space="preserve"> tonight that includes the CSR issue </w:t>
      </w:r>
      <w:r w:rsidR="009833DC">
        <w:rPr>
          <w:sz w:val="24"/>
        </w:rPr>
        <w:t xml:space="preserve">for </w:t>
      </w:r>
      <w:r>
        <w:rPr>
          <w:sz w:val="24"/>
        </w:rPr>
        <w:t>the group t</w:t>
      </w:r>
      <w:r w:rsidR="006B75BF">
        <w:rPr>
          <w:sz w:val="24"/>
        </w:rPr>
        <w:t>o review and discuss on Wednesday</w:t>
      </w:r>
      <w:r w:rsidR="009833DC">
        <w:rPr>
          <w:sz w:val="24"/>
        </w:rPr>
        <w:t xml:space="preserve">. </w:t>
      </w:r>
    </w:p>
    <w:p w14:paraId="0607B7D4" w14:textId="77777777" w:rsidR="009833DC" w:rsidRDefault="009833DC" w:rsidP="009833DC">
      <w:pPr>
        <w:rPr>
          <w:sz w:val="24"/>
        </w:rPr>
      </w:pPr>
    </w:p>
    <w:p w14:paraId="7123FB6E" w14:textId="77777777" w:rsidR="009833DC" w:rsidRPr="006E710E" w:rsidRDefault="009833DC" w:rsidP="009833DC">
      <w:pPr>
        <w:rPr>
          <w:sz w:val="24"/>
          <w:u w:val="single"/>
        </w:rPr>
      </w:pPr>
      <w:r w:rsidRPr="006E710E">
        <w:rPr>
          <w:sz w:val="24"/>
          <w:u w:val="single"/>
        </w:rPr>
        <w:t>SPID Migration Discussion</w:t>
      </w:r>
      <w:r>
        <w:rPr>
          <w:sz w:val="24"/>
          <w:u w:val="single"/>
        </w:rPr>
        <w:t>:</w:t>
      </w:r>
    </w:p>
    <w:p w14:paraId="0C71ACBD" w14:textId="77777777" w:rsidR="009833DC" w:rsidRDefault="009833DC" w:rsidP="009833DC">
      <w:pPr>
        <w:rPr>
          <w:sz w:val="24"/>
        </w:rPr>
      </w:pPr>
    </w:p>
    <w:p w14:paraId="7FFC9936" w14:textId="77777777" w:rsidR="009833DC" w:rsidRDefault="009833DC" w:rsidP="00D57931">
      <w:pPr>
        <w:numPr>
          <w:ilvl w:val="0"/>
          <w:numId w:val="34"/>
        </w:numPr>
        <w:rPr>
          <w:sz w:val="24"/>
        </w:rPr>
      </w:pPr>
      <w:r>
        <w:rPr>
          <w:sz w:val="24"/>
        </w:rPr>
        <w:t>SPID</w:t>
      </w:r>
      <w:r w:rsidR="008B60E2">
        <w:rPr>
          <w:sz w:val="24"/>
        </w:rPr>
        <w:t xml:space="preserve"> Migration Automation – </w:t>
      </w:r>
      <w:proofErr w:type="spellStart"/>
      <w:r w:rsidR="008B60E2">
        <w:rPr>
          <w:sz w:val="24"/>
        </w:rPr>
        <w:t>NeuStar</w:t>
      </w:r>
      <w:proofErr w:type="spellEnd"/>
      <w:r w:rsidR="008B60E2">
        <w:rPr>
          <w:sz w:val="24"/>
        </w:rPr>
        <w:t>:</w:t>
      </w:r>
    </w:p>
    <w:p w14:paraId="188EA28F" w14:textId="77777777" w:rsidR="008B60E2" w:rsidRDefault="008B60E2" w:rsidP="008B60E2">
      <w:pPr>
        <w:rPr>
          <w:sz w:val="24"/>
        </w:rPr>
      </w:pPr>
    </w:p>
    <w:p w14:paraId="32FEF7D4" w14:textId="77777777" w:rsidR="009833DC" w:rsidRDefault="00E22CAF" w:rsidP="00D57931">
      <w:pPr>
        <w:numPr>
          <w:ilvl w:val="1"/>
          <w:numId w:val="34"/>
        </w:numPr>
        <w:rPr>
          <w:sz w:val="24"/>
        </w:rPr>
      </w:pPr>
      <w:r>
        <w:rPr>
          <w:sz w:val="24"/>
        </w:rPr>
        <w:t xml:space="preserve">At the request of LNPA participants, </w:t>
      </w:r>
      <w:proofErr w:type="spellStart"/>
      <w:r>
        <w:rPr>
          <w:sz w:val="24"/>
        </w:rPr>
        <w:t>NeuStar</w:t>
      </w:r>
      <w:proofErr w:type="spellEnd"/>
      <w:r>
        <w:rPr>
          <w:sz w:val="24"/>
        </w:rPr>
        <w:t xml:space="preserve"> teed up a</w:t>
      </w:r>
      <w:r w:rsidR="009833DC">
        <w:rPr>
          <w:sz w:val="24"/>
        </w:rPr>
        <w:t xml:space="preserve"> discussion on </w:t>
      </w:r>
      <w:r>
        <w:rPr>
          <w:sz w:val="24"/>
        </w:rPr>
        <w:t>the possibility</w:t>
      </w:r>
      <w:r w:rsidR="009833DC">
        <w:rPr>
          <w:sz w:val="24"/>
        </w:rPr>
        <w:t xml:space="preserve"> </w:t>
      </w:r>
      <w:r>
        <w:rPr>
          <w:sz w:val="24"/>
        </w:rPr>
        <w:t xml:space="preserve">of </w:t>
      </w:r>
      <w:r w:rsidR="009833DC">
        <w:rPr>
          <w:sz w:val="24"/>
        </w:rPr>
        <w:t xml:space="preserve">automating </w:t>
      </w:r>
      <w:r>
        <w:rPr>
          <w:sz w:val="24"/>
        </w:rPr>
        <w:t xml:space="preserve">the NANC 323 </w:t>
      </w:r>
      <w:r w:rsidR="009833DC">
        <w:rPr>
          <w:sz w:val="24"/>
        </w:rPr>
        <w:t>SPID migration</w:t>
      </w:r>
      <w:r>
        <w:rPr>
          <w:sz w:val="24"/>
        </w:rPr>
        <w:t xml:space="preserve"> process</w:t>
      </w:r>
      <w:r w:rsidR="009833DC">
        <w:rPr>
          <w:sz w:val="24"/>
        </w:rPr>
        <w:t xml:space="preserve">.  One method </w:t>
      </w:r>
      <w:r>
        <w:rPr>
          <w:sz w:val="24"/>
        </w:rPr>
        <w:t>briefly discussed was the possible</w:t>
      </w:r>
      <w:r w:rsidR="009833DC">
        <w:rPr>
          <w:sz w:val="24"/>
        </w:rPr>
        <w:t xml:space="preserve"> add</w:t>
      </w:r>
      <w:r>
        <w:rPr>
          <w:sz w:val="24"/>
        </w:rPr>
        <w:t>ition</w:t>
      </w:r>
      <w:r w:rsidR="009833DC">
        <w:rPr>
          <w:sz w:val="24"/>
        </w:rPr>
        <w:t xml:space="preserve"> </w:t>
      </w:r>
      <w:r>
        <w:rPr>
          <w:sz w:val="24"/>
        </w:rPr>
        <w:t xml:space="preserve">of </w:t>
      </w:r>
      <w:r w:rsidR="009833DC">
        <w:rPr>
          <w:sz w:val="24"/>
        </w:rPr>
        <w:t xml:space="preserve">messages to the interface that would accomplish </w:t>
      </w:r>
      <w:r>
        <w:rPr>
          <w:sz w:val="24"/>
        </w:rPr>
        <w:t>SPID migrations automatically</w:t>
      </w:r>
      <w:r w:rsidR="009833DC">
        <w:rPr>
          <w:sz w:val="24"/>
        </w:rPr>
        <w:t>.</w:t>
      </w:r>
    </w:p>
    <w:p w14:paraId="7A765C79" w14:textId="77777777" w:rsidR="00E22CAF" w:rsidRDefault="00E22CAF" w:rsidP="00E22CAF">
      <w:pPr>
        <w:ind w:left="1080"/>
        <w:rPr>
          <w:sz w:val="24"/>
        </w:rPr>
      </w:pPr>
    </w:p>
    <w:p w14:paraId="29C693B5" w14:textId="77777777" w:rsidR="009833DC" w:rsidRDefault="009833DC" w:rsidP="00D57931">
      <w:pPr>
        <w:numPr>
          <w:ilvl w:val="1"/>
          <w:numId w:val="34"/>
        </w:numPr>
        <w:rPr>
          <w:sz w:val="24"/>
        </w:rPr>
      </w:pPr>
      <w:r>
        <w:rPr>
          <w:sz w:val="24"/>
        </w:rPr>
        <w:t>Different components that coul</w:t>
      </w:r>
      <w:r w:rsidR="00E22CAF">
        <w:rPr>
          <w:sz w:val="24"/>
        </w:rPr>
        <w:t xml:space="preserve">d possibly be automated are the </w:t>
      </w:r>
      <w:r>
        <w:rPr>
          <w:sz w:val="24"/>
        </w:rPr>
        <w:t>scheduling</w:t>
      </w:r>
      <w:r w:rsidR="00E22CAF">
        <w:rPr>
          <w:sz w:val="24"/>
        </w:rPr>
        <w:t xml:space="preserve"> of the migrations</w:t>
      </w:r>
      <w:r>
        <w:rPr>
          <w:sz w:val="24"/>
        </w:rPr>
        <w:t xml:space="preserve">, distribution of </w:t>
      </w:r>
      <w:r w:rsidR="00E22CAF">
        <w:rPr>
          <w:sz w:val="24"/>
        </w:rPr>
        <w:t xml:space="preserve">the </w:t>
      </w:r>
      <w:r>
        <w:rPr>
          <w:sz w:val="24"/>
        </w:rPr>
        <w:t>SMURF files, and the actual migration</w:t>
      </w:r>
      <w:r w:rsidR="00E22CAF">
        <w:rPr>
          <w:sz w:val="24"/>
        </w:rPr>
        <w:t xml:space="preserve"> event itself</w:t>
      </w:r>
      <w:r>
        <w:rPr>
          <w:sz w:val="24"/>
        </w:rPr>
        <w:t>.</w:t>
      </w:r>
    </w:p>
    <w:p w14:paraId="421D4312" w14:textId="77777777" w:rsidR="00E22CAF" w:rsidRDefault="00E22CAF" w:rsidP="00E22CAF">
      <w:pPr>
        <w:rPr>
          <w:sz w:val="24"/>
        </w:rPr>
      </w:pPr>
    </w:p>
    <w:p w14:paraId="77A2EBD8" w14:textId="77777777" w:rsidR="00E22CAF" w:rsidRDefault="00E22CAF" w:rsidP="00D57931">
      <w:pPr>
        <w:numPr>
          <w:ilvl w:val="1"/>
          <w:numId w:val="34"/>
        </w:numPr>
        <w:rPr>
          <w:sz w:val="24"/>
        </w:rPr>
      </w:pPr>
      <w:r>
        <w:rPr>
          <w:color w:val="FF0000"/>
          <w:sz w:val="24"/>
        </w:rPr>
        <w:t>Frank Reed</w:t>
      </w:r>
      <w:r>
        <w:rPr>
          <w:sz w:val="24"/>
        </w:rPr>
        <w:t xml:space="preserve">, T-Mobile, will develop a NANC Change Order that </w:t>
      </w:r>
      <w:proofErr w:type="gramStart"/>
      <w:r>
        <w:rPr>
          <w:sz w:val="24"/>
        </w:rPr>
        <w:t>proposes</w:t>
      </w:r>
      <w:proofErr w:type="gramEnd"/>
      <w:r>
        <w:rPr>
          <w:sz w:val="24"/>
        </w:rPr>
        <w:t xml:space="preserve"> </w:t>
      </w:r>
    </w:p>
    <w:p w14:paraId="403EA34C" w14:textId="77777777" w:rsidR="009833DC" w:rsidRDefault="00E22CAF" w:rsidP="00E22CAF">
      <w:pPr>
        <w:ind w:left="1440"/>
        <w:rPr>
          <w:sz w:val="24"/>
        </w:rPr>
      </w:pPr>
      <w:r>
        <w:rPr>
          <w:sz w:val="24"/>
        </w:rPr>
        <w:t>automating the NANC 323 SPID Migration process for discussion at the November LNPA meeting.</w:t>
      </w:r>
    </w:p>
    <w:p w14:paraId="3E0B6EC1" w14:textId="77777777" w:rsidR="00E22CAF" w:rsidRPr="00E22CAF" w:rsidRDefault="00E22CAF" w:rsidP="00D57931">
      <w:pPr>
        <w:pStyle w:val="BodyText2"/>
        <w:numPr>
          <w:ilvl w:val="1"/>
          <w:numId w:val="34"/>
        </w:numPr>
        <w:rPr>
          <w:color w:val="auto"/>
          <w:szCs w:val="24"/>
        </w:rPr>
      </w:pPr>
      <w:r w:rsidRPr="00E22CAF">
        <w:rPr>
          <w:color w:val="FF0000"/>
        </w:rPr>
        <w:t>Gary Sacra</w:t>
      </w:r>
      <w:r w:rsidRPr="00E22CAF">
        <w:t>, LNPA Co-Chair, will place a discussion of a NANC Change Order proposing automation of the NANC 323 SPID Migration process on the November LNPA meeting agenda for 3 hours (</w:t>
      </w:r>
      <w:smartTag w:uri="urn:schemas-microsoft-com:office:smarttags" w:element="time">
        <w:smartTagPr>
          <w:attr w:name="Hour" w:val="8"/>
          <w:attr w:name="Minute" w:val="30"/>
        </w:smartTagPr>
        <w:r w:rsidRPr="00E22CAF">
          <w:t>8:30 – 11:30 am</w:t>
        </w:r>
      </w:smartTag>
      <w:r>
        <w:t xml:space="preserve"> </w:t>
      </w:r>
      <w:r w:rsidRPr="00E22CAF">
        <w:t xml:space="preserve">Eastern on </w:t>
      </w:r>
      <w:smartTag w:uri="urn:schemas-microsoft-com:office:smarttags" w:element="date">
        <w:smartTagPr>
          <w:attr w:name="Month" w:val="11"/>
          <w:attr w:name="Day" w:val="16"/>
          <w:attr w:name="Year" w:val="2005"/>
        </w:smartTagPr>
        <w:r w:rsidRPr="00E22CAF">
          <w:t>Wednesday, November 16, 2005</w:t>
        </w:r>
      </w:smartTag>
      <w:r w:rsidRPr="00E22CAF">
        <w:t xml:space="preserve">).  </w:t>
      </w:r>
    </w:p>
    <w:p w14:paraId="57A4BB47" w14:textId="77777777" w:rsidR="00E22CAF" w:rsidRDefault="00E22CAF" w:rsidP="009833DC">
      <w:pPr>
        <w:rPr>
          <w:sz w:val="24"/>
        </w:rPr>
      </w:pPr>
    </w:p>
    <w:p w14:paraId="65B17279" w14:textId="77777777" w:rsidR="009833DC" w:rsidRDefault="009833DC" w:rsidP="00D57931">
      <w:pPr>
        <w:numPr>
          <w:ilvl w:val="0"/>
          <w:numId w:val="34"/>
        </w:numPr>
        <w:rPr>
          <w:sz w:val="24"/>
        </w:rPr>
      </w:pPr>
      <w:r>
        <w:rPr>
          <w:sz w:val="24"/>
        </w:rPr>
        <w:t>SPID Migration M</w:t>
      </w:r>
      <w:r w:rsidR="007D440F">
        <w:rPr>
          <w:sz w:val="24"/>
        </w:rPr>
        <w:t>&amp;P Update (</w:t>
      </w:r>
      <w:proofErr w:type="spellStart"/>
      <w:r w:rsidR="007D440F">
        <w:rPr>
          <w:sz w:val="24"/>
        </w:rPr>
        <w:t>NeuStar</w:t>
      </w:r>
      <w:proofErr w:type="spellEnd"/>
      <w:r w:rsidR="007D440F">
        <w:rPr>
          <w:sz w:val="24"/>
        </w:rPr>
        <w:t>):</w:t>
      </w:r>
    </w:p>
    <w:p w14:paraId="63818A6F" w14:textId="77777777" w:rsidR="007D440F" w:rsidRDefault="007D440F" w:rsidP="007D440F">
      <w:pPr>
        <w:rPr>
          <w:sz w:val="24"/>
        </w:rPr>
      </w:pPr>
    </w:p>
    <w:p w14:paraId="7BA8B58A" w14:textId="77777777" w:rsidR="009833DC" w:rsidRPr="007D440F" w:rsidRDefault="009833DC" w:rsidP="00D57931">
      <w:pPr>
        <w:numPr>
          <w:ilvl w:val="1"/>
          <w:numId w:val="34"/>
        </w:numPr>
        <w:rPr>
          <w:sz w:val="24"/>
          <w:highlight w:val="yellow"/>
        </w:rPr>
      </w:pPr>
      <w:r w:rsidRPr="007D440F">
        <w:rPr>
          <w:b/>
          <w:sz w:val="24"/>
          <w:highlight w:val="yellow"/>
        </w:rPr>
        <w:t>Action Item 0905-03</w:t>
      </w:r>
      <w:r w:rsidRPr="007D440F">
        <w:rPr>
          <w:sz w:val="24"/>
          <w:highlight w:val="yellow"/>
        </w:rPr>
        <w:t>:</w:t>
      </w:r>
    </w:p>
    <w:p w14:paraId="12495A95" w14:textId="77777777" w:rsidR="009833DC" w:rsidRPr="007D440F" w:rsidRDefault="009833DC" w:rsidP="009833DC">
      <w:pPr>
        <w:ind w:left="1080" w:firstLine="720"/>
        <w:rPr>
          <w:sz w:val="24"/>
          <w:szCs w:val="24"/>
          <w:highlight w:val="yellow"/>
        </w:rPr>
      </w:pPr>
      <w:proofErr w:type="spellStart"/>
      <w:r w:rsidRPr="007D440F">
        <w:rPr>
          <w:color w:val="FF0000"/>
          <w:sz w:val="24"/>
          <w:szCs w:val="24"/>
          <w:highlight w:val="yellow"/>
        </w:rPr>
        <w:t>NeuStar</w:t>
      </w:r>
      <w:proofErr w:type="spellEnd"/>
      <w:r w:rsidRPr="007D440F">
        <w:rPr>
          <w:sz w:val="24"/>
          <w:szCs w:val="24"/>
          <w:highlight w:val="yellow"/>
        </w:rPr>
        <w:t xml:space="preserve"> will modify the SPID migration M&amp;P to:</w:t>
      </w:r>
    </w:p>
    <w:p w14:paraId="2324CBE4" w14:textId="77777777" w:rsidR="007D440F" w:rsidRPr="007D440F" w:rsidRDefault="006B75BF" w:rsidP="00D57931">
      <w:pPr>
        <w:numPr>
          <w:ilvl w:val="0"/>
          <w:numId w:val="26"/>
        </w:numPr>
        <w:tabs>
          <w:tab w:val="clear" w:pos="1080"/>
          <w:tab w:val="num" w:pos="2520"/>
        </w:tabs>
        <w:ind w:left="2520"/>
        <w:rPr>
          <w:sz w:val="24"/>
          <w:szCs w:val="24"/>
          <w:highlight w:val="yellow"/>
        </w:rPr>
      </w:pPr>
      <w:r w:rsidRPr="006B75BF">
        <w:rPr>
          <w:sz w:val="24"/>
          <w:szCs w:val="24"/>
          <w:highlight w:val="yellow"/>
        </w:rPr>
        <w:t>allow the SP the alternative to indicate that the LERG-effective date is anticipated</w:t>
      </w:r>
      <w:r w:rsidR="009833DC" w:rsidRPr="007D440F">
        <w:rPr>
          <w:sz w:val="24"/>
          <w:szCs w:val="24"/>
          <w:highlight w:val="yellow"/>
        </w:rPr>
        <w:t>, and</w:t>
      </w:r>
      <w:r w:rsidR="007D440F" w:rsidRPr="007D440F">
        <w:rPr>
          <w:sz w:val="24"/>
          <w:szCs w:val="24"/>
          <w:highlight w:val="yellow"/>
        </w:rPr>
        <w:t>,</w:t>
      </w:r>
    </w:p>
    <w:p w14:paraId="55AEA16D" w14:textId="77777777" w:rsidR="007D440F" w:rsidRPr="007D440F" w:rsidRDefault="007D440F" w:rsidP="007D440F">
      <w:pPr>
        <w:ind w:left="2160"/>
        <w:rPr>
          <w:sz w:val="24"/>
          <w:szCs w:val="24"/>
          <w:highlight w:val="yellow"/>
        </w:rPr>
      </w:pPr>
    </w:p>
    <w:p w14:paraId="2773A3E6" w14:textId="77777777" w:rsidR="007D440F" w:rsidRPr="007D440F" w:rsidRDefault="007D440F" w:rsidP="00D57931">
      <w:pPr>
        <w:numPr>
          <w:ilvl w:val="0"/>
          <w:numId w:val="26"/>
        </w:numPr>
        <w:tabs>
          <w:tab w:val="clear" w:pos="1080"/>
          <w:tab w:val="num" w:pos="2520"/>
        </w:tabs>
        <w:ind w:left="2520"/>
        <w:rPr>
          <w:sz w:val="24"/>
          <w:szCs w:val="24"/>
          <w:highlight w:val="yellow"/>
        </w:rPr>
      </w:pPr>
      <w:r w:rsidRPr="007D440F">
        <w:rPr>
          <w:sz w:val="24"/>
          <w:szCs w:val="24"/>
          <w:highlight w:val="yellow"/>
        </w:rPr>
        <w:t>reflect in the NPAC SPID Migra</w:t>
      </w:r>
      <w:r w:rsidR="006B75BF">
        <w:rPr>
          <w:sz w:val="24"/>
          <w:szCs w:val="24"/>
          <w:highlight w:val="yellow"/>
        </w:rPr>
        <w:t>tion calendar</w:t>
      </w:r>
      <w:r w:rsidRPr="007D440F">
        <w:rPr>
          <w:sz w:val="24"/>
          <w:szCs w:val="24"/>
          <w:highlight w:val="yellow"/>
        </w:rPr>
        <w:t xml:space="preserve"> the LNPA’s agreed-upon new limits on the number of migrations that can be supported during a maintenance window, i.e., 7 per region and 25 nationally (pending LLC approval).</w:t>
      </w:r>
    </w:p>
    <w:p w14:paraId="1A63651B" w14:textId="77777777" w:rsidR="009833DC" w:rsidRDefault="009833DC" w:rsidP="007D440F">
      <w:pPr>
        <w:ind w:left="2160"/>
        <w:rPr>
          <w:sz w:val="24"/>
          <w:szCs w:val="24"/>
        </w:rPr>
      </w:pPr>
    </w:p>
    <w:p w14:paraId="722A7946" w14:textId="77777777" w:rsidR="009833DC" w:rsidRDefault="009833DC" w:rsidP="009833DC">
      <w:pPr>
        <w:ind w:left="1440"/>
        <w:rPr>
          <w:sz w:val="24"/>
          <w:szCs w:val="24"/>
        </w:rPr>
      </w:pPr>
      <w:r>
        <w:rPr>
          <w:sz w:val="24"/>
          <w:szCs w:val="24"/>
        </w:rPr>
        <w:t>This Action Item has been completed.</w:t>
      </w:r>
    </w:p>
    <w:p w14:paraId="627B62AC" w14:textId="77777777" w:rsidR="009833DC" w:rsidRDefault="009833DC" w:rsidP="009833DC">
      <w:pPr>
        <w:rPr>
          <w:sz w:val="24"/>
        </w:rPr>
      </w:pPr>
    </w:p>
    <w:p w14:paraId="32853E39" w14:textId="77777777" w:rsidR="009833DC" w:rsidRDefault="007D440F" w:rsidP="00D57931">
      <w:pPr>
        <w:numPr>
          <w:ilvl w:val="1"/>
          <w:numId w:val="34"/>
        </w:numPr>
        <w:rPr>
          <w:sz w:val="24"/>
        </w:rPr>
      </w:pPr>
      <w:r>
        <w:rPr>
          <w:sz w:val="24"/>
        </w:rPr>
        <w:t>For No. 2 above, the new limits</w:t>
      </w:r>
      <w:r w:rsidR="009833DC">
        <w:rPr>
          <w:sz w:val="24"/>
        </w:rPr>
        <w:t xml:space="preserve"> will be reflected in the</w:t>
      </w:r>
      <w:r w:rsidR="009833DC" w:rsidRPr="00A83ACE">
        <w:rPr>
          <w:color w:val="FF0000"/>
          <w:sz w:val="24"/>
          <w:szCs w:val="24"/>
        </w:rPr>
        <w:t xml:space="preserve"> </w:t>
      </w:r>
      <w:r w:rsidR="009833DC" w:rsidRPr="00A83ACE">
        <w:rPr>
          <w:sz w:val="24"/>
          <w:szCs w:val="24"/>
        </w:rPr>
        <w:t>NPAC SPID Migration process description</w:t>
      </w:r>
      <w:r w:rsidR="009833DC">
        <w:rPr>
          <w:sz w:val="24"/>
        </w:rPr>
        <w:t xml:space="preserve"> after completing the </w:t>
      </w:r>
      <w:proofErr w:type="gramStart"/>
      <w:r w:rsidR="009833DC">
        <w:rPr>
          <w:sz w:val="24"/>
        </w:rPr>
        <w:t>paper work</w:t>
      </w:r>
      <w:proofErr w:type="gramEnd"/>
      <w:r w:rsidR="009833DC">
        <w:rPr>
          <w:sz w:val="24"/>
        </w:rPr>
        <w:t xml:space="preserve"> documenting LLC approval.</w:t>
      </w:r>
    </w:p>
    <w:p w14:paraId="3CB0CD1A" w14:textId="77777777" w:rsidR="007D440F" w:rsidRDefault="007D440F" w:rsidP="007D440F">
      <w:pPr>
        <w:ind w:left="1080"/>
        <w:rPr>
          <w:sz w:val="24"/>
        </w:rPr>
      </w:pPr>
    </w:p>
    <w:p w14:paraId="65B9215B" w14:textId="77777777" w:rsidR="009833DC" w:rsidRDefault="009833DC" w:rsidP="00D57931">
      <w:pPr>
        <w:numPr>
          <w:ilvl w:val="1"/>
          <w:numId w:val="34"/>
        </w:numPr>
        <w:rPr>
          <w:sz w:val="24"/>
        </w:rPr>
      </w:pPr>
      <w:r>
        <w:rPr>
          <w:sz w:val="24"/>
        </w:rPr>
        <w:t xml:space="preserve">It is understood that for migrations scheduled far in advance, </w:t>
      </w:r>
      <w:proofErr w:type="spellStart"/>
      <w:r>
        <w:rPr>
          <w:sz w:val="24"/>
        </w:rPr>
        <w:t>NeuStar</w:t>
      </w:r>
      <w:proofErr w:type="spellEnd"/>
      <w:r>
        <w:rPr>
          <w:sz w:val="24"/>
        </w:rPr>
        <w:t xml:space="preserve"> may not be able to verify the </w:t>
      </w:r>
      <w:r w:rsidR="007D440F">
        <w:rPr>
          <w:sz w:val="24"/>
        </w:rPr>
        <w:t>code ownership of the Migrating-</w:t>
      </w:r>
      <w:r>
        <w:rPr>
          <w:sz w:val="24"/>
        </w:rPr>
        <w:t>To SPID until later in the timeline.  This could result in a scheduled migration being cancelled.  The slot that is opened will be filled by the next available migration that meets the time constraints.</w:t>
      </w:r>
    </w:p>
    <w:p w14:paraId="0A4181C5" w14:textId="77777777" w:rsidR="007D440F" w:rsidRDefault="007D440F" w:rsidP="007D440F">
      <w:pPr>
        <w:rPr>
          <w:sz w:val="24"/>
        </w:rPr>
      </w:pPr>
    </w:p>
    <w:p w14:paraId="0E1C10A7" w14:textId="77777777" w:rsidR="009833DC" w:rsidRDefault="009833DC" w:rsidP="00D57931">
      <w:pPr>
        <w:numPr>
          <w:ilvl w:val="1"/>
          <w:numId w:val="34"/>
        </w:numPr>
        <w:rPr>
          <w:sz w:val="24"/>
        </w:rPr>
      </w:pPr>
      <w:r>
        <w:rPr>
          <w:sz w:val="24"/>
        </w:rPr>
        <w:t xml:space="preserve">The LNPA agreed that </w:t>
      </w:r>
      <w:proofErr w:type="spellStart"/>
      <w:r w:rsidR="007D440F" w:rsidRPr="007D440F">
        <w:rPr>
          <w:color w:val="FF0000"/>
          <w:sz w:val="24"/>
        </w:rPr>
        <w:t>NeuStar</w:t>
      </w:r>
      <w:proofErr w:type="spellEnd"/>
      <w:r w:rsidR="007D440F">
        <w:rPr>
          <w:sz w:val="24"/>
        </w:rPr>
        <w:t xml:space="preserve"> will add an indicator on the SPID Migration Request Form for when there is an assumed LERG-effective date.  This will also serve as an indication as to why the verification of the code ownership may not have been done prior to scheduling the migration.</w:t>
      </w:r>
    </w:p>
    <w:p w14:paraId="65B77EFA" w14:textId="77777777" w:rsidR="009833DC" w:rsidRDefault="009833DC" w:rsidP="009833DC">
      <w:pPr>
        <w:rPr>
          <w:sz w:val="24"/>
        </w:rPr>
      </w:pPr>
    </w:p>
    <w:p w14:paraId="4B8F3262" w14:textId="77777777" w:rsidR="00E87B3B" w:rsidRDefault="00E87B3B" w:rsidP="00D57931">
      <w:pPr>
        <w:numPr>
          <w:ilvl w:val="0"/>
          <w:numId w:val="34"/>
        </w:numPr>
        <w:rPr>
          <w:sz w:val="24"/>
        </w:rPr>
      </w:pPr>
      <w:r>
        <w:rPr>
          <w:sz w:val="24"/>
        </w:rPr>
        <w:t xml:space="preserve">SPID Migration </w:t>
      </w:r>
      <w:r w:rsidR="009833DC">
        <w:rPr>
          <w:sz w:val="24"/>
        </w:rPr>
        <w:t>SP Checklist</w:t>
      </w:r>
      <w:r>
        <w:rPr>
          <w:sz w:val="24"/>
        </w:rPr>
        <w:t xml:space="preserve"> Updates (</w:t>
      </w:r>
      <w:smartTag w:uri="urn:schemas-microsoft-com:office:smarttags" w:element="place">
        <w:smartTag w:uri="urn:schemas-microsoft-com:office:smarttags" w:element="City">
          <w:r w:rsidR="009833DC">
            <w:rPr>
              <w:sz w:val="24"/>
            </w:rPr>
            <w:t>Gary</w:t>
          </w:r>
        </w:smartTag>
      </w:smartTag>
      <w:r w:rsidR="009833DC">
        <w:rPr>
          <w:sz w:val="24"/>
        </w:rPr>
        <w:t xml:space="preserve"> Sacra</w:t>
      </w:r>
      <w:r>
        <w:rPr>
          <w:sz w:val="24"/>
        </w:rPr>
        <w:t>, LNPA Co-Chair):</w:t>
      </w:r>
    </w:p>
    <w:p w14:paraId="4F8CB337" w14:textId="77777777" w:rsidR="00E87B3B" w:rsidRDefault="00E87B3B" w:rsidP="00E87B3B">
      <w:pPr>
        <w:rPr>
          <w:sz w:val="24"/>
        </w:rPr>
      </w:pPr>
    </w:p>
    <w:p w14:paraId="63C4281C" w14:textId="77777777" w:rsidR="00E87B3B" w:rsidRPr="00E87B3B" w:rsidRDefault="00E87B3B" w:rsidP="00D57931">
      <w:pPr>
        <w:numPr>
          <w:ilvl w:val="0"/>
          <w:numId w:val="36"/>
        </w:numPr>
        <w:tabs>
          <w:tab w:val="clear" w:pos="1800"/>
          <w:tab w:val="num" w:pos="1080"/>
        </w:tabs>
        <w:ind w:left="1440"/>
        <w:rPr>
          <w:sz w:val="24"/>
          <w:highlight w:val="yellow"/>
        </w:rPr>
      </w:pPr>
      <w:r w:rsidRPr="00E87B3B">
        <w:rPr>
          <w:sz w:val="24"/>
          <w:highlight w:val="yellow"/>
        </w:rPr>
        <w:t xml:space="preserve">Action Item 0905-11:  With regard to the attached SPID Migration SP Checklist, </w:t>
      </w:r>
      <w:r w:rsidRPr="00E87B3B">
        <w:rPr>
          <w:color w:val="FF0000"/>
          <w:sz w:val="24"/>
          <w:highlight w:val="yellow"/>
        </w:rPr>
        <w:t>Gary Sacra</w:t>
      </w:r>
      <w:r w:rsidRPr="00E87B3B">
        <w:rPr>
          <w:sz w:val="24"/>
          <w:highlight w:val="yellow"/>
        </w:rPr>
        <w:t>, LNPA Co-Chair, will accept the revisions and upload the document to the LNPA website.</w:t>
      </w:r>
    </w:p>
    <w:bookmarkStart w:id="33" w:name="_MON_1739691179"/>
    <w:bookmarkEnd w:id="33"/>
    <w:p w14:paraId="77439FEC" w14:textId="77777777" w:rsidR="00E87B3B" w:rsidRPr="004B38B5" w:rsidRDefault="00E87B3B" w:rsidP="00E87B3B">
      <w:pPr>
        <w:ind w:left="720" w:firstLine="720"/>
        <w:rPr>
          <w:sz w:val="24"/>
        </w:rPr>
      </w:pPr>
      <w:r w:rsidRPr="00370EEF">
        <w:rPr>
          <w:sz w:val="24"/>
        </w:rPr>
        <w:object w:dxaOrig="1535" w:dyaOrig="991" w14:anchorId="597FDBE4">
          <v:shape id="_x0000_i1053" type="#_x0000_t75" style="width:77pt;height:49.3pt" o:ole="">
            <v:imagedata r:id="rId63" o:title=""/>
          </v:shape>
          <o:OLEObject Type="Embed" ProgID="Word.Document.8" ShapeID="_x0000_i1053" DrawAspect="Icon" ObjectID="_1739691434" r:id="rId64">
            <o:FieldCodes>\s</o:FieldCodes>
          </o:OLEObject>
        </w:object>
      </w:r>
    </w:p>
    <w:p w14:paraId="785B1432" w14:textId="77777777" w:rsidR="009833DC" w:rsidRDefault="009833DC" w:rsidP="00E87B3B">
      <w:pPr>
        <w:ind w:left="720" w:firstLine="720"/>
        <w:rPr>
          <w:sz w:val="24"/>
        </w:rPr>
      </w:pPr>
      <w:r>
        <w:rPr>
          <w:sz w:val="24"/>
        </w:rPr>
        <w:t>This Action Item has been completed.  See attached revised SP Checklist.</w:t>
      </w:r>
    </w:p>
    <w:bookmarkStart w:id="34" w:name="_MON_1189935608"/>
    <w:bookmarkEnd w:id="34"/>
    <w:p w14:paraId="5922BEEB" w14:textId="77777777" w:rsidR="009833DC" w:rsidRDefault="009833DC" w:rsidP="00E87B3B">
      <w:pPr>
        <w:ind w:left="720" w:firstLine="720"/>
        <w:rPr>
          <w:sz w:val="24"/>
        </w:rPr>
      </w:pPr>
      <w:r w:rsidRPr="00B96975">
        <w:rPr>
          <w:sz w:val="24"/>
        </w:rPr>
        <w:object w:dxaOrig="1535" w:dyaOrig="991" w14:anchorId="1923A427">
          <v:shape id="_x0000_i1054" type="#_x0000_t75" style="width:77pt;height:49.3pt" o:ole="">
            <v:imagedata r:id="rId65" o:title=""/>
          </v:shape>
          <o:OLEObject Type="Embed" ProgID="Word.Document.8" ShapeID="_x0000_i1054" DrawAspect="Icon" ObjectID="_1739691435" r:id="rId66">
            <o:FieldCodes>\s</o:FieldCodes>
          </o:OLEObject>
        </w:object>
      </w:r>
    </w:p>
    <w:p w14:paraId="250327D9" w14:textId="77777777" w:rsidR="009833DC" w:rsidRDefault="009833DC" w:rsidP="009833DC">
      <w:pPr>
        <w:rPr>
          <w:sz w:val="24"/>
        </w:rPr>
      </w:pPr>
    </w:p>
    <w:p w14:paraId="051C6795" w14:textId="77777777" w:rsidR="00E87B3B" w:rsidRDefault="00E87B3B" w:rsidP="00E87B3B">
      <w:pPr>
        <w:rPr>
          <w:sz w:val="24"/>
        </w:rPr>
      </w:pPr>
      <w:r>
        <w:rPr>
          <w:sz w:val="24"/>
          <w:u w:val="single"/>
        </w:rPr>
        <w:t>2006 Meeting Schedule:</w:t>
      </w:r>
    </w:p>
    <w:p w14:paraId="2DBE7800" w14:textId="77777777" w:rsidR="00E87B3B" w:rsidRDefault="00E87B3B" w:rsidP="00E87B3B">
      <w:pPr>
        <w:rPr>
          <w:sz w:val="24"/>
        </w:rPr>
      </w:pPr>
    </w:p>
    <w:p w14:paraId="7F0E6CAA" w14:textId="77777777" w:rsidR="00E87B3B" w:rsidRDefault="00E87B3B" w:rsidP="00E87B3B">
      <w:pPr>
        <w:rPr>
          <w:sz w:val="24"/>
        </w:rPr>
      </w:pPr>
      <w:r>
        <w:rPr>
          <w:sz w:val="24"/>
        </w:rPr>
        <w:t>Following is the meeting schedule for the 2006 LNPA Meetings.</w:t>
      </w:r>
    </w:p>
    <w:p w14:paraId="676BBFB3" w14:textId="77777777" w:rsidR="00E87B3B" w:rsidRDefault="00E87B3B" w:rsidP="00E87B3B">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46"/>
        <w:gridCol w:w="2451"/>
        <w:gridCol w:w="1868"/>
        <w:gridCol w:w="1922"/>
      </w:tblGrid>
      <w:tr w:rsidR="00E87B3B" w14:paraId="111222C7" w14:textId="77777777">
        <w:tblPrEx>
          <w:tblCellMar>
            <w:top w:w="0" w:type="dxa"/>
            <w:bottom w:w="0" w:type="dxa"/>
          </w:tblCellMar>
        </w:tblPrEx>
        <w:tc>
          <w:tcPr>
            <w:tcW w:w="0" w:type="auto"/>
          </w:tcPr>
          <w:p w14:paraId="2BA61F4E" w14:textId="77777777" w:rsidR="00E87B3B" w:rsidRDefault="00E87B3B" w:rsidP="00E87B3B">
            <w:pPr>
              <w:jc w:val="center"/>
              <w:rPr>
                <w:b/>
                <w:sz w:val="24"/>
              </w:rPr>
            </w:pPr>
            <w:r>
              <w:rPr>
                <w:b/>
                <w:sz w:val="24"/>
              </w:rPr>
              <w:t>MONTH/</w:t>
            </w:r>
          </w:p>
          <w:p w14:paraId="1F0BAEAE" w14:textId="77777777" w:rsidR="00E87B3B" w:rsidRDefault="00E87B3B" w:rsidP="00E87B3B">
            <w:pPr>
              <w:jc w:val="center"/>
              <w:rPr>
                <w:b/>
                <w:sz w:val="24"/>
              </w:rPr>
            </w:pPr>
            <w:r>
              <w:rPr>
                <w:b/>
                <w:sz w:val="24"/>
              </w:rPr>
              <w:t>DATE</w:t>
            </w:r>
          </w:p>
          <w:p w14:paraId="1E391DA8" w14:textId="77777777" w:rsidR="00E87B3B" w:rsidRDefault="00E87B3B" w:rsidP="00E87B3B">
            <w:pPr>
              <w:jc w:val="center"/>
              <w:rPr>
                <w:sz w:val="24"/>
              </w:rPr>
            </w:pPr>
            <w:r>
              <w:rPr>
                <w:b/>
                <w:sz w:val="24"/>
              </w:rPr>
              <w:t>(2006)</w:t>
            </w:r>
          </w:p>
        </w:tc>
        <w:tc>
          <w:tcPr>
            <w:tcW w:w="0" w:type="auto"/>
          </w:tcPr>
          <w:p w14:paraId="103384B6" w14:textId="77777777" w:rsidR="00E87B3B" w:rsidRDefault="00E87B3B" w:rsidP="00E87B3B">
            <w:pPr>
              <w:pStyle w:val="Heading7"/>
              <w:jc w:val="center"/>
            </w:pPr>
            <w:r>
              <w:t>NANC</w:t>
            </w:r>
          </w:p>
        </w:tc>
        <w:tc>
          <w:tcPr>
            <w:tcW w:w="0" w:type="auto"/>
          </w:tcPr>
          <w:p w14:paraId="2376E2F5" w14:textId="77777777" w:rsidR="00E87B3B" w:rsidRDefault="00E87B3B" w:rsidP="00E87B3B">
            <w:pPr>
              <w:pStyle w:val="Heading7"/>
              <w:jc w:val="center"/>
            </w:pPr>
            <w:r>
              <w:t>LNPA-WG</w:t>
            </w:r>
          </w:p>
        </w:tc>
        <w:tc>
          <w:tcPr>
            <w:tcW w:w="0" w:type="auto"/>
          </w:tcPr>
          <w:p w14:paraId="22ED8442" w14:textId="77777777" w:rsidR="00E87B3B" w:rsidRDefault="00E87B3B" w:rsidP="00E87B3B">
            <w:pPr>
              <w:pStyle w:val="Heading9"/>
            </w:pPr>
            <w:r>
              <w:t>HOST</w:t>
            </w:r>
          </w:p>
        </w:tc>
        <w:tc>
          <w:tcPr>
            <w:tcW w:w="0" w:type="auto"/>
          </w:tcPr>
          <w:p w14:paraId="0CF794BF" w14:textId="77777777" w:rsidR="00E87B3B" w:rsidRDefault="00E87B3B" w:rsidP="00E87B3B">
            <w:pPr>
              <w:pStyle w:val="Heading9"/>
            </w:pPr>
            <w:r>
              <w:t>LOCATION</w:t>
            </w:r>
          </w:p>
        </w:tc>
      </w:tr>
      <w:tr w:rsidR="00E87B3B" w14:paraId="6625966D" w14:textId="77777777">
        <w:tblPrEx>
          <w:tblCellMar>
            <w:top w:w="0" w:type="dxa"/>
            <w:bottom w:w="0" w:type="dxa"/>
          </w:tblCellMar>
        </w:tblPrEx>
        <w:tc>
          <w:tcPr>
            <w:tcW w:w="0" w:type="auto"/>
          </w:tcPr>
          <w:p w14:paraId="7FCCF964" w14:textId="77777777" w:rsidR="00E87B3B" w:rsidRDefault="00E87B3B" w:rsidP="00E87B3B">
            <w:pPr>
              <w:rPr>
                <w:sz w:val="24"/>
              </w:rPr>
            </w:pPr>
          </w:p>
        </w:tc>
        <w:tc>
          <w:tcPr>
            <w:tcW w:w="0" w:type="auto"/>
          </w:tcPr>
          <w:p w14:paraId="75886E01" w14:textId="77777777" w:rsidR="00E87B3B" w:rsidRDefault="00E87B3B" w:rsidP="00E87B3B">
            <w:pPr>
              <w:rPr>
                <w:sz w:val="24"/>
              </w:rPr>
            </w:pPr>
          </w:p>
        </w:tc>
        <w:tc>
          <w:tcPr>
            <w:tcW w:w="0" w:type="auto"/>
          </w:tcPr>
          <w:p w14:paraId="0DF12629" w14:textId="77777777" w:rsidR="00E87B3B" w:rsidRDefault="00E87B3B" w:rsidP="00E87B3B">
            <w:pPr>
              <w:rPr>
                <w:sz w:val="24"/>
              </w:rPr>
            </w:pPr>
          </w:p>
        </w:tc>
        <w:tc>
          <w:tcPr>
            <w:tcW w:w="0" w:type="auto"/>
          </w:tcPr>
          <w:p w14:paraId="7751A7DE" w14:textId="77777777" w:rsidR="00E87B3B" w:rsidRDefault="00E87B3B" w:rsidP="00E87B3B">
            <w:pPr>
              <w:rPr>
                <w:sz w:val="24"/>
              </w:rPr>
            </w:pPr>
          </w:p>
        </w:tc>
        <w:tc>
          <w:tcPr>
            <w:tcW w:w="0" w:type="auto"/>
          </w:tcPr>
          <w:p w14:paraId="12A1D99A" w14:textId="77777777" w:rsidR="00E87B3B" w:rsidRDefault="00E87B3B" w:rsidP="00E87B3B">
            <w:pPr>
              <w:rPr>
                <w:sz w:val="24"/>
              </w:rPr>
            </w:pPr>
          </w:p>
        </w:tc>
      </w:tr>
      <w:tr w:rsidR="00E87B3B" w14:paraId="12370297" w14:textId="77777777">
        <w:tblPrEx>
          <w:tblCellMar>
            <w:top w:w="0" w:type="dxa"/>
            <w:bottom w:w="0" w:type="dxa"/>
          </w:tblCellMar>
        </w:tblPrEx>
        <w:tc>
          <w:tcPr>
            <w:tcW w:w="0" w:type="auto"/>
          </w:tcPr>
          <w:p w14:paraId="4B08B740" w14:textId="77777777" w:rsidR="00E87B3B" w:rsidRDefault="00E87B3B" w:rsidP="00E87B3B">
            <w:pPr>
              <w:rPr>
                <w:sz w:val="24"/>
              </w:rPr>
            </w:pPr>
            <w:r>
              <w:rPr>
                <w:sz w:val="24"/>
              </w:rPr>
              <w:t xml:space="preserve">January </w:t>
            </w:r>
          </w:p>
        </w:tc>
        <w:tc>
          <w:tcPr>
            <w:tcW w:w="0" w:type="auto"/>
          </w:tcPr>
          <w:p w14:paraId="286B026B" w14:textId="77777777" w:rsidR="00E87B3B" w:rsidRDefault="00E87B3B" w:rsidP="00E87B3B">
            <w:pPr>
              <w:rPr>
                <w:sz w:val="24"/>
              </w:rPr>
            </w:pPr>
            <w:r>
              <w:rPr>
                <w:sz w:val="24"/>
              </w:rPr>
              <w:t>24</w:t>
            </w:r>
            <w:r>
              <w:rPr>
                <w:sz w:val="24"/>
                <w:vertAlign w:val="superscript"/>
              </w:rPr>
              <w:t>th</w:t>
            </w:r>
          </w:p>
        </w:tc>
        <w:tc>
          <w:tcPr>
            <w:tcW w:w="0" w:type="auto"/>
          </w:tcPr>
          <w:p w14:paraId="2C48997D" w14:textId="77777777" w:rsidR="00E87B3B" w:rsidRDefault="00E87B3B" w:rsidP="00E87B3B">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78352959" w14:textId="77777777" w:rsidR="00E87B3B" w:rsidRDefault="00E87B3B" w:rsidP="00E87B3B">
            <w:pPr>
              <w:rPr>
                <w:sz w:val="24"/>
              </w:rPr>
            </w:pPr>
            <w:r>
              <w:rPr>
                <w:sz w:val="24"/>
              </w:rPr>
              <w:t>Syniverse</w:t>
            </w:r>
          </w:p>
        </w:tc>
        <w:tc>
          <w:tcPr>
            <w:tcW w:w="0" w:type="auto"/>
          </w:tcPr>
          <w:p w14:paraId="2A802C7A" w14:textId="77777777" w:rsidR="00E87B3B" w:rsidRDefault="00E87B3B" w:rsidP="00E87B3B">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E87B3B" w14:paraId="19BBBA12" w14:textId="77777777">
        <w:tblPrEx>
          <w:tblCellMar>
            <w:top w:w="0" w:type="dxa"/>
            <w:bottom w:w="0" w:type="dxa"/>
          </w:tblCellMar>
        </w:tblPrEx>
        <w:tc>
          <w:tcPr>
            <w:tcW w:w="0" w:type="auto"/>
          </w:tcPr>
          <w:p w14:paraId="636B0C28" w14:textId="77777777" w:rsidR="00E87B3B" w:rsidRDefault="00E87B3B" w:rsidP="00E87B3B">
            <w:pPr>
              <w:rPr>
                <w:sz w:val="24"/>
              </w:rPr>
            </w:pPr>
            <w:r>
              <w:rPr>
                <w:sz w:val="24"/>
              </w:rPr>
              <w:t xml:space="preserve">February </w:t>
            </w:r>
          </w:p>
        </w:tc>
        <w:tc>
          <w:tcPr>
            <w:tcW w:w="0" w:type="auto"/>
          </w:tcPr>
          <w:p w14:paraId="1CBE484E" w14:textId="77777777" w:rsidR="00E87B3B" w:rsidRDefault="00E30592" w:rsidP="00E87B3B">
            <w:pPr>
              <w:rPr>
                <w:sz w:val="24"/>
              </w:rPr>
            </w:pPr>
            <w:r>
              <w:rPr>
                <w:sz w:val="24"/>
              </w:rPr>
              <w:t xml:space="preserve">No </w:t>
            </w:r>
            <w:r w:rsidR="00E87B3B">
              <w:rPr>
                <w:sz w:val="24"/>
              </w:rPr>
              <w:t>meeting</w:t>
            </w:r>
          </w:p>
        </w:tc>
        <w:tc>
          <w:tcPr>
            <w:tcW w:w="0" w:type="auto"/>
          </w:tcPr>
          <w:p w14:paraId="4AE88FC8" w14:textId="77777777" w:rsidR="00E87B3B" w:rsidRDefault="00E87B3B" w:rsidP="00E87B3B">
            <w:pPr>
              <w:rPr>
                <w:sz w:val="24"/>
                <w:highlight w:val="yellow"/>
              </w:rPr>
            </w:pPr>
            <w:r>
              <w:rPr>
                <w:sz w:val="24"/>
                <w:highlight w:val="yellow"/>
              </w:rPr>
              <w:t>No meeting</w:t>
            </w:r>
            <w:r w:rsidR="00E30592">
              <w:rPr>
                <w:sz w:val="24"/>
                <w:highlight w:val="yellow"/>
              </w:rPr>
              <w:t>.</w:t>
            </w:r>
          </w:p>
          <w:p w14:paraId="56E0D561" w14:textId="77777777" w:rsidR="00E30592" w:rsidRDefault="00E30592" w:rsidP="00E87B3B">
            <w:pPr>
              <w:rPr>
                <w:sz w:val="24"/>
                <w:highlight w:val="yellow"/>
              </w:rPr>
            </w:pPr>
            <w:smartTag w:uri="urn:schemas-microsoft-com:office:smarttags" w:element="date">
              <w:smartTagPr>
                <w:attr w:name="Month" w:val="2"/>
                <w:attr w:name="Day" w:val="8"/>
                <w:attr w:name="Year" w:val="2006"/>
              </w:smartTagPr>
              <w:r>
                <w:rPr>
                  <w:sz w:val="24"/>
                </w:rPr>
                <w:t>2/8/06</w:t>
              </w:r>
            </w:smartTag>
            <w:r>
              <w:rPr>
                <w:sz w:val="24"/>
              </w:rPr>
              <w:t xml:space="preserve"> reserved for call, if necessary.</w:t>
            </w:r>
          </w:p>
        </w:tc>
        <w:tc>
          <w:tcPr>
            <w:tcW w:w="0" w:type="auto"/>
          </w:tcPr>
          <w:p w14:paraId="0A66CF65" w14:textId="77777777" w:rsidR="00E87B3B" w:rsidRDefault="00E87B3B" w:rsidP="00E87B3B">
            <w:pPr>
              <w:rPr>
                <w:sz w:val="24"/>
              </w:rPr>
            </w:pPr>
          </w:p>
        </w:tc>
        <w:tc>
          <w:tcPr>
            <w:tcW w:w="0" w:type="auto"/>
          </w:tcPr>
          <w:p w14:paraId="252F1169" w14:textId="77777777" w:rsidR="00E87B3B" w:rsidRDefault="00E87B3B" w:rsidP="00E87B3B">
            <w:pPr>
              <w:rPr>
                <w:sz w:val="24"/>
              </w:rPr>
            </w:pPr>
          </w:p>
        </w:tc>
      </w:tr>
      <w:tr w:rsidR="00E87B3B" w14:paraId="5D398E60" w14:textId="77777777">
        <w:tblPrEx>
          <w:tblCellMar>
            <w:top w:w="0" w:type="dxa"/>
            <w:bottom w:w="0" w:type="dxa"/>
          </w:tblCellMar>
        </w:tblPrEx>
        <w:tc>
          <w:tcPr>
            <w:tcW w:w="0" w:type="auto"/>
          </w:tcPr>
          <w:p w14:paraId="51DDFE9C" w14:textId="77777777" w:rsidR="00E87B3B" w:rsidRDefault="00E87B3B" w:rsidP="00E87B3B">
            <w:pPr>
              <w:rPr>
                <w:sz w:val="24"/>
              </w:rPr>
            </w:pPr>
            <w:r>
              <w:rPr>
                <w:sz w:val="24"/>
              </w:rPr>
              <w:t>March</w:t>
            </w:r>
          </w:p>
        </w:tc>
        <w:tc>
          <w:tcPr>
            <w:tcW w:w="0" w:type="auto"/>
          </w:tcPr>
          <w:p w14:paraId="4C7D77BE" w14:textId="77777777" w:rsidR="00E87B3B" w:rsidRDefault="00E87B3B" w:rsidP="00E87B3B">
            <w:pPr>
              <w:rPr>
                <w:sz w:val="24"/>
              </w:rPr>
            </w:pPr>
            <w:r>
              <w:rPr>
                <w:sz w:val="24"/>
              </w:rPr>
              <w:t>14</w:t>
            </w:r>
            <w:r>
              <w:rPr>
                <w:sz w:val="24"/>
                <w:vertAlign w:val="superscript"/>
              </w:rPr>
              <w:t>th</w:t>
            </w:r>
            <w:r>
              <w:rPr>
                <w:sz w:val="24"/>
              </w:rPr>
              <w:t xml:space="preserve"> </w:t>
            </w:r>
          </w:p>
        </w:tc>
        <w:tc>
          <w:tcPr>
            <w:tcW w:w="0" w:type="auto"/>
          </w:tcPr>
          <w:p w14:paraId="0467A266" w14:textId="77777777" w:rsidR="00E87B3B" w:rsidRDefault="00E87B3B" w:rsidP="00E87B3B">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p w14:paraId="16CDC586" w14:textId="77777777" w:rsidR="00E87B3B" w:rsidRDefault="00E87B3B" w:rsidP="00E87B3B">
            <w:pPr>
              <w:rPr>
                <w:sz w:val="24"/>
                <w:highlight w:val="yellow"/>
              </w:rPr>
            </w:pPr>
            <w:r>
              <w:rPr>
                <w:sz w:val="24"/>
                <w:highlight w:val="yellow"/>
              </w:rPr>
              <w:t>9</w:t>
            </w:r>
            <w:r w:rsidRPr="005C6210">
              <w:rPr>
                <w:sz w:val="24"/>
                <w:highlight w:val="yellow"/>
                <w:vertAlign w:val="superscript"/>
              </w:rPr>
              <w:t>th</w:t>
            </w:r>
            <w:r>
              <w:rPr>
                <w:sz w:val="24"/>
                <w:highlight w:val="yellow"/>
              </w:rPr>
              <w:t xml:space="preserve"> is tentative date for X-Regional</w:t>
            </w:r>
          </w:p>
        </w:tc>
        <w:tc>
          <w:tcPr>
            <w:tcW w:w="0" w:type="auto"/>
          </w:tcPr>
          <w:p w14:paraId="6F1F6E6F" w14:textId="77777777" w:rsidR="00E87B3B" w:rsidRDefault="00E87B3B" w:rsidP="00E87B3B">
            <w:pPr>
              <w:rPr>
                <w:sz w:val="24"/>
              </w:rPr>
            </w:pPr>
            <w:proofErr w:type="spellStart"/>
            <w:r>
              <w:rPr>
                <w:sz w:val="24"/>
              </w:rPr>
              <w:t>NeuStar</w:t>
            </w:r>
            <w:proofErr w:type="spellEnd"/>
          </w:p>
        </w:tc>
        <w:tc>
          <w:tcPr>
            <w:tcW w:w="0" w:type="auto"/>
          </w:tcPr>
          <w:p w14:paraId="23DC807A" w14:textId="77777777" w:rsidR="00E87B3B" w:rsidRPr="00FE75F1" w:rsidRDefault="00E87B3B" w:rsidP="00E87B3B">
            <w:pPr>
              <w:rPr>
                <w:sz w:val="24"/>
              </w:rPr>
            </w:pPr>
            <w:r>
              <w:rPr>
                <w:sz w:val="24"/>
              </w:rPr>
              <w:t>TBD</w:t>
            </w:r>
          </w:p>
        </w:tc>
      </w:tr>
      <w:tr w:rsidR="00E87B3B" w14:paraId="060ACE26" w14:textId="77777777">
        <w:tblPrEx>
          <w:tblCellMar>
            <w:top w:w="0" w:type="dxa"/>
            <w:bottom w:w="0" w:type="dxa"/>
          </w:tblCellMar>
        </w:tblPrEx>
        <w:tc>
          <w:tcPr>
            <w:tcW w:w="0" w:type="auto"/>
          </w:tcPr>
          <w:p w14:paraId="0417F2B6" w14:textId="77777777" w:rsidR="00E87B3B" w:rsidRDefault="00E87B3B" w:rsidP="00E87B3B">
            <w:pPr>
              <w:rPr>
                <w:sz w:val="24"/>
              </w:rPr>
            </w:pPr>
            <w:r>
              <w:rPr>
                <w:sz w:val="24"/>
              </w:rPr>
              <w:t>April</w:t>
            </w:r>
          </w:p>
        </w:tc>
        <w:tc>
          <w:tcPr>
            <w:tcW w:w="0" w:type="auto"/>
          </w:tcPr>
          <w:p w14:paraId="25C6F0EF" w14:textId="77777777" w:rsidR="00E87B3B" w:rsidRDefault="00E87B3B" w:rsidP="00E87B3B">
            <w:pPr>
              <w:rPr>
                <w:sz w:val="24"/>
              </w:rPr>
            </w:pPr>
            <w:r>
              <w:rPr>
                <w:sz w:val="24"/>
              </w:rPr>
              <w:t>No meeting</w:t>
            </w:r>
          </w:p>
        </w:tc>
        <w:tc>
          <w:tcPr>
            <w:tcW w:w="0" w:type="auto"/>
          </w:tcPr>
          <w:p w14:paraId="5C15B8DF" w14:textId="77777777" w:rsidR="00E87B3B" w:rsidRDefault="00E87B3B" w:rsidP="00E87B3B">
            <w:pPr>
              <w:rPr>
                <w:sz w:val="24"/>
                <w:highlight w:val="yellow"/>
              </w:rPr>
            </w:pPr>
            <w:r>
              <w:rPr>
                <w:sz w:val="24"/>
                <w:highlight w:val="yellow"/>
              </w:rPr>
              <w:t>No meeting</w:t>
            </w:r>
            <w:r w:rsidR="00E30592">
              <w:rPr>
                <w:sz w:val="24"/>
                <w:highlight w:val="yellow"/>
              </w:rPr>
              <w:t>.</w:t>
            </w:r>
          </w:p>
          <w:p w14:paraId="486217C1" w14:textId="77777777" w:rsidR="00E30592" w:rsidRDefault="00E30592" w:rsidP="00E87B3B">
            <w:pPr>
              <w:rPr>
                <w:sz w:val="24"/>
                <w:highlight w:val="yellow"/>
              </w:rPr>
            </w:pPr>
            <w:smartTag w:uri="urn:schemas-microsoft-com:office:smarttags" w:element="date">
              <w:smartTagPr>
                <w:attr w:name="Month" w:val="4"/>
                <w:attr w:name="Day" w:val="12"/>
                <w:attr w:name="Year" w:val="2006"/>
              </w:smartTagPr>
              <w:r>
                <w:rPr>
                  <w:sz w:val="24"/>
                </w:rPr>
                <w:t>4/12/06</w:t>
              </w:r>
            </w:smartTag>
            <w:r>
              <w:rPr>
                <w:sz w:val="24"/>
              </w:rPr>
              <w:t xml:space="preserve"> reserved for call, if necessary.</w:t>
            </w:r>
          </w:p>
        </w:tc>
        <w:tc>
          <w:tcPr>
            <w:tcW w:w="0" w:type="auto"/>
          </w:tcPr>
          <w:p w14:paraId="763631A9" w14:textId="77777777" w:rsidR="00E87B3B" w:rsidRDefault="00E87B3B" w:rsidP="00E87B3B">
            <w:pPr>
              <w:rPr>
                <w:sz w:val="24"/>
              </w:rPr>
            </w:pPr>
          </w:p>
        </w:tc>
        <w:tc>
          <w:tcPr>
            <w:tcW w:w="0" w:type="auto"/>
          </w:tcPr>
          <w:p w14:paraId="181C057A" w14:textId="77777777" w:rsidR="00E87B3B" w:rsidRDefault="00E87B3B" w:rsidP="00E87B3B">
            <w:pPr>
              <w:pStyle w:val="Heading7"/>
              <w:rPr>
                <w:b w:val="0"/>
              </w:rPr>
            </w:pPr>
          </w:p>
        </w:tc>
      </w:tr>
      <w:tr w:rsidR="00E87B3B" w14:paraId="26BB2AE5" w14:textId="77777777">
        <w:tblPrEx>
          <w:tblCellMar>
            <w:top w:w="0" w:type="dxa"/>
            <w:bottom w:w="0" w:type="dxa"/>
          </w:tblCellMar>
        </w:tblPrEx>
        <w:tc>
          <w:tcPr>
            <w:tcW w:w="0" w:type="auto"/>
          </w:tcPr>
          <w:p w14:paraId="67933D74" w14:textId="77777777" w:rsidR="00E87B3B" w:rsidRDefault="00E87B3B" w:rsidP="00E87B3B">
            <w:pPr>
              <w:rPr>
                <w:sz w:val="24"/>
              </w:rPr>
            </w:pPr>
            <w:r>
              <w:rPr>
                <w:sz w:val="24"/>
              </w:rPr>
              <w:t>May</w:t>
            </w:r>
          </w:p>
        </w:tc>
        <w:tc>
          <w:tcPr>
            <w:tcW w:w="0" w:type="auto"/>
          </w:tcPr>
          <w:p w14:paraId="16A96715" w14:textId="77777777" w:rsidR="00E87B3B" w:rsidRDefault="00E87B3B" w:rsidP="00E87B3B">
            <w:pPr>
              <w:rPr>
                <w:sz w:val="24"/>
              </w:rPr>
            </w:pPr>
            <w:r>
              <w:rPr>
                <w:sz w:val="24"/>
              </w:rPr>
              <w:t>16</w:t>
            </w:r>
            <w:r>
              <w:rPr>
                <w:sz w:val="24"/>
                <w:vertAlign w:val="superscript"/>
              </w:rPr>
              <w:t>th</w:t>
            </w:r>
            <w:r>
              <w:rPr>
                <w:sz w:val="24"/>
              </w:rPr>
              <w:t xml:space="preserve"> </w:t>
            </w:r>
          </w:p>
        </w:tc>
        <w:tc>
          <w:tcPr>
            <w:tcW w:w="0" w:type="auto"/>
          </w:tcPr>
          <w:p w14:paraId="7BE43F3B" w14:textId="77777777" w:rsidR="00E87B3B" w:rsidRDefault="00E87B3B" w:rsidP="00E87B3B">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7E5AB9E2" w14:textId="77777777" w:rsidR="00E87B3B" w:rsidRDefault="00E87B3B" w:rsidP="00E87B3B">
            <w:pPr>
              <w:rPr>
                <w:sz w:val="24"/>
              </w:rPr>
            </w:pPr>
            <w:r>
              <w:rPr>
                <w:sz w:val="24"/>
              </w:rPr>
              <w:t>Sprint/Nextel</w:t>
            </w:r>
          </w:p>
        </w:tc>
        <w:tc>
          <w:tcPr>
            <w:tcW w:w="0" w:type="auto"/>
          </w:tcPr>
          <w:p w14:paraId="799A1240" w14:textId="77777777" w:rsidR="00E87B3B" w:rsidRDefault="00E87B3B" w:rsidP="00E87B3B">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E87B3B" w14:paraId="01689464" w14:textId="77777777">
        <w:tblPrEx>
          <w:tblCellMar>
            <w:top w:w="0" w:type="dxa"/>
            <w:bottom w:w="0" w:type="dxa"/>
          </w:tblCellMar>
        </w:tblPrEx>
        <w:tc>
          <w:tcPr>
            <w:tcW w:w="0" w:type="auto"/>
          </w:tcPr>
          <w:p w14:paraId="75696097" w14:textId="77777777" w:rsidR="00E87B3B" w:rsidRDefault="00E87B3B" w:rsidP="00E87B3B">
            <w:pPr>
              <w:rPr>
                <w:sz w:val="24"/>
              </w:rPr>
            </w:pPr>
            <w:r>
              <w:rPr>
                <w:sz w:val="24"/>
              </w:rPr>
              <w:t>June</w:t>
            </w:r>
          </w:p>
        </w:tc>
        <w:tc>
          <w:tcPr>
            <w:tcW w:w="0" w:type="auto"/>
          </w:tcPr>
          <w:p w14:paraId="66AB730B" w14:textId="77777777" w:rsidR="00E30592" w:rsidRDefault="00E87B3B" w:rsidP="00E87B3B">
            <w:pPr>
              <w:rPr>
                <w:sz w:val="24"/>
              </w:rPr>
            </w:pPr>
            <w:r>
              <w:rPr>
                <w:sz w:val="24"/>
              </w:rPr>
              <w:t>No meeting</w:t>
            </w:r>
          </w:p>
        </w:tc>
        <w:tc>
          <w:tcPr>
            <w:tcW w:w="0" w:type="auto"/>
          </w:tcPr>
          <w:p w14:paraId="5A69664E" w14:textId="77777777" w:rsidR="00E87B3B" w:rsidRDefault="00E87B3B" w:rsidP="00E87B3B">
            <w:pPr>
              <w:rPr>
                <w:sz w:val="24"/>
                <w:highlight w:val="yellow"/>
              </w:rPr>
            </w:pPr>
            <w:r>
              <w:rPr>
                <w:sz w:val="24"/>
                <w:highlight w:val="yellow"/>
              </w:rPr>
              <w:t>No meeting</w:t>
            </w:r>
            <w:r w:rsidR="00E30592">
              <w:rPr>
                <w:sz w:val="24"/>
                <w:highlight w:val="yellow"/>
              </w:rPr>
              <w:t>.</w:t>
            </w:r>
          </w:p>
          <w:p w14:paraId="18869B1A" w14:textId="77777777" w:rsidR="00E30592" w:rsidRDefault="00E30592" w:rsidP="00E87B3B">
            <w:pPr>
              <w:rPr>
                <w:sz w:val="24"/>
                <w:highlight w:val="yellow"/>
              </w:rPr>
            </w:pPr>
            <w:smartTag w:uri="urn:schemas-microsoft-com:office:smarttags" w:element="date">
              <w:smartTagPr>
                <w:attr w:name="Month" w:val="6"/>
                <w:attr w:name="Day" w:val="14"/>
                <w:attr w:name="Year" w:val="2006"/>
              </w:smartTagPr>
              <w:r>
                <w:rPr>
                  <w:sz w:val="24"/>
                </w:rPr>
                <w:t>6/14/06</w:t>
              </w:r>
            </w:smartTag>
            <w:r>
              <w:rPr>
                <w:sz w:val="24"/>
              </w:rPr>
              <w:t xml:space="preserve"> reserved for call, if necessary.</w:t>
            </w:r>
          </w:p>
        </w:tc>
        <w:tc>
          <w:tcPr>
            <w:tcW w:w="0" w:type="auto"/>
          </w:tcPr>
          <w:p w14:paraId="7EF8E2F9" w14:textId="77777777" w:rsidR="00E87B3B" w:rsidRDefault="00E87B3B" w:rsidP="00E87B3B">
            <w:pPr>
              <w:rPr>
                <w:sz w:val="24"/>
              </w:rPr>
            </w:pPr>
          </w:p>
        </w:tc>
        <w:tc>
          <w:tcPr>
            <w:tcW w:w="0" w:type="auto"/>
          </w:tcPr>
          <w:p w14:paraId="2D2862F1" w14:textId="77777777" w:rsidR="00E87B3B" w:rsidRDefault="00E87B3B" w:rsidP="00E87B3B">
            <w:pPr>
              <w:rPr>
                <w:sz w:val="24"/>
              </w:rPr>
            </w:pPr>
          </w:p>
        </w:tc>
      </w:tr>
      <w:tr w:rsidR="00E87B3B" w14:paraId="3C7B635F" w14:textId="77777777">
        <w:tblPrEx>
          <w:tblCellMar>
            <w:top w:w="0" w:type="dxa"/>
            <w:bottom w:w="0" w:type="dxa"/>
          </w:tblCellMar>
        </w:tblPrEx>
        <w:tc>
          <w:tcPr>
            <w:tcW w:w="0" w:type="auto"/>
          </w:tcPr>
          <w:p w14:paraId="241175D4" w14:textId="77777777" w:rsidR="00E87B3B" w:rsidRDefault="00E87B3B" w:rsidP="00E87B3B">
            <w:pPr>
              <w:rPr>
                <w:sz w:val="24"/>
              </w:rPr>
            </w:pPr>
            <w:r>
              <w:rPr>
                <w:sz w:val="24"/>
              </w:rPr>
              <w:t>July</w:t>
            </w:r>
          </w:p>
        </w:tc>
        <w:tc>
          <w:tcPr>
            <w:tcW w:w="0" w:type="auto"/>
          </w:tcPr>
          <w:p w14:paraId="4CE21404" w14:textId="77777777" w:rsidR="00E87B3B" w:rsidRDefault="00E87B3B" w:rsidP="00E87B3B">
            <w:pPr>
              <w:rPr>
                <w:sz w:val="24"/>
              </w:rPr>
            </w:pPr>
            <w:r>
              <w:rPr>
                <w:sz w:val="24"/>
              </w:rPr>
              <w:t>18</w:t>
            </w:r>
            <w:r>
              <w:rPr>
                <w:sz w:val="24"/>
                <w:vertAlign w:val="superscript"/>
              </w:rPr>
              <w:t>th</w:t>
            </w:r>
            <w:r>
              <w:rPr>
                <w:sz w:val="24"/>
              </w:rPr>
              <w:t xml:space="preserve"> </w:t>
            </w:r>
          </w:p>
        </w:tc>
        <w:tc>
          <w:tcPr>
            <w:tcW w:w="0" w:type="auto"/>
          </w:tcPr>
          <w:p w14:paraId="1826C62B" w14:textId="77777777" w:rsidR="00E87B3B" w:rsidRDefault="00E87B3B" w:rsidP="00E87B3B">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228D2036" w14:textId="77777777" w:rsidR="00E87B3B" w:rsidRDefault="00E87B3B" w:rsidP="00E87B3B">
            <w:pPr>
              <w:rPr>
                <w:sz w:val="24"/>
              </w:rPr>
            </w:pPr>
            <w:r>
              <w:rPr>
                <w:sz w:val="24"/>
              </w:rPr>
              <w:t>Canadian Consortium</w:t>
            </w:r>
          </w:p>
        </w:tc>
        <w:tc>
          <w:tcPr>
            <w:tcW w:w="0" w:type="auto"/>
          </w:tcPr>
          <w:p w14:paraId="1B198120" w14:textId="77777777" w:rsidR="00E87B3B" w:rsidRDefault="00E87B3B" w:rsidP="00E87B3B">
            <w:pPr>
              <w:rPr>
                <w:sz w:val="24"/>
              </w:rPr>
            </w:pPr>
            <w:r>
              <w:rPr>
                <w:sz w:val="24"/>
              </w:rPr>
              <w:t>TBD</w:t>
            </w:r>
          </w:p>
        </w:tc>
      </w:tr>
      <w:tr w:rsidR="00E87B3B" w14:paraId="096B4715" w14:textId="77777777">
        <w:tblPrEx>
          <w:tblCellMar>
            <w:top w:w="0" w:type="dxa"/>
            <w:bottom w:w="0" w:type="dxa"/>
          </w:tblCellMar>
        </w:tblPrEx>
        <w:tc>
          <w:tcPr>
            <w:tcW w:w="0" w:type="auto"/>
          </w:tcPr>
          <w:p w14:paraId="649FF692" w14:textId="77777777" w:rsidR="00E87B3B" w:rsidRDefault="00E87B3B" w:rsidP="00E87B3B">
            <w:pPr>
              <w:rPr>
                <w:sz w:val="24"/>
              </w:rPr>
            </w:pPr>
            <w:r>
              <w:rPr>
                <w:sz w:val="24"/>
              </w:rPr>
              <w:t>August</w:t>
            </w:r>
          </w:p>
        </w:tc>
        <w:tc>
          <w:tcPr>
            <w:tcW w:w="0" w:type="auto"/>
          </w:tcPr>
          <w:p w14:paraId="67C32EAE" w14:textId="77777777" w:rsidR="00E30592" w:rsidRDefault="00E87B3B" w:rsidP="00E87B3B">
            <w:pPr>
              <w:rPr>
                <w:sz w:val="24"/>
              </w:rPr>
            </w:pPr>
            <w:r>
              <w:rPr>
                <w:sz w:val="24"/>
              </w:rPr>
              <w:t>No meeting</w:t>
            </w:r>
          </w:p>
        </w:tc>
        <w:tc>
          <w:tcPr>
            <w:tcW w:w="0" w:type="auto"/>
          </w:tcPr>
          <w:p w14:paraId="45E2BBC7" w14:textId="77777777" w:rsidR="00E87B3B" w:rsidRDefault="00E87B3B" w:rsidP="00E87B3B">
            <w:pPr>
              <w:rPr>
                <w:sz w:val="24"/>
                <w:highlight w:val="yellow"/>
              </w:rPr>
            </w:pPr>
            <w:r>
              <w:rPr>
                <w:sz w:val="24"/>
                <w:highlight w:val="yellow"/>
              </w:rPr>
              <w:t>No meeting</w:t>
            </w:r>
            <w:r w:rsidR="00E30592">
              <w:rPr>
                <w:sz w:val="24"/>
                <w:highlight w:val="yellow"/>
              </w:rPr>
              <w:t>.</w:t>
            </w:r>
          </w:p>
          <w:p w14:paraId="264A90B8" w14:textId="77777777" w:rsidR="00E30592" w:rsidRDefault="00E30592" w:rsidP="00E87B3B">
            <w:pPr>
              <w:rPr>
                <w:sz w:val="24"/>
                <w:highlight w:val="yellow"/>
              </w:rPr>
            </w:pPr>
            <w:smartTag w:uri="urn:schemas-microsoft-com:office:smarttags" w:element="date">
              <w:smartTagPr>
                <w:attr w:name="Month" w:val="8"/>
                <w:attr w:name="Day" w:val="9"/>
                <w:attr w:name="Year" w:val="2006"/>
              </w:smartTagPr>
              <w:r>
                <w:rPr>
                  <w:sz w:val="24"/>
                </w:rPr>
                <w:t>8/9/06</w:t>
              </w:r>
            </w:smartTag>
            <w:r>
              <w:rPr>
                <w:sz w:val="24"/>
              </w:rPr>
              <w:t xml:space="preserve"> reserved for call, if necessary.</w:t>
            </w:r>
          </w:p>
        </w:tc>
        <w:tc>
          <w:tcPr>
            <w:tcW w:w="0" w:type="auto"/>
          </w:tcPr>
          <w:p w14:paraId="159EAB01" w14:textId="77777777" w:rsidR="00E87B3B" w:rsidRDefault="00E87B3B" w:rsidP="00E87B3B">
            <w:pPr>
              <w:rPr>
                <w:sz w:val="24"/>
              </w:rPr>
            </w:pPr>
          </w:p>
        </w:tc>
        <w:tc>
          <w:tcPr>
            <w:tcW w:w="0" w:type="auto"/>
          </w:tcPr>
          <w:p w14:paraId="0312F5C5" w14:textId="77777777" w:rsidR="00E87B3B" w:rsidRDefault="00E87B3B" w:rsidP="00E87B3B">
            <w:pPr>
              <w:rPr>
                <w:sz w:val="24"/>
              </w:rPr>
            </w:pPr>
          </w:p>
        </w:tc>
      </w:tr>
      <w:tr w:rsidR="00E87B3B" w14:paraId="71B06BF5" w14:textId="77777777">
        <w:tblPrEx>
          <w:tblCellMar>
            <w:top w:w="0" w:type="dxa"/>
            <w:bottom w:w="0" w:type="dxa"/>
          </w:tblCellMar>
        </w:tblPrEx>
        <w:tc>
          <w:tcPr>
            <w:tcW w:w="0" w:type="auto"/>
          </w:tcPr>
          <w:p w14:paraId="7392B32A" w14:textId="77777777" w:rsidR="00E87B3B" w:rsidRDefault="00E87B3B" w:rsidP="00E87B3B">
            <w:pPr>
              <w:rPr>
                <w:sz w:val="24"/>
              </w:rPr>
            </w:pPr>
            <w:r>
              <w:rPr>
                <w:sz w:val="24"/>
              </w:rPr>
              <w:t>September</w:t>
            </w:r>
          </w:p>
        </w:tc>
        <w:tc>
          <w:tcPr>
            <w:tcW w:w="0" w:type="auto"/>
          </w:tcPr>
          <w:p w14:paraId="5DF04E7A" w14:textId="77777777" w:rsidR="00E87B3B" w:rsidRDefault="00E87B3B" w:rsidP="00E87B3B">
            <w:pPr>
              <w:rPr>
                <w:sz w:val="24"/>
              </w:rPr>
            </w:pPr>
            <w:r>
              <w:rPr>
                <w:sz w:val="24"/>
              </w:rPr>
              <w:t>19</w:t>
            </w:r>
            <w:r>
              <w:rPr>
                <w:sz w:val="24"/>
                <w:vertAlign w:val="superscript"/>
              </w:rPr>
              <w:t>th</w:t>
            </w:r>
            <w:r>
              <w:rPr>
                <w:sz w:val="24"/>
              </w:rPr>
              <w:t xml:space="preserve"> </w:t>
            </w:r>
          </w:p>
        </w:tc>
        <w:tc>
          <w:tcPr>
            <w:tcW w:w="0" w:type="auto"/>
          </w:tcPr>
          <w:p w14:paraId="66FF9587" w14:textId="77777777" w:rsidR="00E87B3B" w:rsidRDefault="00E87B3B" w:rsidP="00E87B3B">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76185BDE" w14:textId="77777777" w:rsidR="00E87B3B" w:rsidRDefault="00E87B3B" w:rsidP="00E87B3B">
            <w:pPr>
              <w:rPr>
                <w:sz w:val="24"/>
              </w:rPr>
            </w:pPr>
            <w:r>
              <w:rPr>
                <w:sz w:val="24"/>
              </w:rPr>
              <w:t>Verizon</w:t>
            </w:r>
          </w:p>
        </w:tc>
        <w:tc>
          <w:tcPr>
            <w:tcW w:w="0" w:type="auto"/>
          </w:tcPr>
          <w:p w14:paraId="1F894F35" w14:textId="77777777" w:rsidR="00E87B3B" w:rsidRDefault="00E87B3B" w:rsidP="00E87B3B">
            <w:pPr>
              <w:rPr>
                <w:sz w:val="24"/>
              </w:rPr>
            </w:pPr>
            <w:r>
              <w:rPr>
                <w:sz w:val="24"/>
              </w:rPr>
              <w:t>TBD</w:t>
            </w:r>
          </w:p>
        </w:tc>
      </w:tr>
      <w:tr w:rsidR="00E87B3B" w14:paraId="138275FD" w14:textId="77777777">
        <w:tblPrEx>
          <w:tblCellMar>
            <w:top w:w="0" w:type="dxa"/>
            <w:bottom w:w="0" w:type="dxa"/>
          </w:tblCellMar>
        </w:tblPrEx>
        <w:tc>
          <w:tcPr>
            <w:tcW w:w="0" w:type="auto"/>
          </w:tcPr>
          <w:p w14:paraId="182A8FB1" w14:textId="77777777" w:rsidR="00E87B3B" w:rsidRDefault="00E87B3B" w:rsidP="00E87B3B">
            <w:pPr>
              <w:rPr>
                <w:sz w:val="24"/>
              </w:rPr>
            </w:pPr>
            <w:r>
              <w:rPr>
                <w:sz w:val="24"/>
              </w:rPr>
              <w:t>October</w:t>
            </w:r>
          </w:p>
        </w:tc>
        <w:tc>
          <w:tcPr>
            <w:tcW w:w="0" w:type="auto"/>
          </w:tcPr>
          <w:p w14:paraId="33D72C2E" w14:textId="77777777" w:rsidR="00E30592" w:rsidRDefault="00E87B3B" w:rsidP="00E87B3B">
            <w:pPr>
              <w:rPr>
                <w:sz w:val="24"/>
              </w:rPr>
            </w:pPr>
            <w:r>
              <w:rPr>
                <w:sz w:val="24"/>
              </w:rPr>
              <w:t>No meeting</w:t>
            </w:r>
          </w:p>
        </w:tc>
        <w:tc>
          <w:tcPr>
            <w:tcW w:w="0" w:type="auto"/>
          </w:tcPr>
          <w:p w14:paraId="60C6A0FF" w14:textId="77777777" w:rsidR="00E87B3B" w:rsidRDefault="00E87B3B" w:rsidP="00E87B3B">
            <w:pPr>
              <w:rPr>
                <w:sz w:val="24"/>
                <w:highlight w:val="yellow"/>
              </w:rPr>
            </w:pPr>
            <w:r>
              <w:rPr>
                <w:sz w:val="24"/>
                <w:highlight w:val="yellow"/>
              </w:rPr>
              <w:t>No meeting</w:t>
            </w:r>
            <w:r w:rsidR="00E30592">
              <w:rPr>
                <w:sz w:val="24"/>
                <w:highlight w:val="yellow"/>
              </w:rPr>
              <w:t>.</w:t>
            </w:r>
          </w:p>
          <w:p w14:paraId="3F1B50FF" w14:textId="77777777" w:rsidR="00E30592" w:rsidRDefault="00E30592" w:rsidP="00E87B3B">
            <w:pPr>
              <w:rPr>
                <w:sz w:val="24"/>
                <w:highlight w:val="yellow"/>
              </w:rPr>
            </w:pPr>
            <w:smartTag w:uri="urn:schemas-microsoft-com:office:smarttags" w:element="date">
              <w:smartTagPr>
                <w:attr w:name="Month" w:val="10"/>
                <w:attr w:name="Day" w:val="11"/>
                <w:attr w:name="Year" w:val="2006"/>
              </w:smartTagPr>
              <w:r>
                <w:rPr>
                  <w:sz w:val="24"/>
                </w:rPr>
                <w:t>10/11/06</w:t>
              </w:r>
            </w:smartTag>
            <w:r>
              <w:rPr>
                <w:sz w:val="24"/>
              </w:rPr>
              <w:t xml:space="preserve"> reserved for call, if necessary.</w:t>
            </w:r>
          </w:p>
        </w:tc>
        <w:tc>
          <w:tcPr>
            <w:tcW w:w="0" w:type="auto"/>
          </w:tcPr>
          <w:p w14:paraId="15FF11DE" w14:textId="77777777" w:rsidR="00E87B3B" w:rsidRDefault="00E87B3B" w:rsidP="00E87B3B">
            <w:pPr>
              <w:rPr>
                <w:sz w:val="24"/>
              </w:rPr>
            </w:pPr>
          </w:p>
        </w:tc>
        <w:tc>
          <w:tcPr>
            <w:tcW w:w="0" w:type="auto"/>
          </w:tcPr>
          <w:p w14:paraId="755D3335" w14:textId="77777777" w:rsidR="00E87B3B" w:rsidRDefault="00E87B3B" w:rsidP="00E87B3B">
            <w:pPr>
              <w:rPr>
                <w:sz w:val="24"/>
              </w:rPr>
            </w:pPr>
          </w:p>
        </w:tc>
      </w:tr>
      <w:tr w:rsidR="00E87B3B" w14:paraId="079F0648" w14:textId="77777777">
        <w:tblPrEx>
          <w:tblCellMar>
            <w:top w:w="0" w:type="dxa"/>
            <w:bottom w:w="0" w:type="dxa"/>
          </w:tblCellMar>
        </w:tblPrEx>
        <w:tc>
          <w:tcPr>
            <w:tcW w:w="0" w:type="auto"/>
          </w:tcPr>
          <w:p w14:paraId="0EF51699" w14:textId="77777777" w:rsidR="00E87B3B" w:rsidRDefault="00E87B3B" w:rsidP="00E87B3B">
            <w:pPr>
              <w:rPr>
                <w:sz w:val="24"/>
              </w:rPr>
            </w:pPr>
            <w:r>
              <w:rPr>
                <w:sz w:val="24"/>
              </w:rPr>
              <w:t>November</w:t>
            </w:r>
          </w:p>
        </w:tc>
        <w:tc>
          <w:tcPr>
            <w:tcW w:w="0" w:type="auto"/>
          </w:tcPr>
          <w:p w14:paraId="6B709B16" w14:textId="77777777" w:rsidR="00E87B3B" w:rsidRDefault="00E87B3B" w:rsidP="00E87B3B">
            <w:pPr>
              <w:rPr>
                <w:sz w:val="24"/>
              </w:rPr>
            </w:pPr>
            <w:r>
              <w:rPr>
                <w:sz w:val="24"/>
              </w:rPr>
              <w:t>30</w:t>
            </w:r>
            <w:r>
              <w:rPr>
                <w:sz w:val="24"/>
                <w:vertAlign w:val="superscript"/>
              </w:rPr>
              <w:t>th</w:t>
            </w:r>
            <w:r>
              <w:rPr>
                <w:sz w:val="24"/>
              </w:rPr>
              <w:t xml:space="preserve"> </w:t>
            </w:r>
          </w:p>
        </w:tc>
        <w:tc>
          <w:tcPr>
            <w:tcW w:w="0" w:type="auto"/>
          </w:tcPr>
          <w:p w14:paraId="59FA7AF9" w14:textId="77777777" w:rsidR="00E87B3B" w:rsidRDefault="00E87B3B" w:rsidP="00E87B3B">
            <w:pPr>
              <w:rPr>
                <w:sz w:val="24"/>
                <w:highlight w:val="yellow"/>
              </w:rPr>
            </w:pPr>
            <w:r>
              <w:rPr>
                <w:sz w:val="24"/>
                <w:highlight w:val="yellow"/>
              </w:rPr>
              <w:t>7</w:t>
            </w:r>
            <w:r w:rsidRPr="000F1DBD">
              <w:rPr>
                <w:sz w:val="24"/>
                <w:highlight w:val="yellow"/>
                <w:vertAlign w:val="superscript"/>
              </w:rPr>
              <w:t>th</w:t>
            </w:r>
            <w:r>
              <w:rPr>
                <w:sz w:val="24"/>
                <w:highlight w:val="yellow"/>
              </w:rPr>
              <w:t>-8</w:t>
            </w:r>
            <w:r w:rsidRPr="00B263FA">
              <w:rPr>
                <w:sz w:val="24"/>
                <w:highlight w:val="yellow"/>
                <w:vertAlign w:val="superscript"/>
              </w:rPr>
              <w:t>th</w:t>
            </w:r>
            <w:r>
              <w:rPr>
                <w:sz w:val="24"/>
                <w:highlight w:val="yellow"/>
              </w:rPr>
              <w:t xml:space="preserve"> </w:t>
            </w:r>
          </w:p>
        </w:tc>
        <w:tc>
          <w:tcPr>
            <w:tcW w:w="0" w:type="auto"/>
          </w:tcPr>
          <w:p w14:paraId="794C9685" w14:textId="77777777" w:rsidR="00E87B3B" w:rsidRDefault="00E87B3B" w:rsidP="00E87B3B">
            <w:pPr>
              <w:rPr>
                <w:sz w:val="24"/>
              </w:rPr>
            </w:pPr>
            <w:r>
              <w:rPr>
                <w:sz w:val="24"/>
              </w:rPr>
              <w:t>SBC</w:t>
            </w:r>
          </w:p>
        </w:tc>
        <w:tc>
          <w:tcPr>
            <w:tcW w:w="0" w:type="auto"/>
          </w:tcPr>
          <w:p w14:paraId="0A375405" w14:textId="77777777" w:rsidR="00E87B3B" w:rsidRDefault="00E87B3B" w:rsidP="00E87B3B">
            <w:pPr>
              <w:rPr>
                <w:sz w:val="24"/>
              </w:rPr>
            </w:pPr>
            <w:smartTag w:uri="urn:schemas-microsoft-com:office:smarttags" w:element="place">
              <w:smartTag w:uri="urn:schemas-microsoft-com:office:smarttags" w:element="City">
                <w:r>
                  <w:rPr>
                    <w:sz w:val="24"/>
                  </w:rPr>
                  <w:t>St. Louis</w:t>
                </w:r>
              </w:smartTag>
              <w:r>
                <w:rPr>
                  <w:sz w:val="24"/>
                </w:rPr>
                <w:t xml:space="preserve">, </w:t>
              </w:r>
              <w:smartTag w:uri="urn:schemas-microsoft-com:office:smarttags" w:element="State">
                <w:r>
                  <w:rPr>
                    <w:sz w:val="24"/>
                  </w:rPr>
                  <w:t>Missouri</w:t>
                </w:r>
              </w:smartTag>
            </w:smartTag>
          </w:p>
        </w:tc>
      </w:tr>
      <w:tr w:rsidR="00E87B3B" w14:paraId="5BAA8B8C" w14:textId="77777777">
        <w:tblPrEx>
          <w:tblCellMar>
            <w:top w:w="0" w:type="dxa"/>
            <w:bottom w:w="0" w:type="dxa"/>
          </w:tblCellMar>
        </w:tblPrEx>
        <w:tc>
          <w:tcPr>
            <w:tcW w:w="0" w:type="auto"/>
          </w:tcPr>
          <w:p w14:paraId="7AC0B00D" w14:textId="77777777" w:rsidR="00E87B3B" w:rsidRDefault="00E87B3B" w:rsidP="00E87B3B">
            <w:pPr>
              <w:rPr>
                <w:sz w:val="24"/>
              </w:rPr>
            </w:pPr>
            <w:r>
              <w:rPr>
                <w:sz w:val="24"/>
              </w:rPr>
              <w:t>December</w:t>
            </w:r>
          </w:p>
        </w:tc>
        <w:tc>
          <w:tcPr>
            <w:tcW w:w="0" w:type="auto"/>
          </w:tcPr>
          <w:p w14:paraId="4D2ECFE5" w14:textId="77777777" w:rsidR="00E30592" w:rsidRDefault="00E87B3B" w:rsidP="00E87B3B">
            <w:pPr>
              <w:rPr>
                <w:sz w:val="24"/>
              </w:rPr>
            </w:pPr>
            <w:r>
              <w:rPr>
                <w:sz w:val="24"/>
              </w:rPr>
              <w:t>No meeting</w:t>
            </w:r>
          </w:p>
        </w:tc>
        <w:tc>
          <w:tcPr>
            <w:tcW w:w="0" w:type="auto"/>
          </w:tcPr>
          <w:p w14:paraId="17EA50B2" w14:textId="77777777" w:rsidR="00E87B3B" w:rsidRDefault="00E87B3B" w:rsidP="00E87B3B">
            <w:pPr>
              <w:rPr>
                <w:sz w:val="24"/>
                <w:highlight w:val="yellow"/>
              </w:rPr>
            </w:pPr>
            <w:r>
              <w:rPr>
                <w:sz w:val="24"/>
                <w:highlight w:val="yellow"/>
              </w:rPr>
              <w:t>No meeting</w:t>
            </w:r>
            <w:r w:rsidR="00E30592">
              <w:rPr>
                <w:sz w:val="24"/>
                <w:highlight w:val="yellow"/>
              </w:rPr>
              <w:t>.</w:t>
            </w:r>
          </w:p>
          <w:p w14:paraId="1326819A" w14:textId="77777777" w:rsidR="00E30592" w:rsidRDefault="00E30592" w:rsidP="00E87B3B">
            <w:pPr>
              <w:rPr>
                <w:sz w:val="24"/>
                <w:highlight w:val="yellow"/>
              </w:rPr>
            </w:pPr>
            <w:smartTag w:uri="urn:schemas-microsoft-com:office:smarttags" w:element="date">
              <w:smartTagPr>
                <w:attr w:name="Month" w:val="12"/>
                <w:attr w:name="Day" w:val="6"/>
                <w:attr w:name="Year" w:val="2006"/>
              </w:smartTagPr>
              <w:r>
                <w:rPr>
                  <w:sz w:val="24"/>
                </w:rPr>
                <w:t>12/6/06</w:t>
              </w:r>
            </w:smartTag>
            <w:r>
              <w:rPr>
                <w:sz w:val="24"/>
              </w:rPr>
              <w:t xml:space="preserve"> reserved for call, if necessary.</w:t>
            </w:r>
          </w:p>
        </w:tc>
        <w:tc>
          <w:tcPr>
            <w:tcW w:w="0" w:type="auto"/>
          </w:tcPr>
          <w:p w14:paraId="4746A89E" w14:textId="77777777" w:rsidR="00E87B3B" w:rsidRDefault="00E87B3B" w:rsidP="00E87B3B">
            <w:pPr>
              <w:rPr>
                <w:sz w:val="24"/>
              </w:rPr>
            </w:pPr>
          </w:p>
        </w:tc>
        <w:tc>
          <w:tcPr>
            <w:tcW w:w="0" w:type="auto"/>
          </w:tcPr>
          <w:p w14:paraId="7CBF8DA9" w14:textId="77777777" w:rsidR="00E87B3B" w:rsidRDefault="00E87B3B" w:rsidP="00E87B3B">
            <w:pPr>
              <w:rPr>
                <w:sz w:val="24"/>
              </w:rPr>
            </w:pPr>
          </w:p>
        </w:tc>
      </w:tr>
      <w:tr w:rsidR="00E87B3B" w14:paraId="3677D402" w14:textId="77777777">
        <w:tblPrEx>
          <w:tblCellMar>
            <w:top w:w="0" w:type="dxa"/>
            <w:bottom w:w="0" w:type="dxa"/>
          </w:tblCellMar>
        </w:tblPrEx>
        <w:tc>
          <w:tcPr>
            <w:tcW w:w="0" w:type="auto"/>
          </w:tcPr>
          <w:p w14:paraId="38B85D24" w14:textId="77777777" w:rsidR="00E87B3B" w:rsidRDefault="00E87B3B" w:rsidP="00E87B3B">
            <w:pPr>
              <w:rPr>
                <w:sz w:val="24"/>
              </w:rPr>
            </w:pPr>
          </w:p>
        </w:tc>
        <w:tc>
          <w:tcPr>
            <w:tcW w:w="0" w:type="auto"/>
          </w:tcPr>
          <w:p w14:paraId="13D9FB68" w14:textId="77777777" w:rsidR="00E87B3B" w:rsidRDefault="00E87B3B" w:rsidP="00E87B3B">
            <w:pPr>
              <w:rPr>
                <w:sz w:val="24"/>
              </w:rPr>
            </w:pPr>
          </w:p>
        </w:tc>
        <w:tc>
          <w:tcPr>
            <w:tcW w:w="0" w:type="auto"/>
          </w:tcPr>
          <w:p w14:paraId="2C8E89A4" w14:textId="77777777" w:rsidR="00E87B3B" w:rsidRDefault="00E87B3B" w:rsidP="00E87B3B">
            <w:pPr>
              <w:rPr>
                <w:sz w:val="24"/>
              </w:rPr>
            </w:pPr>
          </w:p>
        </w:tc>
        <w:tc>
          <w:tcPr>
            <w:tcW w:w="0" w:type="auto"/>
          </w:tcPr>
          <w:p w14:paraId="73432FA4" w14:textId="77777777" w:rsidR="00E87B3B" w:rsidRDefault="00E87B3B" w:rsidP="00E87B3B">
            <w:pPr>
              <w:rPr>
                <w:sz w:val="24"/>
              </w:rPr>
            </w:pPr>
          </w:p>
        </w:tc>
        <w:tc>
          <w:tcPr>
            <w:tcW w:w="0" w:type="auto"/>
          </w:tcPr>
          <w:p w14:paraId="7387A953" w14:textId="77777777" w:rsidR="00E87B3B" w:rsidRDefault="00E87B3B" w:rsidP="00E87B3B">
            <w:pPr>
              <w:rPr>
                <w:sz w:val="24"/>
              </w:rPr>
            </w:pPr>
          </w:p>
        </w:tc>
      </w:tr>
    </w:tbl>
    <w:p w14:paraId="2E0D1822" w14:textId="77777777" w:rsidR="00E87B3B" w:rsidRDefault="00E87B3B" w:rsidP="009833DC">
      <w:pPr>
        <w:rPr>
          <w:sz w:val="24"/>
        </w:rPr>
      </w:pPr>
    </w:p>
    <w:p w14:paraId="4763AE29" w14:textId="77777777" w:rsidR="009833DC" w:rsidRDefault="00E87B3B" w:rsidP="00D57931">
      <w:pPr>
        <w:numPr>
          <w:ilvl w:val="0"/>
          <w:numId w:val="37"/>
        </w:numPr>
        <w:rPr>
          <w:sz w:val="24"/>
        </w:rPr>
      </w:pPr>
      <w:r>
        <w:rPr>
          <w:sz w:val="24"/>
        </w:rPr>
        <w:t xml:space="preserve">At the October meeting, the group reserved the following dates </w:t>
      </w:r>
      <w:r w:rsidR="00E30592">
        <w:rPr>
          <w:sz w:val="24"/>
        </w:rPr>
        <w:t xml:space="preserve">in 2006 </w:t>
      </w:r>
      <w:r>
        <w:rPr>
          <w:sz w:val="24"/>
        </w:rPr>
        <w:t>in the event a conference call is deemed necessary in the months that the LNPA is not scheduled to meet face-to-face:</w:t>
      </w:r>
    </w:p>
    <w:p w14:paraId="561D449E" w14:textId="77777777" w:rsidR="009833DC" w:rsidRDefault="00E87B3B" w:rsidP="00D57931">
      <w:pPr>
        <w:numPr>
          <w:ilvl w:val="0"/>
          <w:numId w:val="20"/>
        </w:numPr>
        <w:rPr>
          <w:sz w:val="24"/>
        </w:rPr>
      </w:pPr>
      <w:smartTag w:uri="urn:schemas-microsoft-com:office:smarttags" w:element="date">
        <w:smartTagPr>
          <w:attr w:name="Month" w:val="2"/>
          <w:attr w:name="Day" w:val="8"/>
          <w:attr w:name="Year" w:val="2006"/>
        </w:smartTagPr>
        <w:r>
          <w:rPr>
            <w:sz w:val="24"/>
          </w:rPr>
          <w:t>2/8/06</w:t>
        </w:r>
      </w:smartTag>
    </w:p>
    <w:p w14:paraId="3BDE468D" w14:textId="77777777" w:rsidR="009833DC" w:rsidRDefault="00E87B3B" w:rsidP="00D57931">
      <w:pPr>
        <w:numPr>
          <w:ilvl w:val="0"/>
          <w:numId w:val="20"/>
        </w:numPr>
        <w:rPr>
          <w:sz w:val="24"/>
        </w:rPr>
      </w:pPr>
      <w:smartTag w:uri="urn:schemas-microsoft-com:office:smarttags" w:element="date">
        <w:smartTagPr>
          <w:attr w:name="Month" w:val="4"/>
          <w:attr w:name="Day" w:val="12"/>
          <w:attr w:name="Year" w:val="2006"/>
        </w:smartTagPr>
        <w:r>
          <w:rPr>
            <w:sz w:val="24"/>
          </w:rPr>
          <w:t>4/12/06</w:t>
        </w:r>
      </w:smartTag>
    </w:p>
    <w:p w14:paraId="5945714D" w14:textId="77777777" w:rsidR="009833DC" w:rsidRDefault="00E87B3B" w:rsidP="00D57931">
      <w:pPr>
        <w:numPr>
          <w:ilvl w:val="0"/>
          <w:numId w:val="20"/>
        </w:numPr>
        <w:rPr>
          <w:sz w:val="24"/>
        </w:rPr>
      </w:pPr>
      <w:smartTag w:uri="urn:schemas-microsoft-com:office:smarttags" w:element="date">
        <w:smartTagPr>
          <w:attr w:name="Month" w:val="6"/>
          <w:attr w:name="Day" w:val="14"/>
          <w:attr w:name="Year" w:val="2006"/>
        </w:smartTagPr>
        <w:r>
          <w:rPr>
            <w:sz w:val="24"/>
          </w:rPr>
          <w:t>6/14/06</w:t>
        </w:r>
      </w:smartTag>
    </w:p>
    <w:p w14:paraId="58188E42" w14:textId="77777777" w:rsidR="009833DC" w:rsidRDefault="00E87B3B" w:rsidP="00D57931">
      <w:pPr>
        <w:numPr>
          <w:ilvl w:val="0"/>
          <w:numId w:val="20"/>
        </w:numPr>
        <w:rPr>
          <w:sz w:val="24"/>
        </w:rPr>
      </w:pPr>
      <w:smartTag w:uri="urn:schemas-microsoft-com:office:smarttags" w:element="date">
        <w:smartTagPr>
          <w:attr w:name="Month" w:val="8"/>
          <w:attr w:name="Day" w:val="9"/>
          <w:attr w:name="Year" w:val="2006"/>
        </w:smartTagPr>
        <w:r>
          <w:rPr>
            <w:sz w:val="24"/>
          </w:rPr>
          <w:t>8/9/06</w:t>
        </w:r>
      </w:smartTag>
    </w:p>
    <w:p w14:paraId="41165A69" w14:textId="77777777" w:rsidR="009833DC" w:rsidRDefault="00E87B3B" w:rsidP="00D57931">
      <w:pPr>
        <w:numPr>
          <w:ilvl w:val="0"/>
          <w:numId w:val="20"/>
        </w:numPr>
        <w:rPr>
          <w:sz w:val="24"/>
        </w:rPr>
      </w:pPr>
      <w:smartTag w:uri="urn:schemas-microsoft-com:office:smarttags" w:element="date">
        <w:smartTagPr>
          <w:attr w:name="Month" w:val="10"/>
          <w:attr w:name="Day" w:val="11"/>
          <w:attr w:name="Year" w:val="2006"/>
        </w:smartTagPr>
        <w:r>
          <w:rPr>
            <w:sz w:val="24"/>
          </w:rPr>
          <w:t>10/11/06</w:t>
        </w:r>
      </w:smartTag>
    </w:p>
    <w:p w14:paraId="11973F38" w14:textId="77777777" w:rsidR="009833DC" w:rsidRPr="00B80E47" w:rsidRDefault="00E87B3B" w:rsidP="00D57931">
      <w:pPr>
        <w:numPr>
          <w:ilvl w:val="0"/>
          <w:numId w:val="20"/>
        </w:numPr>
        <w:rPr>
          <w:sz w:val="24"/>
        </w:rPr>
      </w:pPr>
      <w:smartTag w:uri="urn:schemas-microsoft-com:office:smarttags" w:element="date">
        <w:smartTagPr>
          <w:attr w:name="Month" w:val="12"/>
          <w:attr w:name="Day" w:val="6"/>
          <w:attr w:name="Year" w:val="2006"/>
        </w:smartTagPr>
        <w:r>
          <w:rPr>
            <w:sz w:val="24"/>
          </w:rPr>
          <w:t>12/6/06</w:t>
        </w:r>
      </w:smartTag>
    </w:p>
    <w:p w14:paraId="72610F59" w14:textId="77777777" w:rsidR="009833DC" w:rsidRDefault="009833DC" w:rsidP="007B3E06">
      <w:pPr>
        <w:rPr>
          <w:sz w:val="24"/>
        </w:rPr>
      </w:pPr>
    </w:p>
    <w:p w14:paraId="1096B887" w14:textId="77777777" w:rsidR="00E30592" w:rsidRPr="00E30592" w:rsidRDefault="00E30592" w:rsidP="00D57931">
      <w:pPr>
        <w:numPr>
          <w:ilvl w:val="0"/>
          <w:numId w:val="38"/>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sidR="005908D7">
        <w:rPr>
          <w:snapToGrid w:val="0"/>
          <w:sz w:val="24"/>
          <w:szCs w:val="24"/>
        </w:rPr>
        <w:t xml:space="preserve">face-to-face </w:t>
      </w:r>
      <w:r w:rsidRPr="00E30592">
        <w:rPr>
          <w:snapToGrid w:val="0"/>
          <w:sz w:val="24"/>
          <w:szCs w:val="24"/>
        </w:rPr>
        <w:t>every other month should be revisited.</w:t>
      </w:r>
    </w:p>
    <w:p w14:paraId="0131DBCD" w14:textId="77777777" w:rsidR="009833DC" w:rsidRDefault="009833DC" w:rsidP="007B3E06">
      <w:pPr>
        <w:rPr>
          <w:sz w:val="24"/>
        </w:rPr>
      </w:pPr>
    </w:p>
    <w:p w14:paraId="70CA0942" w14:textId="77777777" w:rsidR="00D92045" w:rsidRDefault="00D92045" w:rsidP="005A596C">
      <w:pPr>
        <w:rPr>
          <w:sz w:val="24"/>
        </w:rPr>
      </w:pPr>
    </w:p>
    <w:p w14:paraId="11D21541" w14:textId="77777777" w:rsidR="00041A2F" w:rsidRDefault="00E57D93" w:rsidP="00041A2F">
      <w:pPr>
        <w:rPr>
          <w:sz w:val="24"/>
        </w:rPr>
      </w:pPr>
      <w:smartTag w:uri="urn:schemas-microsoft-com:office:smarttags" w:element="date">
        <w:smartTagPr>
          <w:attr w:name="Month" w:val="10"/>
          <w:attr w:name="Day" w:val="19"/>
          <w:attr w:name="Year" w:val="2005"/>
        </w:smartTagPr>
        <w:r>
          <w:rPr>
            <w:b/>
            <w:sz w:val="24"/>
            <w:u w:val="single"/>
          </w:rPr>
          <w:t>WEDNESDAY 10/19</w:t>
        </w:r>
        <w:r w:rsidR="00041A2F">
          <w:rPr>
            <w:b/>
            <w:sz w:val="24"/>
            <w:u w:val="single"/>
          </w:rPr>
          <w:t>/05</w:t>
        </w:r>
      </w:smartTag>
    </w:p>
    <w:p w14:paraId="43860966" w14:textId="77777777" w:rsidR="005A1040" w:rsidRDefault="00E57D93" w:rsidP="005A1040">
      <w:pPr>
        <w:spacing w:before="160" w:after="80"/>
        <w:rPr>
          <w:sz w:val="24"/>
        </w:rPr>
      </w:pPr>
      <w:r>
        <w:rPr>
          <w:color w:val="000000"/>
          <w:sz w:val="24"/>
        </w:rPr>
        <w:t xml:space="preserve">Wednesday, </w:t>
      </w:r>
      <w:smartTag w:uri="urn:schemas-microsoft-com:office:smarttags" w:element="date">
        <w:smartTagPr>
          <w:attr w:name="Month" w:val="10"/>
          <w:attr w:name="Day" w:val="19"/>
          <w:attr w:name="Year" w:val="2005"/>
        </w:smartTagPr>
        <w:r>
          <w:rPr>
            <w:color w:val="000000"/>
            <w:sz w:val="24"/>
          </w:rPr>
          <w:t>10/19</w:t>
        </w:r>
        <w:r w:rsidR="00041A2F">
          <w:rPr>
            <w:color w:val="000000"/>
            <w:sz w:val="24"/>
          </w:rPr>
          <w:t>/05</w:t>
        </w:r>
      </w:smartTag>
      <w:r w:rsidR="00041A2F">
        <w:rPr>
          <w:color w:val="000000"/>
          <w:sz w:val="24"/>
        </w:rPr>
        <w:t>, Attendance</w:t>
      </w:r>
      <w:r w:rsidR="005A1040">
        <w:rPr>
          <w:color w:val="000000"/>
          <w:sz w:val="24"/>
        </w:rPr>
        <w:t>:</w:t>
      </w:r>
      <w:r w:rsidR="005A1040" w:rsidRPr="005A1040">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5A1040" w14:paraId="2A0F4727" w14:textId="77777777">
        <w:tblPrEx>
          <w:tblCellMar>
            <w:top w:w="0" w:type="dxa"/>
            <w:bottom w:w="0" w:type="dxa"/>
          </w:tblCellMar>
        </w:tblPrEx>
        <w:trPr>
          <w:trHeight w:val="408"/>
        </w:trPr>
        <w:tc>
          <w:tcPr>
            <w:tcW w:w="1758" w:type="dxa"/>
            <w:shd w:val="solid" w:color="000080" w:fill="FFFFFF"/>
          </w:tcPr>
          <w:p w14:paraId="08235D08" w14:textId="77777777" w:rsidR="005A1040" w:rsidRDefault="005A1040" w:rsidP="005A1040">
            <w:pPr>
              <w:rPr>
                <w:b/>
                <w:color w:val="FFFFFF"/>
              </w:rPr>
            </w:pPr>
            <w:r>
              <w:rPr>
                <w:b/>
                <w:color w:val="FFFFFF"/>
              </w:rPr>
              <w:t>Name</w:t>
            </w:r>
          </w:p>
        </w:tc>
        <w:tc>
          <w:tcPr>
            <w:tcW w:w="2590" w:type="dxa"/>
            <w:shd w:val="solid" w:color="000080" w:fill="FFFFFF"/>
          </w:tcPr>
          <w:p w14:paraId="4FB4C09D" w14:textId="77777777" w:rsidR="005A1040" w:rsidRDefault="005A1040" w:rsidP="005A1040">
            <w:pPr>
              <w:rPr>
                <w:b/>
                <w:color w:val="FFFFFF"/>
              </w:rPr>
            </w:pPr>
            <w:r>
              <w:rPr>
                <w:b/>
                <w:color w:val="FFFFFF"/>
              </w:rPr>
              <w:t>Company</w:t>
            </w:r>
          </w:p>
        </w:tc>
        <w:tc>
          <w:tcPr>
            <w:tcW w:w="2582" w:type="dxa"/>
            <w:shd w:val="solid" w:color="000080" w:fill="FFFFFF"/>
          </w:tcPr>
          <w:p w14:paraId="644E3687" w14:textId="77777777" w:rsidR="005A1040" w:rsidRDefault="005A1040" w:rsidP="005A1040">
            <w:pPr>
              <w:rPr>
                <w:b/>
                <w:color w:val="FFFFFF"/>
              </w:rPr>
            </w:pPr>
            <w:r>
              <w:rPr>
                <w:b/>
                <w:color w:val="FFFFFF"/>
              </w:rPr>
              <w:t>Name</w:t>
            </w:r>
          </w:p>
        </w:tc>
        <w:tc>
          <w:tcPr>
            <w:tcW w:w="2610" w:type="dxa"/>
            <w:gridSpan w:val="3"/>
            <w:shd w:val="solid" w:color="000080" w:fill="FFFFFF"/>
          </w:tcPr>
          <w:p w14:paraId="278EBDAC" w14:textId="77777777" w:rsidR="005A1040" w:rsidRDefault="005A1040" w:rsidP="005A1040">
            <w:pPr>
              <w:rPr>
                <w:b/>
                <w:color w:val="FFFFFF"/>
              </w:rPr>
            </w:pPr>
            <w:r>
              <w:rPr>
                <w:b/>
                <w:color w:val="FFFFFF"/>
              </w:rPr>
              <w:t>Company</w:t>
            </w:r>
          </w:p>
        </w:tc>
      </w:tr>
      <w:tr w:rsidR="005D159C" w14:paraId="3D33166E" w14:textId="77777777">
        <w:tblPrEx>
          <w:tblCellMar>
            <w:top w:w="0" w:type="dxa"/>
            <w:bottom w:w="0" w:type="dxa"/>
          </w:tblCellMar>
        </w:tblPrEx>
        <w:trPr>
          <w:gridAfter w:val="1"/>
          <w:wAfter w:w="12" w:type="dxa"/>
          <w:trHeight w:val="319"/>
        </w:trPr>
        <w:tc>
          <w:tcPr>
            <w:tcW w:w="1758" w:type="dxa"/>
          </w:tcPr>
          <w:p w14:paraId="27296A94" w14:textId="77777777" w:rsidR="005D159C" w:rsidRDefault="005D159C" w:rsidP="005A1040">
            <w:r>
              <w:t>Ron Steen</w:t>
            </w:r>
          </w:p>
        </w:tc>
        <w:tc>
          <w:tcPr>
            <w:tcW w:w="2590" w:type="dxa"/>
          </w:tcPr>
          <w:p w14:paraId="7AEA6736" w14:textId="77777777" w:rsidR="005D159C" w:rsidRDefault="005D159C" w:rsidP="005A1040">
            <w:r>
              <w:t>BellSouth</w:t>
            </w:r>
          </w:p>
        </w:tc>
        <w:tc>
          <w:tcPr>
            <w:tcW w:w="2590" w:type="dxa"/>
            <w:gridSpan w:val="2"/>
          </w:tcPr>
          <w:p w14:paraId="0D866C58" w14:textId="77777777" w:rsidR="005D159C" w:rsidRDefault="005D159C" w:rsidP="008C7EDC">
            <w:pPr>
              <w:tabs>
                <w:tab w:val="right" w:pos="2116"/>
              </w:tabs>
            </w:pPr>
            <w:r>
              <w:t xml:space="preserve">Dave Garner </w:t>
            </w:r>
          </w:p>
        </w:tc>
        <w:tc>
          <w:tcPr>
            <w:tcW w:w="2590" w:type="dxa"/>
          </w:tcPr>
          <w:p w14:paraId="78F72AD5" w14:textId="77777777" w:rsidR="005D159C" w:rsidRDefault="005D159C" w:rsidP="008C7EDC">
            <w:r>
              <w:t>Qwest</w:t>
            </w:r>
          </w:p>
        </w:tc>
      </w:tr>
      <w:tr w:rsidR="005D159C" w14:paraId="71DF3451" w14:textId="77777777">
        <w:tblPrEx>
          <w:tblCellMar>
            <w:top w:w="0" w:type="dxa"/>
            <w:bottom w:w="0" w:type="dxa"/>
          </w:tblCellMar>
        </w:tblPrEx>
        <w:trPr>
          <w:gridAfter w:val="1"/>
          <w:wAfter w:w="12" w:type="dxa"/>
          <w:trHeight w:val="319"/>
        </w:trPr>
        <w:tc>
          <w:tcPr>
            <w:tcW w:w="1758" w:type="dxa"/>
          </w:tcPr>
          <w:p w14:paraId="6BF046E9" w14:textId="77777777" w:rsidR="005D159C" w:rsidRDefault="005D159C" w:rsidP="005A1040">
            <w:r>
              <w:t>Dave Cochran</w:t>
            </w:r>
          </w:p>
        </w:tc>
        <w:tc>
          <w:tcPr>
            <w:tcW w:w="2590" w:type="dxa"/>
          </w:tcPr>
          <w:p w14:paraId="7BDD4763" w14:textId="77777777" w:rsidR="005D159C" w:rsidRDefault="005D159C" w:rsidP="005A1040">
            <w:r>
              <w:t>BellSouth</w:t>
            </w:r>
          </w:p>
        </w:tc>
        <w:tc>
          <w:tcPr>
            <w:tcW w:w="2590" w:type="dxa"/>
            <w:gridSpan w:val="2"/>
          </w:tcPr>
          <w:p w14:paraId="73088CC9" w14:textId="77777777" w:rsidR="005D159C" w:rsidRDefault="005D159C" w:rsidP="008C7EDC">
            <w:pPr>
              <w:tabs>
                <w:tab w:val="right" w:pos="2116"/>
              </w:tabs>
            </w:pPr>
            <w:r>
              <w:t>David Taylor</w:t>
            </w:r>
          </w:p>
        </w:tc>
        <w:tc>
          <w:tcPr>
            <w:tcW w:w="2590" w:type="dxa"/>
          </w:tcPr>
          <w:p w14:paraId="2A0DE38C" w14:textId="77777777" w:rsidR="005D159C" w:rsidRDefault="005D159C" w:rsidP="008C7EDC">
            <w:r>
              <w:t>SBC (phone)</w:t>
            </w:r>
          </w:p>
        </w:tc>
      </w:tr>
      <w:tr w:rsidR="005D159C" w14:paraId="754D9350" w14:textId="77777777">
        <w:tblPrEx>
          <w:tblCellMar>
            <w:top w:w="0" w:type="dxa"/>
            <w:bottom w:w="0" w:type="dxa"/>
          </w:tblCellMar>
        </w:tblPrEx>
        <w:trPr>
          <w:gridAfter w:val="1"/>
          <w:wAfter w:w="12" w:type="dxa"/>
          <w:trHeight w:val="319"/>
        </w:trPr>
        <w:tc>
          <w:tcPr>
            <w:tcW w:w="1758" w:type="dxa"/>
          </w:tcPr>
          <w:p w14:paraId="1AE70C0D" w14:textId="77777777" w:rsidR="005D159C" w:rsidRDefault="005D159C" w:rsidP="005A1040">
            <w:r>
              <w:t>Melanie Wilkerson</w:t>
            </w:r>
          </w:p>
        </w:tc>
        <w:tc>
          <w:tcPr>
            <w:tcW w:w="2590" w:type="dxa"/>
          </w:tcPr>
          <w:p w14:paraId="2CC615AE" w14:textId="77777777" w:rsidR="005D159C" w:rsidRDefault="005D159C" w:rsidP="005A1040">
            <w:r>
              <w:t>Cingular</w:t>
            </w:r>
          </w:p>
        </w:tc>
        <w:tc>
          <w:tcPr>
            <w:tcW w:w="2590" w:type="dxa"/>
            <w:gridSpan w:val="2"/>
          </w:tcPr>
          <w:p w14:paraId="463A8E93" w14:textId="77777777" w:rsidR="005D159C" w:rsidRDefault="005D159C" w:rsidP="008C7EDC">
            <w:pPr>
              <w:tabs>
                <w:tab w:val="right" w:pos="2116"/>
              </w:tabs>
            </w:pPr>
            <w:r>
              <w:t xml:space="preserve">Lavinia </w:t>
            </w:r>
            <w:proofErr w:type="spellStart"/>
            <w:r>
              <w:t>Rotaru</w:t>
            </w:r>
            <w:proofErr w:type="spellEnd"/>
          </w:p>
        </w:tc>
        <w:tc>
          <w:tcPr>
            <w:tcW w:w="2590" w:type="dxa"/>
          </w:tcPr>
          <w:p w14:paraId="4F7C797D" w14:textId="77777777" w:rsidR="005D159C" w:rsidRDefault="005D159C" w:rsidP="008C7EDC">
            <w:r>
              <w:t>Sprint/Nextel</w:t>
            </w:r>
          </w:p>
        </w:tc>
      </w:tr>
      <w:tr w:rsidR="005D159C" w14:paraId="5ACDE223" w14:textId="77777777">
        <w:tblPrEx>
          <w:tblCellMar>
            <w:top w:w="0" w:type="dxa"/>
            <w:bottom w:w="0" w:type="dxa"/>
          </w:tblCellMar>
        </w:tblPrEx>
        <w:trPr>
          <w:gridAfter w:val="1"/>
          <w:wAfter w:w="12" w:type="dxa"/>
          <w:trHeight w:val="319"/>
        </w:trPr>
        <w:tc>
          <w:tcPr>
            <w:tcW w:w="1758" w:type="dxa"/>
          </w:tcPr>
          <w:p w14:paraId="3C195B46" w14:textId="77777777" w:rsidR="005D159C" w:rsidRDefault="005D159C" w:rsidP="005A1040">
            <w:r>
              <w:t>Michelle Gwaltney</w:t>
            </w:r>
          </w:p>
        </w:tc>
        <w:tc>
          <w:tcPr>
            <w:tcW w:w="2590" w:type="dxa"/>
          </w:tcPr>
          <w:p w14:paraId="33CF65F8" w14:textId="77777777" w:rsidR="005D159C" w:rsidRDefault="005D159C" w:rsidP="005A1040">
            <w:r>
              <w:t>Cingular</w:t>
            </w:r>
          </w:p>
        </w:tc>
        <w:tc>
          <w:tcPr>
            <w:tcW w:w="2590" w:type="dxa"/>
            <w:gridSpan w:val="2"/>
          </w:tcPr>
          <w:p w14:paraId="3687B742" w14:textId="77777777" w:rsidR="005D159C" w:rsidRDefault="005D159C" w:rsidP="008C7EDC">
            <w:pPr>
              <w:tabs>
                <w:tab w:val="right" w:pos="2116"/>
              </w:tabs>
            </w:pPr>
            <w:r>
              <w:t>Rosemary Emmer</w:t>
            </w:r>
          </w:p>
        </w:tc>
        <w:tc>
          <w:tcPr>
            <w:tcW w:w="2590" w:type="dxa"/>
          </w:tcPr>
          <w:p w14:paraId="0F8E227E" w14:textId="77777777" w:rsidR="005D159C" w:rsidRDefault="005D159C" w:rsidP="008C7EDC">
            <w:r>
              <w:t>Sprint/Nextel</w:t>
            </w:r>
          </w:p>
        </w:tc>
      </w:tr>
      <w:tr w:rsidR="005D159C" w14:paraId="094DB6A2" w14:textId="77777777">
        <w:tblPrEx>
          <w:tblCellMar>
            <w:top w:w="0" w:type="dxa"/>
            <w:bottom w:w="0" w:type="dxa"/>
          </w:tblCellMar>
        </w:tblPrEx>
        <w:trPr>
          <w:gridAfter w:val="1"/>
          <w:wAfter w:w="12" w:type="dxa"/>
          <w:trHeight w:val="319"/>
        </w:trPr>
        <w:tc>
          <w:tcPr>
            <w:tcW w:w="1758" w:type="dxa"/>
          </w:tcPr>
          <w:p w14:paraId="2769328E" w14:textId="77777777" w:rsidR="005D159C" w:rsidRDefault="005D159C" w:rsidP="005A1040">
            <w:r>
              <w:t>Linda Birchem</w:t>
            </w:r>
          </w:p>
        </w:tc>
        <w:tc>
          <w:tcPr>
            <w:tcW w:w="2590" w:type="dxa"/>
          </w:tcPr>
          <w:p w14:paraId="09C54343" w14:textId="77777777" w:rsidR="005D159C" w:rsidRDefault="005D159C" w:rsidP="005A1040">
            <w:r>
              <w:t>Comcast</w:t>
            </w:r>
          </w:p>
        </w:tc>
        <w:tc>
          <w:tcPr>
            <w:tcW w:w="2590" w:type="dxa"/>
            <w:gridSpan w:val="2"/>
          </w:tcPr>
          <w:p w14:paraId="6FB2145D" w14:textId="77777777" w:rsidR="005D159C" w:rsidRDefault="005D159C" w:rsidP="008C7EDC">
            <w:r>
              <w:t>Cindi Jones</w:t>
            </w:r>
          </w:p>
        </w:tc>
        <w:tc>
          <w:tcPr>
            <w:tcW w:w="2590" w:type="dxa"/>
          </w:tcPr>
          <w:p w14:paraId="1DC42860" w14:textId="77777777" w:rsidR="005D159C" w:rsidRDefault="005D159C" w:rsidP="008C7EDC">
            <w:r>
              <w:t>Sprint LTD (phone)</w:t>
            </w:r>
          </w:p>
        </w:tc>
      </w:tr>
      <w:tr w:rsidR="005D159C" w14:paraId="171A5404" w14:textId="77777777">
        <w:tblPrEx>
          <w:tblCellMar>
            <w:top w:w="0" w:type="dxa"/>
            <w:bottom w:w="0" w:type="dxa"/>
          </w:tblCellMar>
        </w:tblPrEx>
        <w:trPr>
          <w:gridAfter w:val="1"/>
          <w:wAfter w:w="12" w:type="dxa"/>
          <w:trHeight w:val="319"/>
        </w:trPr>
        <w:tc>
          <w:tcPr>
            <w:tcW w:w="1758" w:type="dxa"/>
          </w:tcPr>
          <w:p w14:paraId="05640A78" w14:textId="77777777" w:rsidR="005D159C" w:rsidRDefault="005D159C" w:rsidP="005A1040">
            <w:r>
              <w:t xml:space="preserve">Monica </w:t>
            </w:r>
            <w:proofErr w:type="spellStart"/>
            <w:r>
              <w:t>Dahmen</w:t>
            </w:r>
            <w:proofErr w:type="spellEnd"/>
          </w:p>
        </w:tc>
        <w:tc>
          <w:tcPr>
            <w:tcW w:w="2590" w:type="dxa"/>
          </w:tcPr>
          <w:p w14:paraId="69F2581C" w14:textId="77777777" w:rsidR="005D159C" w:rsidRDefault="005D159C" w:rsidP="005A1040">
            <w:r>
              <w:t>Cox</w:t>
            </w:r>
          </w:p>
        </w:tc>
        <w:tc>
          <w:tcPr>
            <w:tcW w:w="2590" w:type="dxa"/>
            <w:gridSpan w:val="2"/>
          </w:tcPr>
          <w:p w14:paraId="112B250F" w14:textId="77777777" w:rsidR="005D159C" w:rsidRDefault="005D159C" w:rsidP="008C7EDC">
            <w:r>
              <w:t>Jeff Adrian</w:t>
            </w:r>
          </w:p>
        </w:tc>
        <w:tc>
          <w:tcPr>
            <w:tcW w:w="2590" w:type="dxa"/>
          </w:tcPr>
          <w:p w14:paraId="3F395FBB" w14:textId="77777777" w:rsidR="005D159C" w:rsidRDefault="005D159C" w:rsidP="008C7EDC">
            <w:r>
              <w:t>Sprint/Nextel</w:t>
            </w:r>
          </w:p>
        </w:tc>
      </w:tr>
      <w:tr w:rsidR="005D159C" w14:paraId="533551BD" w14:textId="77777777">
        <w:tblPrEx>
          <w:tblCellMar>
            <w:top w:w="0" w:type="dxa"/>
            <w:bottom w:w="0" w:type="dxa"/>
          </w:tblCellMar>
        </w:tblPrEx>
        <w:trPr>
          <w:gridAfter w:val="1"/>
          <w:wAfter w:w="12" w:type="dxa"/>
          <w:trHeight w:val="319"/>
        </w:trPr>
        <w:tc>
          <w:tcPr>
            <w:tcW w:w="1758" w:type="dxa"/>
          </w:tcPr>
          <w:p w14:paraId="6815D114" w14:textId="77777777" w:rsidR="005D159C" w:rsidRDefault="005D159C" w:rsidP="008C7EDC">
            <w:r>
              <w:t>Jean Anthony</w:t>
            </w:r>
          </w:p>
        </w:tc>
        <w:tc>
          <w:tcPr>
            <w:tcW w:w="2590" w:type="dxa"/>
          </w:tcPr>
          <w:p w14:paraId="2802CBE0" w14:textId="77777777" w:rsidR="005D159C" w:rsidRDefault="005D159C" w:rsidP="008C7EDC">
            <w:r>
              <w:t>Evolving Systems</w:t>
            </w:r>
          </w:p>
        </w:tc>
        <w:tc>
          <w:tcPr>
            <w:tcW w:w="2590" w:type="dxa"/>
            <w:gridSpan w:val="2"/>
          </w:tcPr>
          <w:p w14:paraId="0E542187" w14:textId="77777777" w:rsidR="005D159C" w:rsidRDefault="005D159C" w:rsidP="008C7EDC">
            <w:r>
              <w:t>Susan Tiffany</w:t>
            </w:r>
          </w:p>
        </w:tc>
        <w:tc>
          <w:tcPr>
            <w:tcW w:w="2590" w:type="dxa"/>
          </w:tcPr>
          <w:p w14:paraId="4C96E0A7" w14:textId="77777777" w:rsidR="005D159C" w:rsidRDefault="005D159C" w:rsidP="008C7EDC">
            <w:r>
              <w:t>Sprint (phone)</w:t>
            </w:r>
          </w:p>
        </w:tc>
      </w:tr>
      <w:tr w:rsidR="005D159C" w14:paraId="674441D6" w14:textId="77777777">
        <w:tblPrEx>
          <w:tblCellMar>
            <w:top w:w="0" w:type="dxa"/>
            <w:bottom w:w="0" w:type="dxa"/>
          </w:tblCellMar>
        </w:tblPrEx>
        <w:trPr>
          <w:gridAfter w:val="1"/>
          <w:wAfter w:w="12" w:type="dxa"/>
          <w:trHeight w:val="319"/>
        </w:trPr>
        <w:tc>
          <w:tcPr>
            <w:tcW w:w="1758" w:type="dxa"/>
          </w:tcPr>
          <w:p w14:paraId="3F8DAF27" w14:textId="77777777" w:rsidR="005D159C" w:rsidRDefault="005D159C" w:rsidP="008C7EDC">
            <w:r>
              <w:t>Pascale Lacroix</w:t>
            </w:r>
          </w:p>
        </w:tc>
        <w:tc>
          <w:tcPr>
            <w:tcW w:w="2590" w:type="dxa"/>
          </w:tcPr>
          <w:p w14:paraId="39854FCC" w14:textId="77777777" w:rsidR="005D159C" w:rsidRDefault="005D159C" w:rsidP="008C7EDC">
            <w:r>
              <w:t>Fido Solutions</w:t>
            </w:r>
          </w:p>
        </w:tc>
        <w:tc>
          <w:tcPr>
            <w:tcW w:w="2590" w:type="dxa"/>
            <w:gridSpan w:val="2"/>
          </w:tcPr>
          <w:p w14:paraId="4A531CC6" w14:textId="77777777" w:rsidR="005D159C" w:rsidRDefault="005D159C" w:rsidP="008C7EDC">
            <w:r>
              <w:t>Steve Moore</w:t>
            </w:r>
          </w:p>
        </w:tc>
        <w:tc>
          <w:tcPr>
            <w:tcW w:w="2590" w:type="dxa"/>
          </w:tcPr>
          <w:p w14:paraId="7183C5B2" w14:textId="77777777" w:rsidR="005D159C" w:rsidRDefault="005D159C" w:rsidP="008C7EDC">
            <w:r>
              <w:t>Sprint LTD</w:t>
            </w:r>
          </w:p>
        </w:tc>
      </w:tr>
      <w:tr w:rsidR="005D159C" w14:paraId="7D081D91" w14:textId="77777777">
        <w:tblPrEx>
          <w:tblCellMar>
            <w:top w:w="0" w:type="dxa"/>
            <w:bottom w:w="0" w:type="dxa"/>
          </w:tblCellMar>
        </w:tblPrEx>
        <w:trPr>
          <w:gridAfter w:val="1"/>
          <w:wAfter w:w="12" w:type="dxa"/>
          <w:trHeight w:val="319"/>
        </w:trPr>
        <w:tc>
          <w:tcPr>
            <w:tcW w:w="1758" w:type="dxa"/>
          </w:tcPr>
          <w:p w14:paraId="409E9877" w14:textId="77777777" w:rsidR="005D159C" w:rsidRDefault="005D159C" w:rsidP="008C7EDC">
            <w:r>
              <w:t>Jason Lee</w:t>
            </w:r>
          </w:p>
        </w:tc>
        <w:tc>
          <w:tcPr>
            <w:tcW w:w="2590" w:type="dxa"/>
          </w:tcPr>
          <w:p w14:paraId="1F4BF263" w14:textId="77777777" w:rsidR="005D159C" w:rsidRDefault="005D159C" w:rsidP="008C7EDC">
            <w:r>
              <w:t>MCI (phone)</w:t>
            </w:r>
          </w:p>
        </w:tc>
        <w:tc>
          <w:tcPr>
            <w:tcW w:w="2590" w:type="dxa"/>
            <w:gridSpan w:val="2"/>
          </w:tcPr>
          <w:p w14:paraId="3F9E7BAF" w14:textId="77777777" w:rsidR="005D159C" w:rsidRDefault="005D159C" w:rsidP="008C7EDC">
            <w:r>
              <w:t>Rob Smith</w:t>
            </w:r>
          </w:p>
        </w:tc>
        <w:tc>
          <w:tcPr>
            <w:tcW w:w="2590" w:type="dxa"/>
          </w:tcPr>
          <w:p w14:paraId="3DFBB97F" w14:textId="77777777" w:rsidR="005D159C" w:rsidRDefault="005D159C" w:rsidP="008C7EDC">
            <w:r>
              <w:t>Syniverse</w:t>
            </w:r>
          </w:p>
        </w:tc>
      </w:tr>
      <w:tr w:rsidR="005D159C" w14:paraId="106472A0" w14:textId="77777777">
        <w:tblPrEx>
          <w:tblCellMar>
            <w:top w:w="0" w:type="dxa"/>
            <w:bottom w:w="0" w:type="dxa"/>
          </w:tblCellMar>
        </w:tblPrEx>
        <w:trPr>
          <w:gridAfter w:val="1"/>
          <w:wAfter w:w="12" w:type="dxa"/>
          <w:trHeight w:val="319"/>
        </w:trPr>
        <w:tc>
          <w:tcPr>
            <w:tcW w:w="1758" w:type="dxa"/>
          </w:tcPr>
          <w:p w14:paraId="3B633B1D" w14:textId="77777777" w:rsidR="005D159C" w:rsidRDefault="005D159C" w:rsidP="008C7EDC">
            <w:r>
              <w:t>Mindi Patterson</w:t>
            </w:r>
          </w:p>
        </w:tc>
        <w:tc>
          <w:tcPr>
            <w:tcW w:w="2590" w:type="dxa"/>
          </w:tcPr>
          <w:p w14:paraId="68DF8FB0" w14:textId="77777777" w:rsidR="005D159C" w:rsidRDefault="005D159C" w:rsidP="008C7EDC">
            <w:proofErr w:type="spellStart"/>
            <w:r>
              <w:t>NeuStar</w:t>
            </w:r>
            <w:proofErr w:type="spellEnd"/>
            <w:r>
              <w:t xml:space="preserve"> (phone)</w:t>
            </w:r>
          </w:p>
        </w:tc>
        <w:tc>
          <w:tcPr>
            <w:tcW w:w="2590" w:type="dxa"/>
            <w:gridSpan w:val="2"/>
          </w:tcPr>
          <w:p w14:paraId="63985011" w14:textId="77777777" w:rsidR="005D159C" w:rsidRDefault="005D159C" w:rsidP="008C7EDC">
            <w:r>
              <w:t>Colleen Collard</w:t>
            </w:r>
          </w:p>
        </w:tc>
        <w:tc>
          <w:tcPr>
            <w:tcW w:w="2590" w:type="dxa"/>
          </w:tcPr>
          <w:p w14:paraId="6544830D" w14:textId="77777777" w:rsidR="005D159C" w:rsidRDefault="005D159C" w:rsidP="008C7EDC">
            <w:proofErr w:type="spellStart"/>
            <w:r>
              <w:t>Tekelec</w:t>
            </w:r>
            <w:proofErr w:type="spellEnd"/>
          </w:p>
        </w:tc>
      </w:tr>
      <w:tr w:rsidR="005D159C" w14:paraId="34241D3D" w14:textId="77777777">
        <w:tblPrEx>
          <w:tblCellMar>
            <w:top w:w="0" w:type="dxa"/>
            <w:bottom w:w="0" w:type="dxa"/>
          </w:tblCellMar>
        </w:tblPrEx>
        <w:trPr>
          <w:gridAfter w:val="1"/>
          <w:wAfter w:w="12" w:type="dxa"/>
          <w:trHeight w:val="319"/>
        </w:trPr>
        <w:tc>
          <w:tcPr>
            <w:tcW w:w="1758" w:type="dxa"/>
          </w:tcPr>
          <w:p w14:paraId="788E22FD" w14:textId="77777777" w:rsidR="005D159C" w:rsidRDefault="005D159C" w:rsidP="008C7EDC">
            <w:r>
              <w:t>Barry Bishop</w:t>
            </w:r>
          </w:p>
        </w:tc>
        <w:tc>
          <w:tcPr>
            <w:tcW w:w="2590" w:type="dxa"/>
          </w:tcPr>
          <w:p w14:paraId="7FE12CF5" w14:textId="77777777" w:rsidR="005D159C" w:rsidRDefault="005D159C" w:rsidP="008C7EDC">
            <w:proofErr w:type="spellStart"/>
            <w:r>
              <w:t>NeuStar</w:t>
            </w:r>
            <w:proofErr w:type="spellEnd"/>
            <w:r>
              <w:t xml:space="preserve"> Pooling (phone)</w:t>
            </w:r>
          </w:p>
        </w:tc>
        <w:tc>
          <w:tcPr>
            <w:tcW w:w="2590" w:type="dxa"/>
            <w:gridSpan w:val="2"/>
          </w:tcPr>
          <w:p w14:paraId="7C86A651" w14:textId="77777777" w:rsidR="005D159C" w:rsidRDefault="005D159C" w:rsidP="008C7EDC">
            <w:r>
              <w:t>Adam Newman</w:t>
            </w:r>
          </w:p>
        </w:tc>
        <w:tc>
          <w:tcPr>
            <w:tcW w:w="2590" w:type="dxa"/>
          </w:tcPr>
          <w:p w14:paraId="54A7603E" w14:textId="77777777" w:rsidR="005D159C" w:rsidRDefault="005D159C" w:rsidP="008C7EDC">
            <w:r>
              <w:t>Telcordia</w:t>
            </w:r>
          </w:p>
        </w:tc>
      </w:tr>
      <w:tr w:rsidR="005D159C" w14:paraId="0EBD100B" w14:textId="77777777">
        <w:tblPrEx>
          <w:tblCellMar>
            <w:top w:w="0" w:type="dxa"/>
            <w:bottom w:w="0" w:type="dxa"/>
          </w:tblCellMar>
        </w:tblPrEx>
        <w:trPr>
          <w:gridAfter w:val="1"/>
          <w:wAfter w:w="12" w:type="dxa"/>
          <w:trHeight w:val="319"/>
        </w:trPr>
        <w:tc>
          <w:tcPr>
            <w:tcW w:w="1758" w:type="dxa"/>
          </w:tcPr>
          <w:p w14:paraId="68828A85" w14:textId="77777777" w:rsidR="005D159C" w:rsidRDefault="005D159C" w:rsidP="008C7EDC">
            <w:r>
              <w:t>Syed Saifullah</w:t>
            </w:r>
          </w:p>
        </w:tc>
        <w:tc>
          <w:tcPr>
            <w:tcW w:w="2590" w:type="dxa"/>
          </w:tcPr>
          <w:p w14:paraId="7308F697" w14:textId="77777777" w:rsidR="005D159C" w:rsidRDefault="005D159C" w:rsidP="008C7EDC">
            <w:proofErr w:type="spellStart"/>
            <w:r>
              <w:t>NeuStar</w:t>
            </w:r>
            <w:proofErr w:type="spellEnd"/>
          </w:p>
        </w:tc>
        <w:tc>
          <w:tcPr>
            <w:tcW w:w="2590" w:type="dxa"/>
            <w:gridSpan w:val="2"/>
          </w:tcPr>
          <w:p w14:paraId="39E8FCBC" w14:textId="77777777" w:rsidR="005D159C" w:rsidRDefault="005D159C" w:rsidP="008C7EDC">
            <w:r>
              <w:t>Pat White</w:t>
            </w:r>
          </w:p>
        </w:tc>
        <w:tc>
          <w:tcPr>
            <w:tcW w:w="2590" w:type="dxa"/>
          </w:tcPr>
          <w:p w14:paraId="3A349821" w14:textId="77777777" w:rsidR="005D159C" w:rsidRDefault="005D159C" w:rsidP="008C7EDC">
            <w:r>
              <w:t>Telcordia</w:t>
            </w:r>
          </w:p>
        </w:tc>
      </w:tr>
      <w:tr w:rsidR="005D159C" w14:paraId="585CCA2B" w14:textId="77777777">
        <w:tblPrEx>
          <w:tblCellMar>
            <w:top w:w="0" w:type="dxa"/>
            <w:bottom w:w="0" w:type="dxa"/>
          </w:tblCellMar>
        </w:tblPrEx>
        <w:trPr>
          <w:gridAfter w:val="1"/>
          <w:wAfter w:w="12" w:type="dxa"/>
          <w:trHeight w:val="319"/>
        </w:trPr>
        <w:tc>
          <w:tcPr>
            <w:tcW w:w="1758" w:type="dxa"/>
          </w:tcPr>
          <w:p w14:paraId="061D389C" w14:textId="77777777" w:rsidR="005D159C" w:rsidRDefault="005D159C" w:rsidP="008C7EDC">
            <w:r>
              <w:t>Shannon Sevigny</w:t>
            </w:r>
          </w:p>
        </w:tc>
        <w:tc>
          <w:tcPr>
            <w:tcW w:w="2590" w:type="dxa"/>
          </w:tcPr>
          <w:p w14:paraId="2A117E82" w14:textId="77777777" w:rsidR="005D159C" w:rsidRDefault="005D159C" w:rsidP="008C7EDC">
            <w:proofErr w:type="spellStart"/>
            <w:r>
              <w:t>NeuStar</w:t>
            </w:r>
            <w:proofErr w:type="spellEnd"/>
            <w:r>
              <w:t xml:space="preserve"> Pooling (phone)</w:t>
            </w:r>
          </w:p>
        </w:tc>
        <w:tc>
          <w:tcPr>
            <w:tcW w:w="2590" w:type="dxa"/>
            <w:gridSpan w:val="2"/>
          </w:tcPr>
          <w:p w14:paraId="7C2EFFCA" w14:textId="77777777" w:rsidR="005D159C" w:rsidRDefault="005D159C" w:rsidP="008C7EDC">
            <w:r>
              <w:t>Paula Jordan</w:t>
            </w:r>
          </w:p>
        </w:tc>
        <w:tc>
          <w:tcPr>
            <w:tcW w:w="2590" w:type="dxa"/>
          </w:tcPr>
          <w:p w14:paraId="3217DBEC" w14:textId="77777777" w:rsidR="005D159C" w:rsidRDefault="005D159C" w:rsidP="008C7EDC">
            <w:r>
              <w:t>T-Mobile</w:t>
            </w:r>
          </w:p>
        </w:tc>
      </w:tr>
      <w:tr w:rsidR="005D159C" w14:paraId="1970B47F" w14:textId="77777777">
        <w:tblPrEx>
          <w:tblCellMar>
            <w:top w:w="0" w:type="dxa"/>
            <w:bottom w:w="0" w:type="dxa"/>
          </w:tblCellMar>
        </w:tblPrEx>
        <w:trPr>
          <w:gridAfter w:val="1"/>
          <w:wAfter w:w="12" w:type="dxa"/>
          <w:trHeight w:val="319"/>
        </w:trPr>
        <w:tc>
          <w:tcPr>
            <w:tcW w:w="1758" w:type="dxa"/>
          </w:tcPr>
          <w:p w14:paraId="7AC4C0DD" w14:textId="77777777" w:rsidR="005D159C" w:rsidRDefault="005D159C" w:rsidP="008C7EDC">
            <w:r>
              <w:t>Jim Rooks</w:t>
            </w:r>
          </w:p>
        </w:tc>
        <w:tc>
          <w:tcPr>
            <w:tcW w:w="2590" w:type="dxa"/>
          </w:tcPr>
          <w:p w14:paraId="6927D80B" w14:textId="77777777" w:rsidR="005D159C" w:rsidRDefault="005D159C" w:rsidP="008C7EDC">
            <w:proofErr w:type="spellStart"/>
            <w:r>
              <w:t>NeuStar</w:t>
            </w:r>
            <w:proofErr w:type="spellEnd"/>
            <w:r>
              <w:t xml:space="preserve"> </w:t>
            </w:r>
          </w:p>
        </w:tc>
        <w:tc>
          <w:tcPr>
            <w:tcW w:w="2590" w:type="dxa"/>
            <w:gridSpan w:val="2"/>
          </w:tcPr>
          <w:p w14:paraId="3897FE48" w14:textId="77777777" w:rsidR="005D159C" w:rsidRDefault="005D159C" w:rsidP="008C7EDC">
            <w:r>
              <w:t>Frank Reed</w:t>
            </w:r>
          </w:p>
        </w:tc>
        <w:tc>
          <w:tcPr>
            <w:tcW w:w="2590" w:type="dxa"/>
          </w:tcPr>
          <w:p w14:paraId="3A02D34B" w14:textId="77777777" w:rsidR="005D159C" w:rsidRDefault="005D159C" w:rsidP="008C7EDC">
            <w:r>
              <w:t>T-Mobile</w:t>
            </w:r>
          </w:p>
        </w:tc>
      </w:tr>
      <w:tr w:rsidR="005D159C" w14:paraId="4C26A36C" w14:textId="77777777">
        <w:tblPrEx>
          <w:tblCellMar>
            <w:top w:w="0" w:type="dxa"/>
            <w:bottom w:w="0" w:type="dxa"/>
          </w:tblCellMar>
        </w:tblPrEx>
        <w:trPr>
          <w:gridAfter w:val="1"/>
          <w:wAfter w:w="12" w:type="dxa"/>
          <w:trHeight w:val="319"/>
        </w:trPr>
        <w:tc>
          <w:tcPr>
            <w:tcW w:w="1758" w:type="dxa"/>
          </w:tcPr>
          <w:p w14:paraId="13C93439" w14:textId="77777777" w:rsidR="005D159C" w:rsidRDefault="005D159C" w:rsidP="008C7EDC">
            <w:r>
              <w:t>John Nakamura</w:t>
            </w:r>
          </w:p>
        </w:tc>
        <w:tc>
          <w:tcPr>
            <w:tcW w:w="2590" w:type="dxa"/>
          </w:tcPr>
          <w:p w14:paraId="28E51825" w14:textId="77777777" w:rsidR="005D159C" w:rsidRDefault="005D159C" w:rsidP="008C7EDC">
            <w:proofErr w:type="spellStart"/>
            <w:r>
              <w:t>NeuStar</w:t>
            </w:r>
            <w:proofErr w:type="spellEnd"/>
            <w:r>
              <w:t xml:space="preserve"> </w:t>
            </w:r>
          </w:p>
        </w:tc>
        <w:tc>
          <w:tcPr>
            <w:tcW w:w="2590" w:type="dxa"/>
            <w:gridSpan w:val="2"/>
          </w:tcPr>
          <w:p w14:paraId="77DC0813" w14:textId="77777777" w:rsidR="005D159C" w:rsidRDefault="005D159C" w:rsidP="008C7EDC">
            <w:r>
              <w:t>Maggie Lee</w:t>
            </w:r>
          </w:p>
        </w:tc>
        <w:tc>
          <w:tcPr>
            <w:tcW w:w="2590" w:type="dxa"/>
          </w:tcPr>
          <w:p w14:paraId="4F2EA96D" w14:textId="77777777" w:rsidR="005D159C" w:rsidRDefault="005D159C" w:rsidP="008C7EDC">
            <w:r>
              <w:t>VeriSign</w:t>
            </w:r>
          </w:p>
        </w:tc>
      </w:tr>
      <w:tr w:rsidR="005D159C" w14:paraId="17D32222" w14:textId="77777777">
        <w:tblPrEx>
          <w:tblCellMar>
            <w:top w:w="0" w:type="dxa"/>
            <w:bottom w:w="0" w:type="dxa"/>
          </w:tblCellMar>
        </w:tblPrEx>
        <w:trPr>
          <w:gridAfter w:val="1"/>
          <w:wAfter w:w="12" w:type="dxa"/>
          <w:trHeight w:val="319"/>
        </w:trPr>
        <w:tc>
          <w:tcPr>
            <w:tcW w:w="1758" w:type="dxa"/>
          </w:tcPr>
          <w:p w14:paraId="01584480" w14:textId="77777777" w:rsidR="005D159C" w:rsidRDefault="005D159C" w:rsidP="008C7EDC">
            <w:r>
              <w:t xml:space="preserve">Stephen </w:t>
            </w:r>
            <w:proofErr w:type="spellStart"/>
            <w:r>
              <w:t>Addicks</w:t>
            </w:r>
            <w:proofErr w:type="spellEnd"/>
          </w:p>
        </w:tc>
        <w:tc>
          <w:tcPr>
            <w:tcW w:w="2590" w:type="dxa"/>
          </w:tcPr>
          <w:p w14:paraId="324882F2" w14:textId="77777777" w:rsidR="005D159C" w:rsidRDefault="005D159C" w:rsidP="008C7EDC">
            <w:proofErr w:type="spellStart"/>
            <w:r>
              <w:t>NeuStar</w:t>
            </w:r>
            <w:proofErr w:type="spellEnd"/>
            <w:r>
              <w:t xml:space="preserve"> </w:t>
            </w:r>
          </w:p>
        </w:tc>
        <w:tc>
          <w:tcPr>
            <w:tcW w:w="2590" w:type="dxa"/>
            <w:gridSpan w:val="2"/>
          </w:tcPr>
          <w:p w14:paraId="22D44A58" w14:textId="77777777" w:rsidR="005D159C" w:rsidRDefault="005D159C" w:rsidP="008C7EDC">
            <w:r>
              <w:t>Nancy Davies</w:t>
            </w:r>
          </w:p>
        </w:tc>
        <w:tc>
          <w:tcPr>
            <w:tcW w:w="2590" w:type="dxa"/>
          </w:tcPr>
          <w:p w14:paraId="4534DB70" w14:textId="77777777" w:rsidR="005D159C" w:rsidRDefault="005D159C" w:rsidP="008C7EDC">
            <w:r>
              <w:t>Verizon (phone)</w:t>
            </w:r>
          </w:p>
        </w:tc>
      </w:tr>
      <w:tr w:rsidR="005D159C" w14:paraId="539AD207" w14:textId="77777777">
        <w:tblPrEx>
          <w:tblCellMar>
            <w:top w:w="0" w:type="dxa"/>
            <w:bottom w:w="0" w:type="dxa"/>
          </w:tblCellMar>
        </w:tblPrEx>
        <w:trPr>
          <w:gridAfter w:val="1"/>
          <w:wAfter w:w="12" w:type="dxa"/>
          <w:trHeight w:val="319"/>
        </w:trPr>
        <w:tc>
          <w:tcPr>
            <w:tcW w:w="1758" w:type="dxa"/>
          </w:tcPr>
          <w:p w14:paraId="19D12442" w14:textId="77777777" w:rsidR="005D159C" w:rsidRDefault="005D159C" w:rsidP="008C7EDC">
            <w:pPr>
              <w:tabs>
                <w:tab w:val="right" w:pos="2116"/>
              </w:tabs>
            </w:pPr>
            <w:r>
              <w:t xml:space="preserve">Paul </w:t>
            </w:r>
            <w:proofErr w:type="spellStart"/>
            <w:r>
              <w:t>LaGattuta</w:t>
            </w:r>
            <w:proofErr w:type="spellEnd"/>
          </w:p>
        </w:tc>
        <w:tc>
          <w:tcPr>
            <w:tcW w:w="2590" w:type="dxa"/>
          </w:tcPr>
          <w:p w14:paraId="0768AA68" w14:textId="77777777" w:rsidR="005D159C" w:rsidRDefault="005D159C" w:rsidP="008C7EDC">
            <w:proofErr w:type="spellStart"/>
            <w:r>
              <w:t>NeuStar</w:t>
            </w:r>
            <w:proofErr w:type="spellEnd"/>
          </w:p>
        </w:tc>
        <w:tc>
          <w:tcPr>
            <w:tcW w:w="2590" w:type="dxa"/>
            <w:gridSpan w:val="2"/>
          </w:tcPr>
          <w:p w14:paraId="555E149F" w14:textId="77777777" w:rsidR="005D159C" w:rsidRDefault="005D159C" w:rsidP="008C7EDC">
            <w:smartTag w:uri="urn:schemas-microsoft-com:office:smarttags" w:element="place">
              <w:smartTag w:uri="urn:schemas-microsoft-com:office:smarttags" w:element="City">
                <w:r>
                  <w:t>Gary</w:t>
                </w:r>
              </w:smartTag>
            </w:smartTag>
            <w:r>
              <w:t xml:space="preserve"> Sacra</w:t>
            </w:r>
          </w:p>
        </w:tc>
        <w:tc>
          <w:tcPr>
            <w:tcW w:w="2590" w:type="dxa"/>
          </w:tcPr>
          <w:p w14:paraId="154A047C" w14:textId="77777777" w:rsidR="005D159C" w:rsidRDefault="005D159C" w:rsidP="008C7EDC">
            <w:r>
              <w:t>Verizon</w:t>
            </w:r>
          </w:p>
        </w:tc>
      </w:tr>
      <w:tr w:rsidR="005D159C" w14:paraId="39C7E735" w14:textId="77777777">
        <w:tblPrEx>
          <w:tblCellMar>
            <w:top w:w="0" w:type="dxa"/>
            <w:bottom w:w="0" w:type="dxa"/>
          </w:tblCellMar>
        </w:tblPrEx>
        <w:trPr>
          <w:gridAfter w:val="1"/>
          <w:wAfter w:w="12" w:type="dxa"/>
          <w:trHeight w:val="319"/>
        </w:trPr>
        <w:tc>
          <w:tcPr>
            <w:tcW w:w="1758" w:type="dxa"/>
          </w:tcPr>
          <w:p w14:paraId="75782D3B" w14:textId="77777777" w:rsidR="005D159C" w:rsidRDefault="005D159C" w:rsidP="008C7EDC">
            <w:pPr>
              <w:tabs>
                <w:tab w:val="right" w:pos="2116"/>
              </w:tabs>
            </w:pPr>
            <w:r>
              <w:t>Gene Johnston</w:t>
            </w:r>
          </w:p>
        </w:tc>
        <w:tc>
          <w:tcPr>
            <w:tcW w:w="2590" w:type="dxa"/>
          </w:tcPr>
          <w:p w14:paraId="1E6C36B5" w14:textId="77777777" w:rsidR="005D159C" w:rsidRDefault="005D159C" w:rsidP="008C7EDC">
            <w:proofErr w:type="spellStart"/>
            <w:r>
              <w:t>NeuStar</w:t>
            </w:r>
            <w:proofErr w:type="spellEnd"/>
          </w:p>
        </w:tc>
        <w:tc>
          <w:tcPr>
            <w:tcW w:w="2590" w:type="dxa"/>
            <w:gridSpan w:val="2"/>
          </w:tcPr>
          <w:p w14:paraId="387B8469" w14:textId="77777777" w:rsidR="005D159C" w:rsidRDefault="005D159C" w:rsidP="008C7EDC">
            <w:r>
              <w:t>Earl Scott</w:t>
            </w:r>
          </w:p>
        </w:tc>
        <w:tc>
          <w:tcPr>
            <w:tcW w:w="2590" w:type="dxa"/>
          </w:tcPr>
          <w:p w14:paraId="759394FF" w14:textId="77777777" w:rsidR="005D159C" w:rsidRDefault="005D159C" w:rsidP="008C7EDC">
            <w:r>
              <w:t>Verizon (phone)</w:t>
            </w:r>
          </w:p>
        </w:tc>
      </w:tr>
      <w:tr w:rsidR="005D159C" w14:paraId="3ACF6FEE" w14:textId="77777777">
        <w:tblPrEx>
          <w:tblCellMar>
            <w:top w:w="0" w:type="dxa"/>
            <w:bottom w:w="0" w:type="dxa"/>
          </w:tblCellMar>
        </w:tblPrEx>
        <w:trPr>
          <w:gridAfter w:val="1"/>
          <w:wAfter w:w="12" w:type="dxa"/>
          <w:trHeight w:val="319"/>
        </w:trPr>
        <w:tc>
          <w:tcPr>
            <w:tcW w:w="1758" w:type="dxa"/>
          </w:tcPr>
          <w:p w14:paraId="44FDBDBC" w14:textId="77777777" w:rsidR="005D159C" w:rsidRDefault="005D159C" w:rsidP="008C7EDC">
            <w:pPr>
              <w:tabs>
                <w:tab w:val="right" w:pos="2116"/>
              </w:tabs>
            </w:pPr>
            <w:r>
              <w:t xml:space="preserve">Larry </w:t>
            </w:r>
            <w:proofErr w:type="spellStart"/>
            <w:r>
              <w:t>Vagnoni</w:t>
            </w:r>
            <w:proofErr w:type="spellEnd"/>
          </w:p>
        </w:tc>
        <w:tc>
          <w:tcPr>
            <w:tcW w:w="2590" w:type="dxa"/>
          </w:tcPr>
          <w:p w14:paraId="5564BB33" w14:textId="77777777" w:rsidR="005D159C" w:rsidRDefault="005D159C" w:rsidP="008C7EDC">
            <w:proofErr w:type="spellStart"/>
            <w:r>
              <w:t>NeuStar</w:t>
            </w:r>
            <w:proofErr w:type="spellEnd"/>
          </w:p>
        </w:tc>
        <w:tc>
          <w:tcPr>
            <w:tcW w:w="2590" w:type="dxa"/>
            <w:gridSpan w:val="2"/>
          </w:tcPr>
          <w:p w14:paraId="146E6E91" w14:textId="77777777" w:rsidR="005D159C" w:rsidRDefault="005D159C" w:rsidP="008C7EDC">
            <w:r>
              <w:t>Deb Tucker</w:t>
            </w:r>
          </w:p>
        </w:tc>
        <w:tc>
          <w:tcPr>
            <w:tcW w:w="2590" w:type="dxa"/>
          </w:tcPr>
          <w:p w14:paraId="6B947EC0" w14:textId="77777777" w:rsidR="005D159C" w:rsidRDefault="005D159C" w:rsidP="008C7EDC">
            <w:r>
              <w:t>Verizon Wireless (phone)</w:t>
            </w:r>
          </w:p>
        </w:tc>
      </w:tr>
      <w:tr w:rsidR="005D159C" w14:paraId="0F5ACE42" w14:textId="77777777">
        <w:tblPrEx>
          <w:tblCellMar>
            <w:top w:w="0" w:type="dxa"/>
            <w:bottom w:w="0" w:type="dxa"/>
          </w:tblCellMar>
        </w:tblPrEx>
        <w:trPr>
          <w:gridAfter w:val="1"/>
          <w:wAfter w:w="12" w:type="dxa"/>
          <w:trHeight w:val="319"/>
        </w:trPr>
        <w:tc>
          <w:tcPr>
            <w:tcW w:w="1758" w:type="dxa"/>
          </w:tcPr>
          <w:p w14:paraId="4305D1C1" w14:textId="77777777" w:rsidR="005D159C" w:rsidRDefault="005D159C" w:rsidP="008C7EDC">
            <w:pPr>
              <w:tabs>
                <w:tab w:val="right" w:pos="2116"/>
              </w:tabs>
            </w:pPr>
            <w:r>
              <w:t>Greg Roberts</w:t>
            </w:r>
          </w:p>
        </w:tc>
        <w:tc>
          <w:tcPr>
            <w:tcW w:w="2590" w:type="dxa"/>
          </w:tcPr>
          <w:p w14:paraId="514CC037" w14:textId="77777777" w:rsidR="005D159C" w:rsidRDefault="005D159C" w:rsidP="008C7EDC">
            <w:proofErr w:type="spellStart"/>
            <w:r>
              <w:t>NeuStar</w:t>
            </w:r>
            <w:proofErr w:type="spellEnd"/>
          </w:p>
        </w:tc>
        <w:tc>
          <w:tcPr>
            <w:tcW w:w="2590" w:type="dxa"/>
            <w:gridSpan w:val="2"/>
          </w:tcPr>
          <w:p w14:paraId="0876D56D" w14:textId="77777777" w:rsidR="005D159C" w:rsidRDefault="005D159C" w:rsidP="005A1040"/>
        </w:tc>
        <w:tc>
          <w:tcPr>
            <w:tcW w:w="2590" w:type="dxa"/>
          </w:tcPr>
          <w:p w14:paraId="51E66919" w14:textId="77777777" w:rsidR="005D159C" w:rsidRDefault="005D159C" w:rsidP="005A1040"/>
        </w:tc>
      </w:tr>
      <w:tr w:rsidR="005D159C" w14:paraId="6154122B" w14:textId="77777777">
        <w:tblPrEx>
          <w:tblCellMar>
            <w:top w:w="0" w:type="dxa"/>
            <w:bottom w:w="0" w:type="dxa"/>
          </w:tblCellMar>
        </w:tblPrEx>
        <w:trPr>
          <w:gridAfter w:val="1"/>
          <w:wAfter w:w="12" w:type="dxa"/>
          <w:trHeight w:val="319"/>
        </w:trPr>
        <w:tc>
          <w:tcPr>
            <w:tcW w:w="1758" w:type="dxa"/>
          </w:tcPr>
          <w:p w14:paraId="29A77C37" w14:textId="77777777" w:rsidR="005D159C" w:rsidRDefault="005D159C" w:rsidP="008C7EDC">
            <w:pPr>
              <w:tabs>
                <w:tab w:val="right" w:pos="2116"/>
              </w:tabs>
            </w:pPr>
          </w:p>
        </w:tc>
        <w:tc>
          <w:tcPr>
            <w:tcW w:w="2590" w:type="dxa"/>
          </w:tcPr>
          <w:p w14:paraId="19551357" w14:textId="77777777" w:rsidR="005D159C" w:rsidRDefault="005D159C" w:rsidP="008C7EDC"/>
        </w:tc>
        <w:tc>
          <w:tcPr>
            <w:tcW w:w="2590" w:type="dxa"/>
            <w:gridSpan w:val="2"/>
          </w:tcPr>
          <w:p w14:paraId="6FD39D69" w14:textId="77777777" w:rsidR="005D159C" w:rsidRDefault="005D159C" w:rsidP="005A1040"/>
        </w:tc>
        <w:tc>
          <w:tcPr>
            <w:tcW w:w="2590" w:type="dxa"/>
          </w:tcPr>
          <w:p w14:paraId="244AB6D0" w14:textId="77777777" w:rsidR="005D159C" w:rsidRDefault="005D159C" w:rsidP="005A1040"/>
        </w:tc>
      </w:tr>
    </w:tbl>
    <w:p w14:paraId="7149D5D5" w14:textId="77777777" w:rsidR="00056D09" w:rsidRPr="00E5103F" w:rsidRDefault="00E5103F" w:rsidP="005A596C">
      <w:pPr>
        <w:rPr>
          <w:sz w:val="24"/>
        </w:rPr>
      </w:pPr>
      <w:r>
        <w:rPr>
          <w:sz w:val="24"/>
        </w:rPr>
        <w:t xml:space="preserve"> </w:t>
      </w:r>
    </w:p>
    <w:p w14:paraId="389D40E5" w14:textId="77777777" w:rsidR="00285E66" w:rsidRDefault="00285E66" w:rsidP="00285E66">
      <w:pPr>
        <w:rPr>
          <w:b/>
          <w:sz w:val="24"/>
          <w:u w:val="single"/>
        </w:rPr>
      </w:pPr>
      <w:r>
        <w:rPr>
          <w:b/>
          <w:sz w:val="24"/>
          <w:u w:val="single"/>
        </w:rPr>
        <w:t>MEETING MINUTES:</w:t>
      </w:r>
    </w:p>
    <w:p w14:paraId="03CF560E" w14:textId="77777777" w:rsidR="00056D09" w:rsidRDefault="00056D09" w:rsidP="005A596C">
      <w:pPr>
        <w:rPr>
          <w:sz w:val="24"/>
        </w:rPr>
      </w:pPr>
    </w:p>
    <w:p w14:paraId="442507CA" w14:textId="77777777" w:rsidR="00703DFD" w:rsidRDefault="00703DFD" w:rsidP="00703DFD">
      <w:pPr>
        <w:rPr>
          <w:sz w:val="24"/>
          <w:u w:val="single"/>
        </w:rPr>
      </w:pPr>
      <w:r w:rsidRPr="00D84528">
        <w:rPr>
          <w:sz w:val="24"/>
          <w:u w:val="single"/>
        </w:rPr>
        <w:t>Ev</w:t>
      </w:r>
      <w:r>
        <w:rPr>
          <w:sz w:val="24"/>
          <w:u w:val="single"/>
        </w:rPr>
        <w:t>idence of Authorization Issue – DIS</w:t>
      </w:r>
      <w:r w:rsidR="006B75BF">
        <w:rPr>
          <w:sz w:val="24"/>
          <w:u w:val="single"/>
        </w:rPr>
        <w:t>CUSSION CONTINUED FROM TUESDAY</w:t>
      </w:r>
      <w:r>
        <w:rPr>
          <w:sz w:val="24"/>
          <w:u w:val="single"/>
        </w:rPr>
        <w:t xml:space="preserve"> (Jeff Adrian, Sprint</w:t>
      </w:r>
      <w:r w:rsidRPr="00D84528">
        <w:rPr>
          <w:sz w:val="24"/>
          <w:u w:val="single"/>
        </w:rPr>
        <w:t>)</w:t>
      </w:r>
      <w:r>
        <w:rPr>
          <w:sz w:val="24"/>
          <w:u w:val="single"/>
        </w:rPr>
        <w:t>:</w:t>
      </w:r>
    </w:p>
    <w:p w14:paraId="5BA8ACC5" w14:textId="77777777" w:rsidR="00703DFD" w:rsidRDefault="00703DFD" w:rsidP="005A596C">
      <w:pPr>
        <w:rPr>
          <w:sz w:val="24"/>
        </w:rPr>
      </w:pPr>
    </w:p>
    <w:p w14:paraId="70F8D9FB" w14:textId="77777777" w:rsidR="00703DFD" w:rsidRDefault="005B7B96" w:rsidP="00D57931">
      <w:pPr>
        <w:numPr>
          <w:ilvl w:val="0"/>
          <w:numId w:val="38"/>
        </w:numPr>
        <w:rPr>
          <w:sz w:val="24"/>
        </w:rPr>
      </w:pPr>
      <w:r>
        <w:rPr>
          <w:sz w:val="24"/>
        </w:rPr>
        <w:t>The group reviewed and approved the attached revised LNPA Position Paper on Evidence of Authorization.</w:t>
      </w:r>
    </w:p>
    <w:bookmarkStart w:id="35" w:name="_MON_1192367137"/>
    <w:bookmarkEnd w:id="35"/>
    <w:p w14:paraId="15CF58EA" w14:textId="77777777" w:rsidR="005B7B96" w:rsidRDefault="005B7B96" w:rsidP="005B7B96">
      <w:pPr>
        <w:ind w:left="3600"/>
        <w:rPr>
          <w:sz w:val="24"/>
        </w:rPr>
      </w:pPr>
      <w:r w:rsidRPr="005B7B96">
        <w:rPr>
          <w:sz w:val="24"/>
        </w:rPr>
        <w:object w:dxaOrig="1535" w:dyaOrig="991" w14:anchorId="075D3C58">
          <v:shape id="_x0000_i1055" type="#_x0000_t75" style="width:77pt;height:49.3pt" o:ole="">
            <v:imagedata r:id="rId67" o:title=""/>
          </v:shape>
          <o:OLEObject Type="Embed" ProgID="Word.Document.8" ShapeID="_x0000_i1055" DrawAspect="Icon" ObjectID="_1739691436" r:id="rId68">
            <o:FieldCodes>\s</o:FieldCodes>
          </o:OLEObject>
        </w:object>
      </w:r>
    </w:p>
    <w:p w14:paraId="4E92BDAF" w14:textId="77777777" w:rsidR="005B7B96" w:rsidRPr="005B7B96" w:rsidRDefault="005B7B96" w:rsidP="00D57931">
      <w:pPr>
        <w:pStyle w:val="BodyText2"/>
        <w:numPr>
          <w:ilvl w:val="0"/>
          <w:numId w:val="38"/>
        </w:numPr>
        <w:rPr>
          <w:color w:val="auto"/>
        </w:rPr>
      </w:pPr>
      <w:r w:rsidRPr="005B7B96">
        <w:rPr>
          <w:color w:val="FF0000"/>
        </w:rPr>
        <w:t>Gary Sacra</w:t>
      </w:r>
      <w:r w:rsidRPr="005B7B96">
        <w:rPr>
          <w:color w:val="auto"/>
        </w:rPr>
        <w:t>, LNPA Co-Chair, will su</w:t>
      </w:r>
      <w:r>
        <w:rPr>
          <w:color w:val="auto"/>
        </w:rPr>
        <w:t xml:space="preserve">bmit the attached approved LNPA </w:t>
      </w:r>
      <w:r w:rsidRPr="005B7B96">
        <w:rPr>
          <w:color w:val="auto"/>
        </w:rPr>
        <w:t>Position Paper addressing Evidence of Authorization to the NANC and include in the LNPA NP Best Practices document.  This paper will be discussed at the November 30</w:t>
      </w:r>
      <w:r w:rsidRPr="005B7B96">
        <w:rPr>
          <w:color w:val="auto"/>
          <w:vertAlign w:val="superscript"/>
        </w:rPr>
        <w:t>th</w:t>
      </w:r>
      <w:r w:rsidRPr="005B7B96">
        <w:rPr>
          <w:color w:val="auto"/>
        </w:rPr>
        <w:t xml:space="preserve"> NANC meeting.</w:t>
      </w:r>
    </w:p>
    <w:p w14:paraId="6E83B0A6" w14:textId="77777777" w:rsidR="005B7B96" w:rsidRDefault="005B7B96" w:rsidP="005A596C">
      <w:pPr>
        <w:rPr>
          <w:sz w:val="24"/>
        </w:rPr>
      </w:pPr>
    </w:p>
    <w:p w14:paraId="4D1CB47C" w14:textId="77777777" w:rsidR="00703DFD" w:rsidRPr="00D07608" w:rsidRDefault="00703DFD" w:rsidP="00703DFD">
      <w:pPr>
        <w:rPr>
          <w:sz w:val="24"/>
          <w:u w:val="single"/>
        </w:rPr>
      </w:pPr>
      <w:r w:rsidRPr="00D07608">
        <w:rPr>
          <w:sz w:val="24"/>
          <w:u w:val="single"/>
        </w:rPr>
        <w:t xml:space="preserve">Compliance to </w:t>
      </w:r>
      <w:r>
        <w:rPr>
          <w:sz w:val="24"/>
          <w:u w:val="single"/>
        </w:rPr>
        <w:t>LRN Assignment Practices – DISCUSSION CONTINUED FROM</w:t>
      </w:r>
      <w:r w:rsidR="006B75BF">
        <w:rPr>
          <w:sz w:val="24"/>
          <w:u w:val="single"/>
        </w:rPr>
        <w:t xml:space="preserve"> TU</w:t>
      </w:r>
      <w:r>
        <w:rPr>
          <w:sz w:val="24"/>
          <w:u w:val="single"/>
        </w:rPr>
        <w:t>ESDAY (</w:t>
      </w:r>
      <w:r w:rsidRPr="00D07608">
        <w:rPr>
          <w:sz w:val="24"/>
          <w:u w:val="single"/>
        </w:rPr>
        <w:t>Dave Garner</w:t>
      </w:r>
      <w:r>
        <w:rPr>
          <w:sz w:val="24"/>
          <w:u w:val="single"/>
        </w:rPr>
        <w:t>, Qwest):</w:t>
      </w:r>
    </w:p>
    <w:p w14:paraId="6144CD57" w14:textId="77777777" w:rsidR="00703DFD" w:rsidRDefault="00703DFD" w:rsidP="005A596C">
      <w:pPr>
        <w:rPr>
          <w:sz w:val="24"/>
        </w:rPr>
      </w:pPr>
    </w:p>
    <w:p w14:paraId="278669B5" w14:textId="77777777" w:rsidR="00703DFD" w:rsidRDefault="00BB5B8E" w:rsidP="00D57931">
      <w:pPr>
        <w:numPr>
          <w:ilvl w:val="0"/>
          <w:numId w:val="38"/>
        </w:numPr>
        <w:rPr>
          <w:sz w:val="24"/>
        </w:rPr>
      </w:pPr>
      <w:r>
        <w:rPr>
          <w:sz w:val="24"/>
        </w:rPr>
        <w:t>The group reviewed and approved the attached contribution proposing text for the LNPA’s NP Best Practices document addressing compliance to the INC’s LRN Assignment Practices.</w:t>
      </w:r>
    </w:p>
    <w:bookmarkStart w:id="36" w:name="_MON_1192367356"/>
    <w:bookmarkEnd w:id="36"/>
    <w:p w14:paraId="6A921C31" w14:textId="77777777" w:rsidR="00BB5B8E" w:rsidRDefault="00BB5B8E" w:rsidP="00BB5B8E">
      <w:pPr>
        <w:ind w:left="2880"/>
        <w:rPr>
          <w:sz w:val="24"/>
        </w:rPr>
      </w:pPr>
      <w:r w:rsidRPr="00BB5B8E">
        <w:rPr>
          <w:sz w:val="24"/>
        </w:rPr>
        <w:object w:dxaOrig="1535" w:dyaOrig="991" w14:anchorId="1EE0BD15">
          <v:shape id="_x0000_i1056" type="#_x0000_t75" style="width:77pt;height:49.3pt" o:ole="">
            <v:imagedata r:id="rId69" o:title=""/>
          </v:shape>
          <o:OLEObject Type="Embed" ProgID="Word.Document.8" ShapeID="_x0000_i1056" DrawAspect="Icon" ObjectID="_1739691437" r:id="rId70">
            <o:FieldCodes>\s</o:FieldCodes>
          </o:OLEObject>
        </w:object>
      </w:r>
    </w:p>
    <w:p w14:paraId="02508308" w14:textId="77777777" w:rsidR="00BB5B8E" w:rsidRPr="00BB5B8E" w:rsidRDefault="00BB5B8E" w:rsidP="00D57931">
      <w:pPr>
        <w:pStyle w:val="BodyText2"/>
        <w:numPr>
          <w:ilvl w:val="0"/>
          <w:numId w:val="38"/>
        </w:numPr>
        <w:rPr>
          <w:color w:val="auto"/>
          <w:szCs w:val="24"/>
        </w:rPr>
      </w:pPr>
      <w:r w:rsidRPr="00BB5B8E">
        <w:rPr>
          <w:color w:val="FF0000"/>
        </w:rPr>
        <w:t>Gary Sacra</w:t>
      </w:r>
      <w:r w:rsidRPr="00BB5B8E">
        <w:t>, LNPA Co-Chair, will place the attached issue addressing compliance to the INC’s LRN Assignment Practices in the LNPA’s NP Best Practices document.</w:t>
      </w:r>
    </w:p>
    <w:p w14:paraId="65BF8DB7" w14:textId="77777777" w:rsidR="00BB5B8E" w:rsidRDefault="00BB5B8E" w:rsidP="005A596C">
      <w:pPr>
        <w:rPr>
          <w:sz w:val="24"/>
        </w:rPr>
      </w:pPr>
    </w:p>
    <w:p w14:paraId="00AC8E16" w14:textId="77777777" w:rsidR="00210F87" w:rsidRPr="00E84D49" w:rsidRDefault="00210F87" w:rsidP="00210F87">
      <w:pPr>
        <w:rPr>
          <w:sz w:val="24"/>
          <w:u w:val="single"/>
        </w:rPr>
      </w:pPr>
      <w:r>
        <w:rPr>
          <w:sz w:val="24"/>
          <w:u w:val="single"/>
        </w:rPr>
        <w:t>Change Management (</w:t>
      </w:r>
      <w:proofErr w:type="spellStart"/>
      <w:r w:rsidRPr="00E84D49">
        <w:rPr>
          <w:sz w:val="24"/>
          <w:u w:val="single"/>
        </w:rPr>
        <w:t>NeuStar</w:t>
      </w:r>
      <w:proofErr w:type="spellEnd"/>
      <w:r>
        <w:rPr>
          <w:sz w:val="24"/>
          <w:u w:val="single"/>
        </w:rPr>
        <w:t>):</w:t>
      </w:r>
    </w:p>
    <w:p w14:paraId="76D39BFC" w14:textId="77777777" w:rsidR="00210F87" w:rsidRDefault="00210F87" w:rsidP="00210F87">
      <w:pPr>
        <w:rPr>
          <w:sz w:val="24"/>
        </w:rPr>
      </w:pPr>
    </w:p>
    <w:p w14:paraId="2F140304" w14:textId="52EDFB9B" w:rsidR="006F5CE9" w:rsidRDefault="006F5CE9" w:rsidP="00210F87">
      <w:pPr>
        <w:rPr>
          <w:sz w:val="24"/>
        </w:rPr>
      </w:pPr>
      <w:r>
        <w:rPr>
          <w:sz w:val="24"/>
        </w:rPr>
        <w:tab/>
      </w:r>
      <w:r w:rsidR="00D57931" w:rsidRPr="006F5CE9">
        <w:rPr>
          <w:sz w:val="24"/>
        </w:rPr>
        <w:object w:dxaOrig="1535" w:dyaOrig="991" w14:anchorId="2EC2A28D">
          <v:shape id="_x0000_i1067" type="#_x0000_t75" style="width:77pt;height:49.3pt" o:ole="">
            <v:imagedata r:id="rId71" o:title=""/>
          </v:shape>
          <o:OLEObject Type="Embed" ProgID="Package" ShapeID="_x0000_i1067" DrawAspect="Icon" ObjectID="_1739691438" r:id="rId72"/>
        </w:object>
      </w:r>
    </w:p>
    <w:p w14:paraId="2DC48832" w14:textId="77777777" w:rsidR="00210F87" w:rsidRDefault="00210F87" w:rsidP="00D57931">
      <w:pPr>
        <w:numPr>
          <w:ilvl w:val="0"/>
          <w:numId w:val="39"/>
        </w:numPr>
        <w:rPr>
          <w:sz w:val="24"/>
        </w:rPr>
      </w:pPr>
      <w:r>
        <w:rPr>
          <w:sz w:val="24"/>
        </w:rPr>
        <w:t>Discussion on Range Operations:</w:t>
      </w:r>
    </w:p>
    <w:p w14:paraId="67A9B489" w14:textId="77777777" w:rsidR="00210F87" w:rsidRPr="00210F87" w:rsidRDefault="00210F87" w:rsidP="00D57931">
      <w:pPr>
        <w:pStyle w:val="BodyText"/>
        <w:numPr>
          <w:ilvl w:val="1"/>
          <w:numId w:val="39"/>
        </w:numPr>
        <w:rPr>
          <w:highlight w:val="yellow"/>
        </w:rPr>
      </w:pPr>
      <w:r w:rsidRPr="00210F87">
        <w:rPr>
          <w:b/>
          <w:highlight w:val="yellow"/>
        </w:rPr>
        <w:t>Action Item 0905-01</w:t>
      </w:r>
      <w:r w:rsidRPr="00210F87">
        <w:rPr>
          <w:highlight w:val="yellow"/>
        </w:rPr>
        <w:t xml:space="preserve">:  With regard to the issue of some providers creating pending ports in ranges and sending subsequent requests in singles, the LNPA agreed that the most optimal solution is for NPAC to break up the range information into singles upon receipt of the first request that does not match the original create range.  </w:t>
      </w:r>
      <w:proofErr w:type="spellStart"/>
      <w:r w:rsidRPr="00210F87">
        <w:rPr>
          <w:color w:val="FF0000"/>
          <w:highlight w:val="yellow"/>
        </w:rPr>
        <w:t>NeuStar</w:t>
      </w:r>
      <w:proofErr w:type="spellEnd"/>
      <w:r w:rsidRPr="00210F87">
        <w:rPr>
          <w:highlight w:val="yellow"/>
        </w:rPr>
        <w:t xml:space="preserve"> will document this solution for review at the October 2005 LNPA meeting.  </w:t>
      </w:r>
    </w:p>
    <w:p w14:paraId="747FEBD2" w14:textId="77777777" w:rsidR="00210F87" w:rsidRDefault="00210F87" w:rsidP="00210F87">
      <w:pPr>
        <w:rPr>
          <w:sz w:val="24"/>
        </w:rPr>
      </w:pPr>
    </w:p>
    <w:p w14:paraId="6A86C163" w14:textId="77777777" w:rsidR="00210F87" w:rsidRPr="00136A24" w:rsidRDefault="00210F87" w:rsidP="00136A24">
      <w:pPr>
        <w:ind w:left="1440"/>
        <w:rPr>
          <w:sz w:val="24"/>
          <w:szCs w:val="24"/>
        </w:rPr>
      </w:pPr>
      <w:proofErr w:type="spellStart"/>
      <w:r>
        <w:rPr>
          <w:sz w:val="24"/>
        </w:rPr>
        <w:t>NeuStar</w:t>
      </w:r>
      <w:proofErr w:type="spellEnd"/>
      <w:r>
        <w:rPr>
          <w:sz w:val="24"/>
        </w:rPr>
        <w:t xml:space="preserve"> reviewed the range operation issue.  </w:t>
      </w:r>
      <w:proofErr w:type="spellStart"/>
      <w:r w:rsidRPr="00136A24">
        <w:rPr>
          <w:sz w:val="24"/>
          <w:szCs w:val="24"/>
        </w:rPr>
        <w:t>NeuStar</w:t>
      </w:r>
      <w:proofErr w:type="spellEnd"/>
      <w:r w:rsidRPr="00136A24">
        <w:rPr>
          <w:sz w:val="24"/>
          <w:szCs w:val="24"/>
        </w:rPr>
        <w:t xml:space="preserve"> documented the agreed-upon solution in </w:t>
      </w:r>
      <w:r w:rsidR="00136A24" w:rsidRPr="00136A24">
        <w:rPr>
          <w:sz w:val="24"/>
          <w:szCs w:val="24"/>
        </w:rPr>
        <w:t xml:space="preserve">the attached </w:t>
      </w:r>
      <w:r w:rsidRPr="00136A24">
        <w:rPr>
          <w:sz w:val="24"/>
          <w:szCs w:val="24"/>
        </w:rPr>
        <w:t>Change Order</w:t>
      </w:r>
      <w:r w:rsidR="00136A24" w:rsidRPr="00136A24">
        <w:rPr>
          <w:sz w:val="24"/>
          <w:szCs w:val="24"/>
        </w:rPr>
        <w:t xml:space="preserve">.  IIS impacts are also addressed in </w:t>
      </w:r>
      <w:r w:rsidR="00136A24">
        <w:rPr>
          <w:sz w:val="24"/>
          <w:szCs w:val="24"/>
        </w:rPr>
        <w:t xml:space="preserve">the Change Order.  </w:t>
      </w:r>
      <w:r w:rsidR="00136A24" w:rsidRPr="00136A24">
        <w:rPr>
          <w:sz w:val="24"/>
          <w:szCs w:val="24"/>
        </w:rPr>
        <w:t>The solution agreed upon at the LNPA will result in the NPAC breaking up range information into singles upon receipt of the first request that does not match the orig</w:t>
      </w:r>
      <w:r w:rsidR="00136A24" w:rsidRPr="00136A24">
        <w:rPr>
          <w:sz w:val="24"/>
          <w:szCs w:val="24"/>
        </w:rPr>
        <w:t>i</w:t>
      </w:r>
      <w:r w:rsidR="00136A24" w:rsidRPr="00136A24">
        <w:rPr>
          <w:sz w:val="24"/>
          <w:szCs w:val="24"/>
        </w:rPr>
        <w:t>nal create range.</w:t>
      </w:r>
      <w:r w:rsidR="00136A24">
        <w:rPr>
          <w:sz w:val="24"/>
          <w:szCs w:val="24"/>
        </w:rPr>
        <w:t xml:space="preserve"> The g</w:t>
      </w:r>
      <w:r>
        <w:rPr>
          <w:sz w:val="24"/>
        </w:rPr>
        <w:t>roup agr</w:t>
      </w:r>
      <w:r w:rsidR="00136A24">
        <w:rPr>
          <w:sz w:val="24"/>
        </w:rPr>
        <w:t>eed to accept the Change Order.  It will be numbered NANC 407</w:t>
      </w:r>
      <w:r>
        <w:rPr>
          <w:sz w:val="24"/>
        </w:rPr>
        <w:t>.</w:t>
      </w:r>
      <w:r w:rsidR="00136A24">
        <w:rPr>
          <w:sz w:val="24"/>
        </w:rPr>
        <w:t xml:space="preserve">  Action Item 0905-01 is completed.</w:t>
      </w:r>
    </w:p>
    <w:p w14:paraId="4EB5D499" w14:textId="77777777" w:rsidR="00210F87" w:rsidRDefault="00210F87" w:rsidP="00136A24">
      <w:pPr>
        <w:ind w:left="1080"/>
        <w:rPr>
          <w:sz w:val="24"/>
        </w:rPr>
      </w:pPr>
      <w:r>
        <w:rPr>
          <w:sz w:val="24"/>
        </w:rPr>
        <w:tab/>
      </w:r>
      <w:r>
        <w:rPr>
          <w:sz w:val="24"/>
        </w:rPr>
        <w:tab/>
      </w:r>
      <w:bookmarkStart w:id="37" w:name="_MON_1192367975"/>
      <w:bookmarkEnd w:id="37"/>
      <w:r w:rsidRPr="00210F87">
        <w:rPr>
          <w:sz w:val="24"/>
        </w:rPr>
        <w:object w:dxaOrig="1535" w:dyaOrig="991" w14:anchorId="7BE2BF7B">
          <v:shape id="_x0000_i1058" type="#_x0000_t75" style="width:77pt;height:49.3pt" o:ole="">
            <v:imagedata r:id="rId73" o:title=""/>
          </v:shape>
          <o:OLEObject Type="Embed" ProgID="Word.Document.8" ShapeID="_x0000_i1058" DrawAspect="Icon" ObjectID="_1739691439" r:id="rId74">
            <o:FieldCodes>\s</o:FieldCodes>
          </o:OLEObject>
        </w:object>
      </w:r>
    </w:p>
    <w:p w14:paraId="30A9BF0F" w14:textId="77777777" w:rsidR="00136A24" w:rsidRDefault="00136A24" w:rsidP="00136A24">
      <w:pPr>
        <w:ind w:left="1080"/>
        <w:rPr>
          <w:sz w:val="24"/>
        </w:rPr>
      </w:pPr>
    </w:p>
    <w:p w14:paraId="7B13753E" w14:textId="77777777" w:rsidR="00136A24" w:rsidRPr="00136A24" w:rsidRDefault="00136A24" w:rsidP="00D57931">
      <w:pPr>
        <w:pStyle w:val="BodyText"/>
        <w:numPr>
          <w:ilvl w:val="1"/>
          <w:numId w:val="39"/>
        </w:numPr>
        <w:rPr>
          <w:color w:val="000000"/>
          <w:highlight w:val="yellow"/>
        </w:rPr>
      </w:pPr>
      <w:r w:rsidRPr="00136A24">
        <w:rPr>
          <w:b/>
          <w:highlight w:val="yellow"/>
        </w:rPr>
        <w:t>Action Item 0905-02</w:t>
      </w:r>
      <w:r w:rsidRPr="00136A24">
        <w:rPr>
          <w:highlight w:val="yellow"/>
        </w:rPr>
        <w:t xml:space="preserve">:  </w:t>
      </w:r>
      <w:r w:rsidRPr="00136A24">
        <w:rPr>
          <w:color w:val="000000"/>
          <w:highlight w:val="yellow"/>
        </w:rPr>
        <w:t xml:space="preserve">With regard to Action Item 0905-01, </w:t>
      </w:r>
      <w:proofErr w:type="spellStart"/>
      <w:r w:rsidRPr="00136A24">
        <w:rPr>
          <w:color w:val="000000"/>
          <w:highlight w:val="yellow"/>
        </w:rPr>
        <w:t>NeuStar</w:t>
      </w:r>
      <w:proofErr w:type="spellEnd"/>
      <w:r w:rsidRPr="00136A24">
        <w:rPr>
          <w:color w:val="000000"/>
          <w:highlight w:val="yellow"/>
        </w:rPr>
        <w:t xml:space="preserve"> will investigate the feasibility of implementing the point release by November 15th that includes this solution.</w:t>
      </w:r>
    </w:p>
    <w:p w14:paraId="3485C0B6" w14:textId="77777777" w:rsidR="00136A24" w:rsidRDefault="00136A24" w:rsidP="00136A24">
      <w:pPr>
        <w:ind w:left="1080"/>
        <w:rPr>
          <w:sz w:val="24"/>
        </w:rPr>
      </w:pPr>
      <w:r>
        <w:rPr>
          <w:sz w:val="24"/>
        </w:rPr>
        <w:t xml:space="preserve"> </w:t>
      </w:r>
    </w:p>
    <w:p w14:paraId="0A3EE342" w14:textId="77777777" w:rsidR="00210F87" w:rsidRDefault="00210F87" w:rsidP="00136A24">
      <w:pPr>
        <w:ind w:left="1440"/>
        <w:rPr>
          <w:sz w:val="24"/>
        </w:rPr>
      </w:pPr>
      <w:proofErr w:type="spellStart"/>
      <w:r>
        <w:rPr>
          <w:sz w:val="24"/>
        </w:rPr>
        <w:t>NeuStar</w:t>
      </w:r>
      <w:proofErr w:type="spellEnd"/>
      <w:r>
        <w:rPr>
          <w:sz w:val="24"/>
        </w:rPr>
        <w:t xml:space="preserve"> </w:t>
      </w:r>
      <w:r w:rsidR="00136A24">
        <w:rPr>
          <w:sz w:val="24"/>
        </w:rPr>
        <w:t xml:space="preserve">stated that they </w:t>
      </w:r>
      <w:r>
        <w:rPr>
          <w:sz w:val="24"/>
        </w:rPr>
        <w:t xml:space="preserve">will put </w:t>
      </w:r>
      <w:r w:rsidR="00136A24">
        <w:rPr>
          <w:sz w:val="24"/>
        </w:rPr>
        <w:t xml:space="preserve">NANC </w:t>
      </w:r>
      <w:r>
        <w:rPr>
          <w:sz w:val="24"/>
        </w:rPr>
        <w:t xml:space="preserve">407 in a point release by </w:t>
      </w:r>
      <w:smartTag w:uri="urn:schemas-microsoft-com:office:smarttags" w:element="date">
        <w:smartTagPr>
          <w:attr w:name="Year" w:val="2005"/>
          <w:attr w:name="Day" w:val="15"/>
          <w:attr w:name="Month" w:val="11"/>
        </w:smartTagPr>
        <w:r>
          <w:rPr>
            <w:sz w:val="24"/>
          </w:rPr>
          <w:t>11/15/05</w:t>
        </w:r>
      </w:smartTag>
      <w:r>
        <w:rPr>
          <w:sz w:val="24"/>
        </w:rPr>
        <w:t>.</w:t>
      </w:r>
      <w:r w:rsidR="00136A24">
        <w:rPr>
          <w:sz w:val="24"/>
        </w:rPr>
        <w:t xml:space="preserve">  Action Item 0905-02 is closed.</w:t>
      </w:r>
    </w:p>
    <w:p w14:paraId="29A105FD" w14:textId="77777777" w:rsidR="00136A24" w:rsidRDefault="00136A24" w:rsidP="00136A24">
      <w:pPr>
        <w:rPr>
          <w:sz w:val="24"/>
        </w:rPr>
      </w:pPr>
    </w:p>
    <w:p w14:paraId="216F786E" w14:textId="77777777" w:rsidR="00210F87" w:rsidRDefault="00136A24" w:rsidP="00D57931">
      <w:pPr>
        <w:numPr>
          <w:ilvl w:val="1"/>
          <w:numId w:val="39"/>
        </w:numPr>
        <w:rPr>
          <w:sz w:val="24"/>
        </w:rPr>
      </w:pPr>
      <w:r>
        <w:rPr>
          <w:sz w:val="24"/>
        </w:rPr>
        <w:t>A service provider participant</w:t>
      </w:r>
      <w:r w:rsidR="00210F87">
        <w:rPr>
          <w:sz w:val="24"/>
        </w:rPr>
        <w:t xml:space="preserve"> raised </w:t>
      </w:r>
      <w:r>
        <w:rPr>
          <w:sz w:val="24"/>
        </w:rPr>
        <w:t>a concern over behavior if both Old and N</w:t>
      </w:r>
      <w:r w:rsidR="00210F87">
        <w:rPr>
          <w:sz w:val="24"/>
        </w:rPr>
        <w:t xml:space="preserve">ew </w:t>
      </w:r>
      <w:r>
        <w:rPr>
          <w:sz w:val="24"/>
        </w:rPr>
        <w:t>Service P</w:t>
      </w:r>
      <w:r w:rsidR="00210F87">
        <w:rPr>
          <w:sz w:val="24"/>
        </w:rPr>
        <w:t>roviders send up requests of different ran</w:t>
      </w:r>
      <w:r>
        <w:rPr>
          <w:sz w:val="24"/>
        </w:rPr>
        <w:t xml:space="preserve">ge sizes for the same order.  </w:t>
      </w:r>
      <w:proofErr w:type="spellStart"/>
      <w:r>
        <w:rPr>
          <w:sz w:val="24"/>
        </w:rPr>
        <w:t>NeuStar</w:t>
      </w:r>
      <w:proofErr w:type="spellEnd"/>
      <w:r w:rsidR="00210F87">
        <w:rPr>
          <w:sz w:val="24"/>
        </w:rPr>
        <w:t xml:space="preserve"> stated that this change does not affect requests, only timers.</w:t>
      </w:r>
    </w:p>
    <w:p w14:paraId="4C6BCC4E" w14:textId="77777777" w:rsidR="00210F87" w:rsidRDefault="00210F87" w:rsidP="00210F87">
      <w:pPr>
        <w:rPr>
          <w:sz w:val="24"/>
        </w:rPr>
      </w:pPr>
    </w:p>
    <w:p w14:paraId="5E89BCF4" w14:textId="77777777" w:rsidR="00210F87" w:rsidRDefault="00210F87" w:rsidP="00D57931">
      <w:pPr>
        <w:numPr>
          <w:ilvl w:val="0"/>
          <w:numId w:val="39"/>
        </w:numPr>
        <w:rPr>
          <w:sz w:val="24"/>
        </w:rPr>
      </w:pPr>
      <w:r>
        <w:rPr>
          <w:sz w:val="24"/>
        </w:rPr>
        <w:t>NAN</w:t>
      </w:r>
      <w:r w:rsidR="000A6433">
        <w:rPr>
          <w:sz w:val="24"/>
        </w:rPr>
        <w:t>C 399 Documentation:</w:t>
      </w:r>
    </w:p>
    <w:p w14:paraId="6522B6B4" w14:textId="77777777" w:rsidR="000A6433" w:rsidRPr="000A6433" w:rsidRDefault="000A6433" w:rsidP="00D57931">
      <w:pPr>
        <w:numPr>
          <w:ilvl w:val="1"/>
          <w:numId w:val="39"/>
        </w:numPr>
        <w:rPr>
          <w:sz w:val="24"/>
          <w:highlight w:val="yellow"/>
        </w:rPr>
      </w:pPr>
      <w:r w:rsidRPr="000A6433">
        <w:rPr>
          <w:b/>
          <w:sz w:val="24"/>
          <w:highlight w:val="yellow"/>
        </w:rPr>
        <w:t>Action Item 0905-05</w:t>
      </w:r>
      <w:r w:rsidRPr="000A6433">
        <w:rPr>
          <w:sz w:val="24"/>
          <w:highlight w:val="yellow"/>
        </w:rPr>
        <w:t xml:space="preserve">:  </w:t>
      </w:r>
      <w:proofErr w:type="spellStart"/>
      <w:r w:rsidRPr="000A6433">
        <w:rPr>
          <w:color w:val="FF0000"/>
          <w:sz w:val="24"/>
          <w:highlight w:val="yellow"/>
        </w:rPr>
        <w:t>NeuStar</w:t>
      </w:r>
      <w:proofErr w:type="spellEnd"/>
      <w:r w:rsidRPr="000A6433">
        <w:rPr>
          <w:color w:val="FF0000"/>
          <w:sz w:val="24"/>
          <w:highlight w:val="yellow"/>
        </w:rPr>
        <w:t xml:space="preserve"> </w:t>
      </w:r>
      <w:r w:rsidRPr="000A6433">
        <w:rPr>
          <w:sz w:val="24"/>
          <w:highlight w:val="yellow"/>
        </w:rPr>
        <w:t xml:space="preserve">will integrate the NANC 399 Change Order into the Release 3.3 FRS, IIS, ASN.1, and GDMO documentation.  </w:t>
      </w:r>
      <w:proofErr w:type="spellStart"/>
      <w:r w:rsidRPr="000A6433">
        <w:rPr>
          <w:sz w:val="24"/>
          <w:highlight w:val="yellow"/>
        </w:rPr>
        <w:t>NeuStar</w:t>
      </w:r>
      <w:proofErr w:type="spellEnd"/>
      <w:r w:rsidRPr="000A6433">
        <w:rPr>
          <w:sz w:val="24"/>
          <w:highlight w:val="yellow"/>
        </w:rPr>
        <w:t xml:space="preserve"> will make it clear in the documentation that NANC 399 is currently in Release 3.3 in an inactive state.  This will be on the agenda for the October 2005 LNPA meeting.</w:t>
      </w:r>
    </w:p>
    <w:p w14:paraId="7FC7FDF7" w14:textId="77777777" w:rsidR="000A6433" w:rsidRDefault="000A6433" w:rsidP="000A6433">
      <w:pPr>
        <w:rPr>
          <w:sz w:val="24"/>
        </w:rPr>
      </w:pPr>
    </w:p>
    <w:p w14:paraId="3666E01F" w14:textId="77777777" w:rsidR="00210F87" w:rsidRDefault="00210F87" w:rsidP="00D57931">
      <w:pPr>
        <w:numPr>
          <w:ilvl w:val="2"/>
          <w:numId w:val="39"/>
        </w:numPr>
        <w:rPr>
          <w:sz w:val="24"/>
        </w:rPr>
      </w:pPr>
      <w:r>
        <w:rPr>
          <w:sz w:val="24"/>
        </w:rPr>
        <w:t xml:space="preserve">All </w:t>
      </w:r>
      <w:r w:rsidR="000A6433">
        <w:rPr>
          <w:sz w:val="24"/>
        </w:rPr>
        <w:t xml:space="preserve">NANC </w:t>
      </w:r>
      <w:r>
        <w:rPr>
          <w:sz w:val="24"/>
        </w:rPr>
        <w:t xml:space="preserve">399 changes have been made to the FRS, IIS, GDMO, </w:t>
      </w:r>
      <w:r w:rsidR="000A6433">
        <w:rPr>
          <w:sz w:val="24"/>
        </w:rPr>
        <w:t xml:space="preserve">and </w:t>
      </w:r>
      <w:r>
        <w:rPr>
          <w:sz w:val="24"/>
        </w:rPr>
        <w:t>ASN.1.</w:t>
      </w:r>
    </w:p>
    <w:p w14:paraId="23B0D49D" w14:textId="77777777" w:rsidR="00210F87" w:rsidRDefault="00210F87" w:rsidP="00D57931">
      <w:pPr>
        <w:numPr>
          <w:ilvl w:val="2"/>
          <w:numId w:val="39"/>
        </w:numPr>
        <w:rPr>
          <w:sz w:val="24"/>
        </w:rPr>
      </w:pPr>
      <w:r>
        <w:rPr>
          <w:sz w:val="24"/>
        </w:rPr>
        <w:t>A note has been place</w:t>
      </w:r>
      <w:r w:rsidR="000A6433">
        <w:rPr>
          <w:sz w:val="24"/>
        </w:rPr>
        <w:t>d in the FRS stating that this Change O</w:t>
      </w:r>
      <w:r>
        <w:rPr>
          <w:sz w:val="24"/>
        </w:rPr>
        <w:t xml:space="preserve">rder will be placed in </w:t>
      </w:r>
      <w:r w:rsidR="000A6433">
        <w:rPr>
          <w:sz w:val="24"/>
        </w:rPr>
        <w:t xml:space="preserve">Release </w:t>
      </w:r>
      <w:r>
        <w:rPr>
          <w:sz w:val="24"/>
        </w:rPr>
        <w:t>3.3 in an inactive state.</w:t>
      </w:r>
    </w:p>
    <w:p w14:paraId="51D94C39" w14:textId="77777777" w:rsidR="00210F87" w:rsidRDefault="000A6433" w:rsidP="00D57931">
      <w:pPr>
        <w:numPr>
          <w:ilvl w:val="2"/>
          <w:numId w:val="39"/>
        </w:numPr>
        <w:rPr>
          <w:sz w:val="24"/>
        </w:rPr>
      </w:pPr>
      <w:r>
        <w:rPr>
          <w:sz w:val="24"/>
        </w:rPr>
        <w:t>A local system vendor</w:t>
      </w:r>
      <w:r w:rsidR="00210F87">
        <w:rPr>
          <w:sz w:val="24"/>
        </w:rPr>
        <w:t xml:space="preserve"> stated that local systems have not yet compile</w:t>
      </w:r>
      <w:r>
        <w:rPr>
          <w:sz w:val="24"/>
        </w:rPr>
        <w:t>d this Change O</w:t>
      </w:r>
      <w:r w:rsidR="00210F87">
        <w:rPr>
          <w:sz w:val="24"/>
        </w:rPr>
        <w:t xml:space="preserve">rder into their software.  If they do not, they will not be on the same GDMO version as the production NPAC.  </w:t>
      </w:r>
      <w:proofErr w:type="spellStart"/>
      <w:r w:rsidR="00210F87">
        <w:rPr>
          <w:sz w:val="24"/>
        </w:rPr>
        <w:t>N</w:t>
      </w:r>
      <w:r>
        <w:rPr>
          <w:sz w:val="24"/>
        </w:rPr>
        <w:t>eu</w:t>
      </w:r>
      <w:r w:rsidR="00210F87">
        <w:rPr>
          <w:sz w:val="24"/>
        </w:rPr>
        <w:t>S</w:t>
      </w:r>
      <w:r>
        <w:rPr>
          <w:sz w:val="24"/>
        </w:rPr>
        <w:t>tar</w:t>
      </w:r>
      <w:proofErr w:type="spellEnd"/>
      <w:r w:rsidR="00210F87">
        <w:rPr>
          <w:sz w:val="24"/>
        </w:rPr>
        <w:t xml:space="preserve"> stated that this will not pose a problem.</w:t>
      </w:r>
    </w:p>
    <w:p w14:paraId="184E0199" w14:textId="77777777" w:rsidR="00210F87" w:rsidRDefault="000A6433" w:rsidP="00D57931">
      <w:pPr>
        <w:numPr>
          <w:ilvl w:val="2"/>
          <w:numId w:val="39"/>
        </w:numPr>
        <w:rPr>
          <w:sz w:val="24"/>
        </w:rPr>
      </w:pPr>
      <w:r>
        <w:rPr>
          <w:sz w:val="24"/>
        </w:rPr>
        <w:t>Action Item 0905-05 is completed.</w:t>
      </w:r>
    </w:p>
    <w:p w14:paraId="03A00ABA" w14:textId="77777777" w:rsidR="00210F87" w:rsidRDefault="00210F87" w:rsidP="00210F87">
      <w:pPr>
        <w:rPr>
          <w:sz w:val="24"/>
        </w:rPr>
      </w:pPr>
    </w:p>
    <w:p w14:paraId="2DC82144" w14:textId="77777777" w:rsidR="000A6433" w:rsidRPr="00426682" w:rsidRDefault="000A6433" w:rsidP="00D57931">
      <w:pPr>
        <w:numPr>
          <w:ilvl w:val="0"/>
          <w:numId w:val="39"/>
        </w:numPr>
        <w:rPr>
          <w:sz w:val="24"/>
        </w:rPr>
      </w:pPr>
      <w:proofErr w:type="spellStart"/>
      <w:r>
        <w:rPr>
          <w:sz w:val="24"/>
        </w:rPr>
        <w:t>NeuStar</w:t>
      </w:r>
      <w:proofErr w:type="spellEnd"/>
      <w:r>
        <w:rPr>
          <w:sz w:val="24"/>
        </w:rPr>
        <w:t xml:space="preserve"> stated that some service providers have asked </w:t>
      </w:r>
      <w:r w:rsidR="00210F87">
        <w:rPr>
          <w:sz w:val="24"/>
        </w:rPr>
        <w:t>why performance test cases are s</w:t>
      </w:r>
      <w:r>
        <w:rPr>
          <w:sz w:val="24"/>
        </w:rPr>
        <w:t>till in the Group Test Plan.  The test cases</w:t>
      </w:r>
      <w:r w:rsidR="00210F87">
        <w:rPr>
          <w:sz w:val="24"/>
        </w:rPr>
        <w:t xml:space="preserve"> inv</w:t>
      </w:r>
      <w:r>
        <w:rPr>
          <w:sz w:val="24"/>
        </w:rPr>
        <w:t xml:space="preserve">olve range creates of </w:t>
      </w:r>
      <w:r w:rsidR="00210F87">
        <w:rPr>
          <w:sz w:val="24"/>
        </w:rPr>
        <w:t xml:space="preserve">1K TNs, and a range activate of the 1K TNs.  This only results in 3 messages, which is not indicative of performance. </w:t>
      </w:r>
      <w:r>
        <w:rPr>
          <w:sz w:val="24"/>
        </w:rPr>
        <w:t xml:space="preserve"> </w:t>
      </w:r>
      <w:r>
        <w:rPr>
          <w:color w:val="FF0000"/>
          <w:sz w:val="24"/>
        </w:rPr>
        <w:t>Service Providers</w:t>
      </w:r>
      <w:r>
        <w:rPr>
          <w:sz w:val="24"/>
        </w:rPr>
        <w:t xml:space="preserve"> are to determine if the performance tests in Sections 5 and 6 in the attached Group Service Provider Certification and Regression Test Plan still have any value and come prepared to the November LNPA meeting to decide whether they should stay in the plan or be deleted.</w:t>
      </w:r>
    </w:p>
    <w:p w14:paraId="71B1012C" w14:textId="65E1E85B" w:rsidR="000A6433" w:rsidRDefault="000A6433" w:rsidP="000A6433">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D57931" w:rsidRPr="00426682">
        <w:rPr>
          <w:sz w:val="24"/>
        </w:rPr>
        <w:object w:dxaOrig="1535" w:dyaOrig="991" w14:anchorId="44D8BDBB">
          <v:shape id="_x0000_i1069" type="#_x0000_t75" style="width:77pt;height:49.3pt" o:ole="">
            <v:imagedata r:id="rId75" o:title=""/>
          </v:shape>
          <o:OLEObject Type="Embed" ProgID="Package" ShapeID="_x0000_i1069" DrawAspect="Icon" ObjectID="_1739691440" r:id="rId76"/>
        </w:object>
      </w:r>
    </w:p>
    <w:p w14:paraId="2E86DC29" w14:textId="77777777" w:rsidR="000A6433" w:rsidRDefault="000A6433" w:rsidP="000A6433">
      <w:pPr>
        <w:rPr>
          <w:sz w:val="24"/>
        </w:rPr>
      </w:pPr>
    </w:p>
    <w:p w14:paraId="06B8EF62" w14:textId="77777777" w:rsidR="000A6433" w:rsidRDefault="00210F87" w:rsidP="00D57931">
      <w:pPr>
        <w:numPr>
          <w:ilvl w:val="0"/>
          <w:numId w:val="39"/>
        </w:numPr>
        <w:rPr>
          <w:sz w:val="24"/>
        </w:rPr>
      </w:pPr>
      <w:r>
        <w:rPr>
          <w:sz w:val="24"/>
        </w:rPr>
        <w:t>When updates are made to the GDMO but there is no reason to update the IIS, the IIS then has an outda</w:t>
      </w:r>
      <w:r w:rsidR="000A6433">
        <w:rPr>
          <w:sz w:val="24"/>
        </w:rPr>
        <w:t xml:space="preserve">ted GDMO embedded into it.  </w:t>
      </w:r>
      <w:proofErr w:type="spellStart"/>
      <w:r w:rsidR="000A6433">
        <w:rPr>
          <w:sz w:val="24"/>
        </w:rPr>
        <w:t>NeuStar</w:t>
      </w:r>
      <w:proofErr w:type="spellEnd"/>
      <w:r w:rsidR="000A6433">
        <w:rPr>
          <w:sz w:val="24"/>
        </w:rPr>
        <w:t xml:space="preserve"> proposed </w:t>
      </w:r>
      <w:r>
        <w:rPr>
          <w:sz w:val="24"/>
        </w:rPr>
        <w:t xml:space="preserve">instead of embedding the full GDMO in Part 1 of the IIS, just put a reference in the IIS stating that the latest </w:t>
      </w:r>
      <w:r w:rsidR="000A6433">
        <w:rPr>
          <w:sz w:val="24"/>
        </w:rPr>
        <w:t>GDMO is on the website.  A local system vendor</w:t>
      </w:r>
      <w:r>
        <w:rPr>
          <w:sz w:val="24"/>
        </w:rPr>
        <w:t xml:space="preserve"> sugge</w:t>
      </w:r>
      <w:r w:rsidR="000A6433">
        <w:rPr>
          <w:sz w:val="24"/>
        </w:rPr>
        <w:t>sted that the latest version number</w:t>
      </w:r>
      <w:r>
        <w:rPr>
          <w:sz w:val="24"/>
        </w:rPr>
        <w:t xml:space="preserve"> be in the IIS reference.</w:t>
      </w:r>
      <w:r w:rsidR="000A6433">
        <w:rPr>
          <w:sz w:val="24"/>
        </w:rPr>
        <w:t xml:space="preserve">  </w:t>
      </w:r>
      <w:proofErr w:type="spellStart"/>
      <w:r w:rsidR="000A6433" w:rsidRPr="005B5158">
        <w:rPr>
          <w:color w:val="FF0000"/>
          <w:sz w:val="24"/>
        </w:rPr>
        <w:t>NeuStar</w:t>
      </w:r>
      <w:proofErr w:type="spellEnd"/>
      <w:r w:rsidR="000A6433" w:rsidRPr="005B5158">
        <w:rPr>
          <w:color w:val="FF0000"/>
          <w:sz w:val="24"/>
        </w:rPr>
        <w:t xml:space="preserve"> </w:t>
      </w:r>
      <w:r w:rsidR="000A6433">
        <w:rPr>
          <w:sz w:val="24"/>
        </w:rPr>
        <w:t xml:space="preserve">will put a version history in the GDMO and ASN.1 documents that will cross-reference the current IIS version at that point in time, and where applicable, indicate compatibility with previous releases. </w:t>
      </w:r>
    </w:p>
    <w:p w14:paraId="7FC437F2" w14:textId="77777777" w:rsidR="00210F87" w:rsidRDefault="000A6433" w:rsidP="000A6433">
      <w:pPr>
        <w:ind w:firstLine="360"/>
        <w:rPr>
          <w:sz w:val="24"/>
        </w:rPr>
      </w:pPr>
      <w:r>
        <w:rPr>
          <w:sz w:val="24"/>
        </w:rPr>
        <w:t>This solution was a</w:t>
      </w:r>
      <w:r w:rsidR="00210F87">
        <w:rPr>
          <w:sz w:val="24"/>
        </w:rPr>
        <w:t>ccepted by the group.</w:t>
      </w:r>
    </w:p>
    <w:p w14:paraId="25A34BB5" w14:textId="77777777" w:rsidR="00210F87" w:rsidRDefault="00210F87" w:rsidP="00210F87">
      <w:pPr>
        <w:rPr>
          <w:sz w:val="24"/>
        </w:rPr>
      </w:pPr>
    </w:p>
    <w:p w14:paraId="049C1DEC" w14:textId="77777777" w:rsidR="00210F87" w:rsidRDefault="00210F87" w:rsidP="00D57931">
      <w:pPr>
        <w:numPr>
          <w:ilvl w:val="0"/>
          <w:numId w:val="39"/>
        </w:numPr>
        <w:rPr>
          <w:sz w:val="24"/>
        </w:rPr>
      </w:pPr>
      <w:r>
        <w:rPr>
          <w:sz w:val="24"/>
        </w:rPr>
        <w:t>N</w:t>
      </w:r>
      <w:r w:rsidR="0077154E">
        <w:rPr>
          <w:sz w:val="24"/>
        </w:rPr>
        <w:t>ANC 401 Discussion:</w:t>
      </w:r>
    </w:p>
    <w:bookmarkStart w:id="38" w:name="_MON_1192369758"/>
    <w:bookmarkStart w:id="39" w:name="_MON_1192369761"/>
    <w:bookmarkEnd w:id="38"/>
    <w:bookmarkEnd w:id="39"/>
    <w:p w14:paraId="74349EEE" w14:textId="77777777" w:rsidR="00210F87" w:rsidRDefault="0077154E" w:rsidP="0077154E">
      <w:pPr>
        <w:ind w:left="1080"/>
        <w:rPr>
          <w:sz w:val="24"/>
        </w:rPr>
      </w:pPr>
      <w:r w:rsidRPr="0077154E">
        <w:rPr>
          <w:sz w:val="24"/>
        </w:rPr>
        <w:object w:dxaOrig="1535" w:dyaOrig="991" w14:anchorId="49F38613">
          <v:shape id="_x0000_i1060" type="#_x0000_t75" style="width:77pt;height:49.3pt" o:ole="">
            <v:imagedata r:id="rId77" o:title=""/>
          </v:shape>
          <o:OLEObject Type="Embed" ProgID="Word.Document.8" ShapeID="_x0000_i1060" DrawAspect="Icon" ObjectID="_1739691441" r:id="rId78">
            <o:FieldCodes>\s</o:FieldCodes>
          </o:OLEObject>
        </w:object>
      </w:r>
    </w:p>
    <w:p w14:paraId="21C1F325" w14:textId="77777777" w:rsidR="00210F87" w:rsidRDefault="00210F87" w:rsidP="00D57931">
      <w:pPr>
        <w:numPr>
          <w:ilvl w:val="1"/>
          <w:numId w:val="39"/>
        </w:numPr>
        <w:rPr>
          <w:sz w:val="24"/>
        </w:rPr>
      </w:pPr>
      <w:r>
        <w:rPr>
          <w:sz w:val="24"/>
        </w:rPr>
        <w:t xml:space="preserve">Since </w:t>
      </w:r>
      <w:r w:rsidR="0077154E">
        <w:rPr>
          <w:sz w:val="24"/>
        </w:rPr>
        <w:t xml:space="preserve">NANC 400 is still undecided at this time, the group agreed </w:t>
      </w:r>
      <w:r w:rsidR="006B75BF">
        <w:rPr>
          <w:sz w:val="24"/>
        </w:rPr>
        <w:t xml:space="preserve">not </w:t>
      </w:r>
      <w:r w:rsidR="0077154E">
        <w:rPr>
          <w:sz w:val="24"/>
        </w:rPr>
        <w:t>to</w:t>
      </w:r>
      <w:r>
        <w:rPr>
          <w:sz w:val="24"/>
        </w:rPr>
        <w:t xml:space="preserve"> discuss </w:t>
      </w:r>
      <w:r w:rsidR="006B75BF">
        <w:rPr>
          <w:sz w:val="24"/>
        </w:rPr>
        <w:t xml:space="preserve">the </w:t>
      </w:r>
      <w:r w:rsidR="0077154E">
        <w:rPr>
          <w:sz w:val="24"/>
        </w:rPr>
        <w:t xml:space="preserve">NANC </w:t>
      </w:r>
      <w:r>
        <w:rPr>
          <w:sz w:val="24"/>
        </w:rPr>
        <w:t>401</w:t>
      </w:r>
      <w:r w:rsidR="006B75BF">
        <w:rPr>
          <w:sz w:val="24"/>
        </w:rPr>
        <w:t xml:space="preserve"> requirements until</w:t>
      </w:r>
      <w:r>
        <w:rPr>
          <w:sz w:val="24"/>
        </w:rPr>
        <w:t xml:space="preserve"> </w:t>
      </w:r>
      <w:r w:rsidR="003C6FF9">
        <w:rPr>
          <w:sz w:val="24"/>
        </w:rPr>
        <w:t xml:space="preserve">NANC </w:t>
      </w:r>
      <w:r>
        <w:rPr>
          <w:sz w:val="24"/>
        </w:rPr>
        <w:t>400 is considered for inclusion in the NPAC.</w:t>
      </w:r>
      <w:r w:rsidR="00E65804">
        <w:rPr>
          <w:sz w:val="24"/>
        </w:rPr>
        <w:t xml:space="preserve">  NANC 401 is not needed until </w:t>
      </w:r>
      <w:proofErr w:type="gramStart"/>
      <w:r w:rsidR="00E65804">
        <w:rPr>
          <w:sz w:val="24"/>
        </w:rPr>
        <w:t>if and when</w:t>
      </w:r>
      <w:proofErr w:type="gramEnd"/>
      <w:r w:rsidR="00E65804">
        <w:rPr>
          <w:sz w:val="24"/>
        </w:rPr>
        <w:t xml:space="preserve"> NANC 400 is put into the NPAC and activated.</w:t>
      </w:r>
    </w:p>
    <w:p w14:paraId="28998E76" w14:textId="77777777" w:rsidR="006B75BF" w:rsidRDefault="006B75BF" w:rsidP="005A596C">
      <w:pPr>
        <w:rPr>
          <w:sz w:val="24"/>
        </w:rPr>
      </w:pPr>
    </w:p>
    <w:p w14:paraId="25FB0B4D" w14:textId="77777777" w:rsidR="00210F87" w:rsidRPr="00CB110B" w:rsidRDefault="00CB110B" w:rsidP="005A596C">
      <w:pPr>
        <w:rPr>
          <w:sz w:val="24"/>
          <w:u w:val="single"/>
        </w:rPr>
      </w:pPr>
      <w:r>
        <w:rPr>
          <w:sz w:val="24"/>
          <w:u w:val="single"/>
        </w:rPr>
        <w:t>Discussion of LNPA WG Voting Rights (Michelle Gwaltney, Cingular):</w:t>
      </w:r>
    </w:p>
    <w:p w14:paraId="2AED58EC" w14:textId="77777777" w:rsidR="00210F87" w:rsidRDefault="00210F87" w:rsidP="005A596C">
      <w:pPr>
        <w:rPr>
          <w:sz w:val="24"/>
        </w:rPr>
      </w:pPr>
    </w:p>
    <w:p w14:paraId="6E79284E" w14:textId="77777777" w:rsidR="00CB110B" w:rsidRDefault="00CB110B" w:rsidP="00D57931">
      <w:pPr>
        <w:numPr>
          <w:ilvl w:val="0"/>
          <w:numId w:val="39"/>
        </w:numPr>
        <w:rPr>
          <w:sz w:val="24"/>
        </w:rPr>
      </w:pPr>
      <w:r>
        <w:rPr>
          <w:sz w:val="24"/>
        </w:rPr>
        <w:t>Michelle Gwaltney, Cingular, teed up a request that the LNPA discuss the current voting structure and consider allowing wireless companies that are also associated with wireline companies to have a separate and equal vote in the Working Group.  Cingular stated that without a separate and equal vote in the LNPA, they do not have an equal voice when votes take place.</w:t>
      </w:r>
    </w:p>
    <w:p w14:paraId="390C189F" w14:textId="77777777" w:rsidR="00CB110B" w:rsidRDefault="00CB110B" w:rsidP="00CB110B">
      <w:pPr>
        <w:rPr>
          <w:sz w:val="24"/>
        </w:rPr>
      </w:pPr>
    </w:p>
    <w:p w14:paraId="20194EFA" w14:textId="77777777" w:rsidR="00CB110B" w:rsidRDefault="00CB110B" w:rsidP="00D57931">
      <w:pPr>
        <w:numPr>
          <w:ilvl w:val="0"/>
          <w:numId w:val="39"/>
        </w:numPr>
        <w:rPr>
          <w:sz w:val="24"/>
        </w:rPr>
      </w:pPr>
      <w:r>
        <w:rPr>
          <w:sz w:val="24"/>
        </w:rPr>
        <w:t>A wireline service provider participant stated that wireless and wireline arms of the same company need to work together to decide how to exercise their single vote in the best interest of their overall company.</w:t>
      </w:r>
    </w:p>
    <w:p w14:paraId="05F77DAD" w14:textId="77777777" w:rsidR="00CB110B" w:rsidRDefault="00CB110B" w:rsidP="00CB110B">
      <w:pPr>
        <w:rPr>
          <w:sz w:val="24"/>
        </w:rPr>
      </w:pPr>
    </w:p>
    <w:p w14:paraId="029D19D0" w14:textId="77777777" w:rsidR="00CB110B" w:rsidRDefault="00CB110B" w:rsidP="00D57931">
      <w:pPr>
        <w:numPr>
          <w:ilvl w:val="0"/>
          <w:numId w:val="39"/>
        </w:numPr>
        <w:rPr>
          <w:sz w:val="24"/>
        </w:rPr>
      </w:pPr>
      <w:r>
        <w:rPr>
          <w:sz w:val="24"/>
        </w:rPr>
        <w:t>A wireless service provider participant stated that they shared Cingular’s concern but questioned whether NANC would approve the proposal.</w:t>
      </w:r>
    </w:p>
    <w:p w14:paraId="5FF3EA5F" w14:textId="77777777" w:rsidR="00CB110B" w:rsidRDefault="00CB110B" w:rsidP="00CB110B">
      <w:pPr>
        <w:rPr>
          <w:sz w:val="24"/>
        </w:rPr>
      </w:pPr>
    </w:p>
    <w:p w14:paraId="2B7325FE" w14:textId="77777777" w:rsidR="00CB110B" w:rsidRDefault="00F25D29" w:rsidP="00D57931">
      <w:pPr>
        <w:numPr>
          <w:ilvl w:val="0"/>
          <w:numId w:val="39"/>
        </w:numPr>
        <w:rPr>
          <w:sz w:val="24"/>
        </w:rPr>
      </w:pPr>
      <w:r>
        <w:rPr>
          <w:sz w:val="24"/>
        </w:rPr>
        <w:t xml:space="preserve">Another wireline service provider participant opined that this proposal to change the voting rights could be good in the </w:t>
      </w:r>
      <w:r w:rsidR="00BD6F5A">
        <w:rPr>
          <w:sz w:val="24"/>
        </w:rPr>
        <w:t xml:space="preserve">long-term for the LNPA, and </w:t>
      </w:r>
      <w:r w:rsidR="00CB110B">
        <w:rPr>
          <w:sz w:val="24"/>
        </w:rPr>
        <w:t xml:space="preserve">could be manageable if the breakdown </w:t>
      </w:r>
      <w:r>
        <w:rPr>
          <w:sz w:val="24"/>
        </w:rPr>
        <w:t xml:space="preserve">of entities </w:t>
      </w:r>
      <w:r w:rsidR="00BD6F5A">
        <w:rPr>
          <w:sz w:val="24"/>
        </w:rPr>
        <w:t xml:space="preserve">within a company </w:t>
      </w:r>
      <w:r>
        <w:rPr>
          <w:sz w:val="24"/>
        </w:rPr>
        <w:t xml:space="preserve">allowed to vote </w:t>
      </w:r>
      <w:r w:rsidR="00CB110B">
        <w:rPr>
          <w:sz w:val="24"/>
        </w:rPr>
        <w:t>was wireline and wireless</w:t>
      </w:r>
      <w:r w:rsidR="00BD6F5A">
        <w:rPr>
          <w:sz w:val="24"/>
        </w:rPr>
        <w:t xml:space="preserve"> arms</w:t>
      </w:r>
      <w:r>
        <w:rPr>
          <w:sz w:val="24"/>
        </w:rPr>
        <w:t>, an</w:t>
      </w:r>
      <w:r w:rsidR="00BD6F5A">
        <w:rPr>
          <w:sz w:val="24"/>
        </w:rPr>
        <w:t>d not additional classifications</w:t>
      </w:r>
      <w:r>
        <w:rPr>
          <w:sz w:val="24"/>
        </w:rPr>
        <w:t xml:space="preserve"> within a company, e.g., </w:t>
      </w:r>
      <w:r w:rsidR="00BD6F5A">
        <w:rPr>
          <w:sz w:val="24"/>
        </w:rPr>
        <w:t>VoIP, CLEC, ILEC, etc</w:t>
      </w:r>
      <w:r w:rsidR="00CB110B">
        <w:rPr>
          <w:sz w:val="24"/>
        </w:rPr>
        <w:t>.</w:t>
      </w:r>
    </w:p>
    <w:p w14:paraId="7B8545D4" w14:textId="77777777" w:rsidR="00BD6F5A" w:rsidRDefault="00BD6F5A" w:rsidP="00BD6F5A">
      <w:pPr>
        <w:rPr>
          <w:sz w:val="24"/>
        </w:rPr>
      </w:pPr>
    </w:p>
    <w:p w14:paraId="42D4DDF0" w14:textId="77777777" w:rsidR="00CB110B" w:rsidRDefault="00BD6F5A" w:rsidP="00D57931">
      <w:pPr>
        <w:numPr>
          <w:ilvl w:val="0"/>
          <w:numId w:val="39"/>
        </w:numPr>
        <w:rPr>
          <w:sz w:val="24"/>
        </w:rPr>
      </w:pPr>
      <w:r>
        <w:rPr>
          <w:sz w:val="24"/>
        </w:rPr>
        <w:t>Another participant</w:t>
      </w:r>
      <w:r w:rsidR="00CB110B">
        <w:rPr>
          <w:sz w:val="24"/>
        </w:rPr>
        <w:t xml:space="preserve"> stated that this could better identify wire</w:t>
      </w:r>
      <w:r>
        <w:rPr>
          <w:sz w:val="24"/>
        </w:rPr>
        <w:t>less industry segment interest.</w:t>
      </w:r>
    </w:p>
    <w:p w14:paraId="7B5306D7" w14:textId="77777777" w:rsidR="00CB110B" w:rsidRDefault="00CB110B" w:rsidP="00BD6F5A">
      <w:pPr>
        <w:rPr>
          <w:sz w:val="24"/>
        </w:rPr>
      </w:pPr>
    </w:p>
    <w:p w14:paraId="3B3A7153" w14:textId="77777777" w:rsidR="00CB110B" w:rsidRDefault="00BD6F5A" w:rsidP="00D57931">
      <w:pPr>
        <w:numPr>
          <w:ilvl w:val="0"/>
          <w:numId w:val="39"/>
        </w:numPr>
        <w:rPr>
          <w:sz w:val="24"/>
        </w:rPr>
      </w:pPr>
      <w:r>
        <w:rPr>
          <w:sz w:val="24"/>
        </w:rPr>
        <w:t>A wireless service provider participant stated that the LNPA should take this to NANC</w:t>
      </w:r>
      <w:r w:rsidR="00CB110B">
        <w:rPr>
          <w:sz w:val="24"/>
        </w:rPr>
        <w:t>.</w:t>
      </w:r>
    </w:p>
    <w:p w14:paraId="4C1A4382" w14:textId="77777777" w:rsidR="00BD6F5A" w:rsidRDefault="00BD6F5A" w:rsidP="00BD6F5A">
      <w:pPr>
        <w:rPr>
          <w:sz w:val="24"/>
        </w:rPr>
      </w:pPr>
    </w:p>
    <w:p w14:paraId="269CC192" w14:textId="77777777" w:rsidR="00BD6F5A" w:rsidRDefault="00BD6F5A" w:rsidP="00D57931">
      <w:pPr>
        <w:numPr>
          <w:ilvl w:val="0"/>
          <w:numId w:val="39"/>
        </w:numPr>
        <w:rPr>
          <w:sz w:val="24"/>
          <w:szCs w:val="24"/>
        </w:rPr>
      </w:pPr>
      <w:r w:rsidRPr="00BD6F5A">
        <w:rPr>
          <w:sz w:val="24"/>
          <w:szCs w:val="24"/>
        </w:rPr>
        <w:t>Another wireless service provider stated that they do</w:t>
      </w:r>
      <w:r w:rsidR="00CB110B" w:rsidRPr="00BD6F5A">
        <w:rPr>
          <w:sz w:val="24"/>
          <w:szCs w:val="24"/>
        </w:rPr>
        <w:t xml:space="preserve"> not think it would be appropriate to give</w:t>
      </w:r>
      <w:r>
        <w:rPr>
          <w:sz w:val="24"/>
          <w:szCs w:val="24"/>
        </w:rPr>
        <w:t xml:space="preserve"> companies two separate votes, and c</w:t>
      </w:r>
      <w:r w:rsidR="00CB110B" w:rsidRPr="00BD6F5A">
        <w:rPr>
          <w:sz w:val="24"/>
          <w:szCs w:val="24"/>
        </w:rPr>
        <w:t>ompanies need to discuss issues internally to coordinate their single vote.</w:t>
      </w:r>
    </w:p>
    <w:p w14:paraId="66BAD4BB" w14:textId="77777777" w:rsidR="00BD6F5A" w:rsidRDefault="00BD6F5A" w:rsidP="00BD6F5A">
      <w:pPr>
        <w:rPr>
          <w:snapToGrid w:val="0"/>
          <w:sz w:val="24"/>
          <w:szCs w:val="24"/>
        </w:rPr>
      </w:pPr>
    </w:p>
    <w:p w14:paraId="287FE9D8" w14:textId="77777777" w:rsidR="00BD6F5A" w:rsidRPr="00BD6F5A" w:rsidRDefault="00BD6F5A" w:rsidP="00D57931">
      <w:pPr>
        <w:numPr>
          <w:ilvl w:val="0"/>
          <w:numId w:val="39"/>
        </w:numPr>
        <w:rPr>
          <w:sz w:val="24"/>
          <w:szCs w:val="24"/>
        </w:rPr>
      </w:pPr>
      <w:r w:rsidRPr="00BD6F5A">
        <w:rPr>
          <w:snapToGrid w:val="0"/>
          <w:color w:val="FF0000"/>
          <w:sz w:val="24"/>
          <w:szCs w:val="24"/>
        </w:rPr>
        <w:t>Gary Sacra</w:t>
      </w:r>
      <w:r w:rsidRPr="00BD6F5A">
        <w:rPr>
          <w:snapToGrid w:val="0"/>
          <w:sz w:val="24"/>
          <w:szCs w:val="24"/>
        </w:rPr>
        <w:t xml:space="preserve"> and </w:t>
      </w:r>
      <w:r w:rsidRPr="00BD6F5A">
        <w:rPr>
          <w:snapToGrid w:val="0"/>
          <w:color w:val="FF0000"/>
          <w:sz w:val="24"/>
          <w:szCs w:val="24"/>
        </w:rPr>
        <w:t>Paula Jordan</w:t>
      </w:r>
      <w:r w:rsidRPr="00BD6F5A">
        <w:rPr>
          <w:snapToGrid w:val="0"/>
          <w:sz w:val="24"/>
          <w:szCs w:val="24"/>
        </w:rPr>
        <w:t>, LNPA Co-Chairs, will contact NANC Chairman Bob Atkinson to discuss voting rights at the LNPA WG.</w:t>
      </w:r>
      <w:r>
        <w:rPr>
          <w:snapToGrid w:val="0"/>
          <w:sz w:val="24"/>
          <w:szCs w:val="24"/>
        </w:rPr>
        <w:t xml:space="preserve">  This will be on the agenda for further discussion at the November LNPA meeting.  Attached are the NANC Guidelines and Operating Principles.  Refer to Attachment 1, Section IV.</w:t>
      </w:r>
    </w:p>
    <w:bookmarkStart w:id="40" w:name="_MON_1192371547"/>
    <w:bookmarkStart w:id="41" w:name="_MON_1192371551"/>
    <w:bookmarkEnd w:id="40"/>
    <w:bookmarkEnd w:id="41"/>
    <w:p w14:paraId="4E3ACA20" w14:textId="77777777" w:rsidR="00BB5B8E" w:rsidRPr="00CD4F3B" w:rsidRDefault="00BD6F5A" w:rsidP="00CD4F3B">
      <w:pPr>
        <w:ind w:left="2880"/>
        <w:rPr>
          <w:sz w:val="24"/>
          <w:szCs w:val="24"/>
        </w:rPr>
      </w:pPr>
      <w:r w:rsidRPr="00BD6F5A">
        <w:rPr>
          <w:sz w:val="24"/>
          <w:szCs w:val="24"/>
        </w:rPr>
        <w:object w:dxaOrig="1535" w:dyaOrig="991" w14:anchorId="1E6B6A42">
          <v:shape id="_x0000_i1061" type="#_x0000_t75" style="width:77pt;height:49.3pt" o:ole="">
            <v:imagedata r:id="rId79" o:title=""/>
          </v:shape>
          <o:OLEObject Type="Embed" ProgID="Word.Document.8" ShapeID="_x0000_i1061" DrawAspect="Icon" ObjectID="_1739691442" r:id="rId80">
            <o:FieldCodes>\s</o:FieldCodes>
          </o:OLEObject>
        </w:object>
      </w:r>
    </w:p>
    <w:p w14:paraId="4069127B" w14:textId="77777777" w:rsidR="00E57D93" w:rsidRDefault="00210F87" w:rsidP="00E57D93">
      <w:pPr>
        <w:rPr>
          <w:sz w:val="24"/>
        </w:rPr>
      </w:pPr>
      <w:r>
        <w:rPr>
          <w:sz w:val="24"/>
          <w:u w:val="single"/>
        </w:rPr>
        <w:t>Relaxation of LRN LATA Edit Assessment Discussion</w:t>
      </w:r>
      <w:r w:rsidR="00E57D93">
        <w:rPr>
          <w:sz w:val="24"/>
          <w:u w:val="single"/>
        </w:rPr>
        <w:t>:</w:t>
      </w:r>
    </w:p>
    <w:p w14:paraId="19F6BEE5" w14:textId="77777777" w:rsidR="00E57D93" w:rsidRDefault="00E57D93" w:rsidP="00E57D93">
      <w:pPr>
        <w:rPr>
          <w:sz w:val="24"/>
        </w:rPr>
      </w:pPr>
    </w:p>
    <w:p w14:paraId="2A06123D" w14:textId="77777777" w:rsidR="00BD6F5A" w:rsidRPr="00F467DF" w:rsidRDefault="00F467DF" w:rsidP="00D57931">
      <w:pPr>
        <w:numPr>
          <w:ilvl w:val="0"/>
          <w:numId w:val="40"/>
        </w:numPr>
        <w:rPr>
          <w:sz w:val="24"/>
          <w:szCs w:val="24"/>
        </w:rPr>
      </w:pPr>
      <w:r>
        <w:rPr>
          <w:sz w:val="24"/>
        </w:rPr>
        <w:t xml:space="preserve">Gary Sacra, LNPA Co-Chair, reviewed the action item assigned to the NAPM LLC, NANPA, and the PA by NANC at their September meeting.  The action item charges the three groups </w:t>
      </w:r>
      <w:r w:rsidRPr="00F467DF">
        <w:rPr>
          <w:sz w:val="24"/>
          <w:szCs w:val="24"/>
        </w:rPr>
        <w:t xml:space="preserve">to </w:t>
      </w:r>
      <w:r>
        <w:rPr>
          <w:sz w:val="24"/>
          <w:szCs w:val="24"/>
        </w:rPr>
        <w:t>“</w:t>
      </w:r>
      <w:r w:rsidRPr="00F467DF">
        <w:rPr>
          <w:color w:val="FF0000"/>
          <w:sz w:val="24"/>
          <w:szCs w:val="24"/>
        </w:rPr>
        <w:t>include in their next reports to NANC 1) a summary of the actions taken to respond to Hurricane Katrina’s impact on telecommunications networks and services; 2) lessons learned; 3) issues for NANC or the FCC to consider (including changes to rules).</w:t>
      </w:r>
      <w:r>
        <w:rPr>
          <w:sz w:val="24"/>
          <w:szCs w:val="24"/>
        </w:rPr>
        <w:t>”</w:t>
      </w:r>
    </w:p>
    <w:p w14:paraId="45F666BB" w14:textId="77777777" w:rsidR="003D6E00" w:rsidRPr="00F467DF" w:rsidRDefault="00F467DF" w:rsidP="00D57931">
      <w:pPr>
        <w:numPr>
          <w:ilvl w:val="0"/>
          <w:numId w:val="40"/>
        </w:numPr>
        <w:autoSpaceDE w:val="0"/>
        <w:autoSpaceDN w:val="0"/>
        <w:adjustRightInd w:val="0"/>
        <w:spacing w:before="240" w:line="240" w:lineRule="atLeast"/>
        <w:rPr>
          <w:color w:val="000000"/>
          <w:sz w:val="24"/>
          <w:szCs w:val="24"/>
        </w:rPr>
      </w:pPr>
      <w:r>
        <w:rPr>
          <w:sz w:val="24"/>
        </w:rPr>
        <w:t>The NAPM LLC subsequently sent a request to the LNPA requesting</w:t>
      </w:r>
      <w:r>
        <w:rPr>
          <w:color w:val="000000"/>
          <w:sz w:val="24"/>
          <w:szCs w:val="24"/>
        </w:rPr>
        <w:t xml:space="preserve"> “</w:t>
      </w:r>
      <w:r w:rsidR="003D6E00" w:rsidRPr="00F467DF">
        <w:rPr>
          <w:color w:val="FF0000"/>
          <w:sz w:val="24"/>
          <w:szCs w:val="24"/>
        </w:rPr>
        <w:t>assistance in capturing and documenting the lessons learned from Hurricane Katrina and Rita.  Specifically, this request is for the LNPA-WG to provide the NAPM with any technical and/or operational details regarding the recent relaxation of the LRN LATA Edit in Southe</w:t>
      </w:r>
      <w:r w:rsidRPr="00F467DF">
        <w:rPr>
          <w:color w:val="FF0000"/>
          <w:sz w:val="24"/>
          <w:szCs w:val="24"/>
        </w:rPr>
        <w:t>ast and Southwest NPAC Regions.</w:t>
      </w:r>
      <w:r>
        <w:rPr>
          <w:color w:val="000000"/>
          <w:sz w:val="24"/>
          <w:szCs w:val="24"/>
        </w:rPr>
        <w:t xml:space="preserve">  </w:t>
      </w:r>
      <w:r w:rsidR="003D6E00" w:rsidRPr="00F467DF">
        <w:rPr>
          <w:color w:val="FF0000"/>
          <w:sz w:val="24"/>
          <w:szCs w:val="24"/>
        </w:rPr>
        <w:t>This NAPM request is related to a report requested by the North American Numbering Council (NANC) to be delivered at its November 2005 meeting regarding lessons learned from recent disasters for future preparedness.</w:t>
      </w:r>
      <w:r>
        <w:rPr>
          <w:color w:val="000000"/>
          <w:sz w:val="24"/>
          <w:szCs w:val="24"/>
        </w:rPr>
        <w:t>”</w:t>
      </w:r>
    </w:p>
    <w:p w14:paraId="18CFF318" w14:textId="77777777" w:rsidR="003D6E00" w:rsidRDefault="003D6E00" w:rsidP="003D6E00">
      <w:pPr>
        <w:rPr>
          <w:sz w:val="24"/>
        </w:rPr>
      </w:pPr>
    </w:p>
    <w:p w14:paraId="7CADAD6A" w14:textId="77777777" w:rsidR="00F467DF" w:rsidRDefault="00F467DF" w:rsidP="00D57931">
      <w:pPr>
        <w:numPr>
          <w:ilvl w:val="0"/>
          <w:numId w:val="40"/>
        </w:numPr>
        <w:rPr>
          <w:sz w:val="24"/>
        </w:rPr>
      </w:pPr>
      <w:r>
        <w:rPr>
          <w:sz w:val="24"/>
        </w:rPr>
        <w:t>Ron Steen, BellSouth, walked the group through the attached contributions addressing wireline and wireless pros, cons, and impacts of porting numbers across LATA boundaries.  (NOTE:  LNPA Co-Chai</w:t>
      </w:r>
      <w:r w:rsidR="00E65804">
        <w:rPr>
          <w:sz w:val="24"/>
        </w:rPr>
        <w:t xml:space="preserve">r notes have been added in the </w:t>
      </w:r>
      <w:r>
        <w:rPr>
          <w:sz w:val="24"/>
        </w:rPr>
        <w:t>attached in revisions mode.)</w:t>
      </w:r>
    </w:p>
    <w:bookmarkStart w:id="42" w:name="_MON_1192372846"/>
    <w:bookmarkEnd w:id="42"/>
    <w:p w14:paraId="2DE2C993" w14:textId="77777777" w:rsidR="00F467DF" w:rsidRDefault="00F467DF" w:rsidP="00F467DF">
      <w:pPr>
        <w:ind w:left="2880"/>
        <w:rPr>
          <w:sz w:val="24"/>
        </w:rPr>
      </w:pPr>
      <w:r w:rsidRPr="00F467DF">
        <w:rPr>
          <w:sz w:val="24"/>
        </w:rPr>
        <w:object w:dxaOrig="1535" w:dyaOrig="991" w14:anchorId="19D83A46">
          <v:shape id="_x0000_i1062" type="#_x0000_t75" style="width:77pt;height:49.3pt" o:ole="">
            <v:imagedata r:id="rId81" o:title=""/>
          </v:shape>
          <o:OLEObject Type="Embed" ProgID="Word.Document.8" ShapeID="_x0000_i1062" DrawAspect="Icon" ObjectID="_1739691443" r:id="rId82">
            <o:FieldCodes>\s</o:FieldCodes>
          </o:OLEObject>
        </w:object>
      </w:r>
    </w:p>
    <w:p w14:paraId="705BCEDC" w14:textId="77777777" w:rsidR="00F467DF" w:rsidRDefault="00F467DF" w:rsidP="00D57931">
      <w:pPr>
        <w:numPr>
          <w:ilvl w:val="0"/>
          <w:numId w:val="41"/>
        </w:numPr>
        <w:rPr>
          <w:sz w:val="24"/>
        </w:rPr>
      </w:pPr>
      <w:r>
        <w:rPr>
          <w:sz w:val="24"/>
        </w:rPr>
        <w:t>Jeff Adrian, Sprint/Nextel, then presented the attached checklist for disaster preparedness and relief.</w:t>
      </w:r>
    </w:p>
    <w:bookmarkStart w:id="43" w:name="_MON_1192372942"/>
    <w:bookmarkEnd w:id="43"/>
    <w:p w14:paraId="0D1BD28C" w14:textId="77777777" w:rsidR="00F467DF" w:rsidRDefault="00F467DF" w:rsidP="00F467DF">
      <w:pPr>
        <w:ind w:left="2160"/>
        <w:rPr>
          <w:sz w:val="24"/>
        </w:rPr>
      </w:pPr>
      <w:r w:rsidRPr="00F467DF">
        <w:rPr>
          <w:sz w:val="24"/>
        </w:rPr>
        <w:object w:dxaOrig="1535" w:dyaOrig="991" w14:anchorId="1740502C">
          <v:shape id="_x0000_i1063" type="#_x0000_t75" style="width:77pt;height:49.3pt" o:ole="">
            <v:imagedata r:id="rId83" o:title=""/>
          </v:shape>
          <o:OLEObject Type="Embed" ProgID="Word.Document.8" ShapeID="_x0000_i1063" DrawAspect="Icon" ObjectID="_1739691444" r:id="rId84">
            <o:FieldCodes>\s</o:FieldCodes>
          </o:OLEObject>
        </w:object>
      </w:r>
    </w:p>
    <w:p w14:paraId="7F690BD0" w14:textId="77777777" w:rsidR="00F467DF" w:rsidRPr="00E65804" w:rsidRDefault="006A743E" w:rsidP="00D57931">
      <w:pPr>
        <w:numPr>
          <w:ilvl w:val="0"/>
          <w:numId w:val="41"/>
        </w:numPr>
        <w:rPr>
          <w:sz w:val="24"/>
        </w:rPr>
      </w:pPr>
      <w:r>
        <w:rPr>
          <w:sz w:val="24"/>
        </w:rPr>
        <w:t xml:space="preserve">The LNPA agreed to form a Disaster Preparedness </w:t>
      </w:r>
      <w:proofErr w:type="spellStart"/>
      <w:r>
        <w:rPr>
          <w:sz w:val="24"/>
        </w:rPr>
        <w:t>Subteam</w:t>
      </w:r>
      <w:proofErr w:type="spellEnd"/>
      <w:r>
        <w:rPr>
          <w:sz w:val="24"/>
        </w:rPr>
        <w:t xml:space="preserve"> to assess the </w:t>
      </w:r>
      <w:r w:rsidR="00E65804" w:rsidRPr="00E65804">
        <w:rPr>
          <w:sz w:val="24"/>
          <w:szCs w:val="24"/>
        </w:rPr>
        <w:t>technical and/or operational details regarding the relaxation of the LRN LATA Edit in Southeast and Southwest NPAC Regions.</w:t>
      </w:r>
    </w:p>
    <w:p w14:paraId="7BF72B49" w14:textId="77777777" w:rsidR="006A743E" w:rsidRDefault="006A743E" w:rsidP="006A743E">
      <w:pPr>
        <w:rPr>
          <w:sz w:val="24"/>
        </w:rPr>
      </w:pPr>
    </w:p>
    <w:p w14:paraId="5444921E" w14:textId="77777777" w:rsidR="006A743E" w:rsidRDefault="006A743E" w:rsidP="00D57931">
      <w:pPr>
        <w:numPr>
          <w:ilvl w:val="0"/>
          <w:numId w:val="41"/>
        </w:numPr>
        <w:rPr>
          <w:sz w:val="24"/>
        </w:rPr>
      </w:pPr>
      <w:r>
        <w:rPr>
          <w:sz w:val="24"/>
        </w:rPr>
        <w:t xml:space="preserve">The following volunteered to participate on the </w:t>
      </w:r>
      <w:proofErr w:type="spellStart"/>
      <w:r>
        <w:rPr>
          <w:sz w:val="24"/>
        </w:rPr>
        <w:t>Subteam</w:t>
      </w:r>
      <w:proofErr w:type="spellEnd"/>
      <w:r>
        <w:rPr>
          <w:sz w:val="24"/>
        </w:rPr>
        <w:t>:</w:t>
      </w:r>
    </w:p>
    <w:p w14:paraId="65A679D0" w14:textId="77777777" w:rsidR="006A743E" w:rsidRDefault="006A743E" w:rsidP="00D57931">
      <w:pPr>
        <w:numPr>
          <w:ilvl w:val="1"/>
          <w:numId w:val="41"/>
        </w:numPr>
        <w:rPr>
          <w:sz w:val="24"/>
        </w:rPr>
      </w:pPr>
      <w:r>
        <w:rPr>
          <w:sz w:val="24"/>
        </w:rPr>
        <w:t>Ron Steen, BellSouth (</w:t>
      </w:r>
      <w:proofErr w:type="spellStart"/>
      <w:r>
        <w:rPr>
          <w:sz w:val="24"/>
        </w:rPr>
        <w:t>Subteam</w:t>
      </w:r>
      <w:proofErr w:type="spellEnd"/>
      <w:r>
        <w:rPr>
          <w:sz w:val="24"/>
        </w:rPr>
        <w:t xml:space="preserve"> Co-Chair)</w:t>
      </w:r>
    </w:p>
    <w:p w14:paraId="3E9C1680" w14:textId="77777777" w:rsidR="006A743E" w:rsidRDefault="006A743E" w:rsidP="00D57931">
      <w:pPr>
        <w:numPr>
          <w:ilvl w:val="1"/>
          <w:numId w:val="41"/>
        </w:numPr>
        <w:rPr>
          <w:sz w:val="24"/>
        </w:rPr>
      </w:pPr>
      <w:r>
        <w:rPr>
          <w:sz w:val="24"/>
        </w:rPr>
        <w:t>Jeff Adrian, Sprint/Nextel (</w:t>
      </w:r>
      <w:proofErr w:type="spellStart"/>
      <w:r>
        <w:rPr>
          <w:sz w:val="24"/>
        </w:rPr>
        <w:t>Subteam</w:t>
      </w:r>
      <w:proofErr w:type="spellEnd"/>
      <w:r>
        <w:rPr>
          <w:sz w:val="24"/>
        </w:rPr>
        <w:t xml:space="preserve"> Co-Chair)</w:t>
      </w:r>
    </w:p>
    <w:p w14:paraId="05180299" w14:textId="77777777" w:rsidR="006A743E" w:rsidRDefault="006A743E" w:rsidP="00D57931">
      <w:pPr>
        <w:numPr>
          <w:ilvl w:val="1"/>
          <w:numId w:val="41"/>
        </w:numPr>
        <w:rPr>
          <w:sz w:val="24"/>
        </w:rPr>
      </w:pPr>
      <w:smartTag w:uri="urn:schemas-microsoft-com:office:smarttags" w:element="place">
        <w:smartTag w:uri="urn:schemas-microsoft-com:office:smarttags" w:element="City">
          <w:r>
            <w:rPr>
              <w:sz w:val="24"/>
            </w:rPr>
            <w:t>Gary</w:t>
          </w:r>
        </w:smartTag>
      </w:smartTag>
      <w:r>
        <w:rPr>
          <w:sz w:val="24"/>
        </w:rPr>
        <w:t xml:space="preserve"> Sacra, Verizon (LNPA Co-Chair)</w:t>
      </w:r>
    </w:p>
    <w:p w14:paraId="05284FBF" w14:textId="77777777" w:rsidR="006A743E" w:rsidRDefault="006A743E" w:rsidP="00D57931">
      <w:pPr>
        <w:numPr>
          <w:ilvl w:val="1"/>
          <w:numId w:val="41"/>
        </w:numPr>
        <w:rPr>
          <w:sz w:val="24"/>
        </w:rPr>
      </w:pPr>
      <w:r>
        <w:rPr>
          <w:sz w:val="24"/>
        </w:rPr>
        <w:t>Paula Jordan, T-Mobile (LNPA Co-Chair)</w:t>
      </w:r>
    </w:p>
    <w:p w14:paraId="768813A5" w14:textId="77777777" w:rsidR="006A743E" w:rsidRDefault="006A743E" w:rsidP="00D57931">
      <w:pPr>
        <w:numPr>
          <w:ilvl w:val="1"/>
          <w:numId w:val="41"/>
        </w:numPr>
        <w:rPr>
          <w:sz w:val="24"/>
        </w:rPr>
      </w:pPr>
      <w:r>
        <w:rPr>
          <w:sz w:val="24"/>
        </w:rPr>
        <w:t xml:space="preserve">Steve </w:t>
      </w:r>
      <w:proofErr w:type="spellStart"/>
      <w:r>
        <w:rPr>
          <w:sz w:val="24"/>
        </w:rPr>
        <w:t>Addicks</w:t>
      </w:r>
      <w:proofErr w:type="spellEnd"/>
      <w:r>
        <w:rPr>
          <w:sz w:val="24"/>
        </w:rPr>
        <w:t xml:space="preserve">, </w:t>
      </w:r>
      <w:proofErr w:type="spellStart"/>
      <w:r>
        <w:rPr>
          <w:sz w:val="24"/>
        </w:rPr>
        <w:t>NeuStar</w:t>
      </w:r>
      <w:proofErr w:type="spellEnd"/>
    </w:p>
    <w:p w14:paraId="5D66A929" w14:textId="77777777" w:rsidR="006A743E" w:rsidRDefault="006A743E" w:rsidP="00D57931">
      <w:pPr>
        <w:numPr>
          <w:ilvl w:val="1"/>
          <w:numId w:val="41"/>
        </w:numPr>
        <w:rPr>
          <w:sz w:val="24"/>
        </w:rPr>
      </w:pPr>
      <w:r>
        <w:rPr>
          <w:sz w:val="24"/>
        </w:rPr>
        <w:t xml:space="preserve">Monica </w:t>
      </w:r>
      <w:proofErr w:type="spellStart"/>
      <w:r>
        <w:rPr>
          <w:sz w:val="24"/>
        </w:rPr>
        <w:t>Dahmen</w:t>
      </w:r>
      <w:proofErr w:type="spellEnd"/>
      <w:r>
        <w:rPr>
          <w:sz w:val="24"/>
        </w:rPr>
        <w:t>, Cox</w:t>
      </w:r>
    </w:p>
    <w:p w14:paraId="46746C6D" w14:textId="77777777" w:rsidR="006A743E" w:rsidRDefault="006A743E" w:rsidP="00D57931">
      <w:pPr>
        <w:numPr>
          <w:ilvl w:val="1"/>
          <w:numId w:val="41"/>
        </w:numPr>
        <w:rPr>
          <w:sz w:val="24"/>
        </w:rPr>
      </w:pPr>
      <w:r>
        <w:rPr>
          <w:sz w:val="24"/>
        </w:rPr>
        <w:t>Maggie Lee, VeriSign</w:t>
      </w:r>
    </w:p>
    <w:p w14:paraId="7B7065F7" w14:textId="77777777" w:rsidR="006A743E" w:rsidRDefault="006A743E" w:rsidP="00D57931">
      <w:pPr>
        <w:numPr>
          <w:ilvl w:val="1"/>
          <w:numId w:val="41"/>
        </w:numPr>
        <w:rPr>
          <w:sz w:val="24"/>
        </w:rPr>
      </w:pPr>
      <w:r>
        <w:rPr>
          <w:sz w:val="24"/>
        </w:rPr>
        <w:t>Jason Lee, MCI</w:t>
      </w:r>
    </w:p>
    <w:p w14:paraId="2204A2CD" w14:textId="77777777" w:rsidR="006A743E" w:rsidRDefault="006A743E" w:rsidP="00D57931">
      <w:pPr>
        <w:numPr>
          <w:ilvl w:val="1"/>
          <w:numId w:val="41"/>
        </w:numPr>
        <w:rPr>
          <w:sz w:val="24"/>
        </w:rPr>
      </w:pPr>
      <w:r>
        <w:rPr>
          <w:sz w:val="24"/>
        </w:rPr>
        <w:t>Cyndi Jones, Sprint/Nextel</w:t>
      </w:r>
    </w:p>
    <w:p w14:paraId="26E665DF" w14:textId="77777777" w:rsidR="006A743E" w:rsidRDefault="006A743E" w:rsidP="00D57931">
      <w:pPr>
        <w:numPr>
          <w:ilvl w:val="1"/>
          <w:numId w:val="41"/>
        </w:numPr>
        <w:rPr>
          <w:sz w:val="24"/>
        </w:rPr>
      </w:pPr>
      <w:r>
        <w:rPr>
          <w:sz w:val="24"/>
        </w:rPr>
        <w:t>Michelle Gwaltney, Cingular</w:t>
      </w:r>
    </w:p>
    <w:p w14:paraId="6FDED5DB" w14:textId="77777777" w:rsidR="006A743E" w:rsidRDefault="006A743E" w:rsidP="00D57931">
      <w:pPr>
        <w:numPr>
          <w:ilvl w:val="1"/>
          <w:numId w:val="41"/>
        </w:numPr>
        <w:rPr>
          <w:sz w:val="24"/>
        </w:rPr>
      </w:pPr>
      <w:r>
        <w:rPr>
          <w:sz w:val="24"/>
        </w:rPr>
        <w:t>Rick Jones, NENA</w:t>
      </w:r>
    </w:p>
    <w:p w14:paraId="52BF1517" w14:textId="77777777" w:rsidR="006A743E" w:rsidRDefault="006A743E" w:rsidP="00F467DF">
      <w:pPr>
        <w:rPr>
          <w:sz w:val="24"/>
        </w:rPr>
      </w:pPr>
    </w:p>
    <w:p w14:paraId="0798E7CE" w14:textId="77777777" w:rsidR="006A743E" w:rsidRDefault="006A743E" w:rsidP="00D57931">
      <w:pPr>
        <w:numPr>
          <w:ilvl w:val="0"/>
          <w:numId w:val="41"/>
        </w:numPr>
        <w:rPr>
          <w:sz w:val="24"/>
        </w:rPr>
      </w:pPr>
      <w:r>
        <w:rPr>
          <w:sz w:val="24"/>
        </w:rPr>
        <w:t xml:space="preserve">Conference calls were scheduled from </w:t>
      </w:r>
      <w:smartTag w:uri="urn:schemas-microsoft-com:office:smarttags" w:element="time">
        <w:smartTagPr>
          <w:attr w:name="Minute" w:val="0"/>
          <w:attr w:name="Hour" w:val="14"/>
        </w:smartTagPr>
        <w:r>
          <w:rPr>
            <w:sz w:val="24"/>
          </w:rPr>
          <w:t>2pm</w:t>
        </w:r>
      </w:smartTag>
      <w:r>
        <w:rPr>
          <w:sz w:val="24"/>
        </w:rPr>
        <w:t xml:space="preserve"> to </w:t>
      </w:r>
      <w:smartTag w:uri="urn:schemas-microsoft-com:office:smarttags" w:element="time">
        <w:smartTagPr>
          <w:attr w:name="Minute" w:val="0"/>
          <w:attr w:name="Hour" w:val="16"/>
        </w:smartTagPr>
        <w:r>
          <w:rPr>
            <w:sz w:val="24"/>
          </w:rPr>
          <w:t>4pm</w:t>
        </w:r>
      </w:smartTag>
      <w:r>
        <w:rPr>
          <w:sz w:val="24"/>
        </w:rPr>
        <w:t xml:space="preserve"> Eastern on November 1</w:t>
      </w:r>
      <w:r w:rsidRPr="006A743E">
        <w:rPr>
          <w:sz w:val="24"/>
          <w:vertAlign w:val="superscript"/>
        </w:rPr>
        <w:t>st</w:t>
      </w:r>
      <w:r>
        <w:rPr>
          <w:sz w:val="24"/>
        </w:rPr>
        <w:t>, November 3</w:t>
      </w:r>
      <w:r w:rsidRPr="006A743E">
        <w:rPr>
          <w:sz w:val="24"/>
          <w:vertAlign w:val="superscript"/>
        </w:rPr>
        <w:t>rd</w:t>
      </w:r>
      <w:r>
        <w:rPr>
          <w:sz w:val="24"/>
        </w:rPr>
        <w:t>, and November 8</w:t>
      </w:r>
      <w:r w:rsidRPr="006A743E">
        <w:rPr>
          <w:sz w:val="24"/>
          <w:vertAlign w:val="superscript"/>
        </w:rPr>
        <w:t>th</w:t>
      </w:r>
      <w:r>
        <w:rPr>
          <w:sz w:val="24"/>
        </w:rPr>
        <w:t>.  The bridge number for all three calls will be 866-846-6177, pin 3152589#.</w:t>
      </w:r>
    </w:p>
    <w:p w14:paraId="10017227" w14:textId="77777777" w:rsidR="00062A5F" w:rsidRDefault="00062A5F" w:rsidP="00062A5F">
      <w:pPr>
        <w:rPr>
          <w:sz w:val="24"/>
        </w:rPr>
      </w:pPr>
    </w:p>
    <w:p w14:paraId="2284EB02" w14:textId="77777777" w:rsidR="00062A5F" w:rsidRDefault="006A743E" w:rsidP="00062A5F">
      <w:pPr>
        <w:rPr>
          <w:sz w:val="24"/>
          <w:u w:val="single"/>
        </w:rPr>
      </w:pPr>
      <w:r>
        <w:rPr>
          <w:sz w:val="24"/>
          <w:u w:val="single"/>
        </w:rPr>
        <w:t>Review of September</w:t>
      </w:r>
      <w:r w:rsidR="00062A5F">
        <w:rPr>
          <w:sz w:val="24"/>
          <w:u w:val="single"/>
        </w:rPr>
        <w:t xml:space="preserve"> Action Items:</w:t>
      </w:r>
    </w:p>
    <w:p w14:paraId="60385EFA" w14:textId="77777777" w:rsidR="00062A5F" w:rsidRDefault="00062A5F" w:rsidP="00062A5F">
      <w:pPr>
        <w:rPr>
          <w:sz w:val="24"/>
          <w:u w:val="single"/>
        </w:rPr>
      </w:pPr>
    </w:p>
    <w:bookmarkStart w:id="44" w:name="_MON_1192373545"/>
    <w:bookmarkEnd w:id="44"/>
    <w:p w14:paraId="6DA07FF3" w14:textId="77777777" w:rsidR="00062A5F" w:rsidRDefault="006A743E" w:rsidP="00062A5F">
      <w:pPr>
        <w:rPr>
          <w:sz w:val="24"/>
        </w:rPr>
      </w:pPr>
      <w:r w:rsidRPr="006A743E">
        <w:rPr>
          <w:sz w:val="24"/>
        </w:rPr>
        <w:object w:dxaOrig="1535" w:dyaOrig="991" w14:anchorId="19505911">
          <v:shape id="_x0000_i1064" type="#_x0000_t75" style="width:77pt;height:49.3pt" o:ole="">
            <v:imagedata r:id="rId85" o:title=""/>
          </v:shape>
          <o:OLEObject Type="Embed" ProgID="Word.Document.8" ShapeID="_x0000_i1064" DrawAspect="Icon" ObjectID="_1739691445" r:id="rId86">
            <o:FieldCodes>\s</o:FieldCodes>
          </o:OLEObject>
        </w:object>
      </w:r>
    </w:p>
    <w:p w14:paraId="41597308" w14:textId="77777777" w:rsidR="00062A5F" w:rsidRDefault="00062A5F" w:rsidP="00062A5F">
      <w:pPr>
        <w:rPr>
          <w:color w:val="FF0000"/>
          <w:sz w:val="24"/>
          <w:u w:val="single"/>
        </w:rPr>
      </w:pPr>
    </w:p>
    <w:p w14:paraId="1F9EC729" w14:textId="77777777" w:rsidR="00062A5F" w:rsidRDefault="00E97DAF" w:rsidP="00D57931">
      <w:pPr>
        <w:pStyle w:val="BodyText"/>
        <w:numPr>
          <w:ilvl w:val="0"/>
          <w:numId w:val="12"/>
        </w:numPr>
      </w:pPr>
      <w:r>
        <w:t>Item 09</w:t>
      </w:r>
      <w:r w:rsidR="00BE1FCC">
        <w:t xml:space="preserve">05-01:  This </w:t>
      </w:r>
      <w:r w:rsidR="00BE1FCC" w:rsidRPr="00433192">
        <w:rPr>
          <w:szCs w:val="24"/>
        </w:rPr>
        <w:t>item has been completed and is Closed.</w:t>
      </w:r>
      <w:r w:rsidR="00BE1FCC">
        <w:rPr>
          <w:szCs w:val="24"/>
        </w:rPr>
        <w:t xml:space="preserve">  </w:t>
      </w:r>
    </w:p>
    <w:p w14:paraId="294B2DC9" w14:textId="77777777" w:rsidR="00062A5F" w:rsidRDefault="00062A5F" w:rsidP="00062A5F">
      <w:pPr>
        <w:pStyle w:val="BodyText"/>
      </w:pPr>
    </w:p>
    <w:p w14:paraId="44285335" w14:textId="77777777" w:rsidR="00062A5F" w:rsidRDefault="00E97DAF" w:rsidP="00D57931">
      <w:pPr>
        <w:pStyle w:val="BodyText"/>
        <w:numPr>
          <w:ilvl w:val="0"/>
          <w:numId w:val="12"/>
        </w:numPr>
      </w:pPr>
      <w:r>
        <w:t>Item 09</w:t>
      </w:r>
      <w:r w:rsidR="00062A5F">
        <w:t xml:space="preserve">05-02:  </w:t>
      </w:r>
      <w:r w:rsidR="00062A5F" w:rsidRPr="00433192">
        <w:rPr>
          <w:szCs w:val="24"/>
        </w:rPr>
        <w:t>This item has been completed and is Closed.</w:t>
      </w:r>
      <w:r w:rsidR="00062A5F">
        <w:rPr>
          <w:szCs w:val="24"/>
        </w:rPr>
        <w:t xml:space="preserve">  </w:t>
      </w:r>
    </w:p>
    <w:p w14:paraId="5A0CF444" w14:textId="77777777" w:rsidR="00062A5F" w:rsidRDefault="00062A5F" w:rsidP="00062A5F">
      <w:pPr>
        <w:rPr>
          <w:sz w:val="24"/>
        </w:rPr>
      </w:pPr>
    </w:p>
    <w:p w14:paraId="3E03B0A4" w14:textId="77777777" w:rsidR="00062A5F" w:rsidRDefault="00E97DAF" w:rsidP="00D57931">
      <w:pPr>
        <w:numPr>
          <w:ilvl w:val="0"/>
          <w:numId w:val="8"/>
        </w:numPr>
        <w:rPr>
          <w:sz w:val="24"/>
        </w:rPr>
      </w:pPr>
      <w:r>
        <w:rPr>
          <w:sz w:val="24"/>
        </w:rPr>
        <w:t>Item 09</w:t>
      </w:r>
      <w:r w:rsidR="00062A5F">
        <w:rPr>
          <w:sz w:val="24"/>
        </w:rPr>
        <w:t xml:space="preserve">05-03:  </w:t>
      </w:r>
      <w:r w:rsidR="00062A5F" w:rsidRPr="00EA11A9">
        <w:rPr>
          <w:sz w:val="24"/>
          <w:szCs w:val="24"/>
        </w:rPr>
        <w:t>This item has been completed and is Closed.</w:t>
      </w:r>
      <w:r w:rsidR="00062A5F">
        <w:rPr>
          <w:szCs w:val="24"/>
        </w:rPr>
        <w:t xml:space="preserve">  </w:t>
      </w:r>
    </w:p>
    <w:p w14:paraId="2E9C588C" w14:textId="77777777" w:rsidR="00062A5F" w:rsidRDefault="00062A5F" w:rsidP="00062A5F">
      <w:pPr>
        <w:rPr>
          <w:sz w:val="24"/>
        </w:rPr>
      </w:pPr>
    </w:p>
    <w:p w14:paraId="3EFDCBF3" w14:textId="77777777" w:rsidR="00062A5F" w:rsidRDefault="00E97DAF" w:rsidP="00D57931">
      <w:pPr>
        <w:numPr>
          <w:ilvl w:val="0"/>
          <w:numId w:val="9"/>
        </w:numPr>
        <w:rPr>
          <w:sz w:val="24"/>
        </w:rPr>
      </w:pPr>
      <w:r>
        <w:rPr>
          <w:sz w:val="24"/>
        </w:rPr>
        <w:t>Item 09</w:t>
      </w:r>
      <w:r w:rsidR="00062A5F">
        <w:rPr>
          <w:sz w:val="24"/>
        </w:rPr>
        <w:t xml:space="preserve">05-04:  </w:t>
      </w:r>
      <w:r w:rsidR="00260F24" w:rsidRPr="00EA11A9">
        <w:rPr>
          <w:sz w:val="24"/>
          <w:szCs w:val="24"/>
        </w:rPr>
        <w:t>This item has been completed and is Closed.</w:t>
      </w:r>
      <w:r w:rsidR="00260F24">
        <w:rPr>
          <w:szCs w:val="24"/>
        </w:rPr>
        <w:t xml:space="preserve">  </w:t>
      </w:r>
    </w:p>
    <w:p w14:paraId="298601FE" w14:textId="77777777" w:rsidR="00062A5F" w:rsidRDefault="00062A5F" w:rsidP="00062A5F">
      <w:pPr>
        <w:rPr>
          <w:sz w:val="24"/>
        </w:rPr>
      </w:pPr>
    </w:p>
    <w:p w14:paraId="15074983" w14:textId="77777777" w:rsidR="00062A5F" w:rsidRPr="00B160C8" w:rsidRDefault="00E97DAF" w:rsidP="00D57931">
      <w:pPr>
        <w:pStyle w:val="BodyText"/>
        <w:numPr>
          <w:ilvl w:val="0"/>
          <w:numId w:val="18"/>
        </w:numPr>
      </w:pPr>
      <w:r>
        <w:t>Item 09</w:t>
      </w:r>
      <w:r w:rsidR="00A369AA">
        <w:t>05-05:  This item has been completed and is Closed.</w:t>
      </w:r>
    </w:p>
    <w:p w14:paraId="539BF111" w14:textId="77777777" w:rsidR="00062A5F" w:rsidRDefault="00062A5F" w:rsidP="00062A5F">
      <w:pPr>
        <w:rPr>
          <w:sz w:val="24"/>
        </w:rPr>
      </w:pPr>
    </w:p>
    <w:p w14:paraId="207C0826" w14:textId="77777777" w:rsidR="00062A5F" w:rsidRPr="00A369AA" w:rsidRDefault="00E97DAF" w:rsidP="00D57931">
      <w:pPr>
        <w:numPr>
          <w:ilvl w:val="0"/>
          <w:numId w:val="9"/>
        </w:numPr>
        <w:rPr>
          <w:sz w:val="24"/>
          <w:szCs w:val="24"/>
        </w:rPr>
      </w:pPr>
      <w:r>
        <w:rPr>
          <w:sz w:val="24"/>
        </w:rPr>
        <w:t>Item 09</w:t>
      </w:r>
      <w:r w:rsidR="00A369AA">
        <w:rPr>
          <w:sz w:val="24"/>
        </w:rPr>
        <w:t xml:space="preserve">05-06:  </w:t>
      </w:r>
      <w:r w:rsidR="00A369AA" w:rsidRPr="00A369AA">
        <w:rPr>
          <w:sz w:val="24"/>
          <w:szCs w:val="24"/>
        </w:rPr>
        <w:t>This item has been completed and is Closed.</w:t>
      </w:r>
    </w:p>
    <w:p w14:paraId="51514DA8" w14:textId="77777777" w:rsidR="00062A5F" w:rsidRDefault="00062A5F" w:rsidP="00062A5F">
      <w:pPr>
        <w:rPr>
          <w:sz w:val="24"/>
        </w:rPr>
      </w:pPr>
    </w:p>
    <w:p w14:paraId="371CF42F" w14:textId="77777777" w:rsidR="00062A5F" w:rsidRPr="002B61F9" w:rsidRDefault="00E97DAF" w:rsidP="00D57931">
      <w:pPr>
        <w:numPr>
          <w:ilvl w:val="0"/>
          <w:numId w:val="8"/>
        </w:numPr>
        <w:rPr>
          <w:sz w:val="24"/>
        </w:rPr>
      </w:pPr>
      <w:r>
        <w:rPr>
          <w:sz w:val="24"/>
        </w:rPr>
        <w:t>Item 09</w:t>
      </w:r>
      <w:r w:rsidR="00062A5F">
        <w:rPr>
          <w:sz w:val="24"/>
        </w:rPr>
        <w:t>05-07:  This item has been completed and is Closed.</w:t>
      </w:r>
    </w:p>
    <w:p w14:paraId="6CD073DB" w14:textId="77777777" w:rsidR="00062A5F" w:rsidRPr="00064A5F" w:rsidRDefault="00062A5F" w:rsidP="00062A5F">
      <w:pPr>
        <w:rPr>
          <w:sz w:val="24"/>
          <w:szCs w:val="24"/>
        </w:rPr>
      </w:pPr>
    </w:p>
    <w:p w14:paraId="13F98F06" w14:textId="77777777" w:rsidR="00062A5F" w:rsidRPr="003D5436" w:rsidRDefault="00BE1FCC" w:rsidP="00D57931">
      <w:pPr>
        <w:numPr>
          <w:ilvl w:val="0"/>
          <w:numId w:val="10"/>
        </w:numPr>
        <w:rPr>
          <w:sz w:val="24"/>
        </w:rPr>
      </w:pPr>
      <w:r>
        <w:rPr>
          <w:sz w:val="24"/>
        </w:rPr>
        <w:t>I</w:t>
      </w:r>
      <w:r w:rsidR="00E97DAF">
        <w:rPr>
          <w:sz w:val="24"/>
        </w:rPr>
        <w:t>tem 09</w:t>
      </w:r>
      <w:r w:rsidR="00062A5F">
        <w:rPr>
          <w:sz w:val="24"/>
        </w:rPr>
        <w:t xml:space="preserve">05-08:  </w:t>
      </w:r>
      <w:r w:rsidR="00062A5F" w:rsidRPr="00EA11A9">
        <w:rPr>
          <w:sz w:val="24"/>
          <w:szCs w:val="24"/>
        </w:rPr>
        <w:t>This item has been completed and is Closed.</w:t>
      </w:r>
      <w:r w:rsidR="00062A5F">
        <w:rPr>
          <w:szCs w:val="24"/>
        </w:rPr>
        <w:t xml:space="preserve">  </w:t>
      </w:r>
    </w:p>
    <w:p w14:paraId="67F09366" w14:textId="77777777" w:rsidR="003D5436" w:rsidRDefault="003D5436" w:rsidP="003D5436">
      <w:pPr>
        <w:rPr>
          <w:szCs w:val="24"/>
        </w:rPr>
      </w:pPr>
    </w:p>
    <w:p w14:paraId="13538F11" w14:textId="77777777" w:rsidR="003D5436" w:rsidRDefault="003D5436" w:rsidP="00D57931">
      <w:pPr>
        <w:numPr>
          <w:ilvl w:val="0"/>
          <w:numId w:val="9"/>
        </w:numPr>
        <w:rPr>
          <w:sz w:val="24"/>
        </w:rPr>
      </w:pPr>
      <w:r>
        <w:rPr>
          <w:sz w:val="24"/>
        </w:rPr>
        <w:t xml:space="preserve">Item 0905-09:  </w:t>
      </w:r>
      <w:r w:rsidRPr="00EA11A9">
        <w:rPr>
          <w:sz w:val="24"/>
          <w:szCs w:val="24"/>
        </w:rPr>
        <w:t>This item has been completed and is Closed.</w:t>
      </w:r>
      <w:r>
        <w:rPr>
          <w:szCs w:val="24"/>
        </w:rPr>
        <w:t xml:space="preserve">  </w:t>
      </w:r>
    </w:p>
    <w:p w14:paraId="07A43EF2" w14:textId="77777777" w:rsidR="003D5436" w:rsidRDefault="003D5436" w:rsidP="003D5436">
      <w:pPr>
        <w:rPr>
          <w:sz w:val="24"/>
        </w:rPr>
      </w:pPr>
    </w:p>
    <w:p w14:paraId="430F6D21" w14:textId="77777777" w:rsidR="003D5436" w:rsidRPr="00B160C8" w:rsidRDefault="003D5436" w:rsidP="00D57931">
      <w:pPr>
        <w:pStyle w:val="BodyText"/>
        <w:numPr>
          <w:ilvl w:val="0"/>
          <w:numId w:val="18"/>
        </w:numPr>
      </w:pPr>
      <w:r>
        <w:t>Item 0905-10:  This item has been completed and is Closed.</w:t>
      </w:r>
    </w:p>
    <w:p w14:paraId="41DA7310" w14:textId="77777777" w:rsidR="003D5436" w:rsidRDefault="003D5436" w:rsidP="003D5436">
      <w:pPr>
        <w:rPr>
          <w:sz w:val="24"/>
        </w:rPr>
      </w:pPr>
    </w:p>
    <w:p w14:paraId="747D121D" w14:textId="77777777" w:rsidR="003D5436" w:rsidRPr="00A369AA" w:rsidRDefault="003D5436" w:rsidP="00D57931">
      <w:pPr>
        <w:numPr>
          <w:ilvl w:val="0"/>
          <w:numId w:val="9"/>
        </w:numPr>
        <w:rPr>
          <w:sz w:val="24"/>
          <w:szCs w:val="24"/>
        </w:rPr>
      </w:pPr>
      <w:r>
        <w:rPr>
          <w:sz w:val="24"/>
        </w:rPr>
        <w:t xml:space="preserve">Item 0905-11:  </w:t>
      </w:r>
      <w:r w:rsidRPr="00A369AA">
        <w:rPr>
          <w:sz w:val="24"/>
          <w:szCs w:val="24"/>
        </w:rPr>
        <w:t>This item has been completed and is Closed.</w:t>
      </w:r>
    </w:p>
    <w:p w14:paraId="7D2CD28D" w14:textId="77777777" w:rsidR="003D5436" w:rsidRDefault="003D5436" w:rsidP="003D5436">
      <w:pPr>
        <w:rPr>
          <w:sz w:val="24"/>
        </w:rPr>
      </w:pPr>
    </w:p>
    <w:p w14:paraId="3B965A58" w14:textId="77777777" w:rsidR="003D5436" w:rsidRPr="002B61F9" w:rsidRDefault="003D5436" w:rsidP="00D57931">
      <w:pPr>
        <w:numPr>
          <w:ilvl w:val="0"/>
          <w:numId w:val="8"/>
        </w:numPr>
        <w:rPr>
          <w:sz w:val="24"/>
        </w:rPr>
      </w:pPr>
      <w:r>
        <w:rPr>
          <w:sz w:val="24"/>
        </w:rPr>
        <w:t>Item 0905-12:  This item remains Open.</w:t>
      </w:r>
    </w:p>
    <w:p w14:paraId="1214A3D5" w14:textId="77777777" w:rsidR="003D5436" w:rsidRPr="00064A5F" w:rsidRDefault="003D5436" w:rsidP="003D5436">
      <w:pPr>
        <w:rPr>
          <w:sz w:val="24"/>
          <w:szCs w:val="24"/>
        </w:rPr>
      </w:pPr>
    </w:p>
    <w:p w14:paraId="3CDDEF41" w14:textId="77777777" w:rsidR="003D5436" w:rsidRPr="003D5436" w:rsidRDefault="003D5436" w:rsidP="00D57931">
      <w:pPr>
        <w:numPr>
          <w:ilvl w:val="0"/>
          <w:numId w:val="10"/>
        </w:numPr>
        <w:rPr>
          <w:sz w:val="24"/>
        </w:rPr>
      </w:pPr>
      <w:r>
        <w:rPr>
          <w:sz w:val="24"/>
        </w:rPr>
        <w:t xml:space="preserve">Item 0905-13:  </w:t>
      </w:r>
      <w:r w:rsidRPr="00EA11A9">
        <w:rPr>
          <w:sz w:val="24"/>
          <w:szCs w:val="24"/>
        </w:rPr>
        <w:t>This item has been completed and is Closed.</w:t>
      </w:r>
      <w:r>
        <w:rPr>
          <w:szCs w:val="24"/>
        </w:rPr>
        <w:t xml:space="preserve"> </w:t>
      </w:r>
    </w:p>
    <w:p w14:paraId="29307864" w14:textId="77777777" w:rsidR="003D5436" w:rsidRDefault="003D5436" w:rsidP="003D5436">
      <w:pPr>
        <w:rPr>
          <w:szCs w:val="24"/>
        </w:rPr>
      </w:pPr>
    </w:p>
    <w:p w14:paraId="43875DC2" w14:textId="77777777" w:rsidR="003D5436" w:rsidRPr="00B160C8" w:rsidRDefault="003D5436" w:rsidP="00D57931">
      <w:pPr>
        <w:pStyle w:val="BodyText"/>
        <w:numPr>
          <w:ilvl w:val="0"/>
          <w:numId w:val="18"/>
        </w:numPr>
      </w:pPr>
      <w:r>
        <w:t>Item 0905-14:  This item has been completed and is Closed.</w:t>
      </w:r>
    </w:p>
    <w:p w14:paraId="3B24B59E" w14:textId="77777777" w:rsidR="003D5436" w:rsidRDefault="003D5436" w:rsidP="003D5436">
      <w:pPr>
        <w:rPr>
          <w:sz w:val="24"/>
        </w:rPr>
      </w:pPr>
    </w:p>
    <w:p w14:paraId="0A583595" w14:textId="77777777" w:rsidR="003D5436" w:rsidRPr="00A369AA" w:rsidRDefault="003D5436" w:rsidP="00D57931">
      <w:pPr>
        <w:numPr>
          <w:ilvl w:val="0"/>
          <w:numId w:val="9"/>
        </w:numPr>
        <w:rPr>
          <w:sz w:val="24"/>
          <w:szCs w:val="24"/>
        </w:rPr>
      </w:pPr>
      <w:r>
        <w:rPr>
          <w:sz w:val="24"/>
        </w:rPr>
        <w:t xml:space="preserve">Item 0905-15:  </w:t>
      </w:r>
      <w:r w:rsidRPr="00A369AA">
        <w:rPr>
          <w:sz w:val="24"/>
          <w:szCs w:val="24"/>
        </w:rPr>
        <w:t>This item has been completed and is Closed.</w:t>
      </w:r>
    </w:p>
    <w:p w14:paraId="750C5E08" w14:textId="77777777" w:rsidR="003D5436" w:rsidRDefault="003D5436" w:rsidP="003D5436">
      <w:pPr>
        <w:rPr>
          <w:sz w:val="24"/>
        </w:rPr>
      </w:pPr>
    </w:p>
    <w:p w14:paraId="76804EFD" w14:textId="77777777" w:rsidR="003D5436" w:rsidRPr="002B61F9" w:rsidRDefault="003D5436" w:rsidP="00D57931">
      <w:pPr>
        <w:numPr>
          <w:ilvl w:val="0"/>
          <w:numId w:val="8"/>
        </w:numPr>
        <w:rPr>
          <w:sz w:val="24"/>
        </w:rPr>
      </w:pPr>
      <w:r>
        <w:rPr>
          <w:sz w:val="24"/>
        </w:rPr>
        <w:t>Item 0905-16:  This item has been completed and is Closed.</w:t>
      </w:r>
    </w:p>
    <w:p w14:paraId="33634A4E" w14:textId="77777777" w:rsidR="003D5436" w:rsidRPr="00064A5F" w:rsidRDefault="003D5436" w:rsidP="003D5436">
      <w:pPr>
        <w:rPr>
          <w:sz w:val="24"/>
          <w:szCs w:val="24"/>
        </w:rPr>
      </w:pPr>
    </w:p>
    <w:p w14:paraId="032658B3" w14:textId="77777777" w:rsidR="003D5436" w:rsidRDefault="003D5436" w:rsidP="00D57931">
      <w:pPr>
        <w:numPr>
          <w:ilvl w:val="0"/>
          <w:numId w:val="10"/>
        </w:numPr>
        <w:rPr>
          <w:sz w:val="24"/>
        </w:rPr>
      </w:pPr>
      <w:r>
        <w:rPr>
          <w:sz w:val="24"/>
        </w:rPr>
        <w:t xml:space="preserve">Item 0905-17:  </w:t>
      </w:r>
      <w:r w:rsidRPr="00EA11A9">
        <w:rPr>
          <w:sz w:val="24"/>
          <w:szCs w:val="24"/>
        </w:rPr>
        <w:t>This item has been completed and is Closed.</w:t>
      </w:r>
      <w:r>
        <w:rPr>
          <w:szCs w:val="24"/>
        </w:rPr>
        <w:t xml:space="preserve">  </w:t>
      </w:r>
    </w:p>
    <w:p w14:paraId="71256DA4" w14:textId="77777777" w:rsidR="00CF6FA5" w:rsidRDefault="003D5436" w:rsidP="00062A5F">
      <w:pPr>
        <w:rPr>
          <w:sz w:val="24"/>
        </w:rPr>
      </w:pPr>
      <w:r>
        <w:rPr>
          <w:szCs w:val="24"/>
        </w:rPr>
        <w:t xml:space="preserve"> </w:t>
      </w:r>
    </w:p>
    <w:p w14:paraId="43EC29A3" w14:textId="77777777" w:rsidR="00062A5F" w:rsidRDefault="00E97DAF" w:rsidP="00062A5F">
      <w:pPr>
        <w:rPr>
          <w:sz w:val="24"/>
          <w:u w:val="single"/>
        </w:rPr>
      </w:pPr>
      <w:r>
        <w:rPr>
          <w:sz w:val="24"/>
          <w:u w:val="single"/>
        </w:rPr>
        <w:t>Action Item</w:t>
      </w:r>
      <w:r w:rsidR="00062A5F">
        <w:rPr>
          <w:sz w:val="24"/>
          <w:u w:val="single"/>
        </w:rPr>
        <w:t>s Remaining Open from Previous Meetings:</w:t>
      </w:r>
    </w:p>
    <w:p w14:paraId="560622C3" w14:textId="77777777" w:rsidR="00062A5F" w:rsidRDefault="00062A5F" w:rsidP="00062A5F">
      <w:pPr>
        <w:rPr>
          <w:sz w:val="24"/>
        </w:rPr>
      </w:pPr>
    </w:p>
    <w:p w14:paraId="447076CB" w14:textId="77777777" w:rsidR="00A369AA" w:rsidRPr="00A369AA" w:rsidRDefault="00062A5F" w:rsidP="00D57931">
      <w:pPr>
        <w:numPr>
          <w:ilvl w:val="0"/>
          <w:numId w:val="13"/>
        </w:numPr>
        <w:rPr>
          <w:sz w:val="24"/>
        </w:rPr>
      </w:pPr>
      <w:r>
        <w:rPr>
          <w:sz w:val="24"/>
        </w:rPr>
        <w:t>Item 0904-09:  Item remains Open.</w:t>
      </w:r>
      <w:r w:rsidR="00A369AA">
        <w:rPr>
          <w:sz w:val="24"/>
        </w:rPr>
        <w:t xml:space="preserve">  </w:t>
      </w:r>
      <w:r w:rsidR="00A369AA" w:rsidRPr="00E171E9">
        <w:rPr>
          <w:snapToGrid w:val="0"/>
          <w:color w:val="FF0000"/>
          <w:sz w:val="24"/>
          <w:szCs w:val="24"/>
        </w:rPr>
        <w:t>Gary Sacra</w:t>
      </w:r>
      <w:r w:rsidR="00CF6FA5">
        <w:rPr>
          <w:snapToGrid w:val="0"/>
          <w:sz w:val="24"/>
          <w:szCs w:val="24"/>
        </w:rPr>
        <w:t>, LNPA Co-Chair, modified</w:t>
      </w:r>
      <w:r w:rsidR="00A369AA" w:rsidRPr="00E171E9">
        <w:rPr>
          <w:snapToGrid w:val="0"/>
          <w:sz w:val="24"/>
          <w:szCs w:val="24"/>
        </w:rPr>
        <w:t xml:space="preserve"> Action Item 0904-09 to reflect that</w:t>
      </w:r>
      <w:r w:rsidR="00A369AA">
        <w:rPr>
          <w:snapToGrid w:val="0"/>
          <w:sz w:val="24"/>
          <w:szCs w:val="24"/>
        </w:rPr>
        <w:t xml:space="preserve"> </w:t>
      </w:r>
      <w:r w:rsidR="00A369AA" w:rsidRPr="00E171E9">
        <w:rPr>
          <w:sz w:val="24"/>
          <w:szCs w:val="24"/>
        </w:rPr>
        <w:t xml:space="preserve">Rob Smith, will contact wireline carriers’ </w:t>
      </w:r>
      <w:r w:rsidR="00A369AA" w:rsidRPr="00E171E9">
        <w:rPr>
          <w:b/>
          <w:sz w:val="24"/>
          <w:szCs w:val="24"/>
        </w:rPr>
        <w:t>Account Management</w:t>
      </w:r>
      <w:r w:rsidR="00A369AA" w:rsidRPr="00E171E9">
        <w:rPr>
          <w:sz w:val="24"/>
          <w:szCs w:val="24"/>
        </w:rPr>
        <w:t xml:space="preserve"> contacts to determine if their respective Customer Service Record (CSR) reject messages can be modified to indicate that a reseller or Type 1 number is involved in the port request.</w:t>
      </w:r>
      <w:r w:rsidR="00CF6FA5">
        <w:rPr>
          <w:sz w:val="24"/>
          <w:szCs w:val="24"/>
        </w:rPr>
        <w:t xml:space="preserve">  Action Item 0904-09 was</w:t>
      </w:r>
      <w:r w:rsidR="00A369AA">
        <w:rPr>
          <w:sz w:val="24"/>
          <w:szCs w:val="24"/>
        </w:rPr>
        <w:t xml:space="preserve"> al</w:t>
      </w:r>
      <w:r w:rsidR="00CF6FA5">
        <w:rPr>
          <w:sz w:val="24"/>
          <w:szCs w:val="24"/>
        </w:rPr>
        <w:t xml:space="preserve">so </w:t>
      </w:r>
      <w:r w:rsidR="00A369AA">
        <w:rPr>
          <w:sz w:val="24"/>
          <w:szCs w:val="24"/>
        </w:rPr>
        <w:t>modified to reflect that it is now only relevant to PIM 32 with the withdrawal of PIM 34.</w:t>
      </w:r>
    </w:p>
    <w:p w14:paraId="298A2F6D" w14:textId="77777777" w:rsidR="00062A5F" w:rsidRDefault="00062A5F" w:rsidP="00062A5F">
      <w:pPr>
        <w:rPr>
          <w:sz w:val="24"/>
        </w:rPr>
      </w:pPr>
    </w:p>
    <w:p w14:paraId="354A2EBB" w14:textId="77777777" w:rsidR="00062A5F" w:rsidRDefault="00062A5F" w:rsidP="00D57931">
      <w:pPr>
        <w:numPr>
          <w:ilvl w:val="0"/>
          <w:numId w:val="17"/>
        </w:numPr>
        <w:rPr>
          <w:sz w:val="24"/>
        </w:rPr>
      </w:pPr>
      <w:r>
        <w:rPr>
          <w:sz w:val="24"/>
        </w:rPr>
        <w:t>Item 0205-04:  This item is ongoing and remains Open.</w:t>
      </w:r>
    </w:p>
    <w:p w14:paraId="79EF965E" w14:textId="77777777" w:rsidR="00BC4200" w:rsidRDefault="00BC4200" w:rsidP="00BC4200">
      <w:pPr>
        <w:rPr>
          <w:sz w:val="24"/>
        </w:rPr>
      </w:pPr>
    </w:p>
    <w:p w14:paraId="77689D90" w14:textId="77777777" w:rsidR="00BC4200" w:rsidRDefault="00BC4200" w:rsidP="00D57931">
      <w:pPr>
        <w:numPr>
          <w:ilvl w:val="0"/>
          <w:numId w:val="21"/>
        </w:numPr>
        <w:rPr>
          <w:sz w:val="24"/>
        </w:rPr>
      </w:pPr>
      <w:r>
        <w:rPr>
          <w:sz w:val="24"/>
        </w:rPr>
        <w:t xml:space="preserve">Item </w:t>
      </w:r>
      <w:r w:rsidR="003D5436">
        <w:rPr>
          <w:sz w:val="24"/>
        </w:rPr>
        <w:t>0605-14:  This item has been completed and is Closed</w:t>
      </w:r>
      <w:r>
        <w:rPr>
          <w:sz w:val="24"/>
        </w:rPr>
        <w:t>.</w:t>
      </w:r>
    </w:p>
    <w:p w14:paraId="0371A29D" w14:textId="77777777" w:rsidR="00BC4200" w:rsidRDefault="00BC4200" w:rsidP="00BC4200">
      <w:pPr>
        <w:rPr>
          <w:sz w:val="24"/>
        </w:rPr>
      </w:pPr>
    </w:p>
    <w:p w14:paraId="397819E8" w14:textId="77777777" w:rsidR="00BC4200" w:rsidRDefault="00BC4200" w:rsidP="00D57931">
      <w:pPr>
        <w:numPr>
          <w:ilvl w:val="0"/>
          <w:numId w:val="21"/>
        </w:numPr>
        <w:rPr>
          <w:sz w:val="24"/>
        </w:rPr>
      </w:pPr>
      <w:r>
        <w:rPr>
          <w:sz w:val="24"/>
        </w:rPr>
        <w:t>Item 0605-16:  This item remains Open.</w:t>
      </w:r>
    </w:p>
    <w:p w14:paraId="4F86ADF3" w14:textId="77777777" w:rsidR="00BC4200" w:rsidRDefault="00BC4200" w:rsidP="00BC4200">
      <w:pPr>
        <w:rPr>
          <w:sz w:val="24"/>
        </w:rPr>
      </w:pPr>
    </w:p>
    <w:p w14:paraId="7CCC26DB" w14:textId="77777777" w:rsidR="00BC4200" w:rsidRDefault="00BC4200" w:rsidP="00D57931">
      <w:pPr>
        <w:numPr>
          <w:ilvl w:val="0"/>
          <w:numId w:val="21"/>
        </w:numPr>
        <w:rPr>
          <w:sz w:val="24"/>
        </w:rPr>
      </w:pPr>
      <w:r>
        <w:rPr>
          <w:sz w:val="24"/>
        </w:rPr>
        <w:t>Item 0605-22:  This item remains Open.</w:t>
      </w:r>
    </w:p>
    <w:p w14:paraId="3EFB88C2" w14:textId="77777777" w:rsidR="00260F24" w:rsidRDefault="00260F24" w:rsidP="00260F24">
      <w:pPr>
        <w:rPr>
          <w:sz w:val="24"/>
        </w:rPr>
      </w:pPr>
    </w:p>
    <w:p w14:paraId="52BA5537" w14:textId="77777777" w:rsidR="00260F24" w:rsidRDefault="00260F24" w:rsidP="00D57931">
      <w:pPr>
        <w:numPr>
          <w:ilvl w:val="0"/>
          <w:numId w:val="21"/>
        </w:numPr>
        <w:rPr>
          <w:sz w:val="24"/>
        </w:rPr>
      </w:pPr>
      <w:r>
        <w:rPr>
          <w:sz w:val="24"/>
        </w:rPr>
        <w:t>Item 0705-17:  This item remains Open.</w:t>
      </w:r>
    </w:p>
    <w:p w14:paraId="5163F78C" w14:textId="77777777" w:rsidR="00062A5F" w:rsidRDefault="00062A5F" w:rsidP="00062A5F">
      <w:pPr>
        <w:rPr>
          <w:sz w:val="24"/>
        </w:rPr>
      </w:pPr>
    </w:p>
    <w:p w14:paraId="031C842A" w14:textId="77777777" w:rsidR="003F02E2" w:rsidRDefault="003F02E2" w:rsidP="003F02E2">
      <w:pPr>
        <w:rPr>
          <w:sz w:val="24"/>
          <w:u w:val="single"/>
        </w:rPr>
      </w:pPr>
      <w:r>
        <w:rPr>
          <w:sz w:val="24"/>
          <w:u w:val="single"/>
        </w:rPr>
        <w:t>Unfinished/New Business:</w:t>
      </w:r>
    </w:p>
    <w:p w14:paraId="7806EB9D" w14:textId="77777777" w:rsidR="00F54FFD" w:rsidRDefault="00F54FFD" w:rsidP="00B7371D">
      <w:pPr>
        <w:rPr>
          <w:sz w:val="24"/>
        </w:rPr>
      </w:pPr>
    </w:p>
    <w:p w14:paraId="3C89D442" w14:textId="77777777" w:rsidR="00B10AB7" w:rsidRPr="00D6625E" w:rsidRDefault="00B10AB7" w:rsidP="00D57931">
      <w:pPr>
        <w:numPr>
          <w:ilvl w:val="0"/>
          <w:numId w:val="42"/>
        </w:numPr>
        <w:rPr>
          <w:sz w:val="24"/>
        </w:rPr>
      </w:pPr>
      <w:r>
        <w:rPr>
          <w:sz w:val="24"/>
        </w:rPr>
        <w:t xml:space="preserve">Gary Sacra, Verizon, presented the attached contribution teeing up an issue related to some providers signaling another provider’s NPA-NXX in the Jurisdiction Information Parameter (JIP).  </w:t>
      </w:r>
      <w:r>
        <w:rPr>
          <w:color w:val="FF0000"/>
          <w:sz w:val="24"/>
        </w:rPr>
        <w:t>Service Providers</w:t>
      </w:r>
      <w:r>
        <w:rPr>
          <w:sz w:val="24"/>
        </w:rPr>
        <w:t xml:space="preserve"> are to review the attached Verizon contribution on </w:t>
      </w:r>
      <w:r w:rsidR="008C7EDC">
        <w:rPr>
          <w:sz w:val="24"/>
        </w:rPr>
        <w:t>compliance to Jurisdiction</w:t>
      </w:r>
      <w:r>
        <w:rPr>
          <w:sz w:val="24"/>
        </w:rPr>
        <w:t xml:space="preserve"> Information Parameter (JIP) standards and come to the November LNPA meeting prepared to discuss.</w:t>
      </w:r>
    </w:p>
    <w:p w14:paraId="0EA0B9E0" w14:textId="77777777" w:rsidR="00B10AB7" w:rsidRDefault="00B10AB7" w:rsidP="00B10AB7">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45" w:name="_MON_1192003295"/>
      <w:bookmarkStart w:id="46" w:name="_MON_1192375403"/>
      <w:bookmarkStart w:id="47" w:name="_MON_1192376333"/>
      <w:bookmarkEnd w:id="45"/>
      <w:bookmarkEnd w:id="46"/>
      <w:bookmarkEnd w:id="47"/>
      <w:r w:rsidRPr="00D6625E">
        <w:rPr>
          <w:sz w:val="24"/>
        </w:rPr>
        <w:object w:dxaOrig="1535" w:dyaOrig="991" w14:anchorId="3A7593AE">
          <v:shape id="_x0000_i1065" type="#_x0000_t75" style="width:77pt;height:49.3pt" o:ole="">
            <v:imagedata r:id="rId87" o:title=""/>
          </v:shape>
          <o:OLEObject Type="Embed" ProgID="Word.Document.8" ShapeID="_x0000_i1065" DrawAspect="Icon" ObjectID="_1739691446" r:id="rId88">
            <o:FieldCodes>\s</o:FieldCodes>
          </o:OLEObject>
        </w:object>
      </w:r>
    </w:p>
    <w:p w14:paraId="47078E4E" w14:textId="77777777" w:rsidR="00B10AB7" w:rsidRDefault="00B10AB7" w:rsidP="00B10AB7">
      <w:pPr>
        <w:rPr>
          <w:sz w:val="24"/>
        </w:rPr>
      </w:pPr>
    </w:p>
    <w:p w14:paraId="07EB2E91" w14:textId="77777777" w:rsidR="00B7371D" w:rsidRDefault="00B7371D" w:rsidP="00D57931">
      <w:pPr>
        <w:numPr>
          <w:ilvl w:val="0"/>
          <w:numId w:val="42"/>
        </w:numPr>
        <w:rPr>
          <w:sz w:val="24"/>
        </w:rPr>
      </w:pPr>
      <w:r>
        <w:rPr>
          <w:sz w:val="24"/>
        </w:rPr>
        <w:t>Paula</w:t>
      </w:r>
      <w:r w:rsidR="00B10AB7">
        <w:rPr>
          <w:sz w:val="24"/>
        </w:rPr>
        <w:t xml:space="preserve"> Jordan, T-Mobile, raised an issue regarding</w:t>
      </w:r>
      <w:r>
        <w:rPr>
          <w:sz w:val="24"/>
        </w:rPr>
        <w:t xml:space="preserve"> carriers</w:t>
      </w:r>
      <w:r w:rsidR="00B10AB7">
        <w:rPr>
          <w:sz w:val="24"/>
        </w:rPr>
        <w:t xml:space="preserve"> that</w:t>
      </w:r>
      <w:r>
        <w:rPr>
          <w:sz w:val="24"/>
        </w:rPr>
        <w:t xml:space="preserve"> </w:t>
      </w:r>
      <w:r w:rsidR="00B10AB7">
        <w:rPr>
          <w:sz w:val="24"/>
        </w:rPr>
        <w:t xml:space="preserve">do not </w:t>
      </w:r>
      <w:r>
        <w:rPr>
          <w:sz w:val="24"/>
        </w:rPr>
        <w:t>turn up a new code</w:t>
      </w:r>
      <w:r w:rsidR="00B10AB7">
        <w:rPr>
          <w:sz w:val="24"/>
        </w:rPr>
        <w:t xml:space="preserve"> in the network </w:t>
      </w:r>
      <w:r>
        <w:rPr>
          <w:sz w:val="24"/>
        </w:rPr>
        <w:t xml:space="preserve">until close to the LERG-effective date.  </w:t>
      </w:r>
      <w:r w:rsidR="00B10AB7">
        <w:rPr>
          <w:sz w:val="24"/>
        </w:rPr>
        <w:t>They cannot</w:t>
      </w:r>
      <w:r>
        <w:rPr>
          <w:sz w:val="24"/>
        </w:rPr>
        <w:t xml:space="preserve"> </w:t>
      </w:r>
      <w:r w:rsidR="00B10AB7">
        <w:rPr>
          <w:sz w:val="24"/>
        </w:rPr>
        <w:t xml:space="preserve">fully </w:t>
      </w:r>
      <w:r>
        <w:rPr>
          <w:sz w:val="24"/>
        </w:rPr>
        <w:t xml:space="preserve">test </w:t>
      </w:r>
      <w:r w:rsidR="00B10AB7">
        <w:rPr>
          <w:sz w:val="24"/>
        </w:rPr>
        <w:t xml:space="preserve">the </w:t>
      </w:r>
      <w:r>
        <w:rPr>
          <w:sz w:val="24"/>
        </w:rPr>
        <w:t>code</w:t>
      </w:r>
      <w:r w:rsidR="00B10AB7">
        <w:rPr>
          <w:sz w:val="24"/>
        </w:rPr>
        <w:t xml:space="preserve"> until it is live in the network</w:t>
      </w:r>
      <w:r>
        <w:rPr>
          <w:sz w:val="24"/>
        </w:rPr>
        <w:t>.</w:t>
      </w:r>
    </w:p>
    <w:p w14:paraId="64661730" w14:textId="77777777" w:rsidR="00B10AB7" w:rsidRDefault="00B10AB7" w:rsidP="00B10AB7">
      <w:pPr>
        <w:rPr>
          <w:sz w:val="24"/>
        </w:rPr>
      </w:pPr>
    </w:p>
    <w:p w14:paraId="3B947437" w14:textId="77777777" w:rsidR="00B7371D" w:rsidRDefault="00B7371D" w:rsidP="00D57931">
      <w:pPr>
        <w:numPr>
          <w:ilvl w:val="0"/>
          <w:numId w:val="42"/>
        </w:numPr>
        <w:rPr>
          <w:sz w:val="24"/>
        </w:rPr>
      </w:pPr>
      <w:r>
        <w:rPr>
          <w:sz w:val="24"/>
        </w:rPr>
        <w:t>Paula</w:t>
      </w:r>
      <w:r w:rsidR="00B10AB7">
        <w:rPr>
          <w:sz w:val="24"/>
        </w:rPr>
        <w:t xml:space="preserve"> Jordan, T-Mobile, stated that</w:t>
      </w:r>
      <w:r>
        <w:rPr>
          <w:sz w:val="24"/>
        </w:rPr>
        <w:t xml:space="preserve"> when T-Mobile issues a trunk group order, </w:t>
      </w:r>
      <w:r w:rsidR="00B10AB7">
        <w:rPr>
          <w:sz w:val="24"/>
        </w:rPr>
        <w:t xml:space="preserve">in some instances, </w:t>
      </w:r>
      <w:r>
        <w:rPr>
          <w:sz w:val="24"/>
        </w:rPr>
        <w:t xml:space="preserve">they are being asked </w:t>
      </w:r>
      <w:r w:rsidR="00B10AB7">
        <w:rPr>
          <w:sz w:val="24"/>
        </w:rPr>
        <w:t xml:space="preserve">by the other provider </w:t>
      </w:r>
      <w:r>
        <w:rPr>
          <w:sz w:val="24"/>
        </w:rPr>
        <w:t>to include an NXX code on the ASR</w:t>
      </w:r>
      <w:r w:rsidR="00B10AB7">
        <w:rPr>
          <w:sz w:val="24"/>
        </w:rPr>
        <w:t xml:space="preserve"> before they can get the trunk group</w:t>
      </w:r>
      <w:r>
        <w:rPr>
          <w:sz w:val="24"/>
        </w:rPr>
        <w:t xml:space="preserve">.  </w:t>
      </w:r>
      <w:r w:rsidR="00B10AB7">
        <w:rPr>
          <w:sz w:val="24"/>
        </w:rPr>
        <w:t>This presents a Catch-22 in that if they do not have the trunk group</w:t>
      </w:r>
      <w:r>
        <w:rPr>
          <w:sz w:val="24"/>
        </w:rPr>
        <w:t xml:space="preserve"> yet</w:t>
      </w:r>
      <w:r w:rsidR="00B10AB7">
        <w:rPr>
          <w:sz w:val="24"/>
        </w:rPr>
        <w:t>, they cannot obtain the NXX code</w:t>
      </w:r>
      <w:r>
        <w:rPr>
          <w:sz w:val="24"/>
        </w:rPr>
        <w:t>.  She asked those carriers w</w:t>
      </w:r>
      <w:r w:rsidR="008C7EDC">
        <w:rPr>
          <w:sz w:val="24"/>
        </w:rPr>
        <w:t xml:space="preserve">ho require an NXX on the ASR to provide an explanation why it is necessary.  Respondents should send any explanations to Paula at </w:t>
      </w:r>
      <w:r w:rsidR="008C7EDC" w:rsidRPr="008C7EDC">
        <w:rPr>
          <w:color w:val="FF0000"/>
          <w:sz w:val="24"/>
        </w:rPr>
        <w:t>paula.jordan@t-mobile.com</w:t>
      </w:r>
      <w:r>
        <w:rPr>
          <w:sz w:val="24"/>
        </w:rPr>
        <w:t>.</w:t>
      </w:r>
    </w:p>
    <w:p w14:paraId="493B2B69" w14:textId="77777777" w:rsidR="00B10AB7" w:rsidRDefault="00B10AB7" w:rsidP="00B10AB7">
      <w:pPr>
        <w:rPr>
          <w:sz w:val="24"/>
        </w:rPr>
      </w:pPr>
    </w:p>
    <w:p w14:paraId="7DFD3548" w14:textId="77777777" w:rsidR="00B7371D" w:rsidRDefault="008C7EDC" w:rsidP="00D57931">
      <w:pPr>
        <w:numPr>
          <w:ilvl w:val="0"/>
          <w:numId w:val="42"/>
        </w:numPr>
        <w:rPr>
          <w:sz w:val="24"/>
        </w:rPr>
      </w:pPr>
      <w:r>
        <w:rPr>
          <w:sz w:val="24"/>
        </w:rPr>
        <w:t xml:space="preserve">Dave </w:t>
      </w:r>
      <w:r w:rsidR="00B7371D">
        <w:rPr>
          <w:sz w:val="24"/>
        </w:rPr>
        <w:t>Cochran</w:t>
      </w:r>
      <w:r>
        <w:rPr>
          <w:sz w:val="24"/>
        </w:rPr>
        <w:t>, BellSouth, stated that l</w:t>
      </w:r>
      <w:r w:rsidR="00B7371D">
        <w:rPr>
          <w:sz w:val="24"/>
        </w:rPr>
        <w:t xml:space="preserve">arge port notifications </w:t>
      </w:r>
      <w:r>
        <w:rPr>
          <w:sz w:val="24"/>
        </w:rPr>
        <w:t xml:space="preserve">are </w:t>
      </w:r>
      <w:r w:rsidR="00B7371D">
        <w:rPr>
          <w:sz w:val="24"/>
        </w:rPr>
        <w:t xml:space="preserve">being sent out </w:t>
      </w:r>
      <w:r>
        <w:rPr>
          <w:sz w:val="24"/>
        </w:rPr>
        <w:t xml:space="preserve">on </w:t>
      </w:r>
      <w:r w:rsidR="00B7371D">
        <w:rPr>
          <w:sz w:val="24"/>
        </w:rPr>
        <w:t>the same day as the port</w:t>
      </w:r>
      <w:r>
        <w:rPr>
          <w:sz w:val="24"/>
        </w:rPr>
        <w:t>s are taking place.  He a</w:t>
      </w:r>
      <w:r w:rsidR="00B7371D">
        <w:rPr>
          <w:sz w:val="24"/>
        </w:rPr>
        <w:t>sked to reiterate that providers should get notifications ou</w:t>
      </w:r>
      <w:r>
        <w:rPr>
          <w:sz w:val="24"/>
        </w:rPr>
        <w:t>t as soon as possible.</w:t>
      </w:r>
    </w:p>
    <w:p w14:paraId="75F1F8B3" w14:textId="77777777" w:rsidR="00B7371D" w:rsidRPr="00F54FFD" w:rsidRDefault="00B7371D" w:rsidP="00B7371D">
      <w:pPr>
        <w:rPr>
          <w:sz w:val="24"/>
        </w:rPr>
      </w:pPr>
    </w:p>
    <w:p w14:paraId="5EDEDA72" w14:textId="77777777" w:rsidR="00EA11A9" w:rsidRDefault="00EA11A9" w:rsidP="00EA11A9">
      <w:pPr>
        <w:rPr>
          <w:sz w:val="24"/>
        </w:rPr>
      </w:pPr>
    </w:p>
    <w:p w14:paraId="266F2527" w14:textId="77777777" w:rsidR="005549CC" w:rsidRPr="008C7EDC"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Year" w:val="2005"/>
          <w:attr w:name="Day" w:val="15"/>
          <w:attr w:name="Month" w:val="11"/>
        </w:smartTagPr>
        <w:r w:rsidR="008C7EDC">
          <w:rPr>
            <w:b/>
            <w:i/>
            <w:sz w:val="24"/>
          </w:rPr>
          <w:t>November 15-16</w:t>
        </w:r>
        <w:r>
          <w:rPr>
            <w:b/>
            <w:i/>
            <w:sz w:val="24"/>
          </w:rPr>
          <w:t>, 2005</w:t>
        </w:r>
      </w:smartTag>
      <w:r w:rsidR="008C7EDC">
        <w:rPr>
          <w:b/>
          <w:i/>
          <w:sz w:val="24"/>
        </w:rPr>
        <w:t xml:space="preserve">, </w:t>
      </w:r>
      <w:smartTag w:uri="urn:schemas-microsoft-com:office:smarttags" w:element="place">
        <w:smartTag w:uri="urn:schemas-microsoft-com:office:smarttags" w:element="City">
          <w:r w:rsidR="008C7EDC">
            <w:rPr>
              <w:b/>
              <w:i/>
              <w:sz w:val="24"/>
            </w:rPr>
            <w:t>Atlanta</w:t>
          </w:r>
        </w:smartTag>
        <w:r w:rsidR="008C7EDC">
          <w:rPr>
            <w:b/>
            <w:i/>
            <w:sz w:val="24"/>
          </w:rPr>
          <w:t xml:space="preserve">, </w:t>
        </w:r>
        <w:smartTag w:uri="urn:schemas-microsoft-com:office:smarttags" w:element="country-region">
          <w:r w:rsidR="008C7EDC">
            <w:rPr>
              <w:b/>
              <w:i/>
              <w:sz w:val="24"/>
            </w:rPr>
            <w:t>Georgia</w:t>
          </w:r>
        </w:smartTag>
      </w:smartTag>
      <w:r>
        <w:rPr>
          <w:b/>
          <w:i/>
          <w:sz w:val="24"/>
        </w:rPr>
        <w:t xml:space="preserve"> – Hosted b</w:t>
      </w:r>
      <w:r w:rsidR="008C7EDC">
        <w:rPr>
          <w:b/>
          <w:i/>
          <w:sz w:val="24"/>
        </w:rPr>
        <w:t>y Cingular</w:t>
      </w:r>
    </w:p>
    <w:sectPr w:rsidR="005549CC" w:rsidRPr="008C7EDC">
      <w:footerReference w:type="even" r:id="rId89"/>
      <w:footerReference w:type="default" r:id="rId9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D1150" w14:textId="77777777" w:rsidR="00000000" w:rsidRDefault="00AC42B9">
      <w:r>
        <w:separator/>
      </w:r>
    </w:p>
  </w:endnote>
  <w:endnote w:type="continuationSeparator" w:id="0">
    <w:p w14:paraId="1505D67C" w14:textId="77777777" w:rsidR="00000000" w:rsidRDefault="00AC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528B" w14:textId="77777777" w:rsidR="00E87B3B" w:rsidRDefault="00E87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10648E" w14:textId="77777777" w:rsidR="00E87B3B" w:rsidRDefault="00E87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5343" w14:textId="77777777" w:rsidR="00E87B3B" w:rsidRDefault="00E87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5804">
      <w:rPr>
        <w:rStyle w:val="PageNumber"/>
        <w:noProof/>
      </w:rPr>
      <w:t>21</w:t>
    </w:r>
    <w:r>
      <w:rPr>
        <w:rStyle w:val="PageNumber"/>
      </w:rPr>
      <w:fldChar w:fldCharType="end"/>
    </w:r>
  </w:p>
  <w:p w14:paraId="32B20FC0" w14:textId="77777777" w:rsidR="00E87B3B" w:rsidRDefault="00E87B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0590" w14:textId="77777777" w:rsidR="00000000" w:rsidRDefault="00AC42B9">
      <w:r>
        <w:separator/>
      </w:r>
    </w:p>
  </w:footnote>
  <w:footnote w:type="continuationSeparator" w:id="0">
    <w:p w14:paraId="0866F46B" w14:textId="77777777" w:rsidR="00000000" w:rsidRDefault="00AC4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D1D"/>
    <w:multiLevelType w:val="hybridMultilevel"/>
    <w:tmpl w:val="341CA35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97676"/>
    <w:multiLevelType w:val="hybridMultilevel"/>
    <w:tmpl w:val="DCF4F5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8225A"/>
    <w:multiLevelType w:val="hybridMultilevel"/>
    <w:tmpl w:val="650C1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075E0C5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D436E3A"/>
    <w:multiLevelType w:val="hybridMultilevel"/>
    <w:tmpl w:val="BF0EEE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7EC7C41"/>
    <w:multiLevelType w:val="hybridMultilevel"/>
    <w:tmpl w:val="D9960C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195595"/>
    <w:multiLevelType w:val="hybridMultilevel"/>
    <w:tmpl w:val="069CFE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FF6D51"/>
    <w:multiLevelType w:val="hybridMultilevel"/>
    <w:tmpl w:val="4E34B1D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22194611"/>
    <w:multiLevelType w:val="hybridMultilevel"/>
    <w:tmpl w:val="6A48B2C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FA0162"/>
    <w:multiLevelType w:val="hybridMultilevel"/>
    <w:tmpl w:val="97D43EA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7523F91"/>
    <w:multiLevelType w:val="hybridMultilevel"/>
    <w:tmpl w:val="FA22B7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C242B64"/>
    <w:multiLevelType w:val="hybridMultilevel"/>
    <w:tmpl w:val="D1E002C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406C395D"/>
    <w:multiLevelType w:val="hybridMultilevel"/>
    <w:tmpl w:val="DA5A31B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1714623"/>
    <w:multiLevelType w:val="hybridMultilevel"/>
    <w:tmpl w:val="6818C29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500"/>
        </w:tabs>
        <w:ind w:left="150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54977445"/>
    <w:multiLevelType w:val="hybridMultilevel"/>
    <w:tmpl w:val="7AB638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5889449B"/>
    <w:multiLevelType w:val="hybridMultilevel"/>
    <w:tmpl w:val="66E03EE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FE6D7A"/>
    <w:multiLevelType w:val="hybridMultilevel"/>
    <w:tmpl w:val="AADA0C5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151C6D"/>
    <w:multiLevelType w:val="hybridMultilevel"/>
    <w:tmpl w:val="F982732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9" w15:restartNumberingAfterBreak="0">
    <w:nsid w:val="634213D6"/>
    <w:multiLevelType w:val="hybridMultilevel"/>
    <w:tmpl w:val="D41E334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434C2F72">
      <w:start w:val="1"/>
      <w:numFmt w:val="bullet"/>
      <w:lvlText w:val=""/>
      <w:lvlJc w:val="left"/>
      <w:rPr>
        <w:rFonts w:ascii="Wingdings" w:hAnsi="Wingdings" w:hint="default"/>
        <w:b w:val="0"/>
        <w:i w:val="0"/>
        <w:color w:val="000000"/>
        <w:sz w:val="16"/>
        <w:szCs w:val="16"/>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906A3"/>
    <w:multiLevelType w:val="hybridMultilevel"/>
    <w:tmpl w:val="FA065C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65037477"/>
    <w:multiLevelType w:val="hybridMultilevel"/>
    <w:tmpl w:val="BA60794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C73A46"/>
    <w:multiLevelType w:val="hybridMultilevel"/>
    <w:tmpl w:val="0F0A615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0F72A7"/>
    <w:multiLevelType w:val="hybridMultilevel"/>
    <w:tmpl w:val="735AC7A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8B0A0E"/>
    <w:multiLevelType w:val="hybridMultilevel"/>
    <w:tmpl w:val="501CCAA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434373"/>
    <w:multiLevelType w:val="hybridMultilevel"/>
    <w:tmpl w:val="B1082E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73A255A8"/>
    <w:multiLevelType w:val="hybridMultilevel"/>
    <w:tmpl w:val="B390437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7EE73BC1"/>
    <w:multiLevelType w:val="hybridMultilevel"/>
    <w:tmpl w:val="1344749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4018621">
    <w:abstractNumId w:val="28"/>
  </w:num>
  <w:num w:numId="2" w16cid:durableId="542408215">
    <w:abstractNumId w:val="15"/>
  </w:num>
  <w:num w:numId="3" w16cid:durableId="1830051677">
    <w:abstractNumId w:val="37"/>
  </w:num>
  <w:num w:numId="4" w16cid:durableId="1170412992">
    <w:abstractNumId w:val="5"/>
  </w:num>
  <w:num w:numId="5" w16cid:durableId="248780973">
    <w:abstractNumId w:val="31"/>
  </w:num>
  <w:num w:numId="6" w16cid:durableId="949510069">
    <w:abstractNumId w:val="22"/>
  </w:num>
  <w:num w:numId="7" w16cid:durableId="1828399856">
    <w:abstractNumId w:val="7"/>
  </w:num>
  <w:num w:numId="8" w16cid:durableId="2126610316">
    <w:abstractNumId w:val="11"/>
  </w:num>
  <w:num w:numId="9" w16cid:durableId="1605652535">
    <w:abstractNumId w:val="19"/>
  </w:num>
  <w:num w:numId="10" w16cid:durableId="386490292">
    <w:abstractNumId w:val="3"/>
  </w:num>
  <w:num w:numId="11" w16cid:durableId="1007102209">
    <w:abstractNumId w:val="39"/>
  </w:num>
  <w:num w:numId="12" w16cid:durableId="2024240208">
    <w:abstractNumId w:val="17"/>
  </w:num>
  <w:num w:numId="13" w16cid:durableId="1643923433">
    <w:abstractNumId w:val="24"/>
  </w:num>
  <w:num w:numId="14" w16cid:durableId="550579213">
    <w:abstractNumId w:val="40"/>
  </w:num>
  <w:num w:numId="15" w16cid:durableId="262997148">
    <w:abstractNumId w:val="18"/>
  </w:num>
  <w:num w:numId="16" w16cid:durableId="1430084520">
    <w:abstractNumId w:val="4"/>
  </w:num>
  <w:num w:numId="17" w16cid:durableId="1862158464">
    <w:abstractNumId w:val="1"/>
  </w:num>
  <w:num w:numId="18" w16cid:durableId="2141074340">
    <w:abstractNumId w:val="2"/>
  </w:num>
  <w:num w:numId="19" w16cid:durableId="1115517630">
    <w:abstractNumId w:val="29"/>
  </w:num>
  <w:num w:numId="20" w16cid:durableId="1386022811">
    <w:abstractNumId w:val="30"/>
  </w:num>
  <w:num w:numId="21" w16cid:durableId="1637249157">
    <w:abstractNumId w:val="14"/>
  </w:num>
  <w:num w:numId="22" w16cid:durableId="1469710629">
    <w:abstractNumId w:val="16"/>
  </w:num>
  <w:num w:numId="23" w16cid:durableId="342247854">
    <w:abstractNumId w:val="41"/>
  </w:num>
  <w:num w:numId="24" w16cid:durableId="256712033">
    <w:abstractNumId w:val="21"/>
  </w:num>
  <w:num w:numId="25" w16cid:durableId="838691196">
    <w:abstractNumId w:val="6"/>
  </w:num>
  <w:num w:numId="26" w16cid:durableId="1611816623">
    <w:abstractNumId w:val="12"/>
  </w:num>
  <w:num w:numId="27" w16cid:durableId="1820875572">
    <w:abstractNumId w:val="9"/>
  </w:num>
  <w:num w:numId="28" w16cid:durableId="482355297">
    <w:abstractNumId w:val="23"/>
  </w:num>
  <w:num w:numId="29" w16cid:durableId="779568252">
    <w:abstractNumId w:val="36"/>
  </w:num>
  <w:num w:numId="30" w16cid:durableId="405149707">
    <w:abstractNumId w:val="20"/>
  </w:num>
  <w:num w:numId="31" w16cid:durableId="277182897">
    <w:abstractNumId w:val="10"/>
  </w:num>
  <w:num w:numId="32" w16cid:durableId="1492327903">
    <w:abstractNumId w:val="25"/>
  </w:num>
  <w:num w:numId="33" w16cid:durableId="457139803">
    <w:abstractNumId w:val="32"/>
  </w:num>
  <w:num w:numId="34" w16cid:durableId="1820460273">
    <w:abstractNumId w:val="33"/>
  </w:num>
  <w:num w:numId="35" w16cid:durableId="1668554157">
    <w:abstractNumId w:val="27"/>
  </w:num>
  <w:num w:numId="36" w16cid:durableId="1993942565">
    <w:abstractNumId w:val="13"/>
  </w:num>
  <w:num w:numId="37" w16cid:durableId="307052501">
    <w:abstractNumId w:val="34"/>
  </w:num>
  <w:num w:numId="38" w16cid:durableId="449128474">
    <w:abstractNumId w:val="8"/>
  </w:num>
  <w:num w:numId="39" w16cid:durableId="704448089">
    <w:abstractNumId w:val="38"/>
  </w:num>
  <w:num w:numId="40" w16cid:durableId="540558994">
    <w:abstractNumId w:val="26"/>
  </w:num>
  <w:num w:numId="41" w16cid:durableId="562181212">
    <w:abstractNumId w:val="0"/>
  </w:num>
  <w:num w:numId="42" w16cid:durableId="1575773228">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1320A"/>
    <w:rsid w:val="00017CA4"/>
    <w:rsid w:val="000264D3"/>
    <w:rsid w:val="00027DFE"/>
    <w:rsid w:val="00036804"/>
    <w:rsid w:val="00041A2F"/>
    <w:rsid w:val="00041BB5"/>
    <w:rsid w:val="00043EF0"/>
    <w:rsid w:val="00053321"/>
    <w:rsid w:val="00055F04"/>
    <w:rsid w:val="00056D09"/>
    <w:rsid w:val="00057FC0"/>
    <w:rsid w:val="00062A5F"/>
    <w:rsid w:val="00064A5F"/>
    <w:rsid w:val="0006743C"/>
    <w:rsid w:val="00070E48"/>
    <w:rsid w:val="00076F9E"/>
    <w:rsid w:val="00080CB2"/>
    <w:rsid w:val="00082E9A"/>
    <w:rsid w:val="00084E70"/>
    <w:rsid w:val="00086D89"/>
    <w:rsid w:val="000A1267"/>
    <w:rsid w:val="000A3FF5"/>
    <w:rsid w:val="000A541D"/>
    <w:rsid w:val="000A6433"/>
    <w:rsid w:val="000B0951"/>
    <w:rsid w:val="000D2871"/>
    <w:rsid w:val="000F1DBD"/>
    <w:rsid w:val="000F3E0D"/>
    <w:rsid w:val="001041AB"/>
    <w:rsid w:val="00105290"/>
    <w:rsid w:val="001059C7"/>
    <w:rsid w:val="00110B69"/>
    <w:rsid w:val="0011156D"/>
    <w:rsid w:val="0011213B"/>
    <w:rsid w:val="001129EA"/>
    <w:rsid w:val="00116CA9"/>
    <w:rsid w:val="001218C2"/>
    <w:rsid w:val="0012575D"/>
    <w:rsid w:val="00126C7B"/>
    <w:rsid w:val="0013495D"/>
    <w:rsid w:val="001365FE"/>
    <w:rsid w:val="001369E6"/>
    <w:rsid w:val="00136A24"/>
    <w:rsid w:val="00150223"/>
    <w:rsid w:val="001508E2"/>
    <w:rsid w:val="00151EEA"/>
    <w:rsid w:val="001520EA"/>
    <w:rsid w:val="0015654A"/>
    <w:rsid w:val="00173812"/>
    <w:rsid w:val="00173B29"/>
    <w:rsid w:val="00176C32"/>
    <w:rsid w:val="001772A0"/>
    <w:rsid w:val="00183121"/>
    <w:rsid w:val="00183B12"/>
    <w:rsid w:val="00185BFE"/>
    <w:rsid w:val="001A39D0"/>
    <w:rsid w:val="001A606D"/>
    <w:rsid w:val="001A6E04"/>
    <w:rsid w:val="001B3B4A"/>
    <w:rsid w:val="001B4AC3"/>
    <w:rsid w:val="001B6475"/>
    <w:rsid w:val="001B779F"/>
    <w:rsid w:val="001C68C5"/>
    <w:rsid w:val="001C7F9F"/>
    <w:rsid w:val="001D0795"/>
    <w:rsid w:val="001E092E"/>
    <w:rsid w:val="001F2C3D"/>
    <w:rsid w:val="001F6D0D"/>
    <w:rsid w:val="001F7203"/>
    <w:rsid w:val="00210F87"/>
    <w:rsid w:val="002156AD"/>
    <w:rsid w:val="00234136"/>
    <w:rsid w:val="0023485B"/>
    <w:rsid w:val="00237BDB"/>
    <w:rsid w:val="00256F8E"/>
    <w:rsid w:val="00260F24"/>
    <w:rsid w:val="00264551"/>
    <w:rsid w:val="002668F7"/>
    <w:rsid w:val="002729FC"/>
    <w:rsid w:val="002735B9"/>
    <w:rsid w:val="00273892"/>
    <w:rsid w:val="00276A9A"/>
    <w:rsid w:val="00285926"/>
    <w:rsid w:val="00285E66"/>
    <w:rsid w:val="00287DAE"/>
    <w:rsid w:val="00292703"/>
    <w:rsid w:val="002944BE"/>
    <w:rsid w:val="002A1DF4"/>
    <w:rsid w:val="002A512F"/>
    <w:rsid w:val="002A5EEF"/>
    <w:rsid w:val="002B3A5F"/>
    <w:rsid w:val="002B4650"/>
    <w:rsid w:val="002B4666"/>
    <w:rsid w:val="002C3D3E"/>
    <w:rsid w:val="002D1DCF"/>
    <w:rsid w:val="002D53F7"/>
    <w:rsid w:val="002E1A07"/>
    <w:rsid w:val="002E20DC"/>
    <w:rsid w:val="002E48CA"/>
    <w:rsid w:val="00305C41"/>
    <w:rsid w:val="003110FB"/>
    <w:rsid w:val="0033720D"/>
    <w:rsid w:val="003414D1"/>
    <w:rsid w:val="00341ABB"/>
    <w:rsid w:val="003433DD"/>
    <w:rsid w:val="00353D18"/>
    <w:rsid w:val="0035438A"/>
    <w:rsid w:val="0035769F"/>
    <w:rsid w:val="003663EE"/>
    <w:rsid w:val="0036688C"/>
    <w:rsid w:val="00370BD1"/>
    <w:rsid w:val="003716E8"/>
    <w:rsid w:val="00371979"/>
    <w:rsid w:val="00372696"/>
    <w:rsid w:val="0037300A"/>
    <w:rsid w:val="00377500"/>
    <w:rsid w:val="003856B5"/>
    <w:rsid w:val="00387F6C"/>
    <w:rsid w:val="00395B1A"/>
    <w:rsid w:val="003A0915"/>
    <w:rsid w:val="003A0ABF"/>
    <w:rsid w:val="003A2075"/>
    <w:rsid w:val="003B47D8"/>
    <w:rsid w:val="003B6F83"/>
    <w:rsid w:val="003C1C08"/>
    <w:rsid w:val="003C34E7"/>
    <w:rsid w:val="003C6FF9"/>
    <w:rsid w:val="003D1C3A"/>
    <w:rsid w:val="003D2342"/>
    <w:rsid w:val="003D5436"/>
    <w:rsid w:val="003D6E00"/>
    <w:rsid w:val="003E0415"/>
    <w:rsid w:val="003E3707"/>
    <w:rsid w:val="003E47F3"/>
    <w:rsid w:val="003F02E2"/>
    <w:rsid w:val="003F17A6"/>
    <w:rsid w:val="003F5445"/>
    <w:rsid w:val="003F5D28"/>
    <w:rsid w:val="00402BE2"/>
    <w:rsid w:val="00402DF6"/>
    <w:rsid w:val="004067FA"/>
    <w:rsid w:val="00415C40"/>
    <w:rsid w:val="00415D02"/>
    <w:rsid w:val="0042528F"/>
    <w:rsid w:val="00433192"/>
    <w:rsid w:val="00437E93"/>
    <w:rsid w:val="004506DF"/>
    <w:rsid w:val="00453AE4"/>
    <w:rsid w:val="00454181"/>
    <w:rsid w:val="00463C32"/>
    <w:rsid w:val="00463E44"/>
    <w:rsid w:val="00487298"/>
    <w:rsid w:val="004907BA"/>
    <w:rsid w:val="004932A1"/>
    <w:rsid w:val="004A334F"/>
    <w:rsid w:val="004A4100"/>
    <w:rsid w:val="004A61F2"/>
    <w:rsid w:val="004A7BE9"/>
    <w:rsid w:val="004B333A"/>
    <w:rsid w:val="004B5794"/>
    <w:rsid w:val="004B7B01"/>
    <w:rsid w:val="004C0425"/>
    <w:rsid w:val="004C6E6C"/>
    <w:rsid w:val="004D050A"/>
    <w:rsid w:val="004D07DE"/>
    <w:rsid w:val="004D0A1A"/>
    <w:rsid w:val="004D1B30"/>
    <w:rsid w:val="004E6245"/>
    <w:rsid w:val="004F31E3"/>
    <w:rsid w:val="004F5057"/>
    <w:rsid w:val="004F5177"/>
    <w:rsid w:val="00515A14"/>
    <w:rsid w:val="0052122F"/>
    <w:rsid w:val="00531166"/>
    <w:rsid w:val="00534B3C"/>
    <w:rsid w:val="005450D3"/>
    <w:rsid w:val="00545254"/>
    <w:rsid w:val="00547260"/>
    <w:rsid w:val="00547B01"/>
    <w:rsid w:val="00551E67"/>
    <w:rsid w:val="005549CC"/>
    <w:rsid w:val="00560F33"/>
    <w:rsid w:val="005612A1"/>
    <w:rsid w:val="00562A9B"/>
    <w:rsid w:val="00567ECB"/>
    <w:rsid w:val="005806DB"/>
    <w:rsid w:val="00581658"/>
    <w:rsid w:val="00583349"/>
    <w:rsid w:val="00590184"/>
    <w:rsid w:val="005908D7"/>
    <w:rsid w:val="005918CB"/>
    <w:rsid w:val="00592AD0"/>
    <w:rsid w:val="005950DC"/>
    <w:rsid w:val="005A0455"/>
    <w:rsid w:val="005A1040"/>
    <w:rsid w:val="005A1B24"/>
    <w:rsid w:val="005A37DA"/>
    <w:rsid w:val="005A596C"/>
    <w:rsid w:val="005A64AD"/>
    <w:rsid w:val="005A7341"/>
    <w:rsid w:val="005A7BBF"/>
    <w:rsid w:val="005A7D4E"/>
    <w:rsid w:val="005B0F97"/>
    <w:rsid w:val="005B7B96"/>
    <w:rsid w:val="005B7FF6"/>
    <w:rsid w:val="005C02B2"/>
    <w:rsid w:val="005C6210"/>
    <w:rsid w:val="005C762D"/>
    <w:rsid w:val="005D0EF5"/>
    <w:rsid w:val="005D159C"/>
    <w:rsid w:val="005D1E46"/>
    <w:rsid w:val="005D2BE5"/>
    <w:rsid w:val="005D4F88"/>
    <w:rsid w:val="005D59ED"/>
    <w:rsid w:val="005E1ABC"/>
    <w:rsid w:val="005E52F9"/>
    <w:rsid w:val="005E589C"/>
    <w:rsid w:val="005E615B"/>
    <w:rsid w:val="005F1070"/>
    <w:rsid w:val="005F4035"/>
    <w:rsid w:val="005F4A26"/>
    <w:rsid w:val="005F7D88"/>
    <w:rsid w:val="006000E7"/>
    <w:rsid w:val="00601349"/>
    <w:rsid w:val="00603338"/>
    <w:rsid w:val="00610396"/>
    <w:rsid w:val="00612888"/>
    <w:rsid w:val="00621C5E"/>
    <w:rsid w:val="006257E9"/>
    <w:rsid w:val="006305E7"/>
    <w:rsid w:val="006308DD"/>
    <w:rsid w:val="00633BE0"/>
    <w:rsid w:val="006345E7"/>
    <w:rsid w:val="00650D4B"/>
    <w:rsid w:val="006558A7"/>
    <w:rsid w:val="00661783"/>
    <w:rsid w:val="00662990"/>
    <w:rsid w:val="00663AB5"/>
    <w:rsid w:val="00664472"/>
    <w:rsid w:val="00672F97"/>
    <w:rsid w:val="0067463D"/>
    <w:rsid w:val="00685110"/>
    <w:rsid w:val="006868C8"/>
    <w:rsid w:val="006A02C7"/>
    <w:rsid w:val="006A6F9A"/>
    <w:rsid w:val="006A743E"/>
    <w:rsid w:val="006A761E"/>
    <w:rsid w:val="006B3995"/>
    <w:rsid w:val="006B3E1E"/>
    <w:rsid w:val="006B75BF"/>
    <w:rsid w:val="006B77B0"/>
    <w:rsid w:val="006D065E"/>
    <w:rsid w:val="006D3FDC"/>
    <w:rsid w:val="006D5C0E"/>
    <w:rsid w:val="006D6055"/>
    <w:rsid w:val="006E5154"/>
    <w:rsid w:val="006E5F56"/>
    <w:rsid w:val="006F065F"/>
    <w:rsid w:val="006F2432"/>
    <w:rsid w:val="006F5CE9"/>
    <w:rsid w:val="006F6F87"/>
    <w:rsid w:val="006F70F3"/>
    <w:rsid w:val="007003D4"/>
    <w:rsid w:val="00701100"/>
    <w:rsid w:val="00702AA4"/>
    <w:rsid w:val="00703DFD"/>
    <w:rsid w:val="00707DED"/>
    <w:rsid w:val="007179E5"/>
    <w:rsid w:val="00723FD4"/>
    <w:rsid w:val="007305AB"/>
    <w:rsid w:val="00734C47"/>
    <w:rsid w:val="00737272"/>
    <w:rsid w:val="00747511"/>
    <w:rsid w:val="0075748E"/>
    <w:rsid w:val="0076497A"/>
    <w:rsid w:val="0077154E"/>
    <w:rsid w:val="0077618C"/>
    <w:rsid w:val="00777131"/>
    <w:rsid w:val="0078567A"/>
    <w:rsid w:val="00794ED6"/>
    <w:rsid w:val="00796708"/>
    <w:rsid w:val="007A09D8"/>
    <w:rsid w:val="007A29BF"/>
    <w:rsid w:val="007A6FF1"/>
    <w:rsid w:val="007B3E06"/>
    <w:rsid w:val="007C453D"/>
    <w:rsid w:val="007C478A"/>
    <w:rsid w:val="007D3FEC"/>
    <w:rsid w:val="007D440F"/>
    <w:rsid w:val="007D562D"/>
    <w:rsid w:val="007D6CD3"/>
    <w:rsid w:val="007E1553"/>
    <w:rsid w:val="007F1840"/>
    <w:rsid w:val="007F19F0"/>
    <w:rsid w:val="008163AC"/>
    <w:rsid w:val="00816A7B"/>
    <w:rsid w:val="008252A9"/>
    <w:rsid w:val="00834AC5"/>
    <w:rsid w:val="00836515"/>
    <w:rsid w:val="0084260F"/>
    <w:rsid w:val="00843760"/>
    <w:rsid w:val="0084631E"/>
    <w:rsid w:val="00853EAF"/>
    <w:rsid w:val="00854628"/>
    <w:rsid w:val="008548FC"/>
    <w:rsid w:val="00863296"/>
    <w:rsid w:val="00867580"/>
    <w:rsid w:val="0087228F"/>
    <w:rsid w:val="00872661"/>
    <w:rsid w:val="00874343"/>
    <w:rsid w:val="00875318"/>
    <w:rsid w:val="008854BF"/>
    <w:rsid w:val="008935FE"/>
    <w:rsid w:val="008B301B"/>
    <w:rsid w:val="008B5E14"/>
    <w:rsid w:val="008B60E2"/>
    <w:rsid w:val="008B6B02"/>
    <w:rsid w:val="008B7C67"/>
    <w:rsid w:val="008C1713"/>
    <w:rsid w:val="008C7EDC"/>
    <w:rsid w:val="008D22EC"/>
    <w:rsid w:val="008D4A43"/>
    <w:rsid w:val="008D5FBA"/>
    <w:rsid w:val="008E0E48"/>
    <w:rsid w:val="008E5F8F"/>
    <w:rsid w:val="00900130"/>
    <w:rsid w:val="00900373"/>
    <w:rsid w:val="0090118C"/>
    <w:rsid w:val="00901660"/>
    <w:rsid w:val="00906AEB"/>
    <w:rsid w:val="00914097"/>
    <w:rsid w:val="00915193"/>
    <w:rsid w:val="0091542D"/>
    <w:rsid w:val="00925904"/>
    <w:rsid w:val="00926A78"/>
    <w:rsid w:val="009351F2"/>
    <w:rsid w:val="0093531D"/>
    <w:rsid w:val="00935A66"/>
    <w:rsid w:val="0093793C"/>
    <w:rsid w:val="00937FFC"/>
    <w:rsid w:val="009408C5"/>
    <w:rsid w:val="0095373D"/>
    <w:rsid w:val="00963D27"/>
    <w:rsid w:val="00965C80"/>
    <w:rsid w:val="00965F31"/>
    <w:rsid w:val="0097100D"/>
    <w:rsid w:val="0097189C"/>
    <w:rsid w:val="00974A31"/>
    <w:rsid w:val="009809DB"/>
    <w:rsid w:val="009833DC"/>
    <w:rsid w:val="009854E1"/>
    <w:rsid w:val="00994D6F"/>
    <w:rsid w:val="00995C78"/>
    <w:rsid w:val="009B0C61"/>
    <w:rsid w:val="009B2C9A"/>
    <w:rsid w:val="009B50FD"/>
    <w:rsid w:val="009C7498"/>
    <w:rsid w:val="009D3B13"/>
    <w:rsid w:val="009E5167"/>
    <w:rsid w:val="009F67CD"/>
    <w:rsid w:val="00A054B9"/>
    <w:rsid w:val="00A056DA"/>
    <w:rsid w:val="00A05EB9"/>
    <w:rsid w:val="00A23849"/>
    <w:rsid w:val="00A23960"/>
    <w:rsid w:val="00A24D67"/>
    <w:rsid w:val="00A252B3"/>
    <w:rsid w:val="00A263BD"/>
    <w:rsid w:val="00A27109"/>
    <w:rsid w:val="00A3043E"/>
    <w:rsid w:val="00A369AA"/>
    <w:rsid w:val="00A4374A"/>
    <w:rsid w:val="00A46555"/>
    <w:rsid w:val="00A521A2"/>
    <w:rsid w:val="00A57C55"/>
    <w:rsid w:val="00A62BCC"/>
    <w:rsid w:val="00A6555B"/>
    <w:rsid w:val="00A711ED"/>
    <w:rsid w:val="00A73F96"/>
    <w:rsid w:val="00A9048E"/>
    <w:rsid w:val="00A92F1C"/>
    <w:rsid w:val="00A97ADE"/>
    <w:rsid w:val="00AA11DD"/>
    <w:rsid w:val="00AB1D27"/>
    <w:rsid w:val="00AB5006"/>
    <w:rsid w:val="00AB52F4"/>
    <w:rsid w:val="00AC13D0"/>
    <w:rsid w:val="00AC31AC"/>
    <w:rsid w:val="00AC42B9"/>
    <w:rsid w:val="00AC6149"/>
    <w:rsid w:val="00AD085A"/>
    <w:rsid w:val="00AE128D"/>
    <w:rsid w:val="00AE18F9"/>
    <w:rsid w:val="00AE5ADC"/>
    <w:rsid w:val="00AF0F94"/>
    <w:rsid w:val="00AF5F6A"/>
    <w:rsid w:val="00B00C89"/>
    <w:rsid w:val="00B048E8"/>
    <w:rsid w:val="00B04925"/>
    <w:rsid w:val="00B10AB7"/>
    <w:rsid w:val="00B15136"/>
    <w:rsid w:val="00B17100"/>
    <w:rsid w:val="00B262DA"/>
    <w:rsid w:val="00B262E7"/>
    <w:rsid w:val="00B263FA"/>
    <w:rsid w:val="00B33625"/>
    <w:rsid w:val="00B5294C"/>
    <w:rsid w:val="00B71E52"/>
    <w:rsid w:val="00B7371D"/>
    <w:rsid w:val="00B757B5"/>
    <w:rsid w:val="00B77161"/>
    <w:rsid w:val="00B80409"/>
    <w:rsid w:val="00B91B97"/>
    <w:rsid w:val="00B91C45"/>
    <w:rsid w:val="00B95EAE"/>
    <w:rsid w:val="00B96CC7"/>
    <w:rsid w:val="00BA0CF9"/>
    <w:rsid w:val="00BA3E1A"/>
    <w:rsid w:val="00BA4248"/>
    <w:rsid w:val="00BB177C"/>
    <w:rsid w:val="00BB475F"/>
    <w:rsid w:val="00BB5B8E"/>
    <w:rsid w:val="00BC38DD"/>
    <w:rsid w:val="00BC3AD1"/>
    <w:rsid w:val="00BC4200"/>
    <w:rsid w:val="00BD3B7C"/>
    <w:rsid w:val="00BD5ABD"/>
    <w:rsid w:val="00BD6F5A"/>
    <w:rsid w:val="00BE13C0"/>
    <w:rsid w:val="00BE1FCC"/>
    <w:rsid w:val="00BE5441"/>
    <w:rsid w:val="00C0099E"/>
    <w:rsid w:val="00C015B1"/>
    <w:rsid w:val="00C02787"/>
    <w:rsid w:val="00C23732"/>
    <w:rsid w:val="00C36374"/>
    <w:rsid w:val="00C403DA"/>
    <w:rsid w:val="00C42ECF"/>
    <w:rsid w:val="00C43E00"/>
    <w:rsid w:val="00C50513"/>
    <w:rsid w:val="00C57BAA"/>
    <w:rsid w:val="00C63F3A"/>
    <w:rsid w:val="00C64870"/>
    <w:rsid w:val="00C71C0C"/>
    <w:rsid w:val="00C72F85"/>
    <w:rsid w:val="00C815B5"/>
    <w:rsid w:val="00C844D2"/>
    <w:rsid w:val="00C86674"/>
    <w:rsid w:val="00C872FD"/>
    <w:rsid w:val="00CA42B6"/>
    <w:rsid w:val="00CB110B"/>
    <w:rsid w:val="00CB1ED3"/>
    <w:rsid w:val="00CB4D75"/>
    <w:rsid w:val="00CC0929"/>
    <w:rsid w:val="00CC106C"/>
    <w:rsid w:val="00CC6C77"/>
    <w:rsid w:val="00CC6D66"/>
    <w:rsid w:val="00CC7720"/>
    <w:rsid w:val="00CD0D68"/>
    <w:rsid w:val="00CD18E5"/>
    <w:rsid w:val="00CD4F3B"/>
    <w:rsid w:val="00CD693A"/>
    <w:rsid w:val="00CD7388"/>
    <w:rsid w:val="00CE0178"/>
    <w:rsid w:val="00CE3C88"/>
    <w:rsid w:val="00CF2BFF"/>
    <w:rsid w:val="00CF6FA5"/>
    <w:rsid w:val="00D01429"/>
    <w:rsid w:val="00D01750"/>
    <w:rsid w:val="00D01BBB"/>
    <w:rsid w:val="00D076F2"/>
    <w:rsid w:val="00D1469D"/>
    <w:rsid w:val="00D209FD"/>
    <w:rsid w:val="00D24CFA"/>
    <w:rsid w:val="00D253C7"/>
    <w:rsid w:val="00D338BC"/>
    <w:rsid w:val="00D37574"/>
    <w:rsid w:val="00D42C08"/>
    <w:rsid w:val="00D4622D"/>
    <w:rsid w:val="00D51F13"/>
    <w:rsid w:val="00D54FEB"/>
    <w:rsid w:val="00D571E8"/>
    <w:rsid w:val="00D57524"/>
    <w:rsid w:val="00D57931"/>
    <w:rsid w:val="00D67091"/>
    <w:rsid w:val="00D67314"/>
    <w:rsid w:val="00D67979"/>
    <w:rsid w:val="00D718C9"/>
    <w:rsid w:val="00D76892"/>
    <w:rsid w:val="00D77E66"/>
    <w:rsid w:val="00D77FA9"/>
    <w:rsid w:val="00D80FAD"/>
    <w:rsid w:val="00D81874"/>
    <w:rsid w:val="00D86D08"/>
    <w:rsid w:val="00D90279"/>
    <w:rsid w:val="00D92045"/>
    <w:rsid w:val="00D94A85"/>
    <w:rsid w:val="00D97A1C"/>
    <w:rsid w:val="00DA161E"/>
    <w:rsid w:val="00DB2407"/>
    <w:rsid w:val="00DB5AD5"/>
    <w:rsid w:val="00DC17D1"/>
    <w:rsid w:val="00DC5897"/>
    <w:rsid w:val="00DC6D6F"/>
    <w:rsid w:val="00DD5C0A"/>
    <w:rsid w:val="00DD6C39"/>
    <w:rsid w:val="00DD77C1"/>
    <w:rsid w:val="00DE36D8"/>
    <w:rsid w:val="00DE4D29"/>
    <w:rsid w:val="00DE6F4E"/>
    <w:rsid w:val="00DE7964"/>
    <w:rsid w:val="00DF7269"/>
    <w:rsid w:val="00E14B85"/>
    <w:rsid w:val="00E15B1B"/>
    <w:rsid w:val="00E22CAF"/>
    <w:rsid w:val="00E30592"/>
    <w:rsid w:val="00E3431F"/>
    <w:rsid w:val="00E374A8"/>
    <w:rsid w:val="00E43D61"/>
    <w:rsid w:val="00E4696E"/>
    <w:rsid w:val="00E5103F"/>
    <w:rsid w:val="00E562B0"/>
    <w:rsid w:val="00E57D93"/>
    <w:rsid w:val="00E64713"/>
    <w:rsid w:val="00E65804"/>
    <w:rsid w:val="00E65D8D"/>
    <w:rsid w:val="00E7003B"/>
    <w:rsid w:val="00E7249E"/>
    <w:rsid w:val="00E8038D"/>
    <w:rsid w:val="00E80FED"/>
    <w:rsid w:val="00E87B3B"/>
    <w:rsid w:val="00E93845"/>
    <w:rsid w:val="00E961FA"/>
    <w:rsid w:val="00E97DAF"/>
    <w:rsid w:val="00EA11A9"/>
    <w:rsid w:val="00EA16E4"/>
    <w:rsid w:val="00EA1C9A"/>
    <w:rsid w:val="00EB15A8"/>
    <w:rsid w:val="00EC176F"/>
    <w:rsid w:val="00EC1E1C"/>
    <w:rsid w:val="00EC209D"/>
    <w:rsid w:val="00EC7F55"/>
    <w:rsid w:val="00ED07D9"/>
    <w:rsid w:val="00ED0ACC"/>
    <w:rsid w:val="00ED5EC8"/>
    <w:rsid w:val="00ED5FFC"/>
    <w:rsid w:val="00ED6523"/>
    <w:rsid w:val="00ED74F6"/>
    <w:rsid w:val="00EE37EB"/>
    <w:rsid w:val="00EF2140"/>
    <w:rsid w:val="00EF4703"/>
    <w:rsid w:val="00F055C3"/>
    <w:rsid w:val="00F06448"/>
    <w:rsid w:val="00F21E1E"/>
    <w:rsid w:val="00F23128"/>
    <w:rsid w:val="00F25D29"/>
    <w:rsid w:val="00F309D8"/>
    <w:rsid w:val="00F36DCC"/>
    <w:rsid w:val="00F413C0"/>
    <w:rsid w:val="00F43065"/>
    <w:rsid w:val="00F4360B"/>
    <w:rsid w:val="00F467DF"/>
    <w:rsid w:val="00F524D6"/>
    <w:rsid w:val="00F54FFD"/>
    <w:rsid w:val="00F66F11"/>
    <w:rsid w:val="00F72F6C"/>
    <w:rsid w:val="00F755D6"/>
    <w:rsid w:val="00F75644"/>
    <w:rsid w:val="00F76565"/>
    <w:rsid w:val="00F7724D"/>
    <w:rsid w:val="00F8113C"/>
    <w:rsid w:val="00F84F63"/>
    <w:rsid w:val="00F86233"/>
    <w:rsid w:val="00F86A8B"/>
    <w:rsid w:val="00F918C5"/>
    <w:rsid w:val="00F937B2"/>
    <w:rsid w:val="00F96931"/>
    <w:rsid w:val="00F97133"/>
    <w:rsid w:val="00FA19BF"/>
    <w:rsid w:val="00FA62AF"/>
    <w:rsid w:val="00FB17AB"/>
    <w:rsid w:val="00FB2C30"/>
    <w:rsid w:val="00FB34F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time"/>
  <w:shapeDefaults>
    <o:shapedefaults v:ext="edit" spidmax="2050"/>
    <o:shapelayout v:ext="edit">
      <o:idmap v:ext="edit" data="1"/>
    </o:shapelayout>
  </w:shapeDefaults>
  <w:decimalSymbol w:val="."/>
  <w:listSeparator w:val=","/>
  <w14:docId w14:val="19BBE991"/>
  <w15:chartTrackingRefBased/>
  <w15:docId w15:val="{A0AB470A-DF4C-45D1-BE36-C759621D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xls"/><Relationship Id="rId21" Type="http://schemas.openxmlformats.org/officeDocument/2006/relationships/image" Target="media/image8.wmf"/><Relationship Id="rId42" Type="http://schemas.openxmlformats.org/officeDocument/2006/relationships/oleObject" Target="embeddings/Microsoft_Word_97_-_2003_Document14.doc"/><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Word_97_-_2003_Document25.doc"/><Relationship Id="rId84" Type="http://schemas.openxmlformats.org/officeDocument/2006/relationships/oleObject" Target="embeddings/Microsoft_Word_97_-_2003_Document31.doc"/><Relationship Id="rId89" Type="http://schemas.openxmlformats.org/officeDocument/2006/relationships/footer" Target="footer1.xml"/><Relationship Id="rId16" Type="http://schemas.openxmlformats.org/officeDocument/2006/relationships/oleObject" Target="embeddings/Microsoft_Word_97_-_2003_Document4.doc"/><Relationship Id="rId11" Type="http://schemas.openxmlformats.org/officeDocument/2006/relationships/image" Target="media/image3.emf"/><Relationship Id="rId32" Type="http://schemas.openxmlformats.org/officeDocument/2006/relationships/oleObject" Target="embeddings/Microsoft_Word_97_-_2003_Document10.doc"/><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Microsoft_Word_97_-_2003_Document21.doc"/><Relationship Id="rId74" Type="http://schemas.openxmlformats.org/officeDocument/2006/relationships/oleObject" Target="embeddings/Microsoft_Word_97_-_2003_Document27.doc"/><Relationship Id="rId79" Type="http://schemas.openxmlformats.org/officeDocument/2006/relationships/image" Target="media/image37.emf"/><Relationship Id="rId5" Type="http://schemas.openxmlformats.org/officeDocument/2006/relationships/footnotes" Target="footnotes.xml"/><Relationship Id="rId90" Type="http://schemas.openxmlformats.org/officeDocument/2006/relationships/footer" Target="footer2.xml"/><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image" Target="media/image19.wmf"/><Relationship Id="rId48" Type="http://schemas.openxmlformats.org/officeDocument/2006/relationships/oleObject" Target="embeddings/Microsoft_Word_97_-_2003_Document16.doc"/><Relationship Id="rId56" Type="http://schemas.openxmlformats.org/officeDocument/2006/relationships/oleObject" Target="embeddings/Microsoft_Word_97_-_2003_Document20.doc"/><Relationship Id="rId64" Type="http://schemas.openxmlformats.org/officeDocument/2006/relationships/oleObject" Target="embeddings/Microsoft_Word_97_-_2003_Document23.doc"/><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oleObject" Target="embeddings/oleObject4.bin"/><Relationship Id="rId80" Type="http://schemas.openxmlformats.org/officeDocument/2006/relationships/oleObject" Target="embeddings/Microsoft_Word_97_-_2003_Document29.doc"/><Relationship Id="rId85"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Microsoft_Word_97_-_2003_Document12.doc"/><Relationship Id="rId46" Type="http://schemas.openxmlformats.org/officeDocument/2006/relationships/oleObject" Target="embeddings/oleObject2.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Microsoft_Word_97_-_2003_Document6.doc"/><Relationship Id="rId41" Type="http://schemas.openxmlformats.org/officeDocument/2006/relationships/image" Target="media/image18.emf"/><Relationship Id="rId54" Type="http://schemas.openxmlformats.org/officeDocument/2006/relationships/oleObject" Target="embeddings/Microsoft_Word_97_-_2003_Document19.doc"/><Relationship Id="rId62" Type="http://schemas.openxmlformats.org/officeDocument/2006/relationships/oleObject" Target="embeddings/oleObject3.bin"/><Relationship Id="rId70" Type="http://schemas.openxmlformats.org/officeDocument/2006/relationships/oleObject" Target="embeddings/Microsoft_Word_97_-_2003_Document26.doc"/><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Word_97_-_2003_Document33.doc"/><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oleObject1.bin"/><Relationship Id="rId36" Type="http://schemas.openxmlformats.org/officeDocument/2006/relationships/oleObject" Target="embeddings/Microsoft_PowerPoint_97-2003_Presentation.ppt"/><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5.doc"/><Relationship Id="rId52" Type="http://schemas.openxmlformats.org/officeDocument/2006/relationships/oleObject" Target="embeddings/Microsoft_Word_97_-_2003_Document18.doc"/><Relationship Id="rId60" Type="http://schemas.openxmlformats.org/officeDocument/2006/relationships/oleObject" Target="embeddings/Microsoft_Word_97_-_2003_Document22.doc"/><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Word_97_-_2003_Document28.doc"/><Relationship Id="rId81" Type="http://schemas.openxmlformats.org/officeDocument/2006/relationships/image" Target="media/image38.emf"/><Relationship Id="rId86" Type="http://schemas.openxmlformats.org/officeDocument/2006/relationships/oleObject" Target="embeddings/Microsoft_Word_97_-_2003_Document32.doc"/><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5.doc"/><Relationship Id="rId39" Type="http://schemas.openxmlformats.org/officeDocument/2006/relationships/image" Target="media/image17.wmf"/><Relationship Id="rId34" Type="http://schemas.openxmlformats.org/officeDocument/2006/relationships/oleObject" Target="embeddings/Microsoft_Word_97_-_2003_Document11.doc"/><Relationship Id="rId50" Type="http://schemas.openxmlformats.org/officeDocument/2006/relationships/oleObject" Target="embeddings/Microsoft_Word_97_-_2003_Document17.doc"/><Relationship Id="rId55" Type="http://schemas.openxmlformats.org/officeDocument/2006/relationships/image" Target="media/image25.emf"/><Relationship Id="rId76" Type="http://schemas.openxmlformats.org/officeDocument/2006/relationships/oleObject" Target="embeddings/oleObject5.bin"/><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Microsoft_Word_97_-_2003_Document8.doc"/><Relationship Id="rId40" Type="http://schemas.openxmlformats.org/officeDocument/2006/relationships/oleObject" Target="embeddings/Microsoft_Word_97_-_2003_Document13.doc"/><Relationship Id="rId45" Type="http://schemas.openxmlformats.org/officeDocument/2006/relationships/image" Target="media/image20.emf"/><Relationship Id="rId66" Type="http://schemas.openxmlformats.org/officeDocument/2006/relationships/oleObject" Target="embeddings/Microsoft_Word_97_-_2003_Document24.doc"/><Relationship Id="rId87" Type="http://schemas.openxmlformats.org/officeDocument/2006/relationships/image" Target="media/image41.emf"/><Relationship Id="rId61" Type="http://schemas.openxmlformats.org/officeDocument/2006/relationships/image" Target="media/image28.emf"/><Relationship Id="rId82" Type="http://schemas.openxmlformats.org/officeDocument/2006/relationships/oleObject" Target="embeddings/Microsoft_Word_97_-_2003_Document30.doc"/><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6725</Words>
  <Characters>36408</Characters>
  <Application>Microsoft Office Word</Application>
  <DocSecurity>0</DocSecurity>
  <Lines>303</Lines>
  <Paragraphs>86</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2023-03-07T15:40:00Z</dcterms:created>
  <dcterms:modified xsi:type="dcterms:W3CDTF">2023-03-07T15:48:00Z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