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pt" ContentType="application/vnd.ms-powerpoint"/>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8F3C48" w14:textId="77777777" w:rsidR="001A606D" w:rsidRDefault="001A606D">
      <w:pPr>
        <w:pStyle w:val="Title"/>
      </w:pPr>
      <w:r>
        <w:t>LNPA WORKING GROUP</w:t>
      </w:r>
    </w:p>
    <w:p w14:paraId="5F0871CB" w14:textId="77777777" w:rsidR="001A606D" w:rsidRDefault="00515A14">
      <w:pPr>
        <w:pStyle w:val="Title"/>
      </w:pPr>
      <w:r>
        <w:t>August</w:t>
      </w:r>
      <w:r w:rsidR="001A606D">
        <w:t xml:space="preserve"> 2005 Meeting</w:t>
      </w:r>
    </w:p>
    <w:p w14:paraId="62025834" w14:textId="77777777" w:rsidR="001A606D" w:rsidRDefault="00B048E8">
      <w:pPr>
        <w:pStyle w:val="Title"/>
      </w:pPr>
      <w:r>
        <w:t>Final</w:t>
      </w:r>
      <w:r w:rsidR="001A606D">
        <w:t xml:space="preserve"> Minutes</w:t>
      </w:r>
    </w:p>
    <w:p w14:paraId="0EFEAC78" w14:textId="77777777" w:rsidR="001A606D" w:rsidRDefault="001A606D">
      <w:pPr>
        <w:rPr>
          <w:sz w:val="24"/>
        </w:rPr>
      </w:pPr>
    </w:p>
    <w:p w14:paraId="5B2B2872" w14:textId="77777777" w:rsidR="001A606D" w:rsidRDefault="001A606D">
      <w:pPr>
        <w:rPr>
          <w:b/>
          <w:sz w:val="24"/>
          <w:u w:val="single"/>
        </w:rPr>
      </w:pPr>
    </w:p>
    <w:tbl>
      <w:tblPr>
        <w:tblW w:w="0" w:type="auto"/>
        <w:tblInd w:w="18" w:type="dxa"/>
        <w:tblBorders>
          <w:top w:val="single" w:sz="6" w:space="0" w:color="auto"/>
          <w:bottom w:val="single" w:sz="6" w:space="0" w:color="auto"/>
        </w:tblBorders>
        <w:tblLayout w:type="fixed"/>
        <w:tblLook w:val="0000" w:firstRow="0" w:lastRow="0" w:firstColumn="0" w:lastColumn="0" w:noHBand="0" w:noVBand="0"/>
      </w:tblPr>
      <w:tblGrid>
        <w:gridCol w:w="4752"/>
        <w:gridCol w:w="4752"/>
      </w:tblGrid>
      <w:tr w:rsidR="001A606D" w14:paraId="3C122BDB" w14:textId="77777777">
        <w:tblPrEx>
          <w:tblCellMar>
            <w:top w:w="0" w:type="dxa"/>
            <w:bottom w:w="0" w:type="dxa"/>
          </w:tblCellMar>
        </w:tblPrEx>
        <w:trPr>
          <w:cantSplit/>
        </w:trPr>
        <w:tc>
          <w:tcPr>
            <w:tcW w:w="4752" w:type="dxa"/>
            <w:tcBorders>
              <w:top w:val="single" w:sz="4" w:space="0" w:color="auto"/>
              <w:left w:val="single" w:sz="4" w:space="0" w:color="auto"/>
              <w:bottom w:val="single" w:sz="4" w:space="0" w:color="auto"/>
              <w:right w:val="single" w:sz="4" w:space="0" w:color="auto"/>
            </w:tcBorders>
          </w:tcPr>
          <w:p w14:paraId="21BB87BD" w14:textId="77777777" w:rsidR="001A606D" w:rsidRDefault="00515A14">
            <w:pPr>
              <w:pStyle w:val="Heading4"/>
              <w:tabs>
                <w:tab w:val="center" w:pos="4680"/>
                <w:tab w:val="right" w:pos="9360"/>
              </w:tabs>
              <w:spacing w:before="100" w:after="100"/>
              <w:ind w:left="0"/>
              <w:jc w:val="center"/>
            </w:pPr>
            <w:smartTag w:uri="urn:schemas-microsoft-com:office:smarttags" w:element="place">
              <w:smartTag w:uri="urn:schemas-microsoft-com:office:smarttags" w:element="City">
                <w:r>
                  <w:t>Raleigh</w:t>
                </w:r>
              </w:smartTag>
              <w:r w:rsidR="005F4A26">
                <w:t xml:space="preserve">, </w:t>
              </w:r>
              <w:smartTag w:uri="urn:schemas-microsoft-com:office:smarttags" w:element="State">
                <w:r>
                  <w:t>North Carolina</w:t>
                </w:r>
              </w:smartTag>
            </w:smartTag>
          </w:p>
        </w:tc>
        <w:tc>
          <w:tcPr>
            <w:tcW w:w="4752" w:type="dxa"/>
            <w:tcBorders>
              <w:top w:val="single" w:sz="4" w:space="0" w:color="auto"/>
              <w:bottom w:val="single" w:sz="4" w:space="0" w:color="auto"/>
              <w:right w:val="single" w:sz="4" w:space="0" w:color="auto"/>
            </w:tcBorders>
          </w:tcPr>
          <w:p w14:paraId="32532DD6" w14:textId="77777777" w:rsidR="001A606D" w:rsidRDefault="005F4A26">
            <w:pPr>
              <w:pStyle w:val="Heading4"/>
              <w:tabs>
                <w:tab w:val="center" w:pos="4680"/>
                <w:tab w:val="right" w:pos="9360"/>
              </w:tabs>
              <w:spacing w:before="100" w:after="100"/>
              <w:jc w:val="center"/>
            </w:pPr>
            <w:r>
              <w:t xml:space="preserve">Host: </w:t>
            </w:r>
            <w:proofErr w:type="spellStart"/>
            <w:r w:rsidR="00515A14">
              <w:t>Tekelec</w:t>
            </w:r>
            <w:proofErr w:type="spellEnd"/>
          </w:p>
        </w:tc>
      </w:tr>
    </w:tbl>
    <w:p w14:paraId="2029447B" w14:textId="77777777" w:rsidR="001A606D" w:rsidRDefault="001A606D">
      <w:pPr>
        <w:rPr>
          <w:sz w:val="24"/>
        </w:rPr>
      </w:pPr>
    </w:p>
    <w:p w14:paraId="6A34E6F1" w14:textId="77777777" w:rsidR="001A606D" w:rsidRDefault="001A606D">
      <w:pPr>
        <w:rPr>
          <w:sz w:val="24"/>
        </w:rPr>
      </w:pPr>
    </w:p>
    <w:p w14:paraId="0A8C979A" w14:textId="77777777" w:rsidR="001A606D" w:rsidRDefault="00515A14">
      <w:pPr>
        <w:rPr>
          <w:sz w:val="24"/>
        </w:rPr>
      </w:pPr>
      <w:smartTag w:uri="urn:schemas-microsoft-com:office:smarttags" w:element="date">
        <w:smartTagPr>
          <w:attr w:name="Year" w:val="2005"/>
          <w:attr w:name="Day" w:val="9"/>
          <w:attr w:name="Month" w:val="8"/>
        </w:smartTagPr>
        <w:r>
          <w:rPr>
            <w:b/>
            <w:sz w:val="24"/>
            <w:u w:val="single"/>
          </w:rPr>
          <w:t>TUESDAY 08/09</w:t>
        </w:r>
        <w:r w:rsidR="001A606D">
          <w:rPr>
            <w:b/>
            <w:sz w:val="24"/>
            <w:u w:val="single"/>
          </w:rPr>
          <w:t>/05</w:t>
        </w:r>
      </w:smartTag>
    </w:p>
    <w:p w14:paraId="4EA09F93" w14:textId="77777777" w:rsidR="001A606D" w:rsidRDefault="00515A14">
      <w:pPr>
        <w:spacing w:before="160" w:after="80"/>
        <w:rPr>
          <w:sz w:val="24"/>
        </w:rPr>
      </w:pPr>
      <w:r>
        <w:rPr>
          <w:color w:val="000000"/>
          <w:sz w:val="24"/>
        </w:rPr>
        <w:t xml:space="preserve">Tuesday, </w:t>
      </w:r>
      <w:smartTag w:uri="urn:schemas-microsoft-com:office:smarttags" w:element="date">
        <w:smartTagPr>
          <w:attr w:name="Year" w:val="2005"/>
          <w:attr w:name="Day" w:val="9"/>
          <w:attr w:name="Month" w:val="8"/>
        </w:smartTagPr>
        <w:r>
          <w:rPr>
            <w:color w:val="000000"/>
            <w:sz w:val="24"/>
          </w:rPr>
          <w:t>08/09</w:t>
        </w:r>
        <w:r w:rsidR="001A606D">
          <w:rPr>
            <w:color w:val="000000"/>
            <w:sz w:val="24"/>
          </w:rPr>
          <w:t>/05</w:t>
        </w:r>
      </w:smartTag>
      <w:r w:rsidR="001A606D">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1A606D" w14:paraId="35062CD8" w14:textId="77777777">
        <w:tblPrEx>
          <w:tblCellMar>
            <w:top w:w="0" w:type="dxa"/>
            <w:bottom w:w="0" w:type="dxa"/>
          </w:tblCellMar>
        </w:tblPrEx>
        <w:trPr>
          <w:trHeight w:val="408"/>
        </w:trPr>
        <w:tc>
          <w:tcPr>
            <w:tcW w:w="1758" w:type="dxa"/>
            <w:shd w:val="solid" w:color="000080" w:fill="FFFFFF"/>
          </w:tcPr>
          <w:p w14:paraId="03169FD3" w14:textId="77777777" w:rsidR="001A606D" w:rsidRDefault="001A606D">
            <w:pPr>
              <w:rPr>
                <w:b/>
                <w:color w:val="FFFFFF"/>
              </w:rPr>
            </w:pPr>
            <w:r>
              <w:rPr>
                <w:b/>
                <w:color w:val="FFFFFF"/>
              </w:rPr>
              <w:t>Name</w:t>
            </w:r>
          </w:p>
        </w:tc>
        <w:tc>
          <w:tcPr>
            <w:tcW w:w="2590" w:type="dxa"/>
            <w:shd w:val="solid" w:color="000080" w:fill="FFFFFF"/>
          </w:tcPr>
          <w:p w14:paraId="15FE17D4" w14:textId="77777777" w:rsidR="001A606D" w:rsidRDefault="001A606D">
            <w:pPr>
              <w:rPr>
                <w:b/>
                <w:color w:val="FFFFFF"/>
              </w:rPr>
            </w:pPr>
            <w:r>
              <w:rPr>
                <w:b/>
                <w:color w:val="FFFFFF"/>
              </w:rPr>
              <w:t>Company</w:t>
            </w:r>
          </w:p>
        </w:tc>
        <w:tc>
          <w:tcPr>
            <w:tcW w:w="2582" w:type="dxa"/>
            <w:shd w:val="solid" w:color="000080" w:fill="FFFFFF"/>
          </w:tcPr>
          <w:p w14:paraId="4FE4E002" w14:textId="77777777" w:rsidR="001A606D" w:rsidRDefault="001A606D">
            <w:pPr>
              <w:rPr>
                <w:b/>
                <w:color w:val="FFFFFF"/>
              </w:rPr>
            </w:pPr>
            <w:r>
              <w:rPr>
                <w:b/>
                <w:color w:val="FFFFFF"/>
              </w:rPr>
              <w:t>Name</w:t>
            </w:r>
          </w:p>
        </w:tc>
        <w:tc>
          <w:tcPr>
            <w:tcW w:w="2610" w:type="dxa"/>
            <w:gridSpan w:val="3"/>
            <w:shd w:val="solid" w:color="000080" w:fill="FFFFFF"/>
          </w:tcPr>
          <w:p w14:paraId="1A727BDA" w14:textId="77777777" w:rsidR="001A606D" w:rsidRDefault="001A606D">
            <w:pPr>
              <w:rPr>
                <w:b/>
                <w:color w:val="FFFFFF"/>
              </w:rPr>
            </w:pPr>
            <w:r>
              <w:rPr>
                <w:b/>
                <w:color w:val="FFFFFF"/>
              </w:rPr>
              <w:t>Company</w:t>
            </w:r>
          </w:p>
        </w:tc>
      </w:tr>
      <w:tr w:rsidR="00AB5006" w14:paraId="0315A653" w14:textId="77777777">
        <w:tblPrEx>
          <w:tblCellMar>
            <w:top w:w="0" w:type="dxa"/>
            <w:bottom w:w="0" w:type="dxa"/>
          </w:tblCellMar>
        </w:tblPrEx>
        <w:trPr>
          <w:gridAfter w:val="1"/>
          <w:wAfter w:w="12" w:type="dxa"/>
          <w:trHeight w:val="319"/>
        </w:trPr>
        <w:tc>
          <w:tcPr>
            <w:tcW w:w="1758" w:type="dxa"/>
          </w:tcPr>
          <w:p w14:paraId="48F31B5B" w14:textId="77777777" w:rsidR="00AB5006" w:rsidRDefault="00F86233" w:rsidP="00463E44">
            <w:r>
              <w:t>Mark Lancaster</w:t>
            </w:r>
          </w:p>
        </w:tc>
        <w:tc>
          <w:tcPr>
            <w:tcW w:w="2590" w:type="dxa"/>
          </w:tcPr>
          <w:p w14:paraId="316D5770" w14:textId="77777777" w:rsidR="00AB5006" w:rsidRDefault="00F86233" w:rsidP="00463E44">
            <w:r>
              <w:t>AT&amp;T (phone)</w:t>
            </w:r>
          </w:p>
        </w:tc>
        <w:tc>
          <w:tcPr>
            <w:tcW w:w="2590" w:type="dxa"/>
            <w:gridSpan w:val="2"/>
          </w:tcPr>
          <w:p w14:paraId="4AC0344F" w14:textId="77777777" w:rsidR="00AB5006" w:rsidRDefault="00AB5006">
            <w:pPr>
              <w:tabs>
                <w:tab w:val="right" w:pos="2116"/>
              </w:tabs>
            </w:pPr>
            <w:r>
              <w:t xml:space="preserve">Dave Garner </w:t>
            </w:r>
          </w:p>
        </w:tc>
        <w:tc>
          <w:tcPr>
            <w:tcW w:w="2590" w:type="dxa"/>
          </w:tcPr>
          <w:p w14:paraId="4AA3A59F" w14:textId="77777777" w:rsidR="00AB5006" w:rsidRDefault="00F86233">
            <w:r>
              <w:t>Qwest</w:t>
            </w:r>
          </w:p>
        </w:tc>
      </w:tr>
      <w:tr w:rsidR="00F86233" w14:paraId="4D641322" w14:textId="77777777">
        <w:tblPrEx>
          <w:tblCellMar>
            <w:top w:w="0" w:type="dxa"/>
            <w:bottom w:w="0" w:type="dxa"/>
          </w:tblCellMar>
        </w:tblPrEx>
        <w:trPr>
          <w:gridAfter w:val="1"/>
          <w:wAfter w:w="12" w:type="dxa"/>
          <w:trHeight w:val="319"/>
        </w:trPr>
        <w:tc>
          <w:tcPr>
            <w:tcW w:w="1758" w:type="dxa"/>
          </w:tcPr>
          <w:p w14:paraId="709A5E4B" w14:textId="77777777" w:rsidR="00F86233" w:rsidRDefault="00F86233" w:rsidP="00C43E00">
            <w:r>
              <w:t>Ron Steen</w:t>
            </w:r>
          </w:p>
        </w:tc>
        <w:tc>
          <w:tcPr>
            <w:tcW w:w="2590" w:type="dxa"/>
          </w:tcPr>
          <w:p w14:paraId="6D206087" w14:textId="77777777" w:rsidR="00F86233" w:rsidRDefault="00F86233" w:rsidP="00C43E00">
            <w:r>
              <w:t>BellSouth</w:t>
            </w:r>
          </w:p>
        </w:tc>
        <w:tc>
          <w:tcPr>
            <w:tcW w:w="2590" w:type="dxa"/>
            <w:gridSpan w:val="2"/>
          </w:tcPr>
          <w:p w14:paraId="0E240093" w14:textId="77777777" w:rsidR="00F86233" w:rsidRDefault="00F86233" w:rsidP="00C36374">
            <w:pPr>
              <w:tabs>
                <w:tab w:val="right" w:pos="2116"/>
              </w:tabs>
            </w:pPr>
            <w:r>
              <w:t>David Taylor</w:t>
            </w:r>
          </w:p>
        </w:tc>
        <w:tc>
          <w:tcPr>
            <w:tcW w:w="2590" w:type="dxa"/>
          </w:tcPr>
          <w:p w14:paraId="1636BFAD" w14:textId="77777777" w:rsidR="00F86233" w:rsidRDefault="00F86233" w:rsidP="00C36374">
            <w:r>
              <w:t>SBC</w:t>
            </w:r>
          </w:p>
        </w:tc>
      </w:tr>
      <w:tr w:rsidR="00F86233" w14:paraId="771A01F9" w14:textId="77777777">
        <w:tblPrEx>
          <w:tblCellMar>
            <w:top w:w="0" w:type="dxa"/>
            <w:bottom w:w="0" w:type="dxa"/>
          </w:tblCellMar>
        </w:tblPrEx>
        <w:trPr>
          <w:gridAfter w:val="1"/>
          <w:wAfter w:w="12" w:type="dxa"/>
          <w:trHeight w:val="319"/>
        </w:trPr>
        <w:tc>
          <w:tcPr>
            <w:tcW w:w="1758" w:type="dxa"/>
          </w:tcPr>
          <w:p w14:paraId="133EDD8A" w14:textId="77777777" w:rsidR="00F86233" w:rsidRDefault="00F86233" w:rsidP="00C43E00">
            <w:r>
              <w:t>Dave Cochran</w:t>
            </w:r>
          </w:p>
        </w:tc>
        <w:tc>
          <w:tcPr>
            <w:tcW w:w="2590" w:type="dxa"/>
          </w:tcPr>
          <w:p w14:paraId="6DC5B6F8" w14:textId="77777777" w:rsidR="00F86233" w:rsidRDefault="00F86233" w:rsidP="00C43E00">
            <w:r>
              <w:t>BellSouth (phone)</w:t>
            </w:r>
          </w:p>
        </w:tc>
        <w:tc>
          <w:tcPr>
            <w:tcW w:w="2590" w:type="dxa"/>
            <w:gridSpan w:val="2"/>
          </w:tcPr>
          <w:p w14:paraId="55093F01" w14:textId="77777777" w:rsidR="00F86233" w:rsidRDefault="00F86233" w:rsidP="00463E44">
            <w:r>
              <w:t>Cindi Jones</w:t>
            </w:r>
          </w:p>
        </w:tc>
        <w:tc>
          <w:tcPr>
            <w:tcW w:w="2590" w:type="dxa"/>
          </w:tcPr>
          <w:p w14:paraId="5EC2ED64" w14:textId="77777777" w:rsidR="00F86233" w:rsidRDefault="00F86233" w:rsidP="00463E44">
            <w:r>
              <w:t>Sprint</w:t>
            </w:r>
          </w:p>
        </w:tc>
      </w:tr>
      <w:tr w:rsidR="00F86233" w14:paraId="25CBDD89" w14:textId="77777777">
        <w:tblPrEx>
          <w:tblCellMar>
            <w:top w:w="0" w:type="dxa"/>
            <w:bottom w:w="0" w:type="dxa"/>
          </w:tblCellMar>
        </w:tblPrEx>
        <w:trPr>
          <w:gridAfter w:val="1"/>
          <w:wAfter w:w="12" w:type="dxa"/>
          <w:trHeight w:val="319"/>
        </w:trPr>
        <w:tc>
          <w:tcPr>
            <w:tcW w:w="1758" w:type="dxa"/>
          </w:tcPr>
          <w:p w14:paraId="3BCA95D5" w14:textId="77777777" w:rsidR="00F86233" w:rsidRDefault="00F86233" w:rsidP="00463E44">
            <w:r>
              <w:t xml:space="preserve">Diane </w:t>
            </w:r>
            <w:proofErr w:type="spellStart"/>
            <w:r>
              <w:t>Krecklow</w:t>
            </w:r>
            <w:proofErr w:type="spellEnd"/>
          </w:p>
        </w:tc>
        <w:tc>
          <w:tcPr>
            <w:tcW w:w="2590" w:type="dxa"/>
          </w:tcPr>
          <w:p w14:paraId="65E2E744" w14:textId="77777777" w:rsidR="00F86233" w:rsidRDefault="00F86233" w:rsidP="00463E44">
            <w:r>
              <w:t>Cellcom (phone)</w:t>
            </w:r>
          </w:p>
        </w:tc>
        <w:tc>
          <w:tcPr>
            <w:tcW w:w="2590" w:type="dxa"/>
            <w:gridSpan w:val="2"/>
          </w:tcPr>
          <w:p w14:paraId="4CCF0234" w14:textId="77777777" w:rsidR="00F86233" w:rsidRDefault="00F86233" w:rsidP="00463E44">
            <w:r>
              <w:t>Jeff Adrian</w:t>
            </w:r>
          </w:p>
        </w:tc>
        <w:tc>
          <w:tcPr>
            <w:tcW w:w="2590" w:type="dxa"/>
          </w:tcPr>
          <w:p w14:paraId="3C947150" w14:textId="77777777" w:rsidR="00F86233" w:rsidRDefault="00F86233" w:rsidP="00463E44">
            <w:r>
              <w:t>Sprint</w:t>
            </w:r>
          </w:p>
        </w:tc>
      </w:tr>
      <w:tr w:rsidR="00F86233" w14:paraId="1A8C3EC3" w14:textId="77777777">
        <w:tblPrEx>
          <w:tblCellMar>
            <w:top w:w="0" w:type="dxa"/>
            <w:bottom w:w="0" w:type="dxa"/>
          </w:tblCellMar>
        </w:tblPrEx>
        <w:trPr>
          <w:gridAfter w:val="1"/>
          <w:wAfter w:w="12" w:type="dxa"/>
          <w:trHeight w:val="319"/>
        </w:trPr>
        <w:tc>
          <w:tcPr>
            <w:tcW w:w="1758" w:type="dxa"/>
          </w:tcPr>
          <w:p w14:paraId="18FE9196" w14:textId="77777777" w:rsidR="00F86233" w:rsidRDefault="00F86233" w:rsidP="00C43E00">
            <w:r>
              <w:t>Michelle Gwaltney</w:t>
            </w:r>
          </w:p>
        </w:tc>
        <w:tc>
          <w:tcPr>
            <w:tcW w:w="2590" w:type="dxa"/>
          </w:tcPr>
          <w:p w14:paraId="7923DF89" w14:textId="77777777" w:rsidR="00F86233" w:rsidRDefault="00F86233" w:rsidP="00C43E00">
            <w:r>
              <w:t>Cingular</w:t>
            </w:r>
          </w:p>
        </w:tc>
        <w:tc>
          <w:tcPr>
            <w:tcW w:w="2590" w:type="dxa"/>
            <w:gridSpan w:val="2"/>
          </w:tcPr>
          <w:p w14:paraId="704385E0" w14:textId="77777777" w:rsidR="00F86233" w:rsidRDefault="00F86233" w:rsidP="00463E44">
            <w:r>
              <w:t>Susan Tiffany</w:t>
            </w:r>
          </w:p>
        </w:tc>
        <w:tc>
          <w:tcPr>
            <w:tcW w:w="2590" w:type="dxa"/>
          </w:tcPr>
          <w:p w14:paraId="6973CCFF" w14:textId="77777777" w:rsidR="00F86233" w:rsidRDefault="00F86233" w:rsidP="00463E44">
            <w:r>
              <w:t>Sprint (phone)</w:t>
            </w:r>
          </w:p>
        </w:tc>
      </w:tr>
      <w:tr w:rsidR="00F86233" w14:paraId="182E7F20" w14:textId="77777777">
        <w:tblPrEx>
          <w:tblCellMar>
            <w:top w:w="0" w:type="dxa"/>
            <w:bottom w:w="0" w:type="dxa"/>
          </w:tblCellMar>
        </w:tblPrEx>
        <w:trPr>
          <w:gridAfter w:val="1"/>
          <w:wAfter w:w="12" w:type="dxa"/>
          <w:trHeight w:val="319"/>
        </w:trPr>
        <w:tc>
          <w:tcPr>
            <w:tcW w:w="1758" w:type="dxa"/>
          </w:tcPr>
          <w:p w14:paraId="11507671" w14:textId="77777777" w:rsidR="00F86233" w:rsidRDefault="00F86233" w:rsidP="00C43E00">
            <w:r>
              <w:t>Lonnie Keck</w:t>
            </w:r>
          </w:p>
        </w:tc>
        <w:tc>
          <w:tcPr>
            <w:tcW w:w="2590" w:type="dxa"/>
          </w:tcPr>
          <w:p w14:paraId="56DC77FC" w14:textId="77777777" w:rsidR="00F86233" w:rsidRDefault="00F86233" w:rsidP="00C43E00">
            <w:r>
              <w:t>Cingular (phone)</w:t>
            </w:r>
          </w:p>
        </w:tc>
        <w:tc>
          <w:tcPr>
            <w:tcW w:w="2590" w:type="dxa"/>
            <w:gridSpan w:val="2"/>
          </w:tcPr>
          <w:p w14:paraId="62F3DB75" w14:textId="77777777" w:rsidR="00F86233" w:rsidRDefault="00F86233" w:rsidP="00463E44">
            <w:r>
              <w:t>Steve Moore</w:t>
            </w:r>
          </w:p>
        </w:tc>
        <w:tc>
          <w:tcPr>
            <w:tcW w:w="2590" w:type="dxa"/>
          </w:tcPr>
          <w:p w14:paraId="4036FA56" w14:textId="77777777" w:rsidR="00F86233" w:rsidRDefault="00F86233" w:rsidP="00463E44">
            <w:r>
              <w:t>Sprint</w:t>
            </w:r>
          </w:p>
        </w:tc>
      </w:tr>
      <w:tr w:rsidR="00F86233" w14:paraId="49BA2C60" w14:textId="77777777">
        <w:tblPrEx>
          <w:tblCellMar>
            <w:top w:w="0" w:type="dxa"/>
            <w:bottom w:w="0" w:type="dxa"/>
          </w:tblCellMar>
        </w:tblPrEx>
        <w:trPr>
          <w:gridAfter w:val="1"/>
          <w:wAfter w:w="12" w:type="dxa"/>
          <w:trHeight w:val="319"/>
        </w:trPr>
        <w:tc>
          <w:tcPr>
            <w:tcW w:w="1758" w:type="dxa"/>
          </w:tcPr>
          <w:p w14:paraId="4ACFA5D9" w14:textId="77777777" w:rsidR="00F86233" w:rsidRDefault="00F86233" w:rsidP="00463E44">
            <w:r>
              <w:t>Linda Birchem</w:t>
            </w:r>
          </w:p>
        </w:tc>
        <w:tc>
          <w:tcPr>
            <w:tcW w:w="2590" w:type="dxa"/>
          </w:tcPr>
          <w:p w14:paraId="1B1A4AA7" w14:textId="77777777" w:rsidR="00F86233" w:rsidRDefault="00F86233" w:rsidP="00463E44">
            <w:r>
              <w:t>Comcast (phone)</w:t>
            </w:r>
          </w:p>
        </w:tc>
        <w:tc>
          <w:tcPr>
            <w:tcW w:w="2590" w:type="dxa"/>
            <w:gridSpan w:val="2"/>
          </w:tcPr>
          <w:p w14:paraId="5AAEB3D2" w14:textId="77777777" w:rsidR="00F86233" w:rsidRDefault="00F86233" w:rsidP="00463E44">
            <w:r>
              <w:t>Rob Smith</w:t>
            </w:r>
          </w:p>
        </w:tc>
        <w:tc>
          <w:tcPr>
            <w:tcW w:w="2590" w:type="dxa"/>
          </w:tcPr>
          <w:p w14:paraId="7B35603E" w14:textId="77777777" w:rsidR="00F86233" w:rsidRDefault="00F86233" w:rsidP="00463E44">
            <w:r>
              <w:t>Syniverse</w:t>
            </w:r>
          </w:p>
        </w:tc>
      </w:tr>
      <w:tr w:rsidR="00F86233" w14:paraId="59ECB282" w14:textId="77777777">
        <w:tblPrEx>
          <w:tblCellMar>
            <w:top w:w="0" w:type="dxa"/>
            <w:bottom w:w="0" w:type="dxa"/>
          </w:tblCellMar>
        </w:tblPrEx>
        <w:trPr>
          <w:gridAfter w:val="1"/>
          <w:wAfter w:w="12" w:type="dxa"/>
          <w:trHeight w:val="319"/>
        </w:trPr>
        <w:tc>
          <w:tcPr>
            <w:tcW w:w="1758" w:type="dxa"/>
          </w:tcPr>
          <w:p w14:paraId="0645307A" w14:textId="77777777" w:rsidR="00F86233" w:rsidRDefault="00F86233" w:rsidP="00C43E00">
            <w:r>
              <w:t>Dennis Robins</w:t>
            </w:r>
          </w:p>
        </w:tc>
        <w:tc>
          <w:tcPr>
            <w:tcW w:w="2590" w:type="dxa"/>
          </w:tcPr>
          <w:p w14:paraId="27616461" w14:textId="77777777" w:rsidR="00F86233" w:rsidRDefault="00F86233" w:rsidP="00C43E00">
            <w:r>
              <w:t>Electric Lightwave (phone)</w:t>
            </w:r>
          </w:p>
        </w:tc>
        <w:tc>
          <w:tcPr>
            <w:tcW w:w="2590" w:type="dxa"/>
            <w:gridSpan w:val="2"/>
          </w:tcPr>
          <w:p w14:paraId="5E54AF95" w14:textId="77777777" w:rsidR="00F86233" w:rsidRDefault="00F86233" w:rsidP="00463E44">
            <w:r>
              <w:t xml:space="preserve">Darren </w:t>
            </w:r>
            <w:proofErr w:type="spellStart"/>
            <w:r>
              <w:t>Paffenroth</w:t>
            </w:r>
            <w:proofErr w:type="spellEnd"/>
          </w:p>
        </w:tc>
        <w:tc>
          <w:tcPr>
            <w:tcW w:w="2590" w:type="dxa"/>
          </w:tcPr>
          <w:p w14:paraId="71E0D8DE" w14:textId="77777777" w:rsidR="00F86233" w:rsidRDefault="00F86233" w:rsidP="00463E44">
            <w:r>
              <w:t>Syniverse</w:t>
            </w:r>
          </w:p>
        </w:tc>
      </w:tr>
      <w:tr w:rsidR="00F86233" w14:paraId="2DE688FA" w14:textId="77777777">
        <w:tblPrEx>
          <w:tblCellMar>
            <w:top w:w="0" w:type="dxa"/>
            <w:bottom w:w="0" w:type="dxa"/>
          </w:tblCellMar>
        </w:tblPrEx>
        <w:trPr>
          <w:gridAfter w:val="1"/>
          <w:wAfter w:w="12" w:type="dxa"/>
          <w:trHeight w:val="319"/>
        </w:trPr>
        <w:tc>
          <w:tcPr>
            <w:tcW w:w="1758" w:type="dxa"/>
          </w:tcPr>
          <w:p w14:paraId="68891AC9" w14:textId="77777777" w:rsidR="00F86233" w:rsidRDefault="00F86233" w:rsidP="00C43E00">
            <w:r>
              <w:t>Jean Anthony</w:t>
            </w:r>
          </w:p>
        </w:tc>
        <w:tc>
          <w:tcPr>
            <w:tcW w:w="2590" w:type="dxa"/>
          </w:tcPr>
          <w:p w14:paraId="6ED590FF" w14:textId="77777777" w:rsidR="00F86233" w:rsidRDefault="00F86233" w:rsidP="00C43E00">
            <w:r>
              <w:t>Evolving Systems</w:t>
            </w:r>
          </w:p>
        </w:tc>
        <w:tc>
          <w:tcPr>
            <w:tcW w:w="2590" w:type="dxa"/>
            <w:gridSpan w:val="2"/>
          </w:tcPr>
          <w:p w14:paraId="122869C5" w14:textId="77777777" w:rsidR="00F86233" w:rsidRDefault="00F86233" w:rsidP="00C43E00">
            <w:r>
              <w:t>Colleen Collard</w:t>
            </w:r>
          </w:p>
        </w:tc>
        <w:tc>
          <w:tcPr>
            <w:tcW w:w="2590" w:type="dxa"/>
          </w:tcPr>
          <w:p w14:paraId="336E6A08" w14:textId="77777777" w:rsidR="00F86233" w:rsidRDefault="00F86233" w:rsidP="00C43E00">
            <w:proofErr w:type="spellStart"/>
            <w:r>
              <w:t>Tekelec</w:t>
            </w:r>
            <w:proofErr w:type="spellEnd"/>
          </w:p>
        </w:tc>
      </w:tr>
      <w:tr w:rsidR="00F86233" w14:paraId="6CDA275A" w14:textId="77777777">
        <w:tblPrEx>
          <w:tblCellMar>
            <w:top w:w="0" w:type="dxa"/>
            <w:bottom w:w="0" w:type="dxa"/>
          </w:tblCellMar>
        </w:tblPrEx>
        <w:trPr>
          <w:gridAfter w:val="1"/>
          <w:wAfter w:w="12" w:type="dxa"/>
          <w:trHeight w:val="319"/>
        </w:trPr>
        <w:tc>
          <w:tcPr>
            <w:tcW w:w="1758" w:type="dxa"/>
          </w:tcPr>
          <w:p w14:paraId="0021B105" w14:textId="77777777" w:rsidR="00F86233" w:rsidRDefault="00F86233" w:rsidP="00463E44">
            <w:r>
              <w:t>Jason Lee</w:t>
            </w:r>
          </w:p>
        </w:tc>
        <w:tc>
          <w:tcPr>
            <w:tcW w:w="2590" w:type="dxa"/>
          </w:tcPr>
          <w:p w14:paraId="2790CA42" w14:textId="77777777" w:rsidR="00F86233" w:rsidRDefault="00F86233" w:rsidP="00463E44">
            <w:r>
              <w:t>MCI (phone)</w:t>
            </w:r>
          </w:p>
        </w:tc>
        <w:tc>
          <w:tcPr>
            <w:tcW w:w="2590" w:type="dxa"/>
            <w:gridSpan w:val="2"/>
          </w:tcPr>
          <w:p w14:paraId="78AC1DB7" w14:textId="77777777" w:rsidR="00F86233" w:rsidRDefault="00F86233" w:rsidP="00C43E00">
            <w:r>
              <w:t xml:space="preserve">Jason </w:t>
            </w:r>
            <w:proofErr w:type="spellStart"/>
            <w:r>
              <w:t>Kempson</w:t>
            </w:r>
            <w:proofErr w:type="spellEnd"/>
          </w:p>
        </w:tc>
        <w:tc>
          <w:tcPr>
            <w:tcW w:w="2590" w:type="dxa"/>
          </w:tcPr>
          <w:p w14:paraId="7DFCF89A" w14:textId="77777777" w:rsidR="00F86233" w:rsidRDefault="00F86233" w:rsidP="00C43E00">
            <w:r>
              <w:t>Telcordia</w:t>
            </w:r>
          </w:p>
        </w:tc>
      </w:tr>
      <w:tr w:rsidR="00F86233" w14:paraId="73F8E97B" w14:textId="77777777">
        <w:tblPrEx>
          <w:tblCellMar>
            <w:top w:w="0" w:type="dxa"/>
            <w:bottom w:w="0" w:type="dxa"/>
          </w:tblCellMar>
        </w:tblPrEx>
        <w:trPr>
          <w:gridAfter w:val="1"/>
          <w:wAfter w:w="12" w:type="dxa"/>
          <w:trHeight w:val="319"/>
        </w:trPr>
        <w:tc>
          <w:tcPr>
            <w:tcW w:w="1758" w:type="dxa"/>
          </w:tcPr>
          <w:p w14:paraId="082487D5" w14:textId="77777777" w:rsidR="00F86233" w:rsidRDefault="00F86233" w:rsidP="00463E44">
            <w:r>
              <w:t>Rick Jones</w:t>
            </w:r>
          </w:p>
        </w:tc>
        <w:tc>
          <w:tcPr>
            <w:tcW w:w="2590" w:type="dxa"/>
          </w:tcPr>
          <w:p w14:paraId="7C7BABA6" w14:textId="77777777" w:rsidR="00F86233" w:rsidRDefault="00F86233" w:rsidP="00463E44">
            <w:r>
              <w:t>NENA (phone)</w:t>
            </w:r>
          </w:p>
        </w:tc>
        <w:tc>
          <w:tcPr>
            <w:tcW w:w="2590" w:type="dxa"/>
            <w:gridSpan w:val="2"/>
          </w:tcPr>
          <w:p w14:paraId="2F750521" w14:textId="77777777" w:rsidR="00F86233" w:rsidRDefault="00F86233" w:rsidP="00C43E00">
            <w:r>
              <w:t>Paula Jordan</w:t>
            </w:r>
          </w:p>
        </w:tc>
        <w:tc>
          <w:tcPr>
            <w:tcW w:w="2590" w:type="dxa"/>
          </w:tcPr>
          <w:p w14:paraId="3752865A" w14:textId="77777777" w:rsidR="00F86233" w:rsidRDefault="00F86233" w:rsidP="00C43E00">
            <w:r>
              <w:t>T-Mobile</w:t>
            </w:r>
          </w:p>
        </w:tc>
      </w:tr>
      <w:tr w:rsidR="00F86233" w14:paraId="636FBAD0" w14:textId="77777777">
        <w:tblPrEx>
          <w:tblCellMar>
            <w:top w:w="0" w:type="dxa"/>
            <w:bottom w:w="0" w:type="dxa"/>
          </w:tblCellMar>
        </w:tblPrEx>
        <w:trPr>
          <w:gridAfter w:val="1"/>
          <w:wAfter w:w="12" w:type="dxa"/>
          <w:trHeight w:val="319"/>
        </w:trPr>
        <w:tc>
          <w:tcPr>
            <w:tcW w:w="1758" w:type="dxa"/>
          </w:tcPr>
          <w:p w14:paraId="2F221C21" w14:textId="77777777" w:rsidR="00F86233" w:rsidRDefault="00F86233" w:rsidP="00C43E00">
            <w:r>
              <w:t>Syed Saifullah</w:t>
            </w:r>
          </w:p>
        </w:tc>
        <w:tc>
          <w:tcPr>
            <w:tcW w:w="2590" w:type="dxa"/>
          </w:tcPr>
          <w:p w14:paraId="4A9DEEFC" w14:textId="77777777" w:rsidR="00F86233" w:rsidRDefault="00F86233" w:rsidP="00C43E00">
            <w:proofErr w:type="spellStart"/>
            <w:r>
              <w:t>NeuStar</w:t>
            </w:r>
            <w:proofErr w:type="spellEnd"/>
          </w:p>
        </w:tc>
        <w:tc>
          <w:tcPr>
            <w:tcW w:w="2590" w:type="dxa"/>
            <w:gridSpan w:val="2"/>
          </w:tcPr>
          <w:p w14:paraId="27E620F3" w14:textId="77777777" w:rsidR="00F86233" w:rsidRDefault="00F86233" w:rsidP="00C43E00">
            <w:r>
              <w:t>Frank Reed</w:t>
            </w:r>
          </w:p>
        </w:tc>
        <w:tc>
          <w:tcPr>
            <w:tcW w:w="2590" w:type="dxa"/>
          </w:tcPr>
          <w:p w14:paraId="428AD73B" w14:textId="77777777" w:rsidR="00F86233" w:rsidRDefault="00F86233" w:rsidP="00C43E00">
            <w:r>
              <w:t>T-Mobile (phone)</w:t>
            </w:r>
          </w:p>
        </w:tc>
      </w:tr>
      <w:tr w:rsidR="00F86233" w14:paraId="3E60949C" w14:textId="77777777">
        <w:tblPrEx>
          <w:tblCellMar>
            <w:top w:w="0" w:type="dxa"/>
            <w:bottom w:w="0" w:type="dxa"/>
          </w:tblCellMar>
        </w:tblPrEx>
        <w:trPr>
          <w:gridAfter w:val="1"/>
          <w:wAfter w:w="12" w:type="dxa"/>
          <w:trHeight w:val="319"/>
        </w:trPr>
        <w:tc>
          <w:tcPr>
            <w:tcW w:w="1758" w:type="dxa"/>
          </w:tcPr>
          <w:p w14:paraId="505EA93C" w14:textId="77777777" w:rsidR="00F86233" w:rsidRDefault="00F86233" w:rsidP="00C43E00">
            <w:r>
              <w:t>Shannon Sevigny</w:t>
            </w:r>
          </w:p>
        </w:tc>
        <w:tc>
          <w:tcPr>
            <w:tcW w:w="2590" w:type="dxa"/>
          </w:tcPr>
          <w:p w14:paraId="5A8F3D4F" w14:textId="77777777" w:rsidR="00F86233" w:rsidRDefault="00F86233" w:rsidP="00C43E00">
            <w:proofErr w:type="spellStart"/>
            <w:r>
              <w:t>NeuStar</w:t>
            </w:r>
            <w:proofErr w:type="spellEnd"/>
            <w:r>
              <w:t xml:space="preserve"> Pooling (phone)</w:t>
            </w:r>
          </w:p>
        </w:tc>
        <w:tc>
          <w:tcPr>
            <w:tcW w:w="2590" w:type="dxa"/>
            <w:gridSpan w:val="2"/>
          </w:tcPr>
          <w:p w14:paraId="442FE9B9" w14:textId="77777777" w:rsidR="00F86233" w:rsidRDefault="00F86233" w:rsidP="00C43E00">
            <w:r>
              <w:t xml:space="preserve">Alice </w:t>
            </w:r>
            <w:proofErr w:type="spellStart"/>
            <w:r>
              <w:t>Freilinger</w:t>
            </w:r>
            <w:proofErr w:type="spellEnd"/>
          </w:p>
        </w:tc>
        <w:tc>
          <w:tcPr>
            <w:tcW w:w="2590" w:type="dxa"/>
          </w:tcPr>
          <w:p w14:paraId="7D2638DE" w14:textId="77777777" w:rsidR="00F86233" w:rsidRDefault="00F86233" w:rsidP="00C43E00">
            <w:r>
              <w:t>T-Mobile (phone)</w:t>
            </w:r>
          </w:p>
        </w:tc>
      </w:tr>
      <w:tr w:rsidR="00F86233" w14:paraId="70D95A7C" w14:textId="77777777">
        <w:tblPrEx>
          <w:tblCellMar>
            <w:top w:w="0" w:type="dxa"/>
            <w:bottom w:w="0" w:type="dxa"/>
          </w:tblCellMar>
        </w:tblPrEx>
        <w:trPr>
          <w:gridAfter w:val="1"/>
          <w:wAfter w:w="12" w:type="dxa"/>
          <w:trHeight w:val="319"/>
        </w:trPr>
        <w:tc>
          <w:tcPr>
            <w:tcW w:w="1758" w:type="dxa"/>
          </w:tcPr>
          <w:p w14:paraId="1A31F72C" w14:textId="77777777" w:rsidR="00F86233" w:rsidRDefault="00F86233" w:rsidP="00C43E00">
            <w:r>
              <w:t>Jim Rooks</w:t>
            </w:r>
          </w:p>
        </w:tc>
        <w:tc>
          <w:tcPr>
            <w:tcW w:w="2590" w:type="dxa"/>
          </w:tcPr>
          <w:p w14:paraId="09E405F0" w14:textId="77777777" w:rsidR="00F86233" w:rsidRDefault="00F86233" w:rsidP="00C43E00">
            <w:proofErr w:type="spellStart"/>
            <w:r>
              <w:t>NeuStar</w:t>
            </w:r>
            <w:proofErr w:type="spellEnd"/>
            <w:r>
              <w:t xml:space="preserve"> </w:t>
            </w:r>
          </w:p>
        </w:tc>
        <w:tc>
          <w:tcPr>
            <w:tcW w:w="2590" w:type="dxa"/>
            <w:gridSpan w:val="2"/>
          </w:tcPr>
          <w:p w14:paraId="0BC48F73" w14:textId="77777777" w:rsidR="00F86233" w:rsidRDefault="00F86233" w:rsidP="00C43E00">
            <w:r>
              <w:t>Maggie Lee</w:t>
            </w:r>
          </w:p>
        </w:tc>
        <w:tc>
          <w:tcPr>
            <w:tcW w:w="2590" w:type="dxa"/>
          </w:tcPr>
          <w:p w14:paraId="0EBFD84A" w14:textId="77777777" w:rsidR="00F86233" w:rsidRDefault="00F86233" w:rsidP="00C43E00">
            <w:r>
              <w:t>VeriSign</w:t>
            </w:r>
          </w:p>
        </w:tc>
      </w:tr>
      <w:tr w:rsidR="00F86233" w14:paraId="6A621C20" w14:textId="77777777">
        <w:tblPrEx>
          <w:tblCellMar>
            <w:top w:w="0" w:type="dxa"/>
            <w:bottom w:w="0" w:type="dxa"/>
          </w:tblCellMar>
        </w:tblPrEx>
        <w:trPr>
          <w:gridAfter w:val="1"/>
          <w:wAfter w:w="12" w:type="dxa"/>
          <w:trHeight w:val="319"/>
        </w:trPr>
        <w:tc>
          <w:tcPr>
            <w:tcW w:w="1758" w:type="dxa"/>
          </w:tcPr>
          <w:p w14:paraId="5D712B73" w14:textId="77777777" w:rsidR="00F86233" w:rsidRDefault="00F86233" w:rsidP="00C43E00">
            <w:r>
              <w:t>John Nakamura</w:t>
            </w:r>
          </w:p>
        </w:tc>
        <w:tc>
          <w:tcPr>
            <w:tcW w:w="2590" w:type="dxa"/>
          </w:tcPr>
          <w:p w14:paraId="599CC3E7" w14:textId="77777777" w:rsidR="00F86233" w:rsidRDefault="00F86233" w:rsidP="00C43E00">
            <w:proofErr w:type="spellStart"/>
            <w:r>
              <w:t>NeuStar</w:t>
            </w:r>
            <w:proofErr w:type="spellEnd"/>
            <w:r>
              <w:t xml:space="preserve"> </w:t>
            </w:r>
          </w:p>
        </w:tc>
        <w:tc>
          <w:tcPr>
            <w:tcW w:w="2590" w:type="dxa"/>
            <w:gridSpan w:val="2"/>
          </w:tcPr>
          <w:p w14:paraId="6E1448AF" w14:textId="77777777" w:rsidR="00F86233" w:rsidRDefault="00F86233" w:rsidP="00C43E00">
            <w:r>
              <w:t>Nancy Davies</w:t>
            </w:r>
          </w:p>
        </w:tc>
        <w:tc>
          <w:tcPr>
            <w:tcW w:w="2590" w:type="dxa"/>
          </w:tcPr>
          <w:p w14:paraId="1B3564A0" w14:textId="77777777" w:rsidR="00F86233" w:rsidRDefault="00F86233" w:rsidP="00C43E00">
            <w:r>
              <w:t>Verizon (phone)</w:t>
            </w:r>
          </w:p>
        </w:tc>
      </w:tr>
      <w:tr w:rsidR="00F86233" w14:paraId="21590D75" w14:textId="77777777">
        <w:tblPrEx>
          <w:tblCellMar>
            <w:top w:w="0" w:type="dxa"/>
            <w:bottom w:w="0" w:type="dxa"/>
          </w:tblCellMar>
        </w:tblPrEx>
        <w:trPr>
          <w:gridAfter w:val="1"/>
          <w:wAfter w:w="12" w:type="dxa"/>
          <w:trHeight w:val="319"/>
        </w:trPr>
        <w:tc>
          <w:tcPr>
            <w:tcW w:w="1758" w:type="dxa"/>
          </w:tcPr>
          <w:p w14:paraId="50DDD4D6" w14:textId="77777777" w:rsidR="00F86233" w:rsidRDefault="00F86233" w:rsidP="00C43E00">
            <w:r>
              <w:t xml:space="preserve">Stephen </w:t>
            </w:r>
            <w:proofErr w:type="spellStart"/>
            <w:r>
              <w:t>Addicks</w:t>
            </w:r>
            <w:proofErr w:type="spellEnd"/>
          </w:p>
        </w:tc>
        <w:tc>
          <w:tcPr>
            <w:tcW w:w="2590" w:type="dxa"/>
          </w:tcPr>
          <w:p w14:paraId="693AEE15" w14:textId="77777777" w:rsidR="00F86233" w:rsidRDefault="00F86233" w:rsidP="00C43E00">
            <w:proofErr w:type="spellStart"/>
            <w:r>
              <w:t>NeuStar</w:t>
            </w:r>
            <w:proofErr w:type="spellEnd"/>
            <w:r>
              <w:t xml:space="preserve"> </w:t>
            </w:r>
          </w:p>
        </w:tc>
        <w:tc>
          <w:tcPr>
            <w:tcW w:w="2590" w:type="dxa"/>
            <w:gridSpan w:val="2"/>
          </w:tcPr>
          <w:p w14:paraId="14CC7B64" w14:textId="77777777" w:rsidR="00F86233" w:rsidRDefault="00F86233" w:rsidP="00C43E00">
            <w:smartTag w:uri="urn:schemas-microsoft-com:office:smarttags" w:element="place">
              <w:smartTag w:uri="urn:schemas-microsoft-com:office:smarttags" w:element="City">
                <w:r>
                  <w:t>Gary</w:t>
                </w:r>
              </w:smartTag>
            </w:smartTag>
            <w:r>
              <w:t xml:space="preserve"> Sacra</w:t>
            </w:r>
          </w:p>
        </w:tc>
        <w:tc>
          <w:tcPr>
            <w:tcW w:w="2590" w:type="dxa"/>
          </w:tcPr>
          <w:p w14:paraId="03A6640E" w14:textId="77777777" w:rsidR="00F86233" w:rsidRDefault="00F86233" w:rsidP="00C43E00">
            <w:r>
              <w:t>Verizon</w:t>
            </w:r>
          </w:p>
        </w:tc>
      </w:tr>
      <w:tr w:rsidR="00F86233" w14:paraId="2159091C" w14:textId="77777777">
        <w:tblPrEx>
          <w:tblCellMar>
            <w:top w:w="0" w:type="dxa"/>
            <w:bottom w:w="0" w:type="dxa"/>
          </w:tblCellMar>
        </w:tblPrEx>
        <w:trPr>
          <w:gridAfter w:val="1"/>
          <w:wAfter w:w="12" w:type="dxa"/>
          <w:trHeight w:val="319"/>
        </w:trPr>
        <w:tc>
          <w:tcPr>
            <w:tcW w:w="1758" w:type="dxa"/>
          </w:tcPr>
          <w:p w14:paraId="706606F6" w14:textId="77777777" w:rsidR="00F86233" w:rsidRDefault="00F86233" w:rsidP="00463E44">
            <w:pPr>
              <w:tabs>
                <w:tab w:val="right" w:pos="2116"/>
              </w:tabs>
            </w:pPr>
            <w:r>
              <w:t xml:space="preserve">Paul </w:t>
            </w:r>
            <w:proofErr w:type="spellStart"/>
            <w:r>
              <w:t>LaGattuta</w:t>
            </w:r>
            <w:proofErr w:type="spellEnd"/>
          </w:p>
        </w:tc>
        <w:tc>
          <w:tcPr>
            <w:tcW w:w="2590" w:type="dxa"/>
          </w:tcPr>
          <w:p w14:paraId="1525F3D2" w14:textId="77777777" w:rsidR="00F86233" w:rsidRDefault="00F86233" w:rsidP="00463E44">
            <w:proofErr w:type="spellStart"/>
            <w:r>
              <w:t>NeuStar</w:t>
            </w:r>
            <w:proofErr w:type="spellEnd"/>
          </w:p>
        </w:tc>
        <w:tc>
          <w:tcPr>
            <w:tcW w:w="2590" w:type="dxa"/>
            <w:gridSpan w:val="2"/>
          </w:tcPr>
          <w:p w14:paraId="6C077ADB" w14:textId="77777777" w:rsidR="00F86233" w:rsidRDefault="00F86233" w:rsidP="00C43E00">
            <w:r>
              <w:t>Scott Hillman</w:t>
            </w:r>
          </w:p>
        </w:tc>
        <w:tc>
          <w:tcPr>
            <w:tcW w:w="2590" w:type="dxa"/>
          </w:tcPr>
          <w:p w14:paraId="76010CE8" w14:textId="77777777" w:rsidR="00F86233" w:rsidRDefault="00F86233" w:rsidP="00C43E00">
            <w:r>
              <w:t>Verizon</w:t>
            </w:r>
          </w:p>
        </w:tc>
      </w:tr>
      <w:tr w:rsidR="00F86233" w14:paraId="678E3824" w14:textId="77777777">
        <w:tblPrEx>
          <w:tblCellMar>
            <w:top w:w="0" w:type="dxa"/>
            <w:bottom w:w="0" w:type="dxa"/>
          </w:tblCellMar>
        </w:tblPrEx>
        <w:trPr>
          <w:gridAfter w:val="1"/>
          <w:wAfter w:w="12" w:type="dxa"/>
          <w:trHeight w:val="319"/>
        </w:trPr>
        <w:tc>
          <w:tcPr>
            <w:tcW w:w="1758" w:type="dxa"/>
          </w:tcPr>
          <w:p w14:paraId="6FBF2F24" w14:textId="77777777" w:rsidR="00F86233" w:rsidRDefault="00F86233" w:rsidP="00C43E00">
            <w:pPr>
              <w:tabs>
                <w:tab w:val="right" w:pos="2116"/>
              </w:tabs>
            </w:pPr>
            <w:r>
              <w:t>Rosemary Emmer</w:t>
            </w:r>
          </w:p>
        </w:tc>
        <w:tc>
          <w:tcPr>
            <w:tcW w:w="2590" w:type="dxa"/>
          </w:tcPr>
          <w:p w14:paraId="14806C38" w14:textId="77777777" w:rsidR="00F86233" w:rsidRDefault="00F86233" w:rsidP="00C43E00">
            <w:r>
              <w:t>Nextel</w:t>
            </w:r>
          </w:p>
        </w:tc>
        <w:tc>
          <w:tcPr>
            <w:tcW w:w="2590" w:type="dxa"/>
            <w:gridSpan w:val="2"/>
          </w:tcPr>
          <w:p w14:paraId="1DC468CD" w14:textId="77777777" w:rsidR="00F86233" w:rsidRDefault="00F86233" w:rsidP="00C43E00">
            <w:r>
              <w:t>Jeff Harmon</w:t>
            </w:r>
          </w:p>
        </w:tc>
        <w:tc>
          <w:tcPr>
            <w:tcW w:w="2590" w:type="dxa"/>
          </w:tcPr>
          <w:p w14:paraId="12F54CC1" w14:textId="77777777" w:rsidR="00F86233" w:rsidRDefault="00F86233" w:rsidP="00C43E00">
            <w:r>
              <w:t>Verizon Wireless (phone)</w:t>
            </w:r>
          </w:p>
        </w:tc>
      </w:tr>
      <w:tr w:rsidR="00F86233" w14:paraId="050DFE1B" w14:textId="77777777">
        <w:tblPrEx>
          <w:tblCellMar>
            <w:top w:w="0" w:type="dxa"/>
            <w:bottom w:w="0" w:type="dxa"/>
          </w:tblCellMar>
        </w:tblPrEx>
        <w:trPr>
          <w:gridAfter w:val="1"/>
          <w:wAfter w:w="12" w:type="dxa"/>
          <w:trHeight w:val="65"/>
        </w:trPr>
        <w:tc>
          <w:tcPr>
            <w:tcW w:w="1758" w:type="dxa"/>
          </w:tcPr>
          <w:p w14:paraId="560CA77A" w14:textId="77777777" w:rsidR="00F86233" w:rsidRDefault="00F86233" w:rsidP="00463E44">
            <w:pPr>
              <w:tabs>
                <w:tab w:val="right" w:pos="2116"/>
              </w:tabs>
            </w:pPr>
          </w:p>
        </w:tc>
        <w:tc>
          <w:tcPr>
            <w:tcW w:w="2590" w:type="dxa"/>
          </w:tcPr>
          <w:p w14:paraId="3E81CA76" w14:textId="77777777" w:rsidR="00F86233" w:rsidRDefault="00F86233" w:rsidP="00463E44"/>
        </w:tc>
        <w:tc>
          <w:tcPr>
            <w:tcW w:w="2590" w:type="dxa"/>
            <w:gridSpan w:val="2"/>
          </w:tcPr>
          <w:p w14:paraId="1440F43A" w14:textId="77777777" w:rsidR="00F86233" w:rsidRDefault="00F86233" w:rsidP="00C43E00">
            <w:r>
              <w:t>Deborah Tucker</w:t>
            </w:r>
          </w:p>
        </w:tc>
        <w:tc>
          <w:tcPr>
            <w:tcW w:w="2590" w:type="dxa"/>
          </w:tcPr>
          <w:p w14:paraId="1AE60301" w14:textId="77777777" w:rsidR="00F86233" w:rsidRDefault="00F86233" w:rsidP="00C43E00">
            <w:r>
              <w:t>Verizon Wireless</w:t>
            </w:r>
          </w:p>
        </w:tc>
      </w:tr>
      <w:tr w:rsidR="00F86233" w14:paraId="1FF8127D" w14:textId="77777777">
        <w:tblPrEx>
          <w:tblCellMar>
            <w:top w:w="0" w:type="dxa"/>
            <w:bottom w:w="0" w:type="dxa"/>
          </w:tblCellMar>
        </w:tblPrEx>
        <w:trPr>
          <w:gridAfter w:val="1"/>
          <w:wAfter w:w="12" w:type="dxa"/>
          <w:trHeight w:val="319"/>
        </w:trPr>
        <w:tc>
          <w:tcPr>
            <w:tcW w:w="1758" w:type="dxa"/>
          </w:tcPr>
          <w:p w14:paraId="04DA02E4" w14:textId="77777777" w:rsidR="00F86233" w:rsidRDefault="00F86233" w:rsidP="00463E44">
            <w:pPr>
              <w:tabs>
                <w:tab w:val="right" w:pos="2116"/>
              </w:tabs>
            </w:pPr>
          </w:p>
        </w:tc>
        <w:tc>
          <w:tcPr>
            <w:tcW w:w="2590" w:type="dxa"/>
          </w:tcPr>
          <w:p w14:paraId="3AAD9755" w14:textId="77777777" w:rsidR="00F86233" w:rsidRDefault="00F86233" w:rsidP="00463E44"/>
        </w:tc>
        <w:tc>
          <w:tcPr>
            <w:tcW w:w="2590" w:type="dxa"/>
            <w:gridSpan w:val="2"/>
          </w:tcPr>
          <w:p w14:paraId="30935BB1" w14:textId="77777777" w:rsidR="00F86233" w:rsidRDefault="00F86233" w:rsidP="007A6FF1"/>
        </w:tc>
        <w:tc>
          <w:tcPr>
            <w:tcW w:w="2590" w:type="dxa"/>
          </w:tcPr>
          <w:p w14:paraId="2031578A" w14:textId="77777777" w:rsidR="00F86233" w:rsidRDefault="00F86233" w:rsidP="007A6FF1"/>
        </w:tc>
      </w:tr>
      <w:tr w:rsidR="00F86233" w14:paraId="761FB22E" w14:textId="77777777">
        <w:tblPrEx>
          <w:tblCellMar>
            <w:top w:w="0" w:type="dxa"/>
            <w:bottom w:w="0" w:type="dxa"/>
          </w:tblCellMar>
        </w:tblPrEx>
        <w:trPr>
          <w:gridAfter w:val="1"/>
          <w:wAfter w:w="12" w:type="dxa"/>
          <w:trHeight w:val="319"/>
        </w:trPr>
        <w:tc>
          <w:tcPr>
            <w:tcW w:w="1758" w:type="dxa"/>
          </w:tcPr>
          <w:p w14:paraId="0AEA1896" w14:textId="77777777" w:rsidR="00F86233" w:rsidRDefault="00F86233" w:rsidP="007A6FF1">
            <w:pPr>
              <w:tabs>
                <w:tab w:val="right" w:pos="2116"/>
              </w:tabs>
            </w:pPr>
          </w:p>
        </w:tc>
        <w:tc>
          <w:tcPr>
            <w:tcW w:w="2590" w:type="dxa"/>
          </w:tcPr>
          <w:p w14:paraId="51BDD76E" w14:textId="77777777" w:rsidR="00F86233" w:rsidRDefault="00F86233" w:rsidP="007A6FF1"/>
        </w:tc>
        <w:tc>
          <w:tcPr>
            <w:tcW w:w="2590" w:type="dxa"/>
            <w:gridSpan w:val="2"/>
          </w:tcPr>
          <w:p w14:paraId="7AFE85DA" w14:textId="77777777" w:rsidR="00F86233" w:rsidRDefault="00F86233" w:rsidP="00D77E66"/>
        </w:tc>
        <w:tc>
          <w:tcPr>
            <w:tcW w:w="2590" w:type="dxa"/>
          </w:tcPr>
          <w:p w14:paraId="1161F5CF" w14:textId="77777777" w:rsidR="00F86233" w:rsidRDefault="00F86233" w:rsidP="00D77E66"/>
        </w:tc>
      </w:tr>
    </w:tbl>
    <w:p w14:paraId="39038074" w14:textId="77777777" w:rsidR="001A606D" w:rsidRDefault="001A606D">
      <w:pPr>
        <w:rPr>
          <w:sz w:val="24"/>
        </w:rPr>
      </w:pPr>
    </w:p>
    <w:p w14:paraId="5663B1CA" w14:textId="77777777" w:rsidR="001A606D" w:rsidRDefault="001A606D">
      <w:pPr>
        <w:rPr>
          <w:sz w:val="24"/>
        </w:rPr>
      </w:pPr>
      <w:r>
        <w:rPr>
          <w:sz w:val="24"/>
        </w:rPr>
        <w:t xml:space="preserve">Attached are the Action </w:t>
      </w:r>
      <w:r w:rsidR="00F86233">
        <w:rPr>
          <w:sz w:val="24"/>
        </w:rPr>
        <w:t xml:space="preserve">Items assigned at the </w:t>
      </w:r>
      <w:proofErr w:type="gramStart"/>
      <w:r w:rsidR="00F86233">
        <w:rPr>
          <w:sz w:val="24"/>
        </w:rPr>
        <w:t>August</w:t>
      </w:r>
      <w:r>
        <w:rPr>
          <w:sz w:val="24"/>
        </w:rPr>
        <w:t>,</w:t>
      </w:r>
      <w:proofErr w:type="gramEnd"/>
      <w:r>
        <w:rPr>
          <w:sz w:val="24"/>
        </w:rPr>
        <w:t xml:space="preserve"> 2005 LNPA meeting.  Also included are the remaining open Action Items from previous meetings.</w:t>
      </w:r>
    </w:p>
    <w:p w14:paraId="49A86F72" w14:textId="77777777" w:rsidR="001A606D" w:rsidRDefault="001A606D">
      <w:pPr>
        <w:rPr>
          <w:sz w:val="24"/>
        </w:rPr>
      </w:pPr>
    </w:p>
    <w:bookmarkStart w:id="0" w:name="_MON_1186830477"/>
    <w:bookmarkEnd w:id="0"/>
    <w:p w14:paraId="5DC832D1" w14:textId="77777777" w:rsidR="001A606D" w:rsidRDefault="00F86233">
      <w:pPr>
        <w:rPr>
          <w:b/>
          <w:sz w:val="24"/>
        </w:rPr>
      </w:pPr>
      <w:r w:rsidRPr="00F86233">
        <w:rPr>
          <w:b/>
          <w:sz w:val="24"/>
        </w:rPr>
        <w:object w:dxaOrig="1535" w:dyaOrig="991" w14:anchorId="747FD5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3pt" o:ole="">
            <v:imagedata r:id="rId7" o:title=""/>
          </v:shape>
          <o:OLEObject Type="Embed" ProgID="Word.Document.8" ShapeID="_x0000_i1025" DrawAspect="Icon" ObjectID="_1739689908" r:id="rId8">
            <o:FieldCodes>\s</o:FieldCodes>
          </o:OLEObject>
        </w:object>
      </w:r>
    </w:p>
    <w:p w14:paraId="645263ED" w14:textId="77777777" w:rsidR="001A606D" w:rsidRDefault="001A606D">
      <w:pPr>
        <w:rPr>
          <w:b/>
          <w:sz w:val="24"/>
          <w:u w:val="single"/>
        </w:rPr>
      </w:pPr>
    </w:p>
    <w:p w14:paraId="47D0596F" w14:textId="77777777" w:rsidR="001A606D" w:rsidRDefault="001A606D">
      <w:pPr>
        <w:pStyle w:val="BodyText3"/>
      </w:pPr>
      <w:r>
        <w:t>NOTE:  ALL ACTION ITEMS REFERENCED IN THE MINUTES BELOW HA</w:t>
      </w:r>
      <w:r w:rsidR="00FE75F1">
        <w:t>V</w:t>
      </w:r>
      <w:r w:rsidR="00A9048E">
        <w:t xml:space="preserve">E </w:t>
      </w:r>
      <w:r w:rsidR="00664472">
        <w:t>BEEN CAPTURED IN T</w:t>
      </w:r>
      <w:r w:rsidR="00F86233">
        <w:t>HE “AUGUST</w:t>
      </w:r>
      <w:r>
        <w:t xml:space="preserve"> 2005 LNPA ACTION ITEMS” FILE ATTACHED ABOVE.</w:t>
      </w:r>
    </w:p>
    <w:p w14:paraId="1F03C51A" w14:textId="77777777" w:rsidR="001A606D" w:rsidRDefault="001A606D">
      <w:pPr>
        <w:rPr>
          <w:b/>
          <w:sz w:val="24"/>
        </w:rPr>
      </w:pPr>
    </w:p>
    <w:p w14:paraId="6EAD3EC0" w14:textId="77777777" w:rsidR="001A606D" w:rsidRDefault="001A606D">
      <w:pPr>
        <w:rPr>
          <w:b/>
          <w:sz w:val="24"/>
        </w:rPr>
      </w:pPr>
      <w:r>
        <w:rPr>
          <w:b/>
          <w:sz w:val="24"/>
          <w:u w:val="single"/>
        </w:rPr>
        <w:t>MEETING MINUTES:</w:t>
      </w:r>
    </w:p>
    <w:p w14:paraId="074D3075" w14:textId="77777777" w:rsidR="001A606D" w:rsidRDefault="001A606D">
      <w:pPr>
        <w:rPr>
          <w:sz w:val="24"/>
          <w:u w:val="single"/>
        </w:rPr>
      </w:pPr>
    </w:p>
    <w:p w14:paraId="3748B0C7" w14:textId="77777777" w:rsidR="001A606D" w:rsidRDefault="001A606D">
      <w:pPr>
        <w:rPr>
          <w:sz w:val="24"/>
        </w:rPr>
      </w:pPr>
      <w:r>
        <w:rPr>
          <w:sz w:val="24"/>
          <w:u w:val="single"/>
        </w:rPr>
        <w:t>2005 Meeting Schedule:</w:t>
      </w:r>
    </w:p>
    <w:p w14:paraId="7AB28593" w14:textId="77777777" w:rsidR="001A606D" w:rsidRDefault="001A606D">
      <w:pPr>
        <w:rPr>
          <w:sz w:val="24"/>
        </w:rPr>
      </w:pPr>
    </w:p>
    <w:p w14:paraId="2DBB5CF4" w14:textId="77777777" w:rsidR="001A606D" w:rsidRDefault="001A606D">
      <w:pPr>
        <w:rPr>
          <w:sz w:val="24"/>
        </w:rPr>
      </w:pPr>
      <w:r>
        <w:rPr>
          <w:sz w:val="24"/>
        </w:rPr>
        <w:t>Following is the meeting schedule for the 2005 LNPA Meetings.</w:t>
      </w:r>
    </w:p>
    <w:p w14:paraId="07E9BC8F" w14:textId="77777777" w:rsidR="001A606D" w:rsidRDefault="001A606D">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990"/>
        <w:gridCol w:w="1530"/>
        <w:gridCol w:w="1620"/>
        <w:gridCol w:w="1620"/>
        <w:gridCol w:w="1584"/>
      </w:tblGrid>
      <w:tr w:rsidR="001A606D" w14:paraId="621BBA3E" w14:textId="77777777">
        <w:tblPrEx>
          <w:tblCellMar>
            <w:top w:w="0" w:type="dxa"/>
            <w:bottom w:w="0" w:type="dxa"/>
          </w:tblCellMar>
        </w:tblPrEx>
        <w:tc>
          <w:tcPr>
            <w:tcW w:w="1548" w:type="dxa"/>
          </w:tcPr>
          <w:p w14:paraId="2CF36B1B" w14:textId="77777777" w:rsidR="001A606D" w:rsidRDefault="001A606D">
            <w:pPr>
              <w:jc w:val="center"/>
              <w:rPr>
                <w:b/>
                <w:sz w:val="24"/>
              </w:rPr>
            </w:pPr>
            <w:r>
              <w:rPr>
                <w:b/>
                <w:sz w:val="24"/>
              </w:rPr>
              <w:t>MONTH/</w:t>
            </w:r>
          </w:p>
          <w:p w14:paraId="1160A448" w14:textId="77777777" w:rsidR="001A606D" w:rsidRDefault="001A606D">
            <w:pPr>
              <w:jc w:val="center"/>
              <w:rPr>
                <w:b/>
                <w:sz w:val="24"/>
              </w:rPr>
            </w:pPr>
            <w:r>
              <w:rPr>
                <w:b/>
                <w:sz w:val="24"/>
              </w:rPr>
              <w:t>DATE</w:t>
            </w:r>
          </w:p>
          <w:p w14:paraId="438B1DD8" w14:textId="77777777" w:rsidR="001A606D" w:rsidRDefault="001A606D">
            <w:pPr>
              <w:rPr>
                <w:sz w:val="24"/>
              </w:rPr>
            </w:pPr>
            <w:r>
              <w:rPr>
                <w:b/>
                <w:sz w:val="24"/>
              </w:rPr>
              <w:t xml:space="preserve">     (2005)</w:t>
            </w:r>
            <w:r>
              <w:rPr>
                <w:sz w:val="24"/>
              </w:rPr>
              <w:t xml:space="preserve"> </w:t>
            </w:r>
          </w:p>
        </w:tc>
        <w:tc>
          <w:tcPr>
            <w:tcW w:w="990" w:type="dxa"/>
          </w:tcPr>
          <w:p w14:paraId="4B04D071" w14:textId="77777777" w:rsidR="001A606D" w:rsidRDefault="001A606D">
            <w:pPr>
              <w:pStyle w:val="Heading7"/>
            </w:pPr>
            <w:r>
              <w:t>NANC</w:t>
            </w:r>
          </w:p>
        </w:tc>
        <w:tc>
          <w:tcPr>
            <w:tcW w:w="1530" w:type="dxa"/>
          </w:tcPr>
          <w:p w14:paraId="12BD6B40" w14:textId="77777777" w:rsidR="001A606D" w:rsidRDefault="001A606D">
            <w:pPr>
              <w:pStyle w:val="Heading9"/>
            </w:pPr>
            <w:r>
              <w:t>OBF</w:t>
            </w:r>
          </w:p>
        </w:tc>
        <w:tc>
          <w:tcPr>
            <w:tcW w:w="1620" w:type="dxa"/>
          </w:tcPr>
          <w:p w14:paraId="07C834D2" w14:textId="77777777" w:rsidR="001A606D" w:rsidRDefault="001A606D">
            <w:pPr>
              <w:pStyle w:val="Heading7"/>
            </w:pPr>
            <w:r>
              <w:t xml:space="preserve">LNPA-WG </w:t>
            </w:r>
          </w:p>
        </w:tc>
        <w:tc>
          <w:tcPr>
            <w:tcW w:w="1620" w:type="dxa"/>
          </w:tcPr>
          <w:p w14:paraId="269F031B" w14:textId="77777777" w:rsidR="001A606D" w:rsidRDefault="001A606D">
            <w:pPr>
              <w:pStyle w:val="Heading9"/>
            </w:pPr>
            <w:r>
              <w:t>HOST</w:t>
            </w:r>
          </w:p>
        </w:tc>
        <w:tc>
          <w:tcPr>
            <w:tcW w:w="1584" w:type="dxa"/>
          </w:tcPr>
          <w:p w14:paraId="3D46D9BB" w14:textId="77777777" w:rsidR="001A606D" w:rsidRDefault="001A606D">
            <w:pPr>
              <w:pStyle w:val="Heading9"/>
            </w:pPr>
            <w:r>
              <w:t>LOCATION</w:t>
            </w:r>
          </w:p>
        </w:tc>
      </w:tr>
      <w:tr w:rsidR="001A606D" w14:paraId="31E86778" w14:textId="77777777">
        <w:tblPrEx>
          <w:tblCellMar>
            <w:top w:w="0" w:type="dxa"/>
            <w:bottom w:w="0" w:type="dxa"/>
          </w:tblCellMar>
        </w:tblPrEx>
        <w:tc>
          <w:tcPr>
            <w:tcW w:w="1548" w:type="dxa"/>
          </w:tcPr>
          <w:p w14:paraId="5CC4B829" w14:textId="77777777" w:rsidR="001A606D" w:rsidRDefault="001A606D">
            <w:pPr>
              <w:rPr>
                <w:sz w:val="24"/>
              </w:rPr>
            </w:pPr>
          </w:p>
        </w:tc>
        <w:tc>
          <w:tcPr>
            <w:tcW w:w="990" w:type="dxa"/>
          </w:tcPr>
          <w:p w14:paraId="01D9DC5B" w14:textId="77777777" w:rsidR="001A606D" w:rsidRDefault="001A606D">
            <w:pPr>
              <w:rPr>
                <w:sz w:val="24"/>
              </w:rPr>
            </w:pPr>
          </w:p>
        </w:tc>
        <w:tc>
          <w:tcPr>
            <w:tcW w:w="1530" w:type="dxa"/>
          </w:tcPr>
          <w:p w14:paraId="1DE75246" w14:textId="77777777" w:rsidR="001A606D" w:rsidRDefault="001A606D">
            <w:pPr>
              <w:rPr>
                <w:sz w:val="24"/>
              </w:rPr>
            </w:pPr>
          </w:p>
        </w:tc>
        <w:tc>
          <w:tcPr>
            <w:tcW w:w="1620" w:type="dxa"/>
          </w:tcPr>
          <w:p w14:paraId="4E4BF849" w14:textId="77777777" w:rsidR="001A606D" w:rsidRDefault="001A606D">
            <w:pPr>
              <w:rPr>
                <w:sz w:val="24"/>
              </w:rPr>
            </w:pPr>
          </w:p>
        </w:tc>
        <w:tc>
          <w:tcPr>
            <w:tcW w:w="1620" w:type="dxa"/>
          </w:tcPr>
          <w:p w14:paraId="5380E37B" w14:textId="77777777" w:rsidR="001A606D" w:rsidRDefault="001A606D">
            <w:pPr>
              <w:rPr>
                <w:sz w:val="24"/>
              </w:rPr>
            </w:pPr>
          </w:p>
        </w:tc>
        <w:tc>
          <w:tcPr>
            <w:tcW w:w="1584" w:type="dxa"/>
          </w:tcPr>
          <w:p w14:paraId="12A3D328" w14:textId="77777777" w:rsidR="001A606D" w:rsidRDefault="001A606D">
            <w:pPr>
              <w:rPr>
                <w:sz w:val="24"/>
              </w:rPr>
            </w:pPr>
          </w:p>
        </w:tc>
      </w:tr>
      <w:tr w:rsidR="001A606D" w14:paraId="0F4876BB" w14:textId="77777777">
        <w:tblPrEx>
          <w:tblCellMar>
            <w:top w:w="0" w:type="dxa"/>
            <w:bottom w:w="0" w:type="dxa"/>
          </w:tblCellMar>
        </w:tblPrEx>
        <w:tc>
          <w:tcPr>
            <w:tcW w:w="1548" w:type="dxa"/>
          </w:tcPr>
          <w:p w14:paraId="3BD63A70" w14:textId="77777777" w:rsidR="001A606D" w:rsidRDefault="001A606D">
            <w:pPr>
              <w:rPr>
                <w:sz w:val="24"/>
              </w:rPr>
            </w:pPr>
            <w:r>
              <w:rPr>
                <w:sz w:val="24"/>
              </w:rPr>
              <w:t xml:space="preserve">January </w:t>
            </w:r>
          </w:p>
        </w:tc>
        <w:tc>
          <w:tcPr>
            <w:tcW w:w="990" w:type="dxa"/>
          </w:tcPr>
          <w:p w14:paraId="248CBE58" w14:textId="77777777" w:rsidR="001A606D" w:rsidRDefault="001A606D">
            <w:pPr>
              <w:rPr>
                <w:sz w:val="24"/>
              </w:rPr>
            </w:pPr>
            <w:r>
              <w:rPr>
                <w:sz w:val="24"/>
              </w:rPr>
              <w:t>19</w:t>
            </w:r>
            <w:r>
              <w:rPr>
                <w:sz w:val="24"/>
                <w:vertAlign w:val="superscript"/>
              </w:rPr>
              <w:t>th</w:t>
            </w:r>
          </w:p>
        </w:tc>
        <w:tc>
          <w:tcPr>
            <w:tcW w:w="1530" w:type="dxa"/>
          </w:tcPr>
          <w:p w14:paraId="466EFFC6" w14:textId="77777777" w:rsidR="001A606D" w:rsidRDefault="001A606D">
            <w:pPr>
              <w:rPr>
                <w:sz w:val="24"/>
              </w:rPr>
            </w:pPr>
          </w:p>
        </w:tc>
        <w:tc>
          <w:tcPr>
            <w:tcW w:w="1620" w:type="dxa"/>
          </w:tcPr>
          <w:p w14:paraId="2B57258C" w14:textId="77777777" w:rsidR="001A606D" w:rsidRDefault="001A606D">
            <w:pPr>
              <w:rPr>
                <w:sz w:val="24"/>
                <w:highlight w:val="yellow"/>
              </w:rPr>
            </w:pPr>
            <w:r>
              <w:rPr>
                <w:sz w:val="24"/>
                <w:highlight w:val="yellow"/>
              </w:rPr>
              <w:t>11-12-13</w:t>
            </w:r>
            <w:r>
              <w:rPr>
                <w:sz w:val="24"/>
                <w:highlight w:val="yellow"/>
                <w:vertAlign w:val="superscript"/>
              </w:rPr>
              <w:t>th</w:t>
            </w:r>
            <w:r>
              <w:rPr>
                <w:sz w:val="24"/>
                <w:highlight w:val="yellow"/>
              </w:rPr>
              <w:t xml:space="preserve"> </w:t>
            </w:r>
          </w:p>
        </w:tc>
        <w:tc>
          <w:tcPr>
            <w:tcW w:w="1620" w:type="dxa"/>
          </w:tcPr>
          <w:p w14:paraId="494844CD" w14:textId="77777777" w:rsidR="001A606D" w:rsidRDefault="001A606D">
            <w:pPr>
              <w:rPr>
                <w:sz w:val="24"/>
              </w:rPr>
            </w:pPr>
            <w:r>
              <w:rPr>
                <w:sz w:val="24"/>
              </w:rPr>
              <w:t xml:space="preserve">Qwest &amp; </w:t>
            </w:r>
            <w:proofErr w:type="spellStart"/>
            <w:r>
              <w:rPr>
                <w:sz w:val="24"/>
              </w:rPr>
              <w:t>NeuStar</w:t>
            </w:r>
            <w:proofErr w:type="spellEnd"/>
          </w:p>
        </w:tc>
        <w:tc>
          <w:tcPr>
            <w:tcW w:w="1584" w:type="dxa"/>
          </w:tcPr>
          <w:p w14:paraId="74843740" w14:textId="77777777" w:rsidR="001A606D" w:rsidRDefault="001A606D">
            <w:pPr>
              <w:rPr>
                <w:sz w:val="24"/>
              </w:rPr>
            </w:pPr>
            <w:smartTag w:uri="urn:schemas-microsoft-com:office:smarttags" w:element="place">
              <w:smartTag w:uri="urn:schemas-microsoft-com:office:smarttags" w:element="City">
                <w:r>
                  <w:rPr>
                    <w:sz w:val="24"/>
                  </w:rPr>
                  <w:t>Phoenix</w:t>
                </w:r>
              </w:smartTag>
            </w:smartTag>
          </w:p>
        </w:tc>
      </w:tr>
      <w:tr w:rsidR="001A606D" w14:paraId="4C82CF87" w14:textId="77777777">
        <w:tblPrEx>
          <w:tblCellMar>
            <w:top w:w="0" w:type="dxa"/>
            <w:bottom w:w="0" w:type="dxa"/>
          </w:tblCellMar>
        </w:tblPrEx>
        <w:tc>
          <w:tcPr>
            <w:tcW w:w="1548" w:type="dxa"/>
          </w:tcPr>
          <w:p w14:paraId="69FFADBC" w14:textId="77777777" w:rsidR="001A606D" w:rsidRDefault="001A606D">
            <w:pPr>
              <w:rPr>
                <w:sz w:val="24"/>
              </w:rPr>
            </w:pPr>
            <w:r>
              <w:rPr>
                <w:sz w:val="24"/>
              </w:rPr>
              <w:t xml:space="preserve">February </w:t>
            </w:r>
          </w:p>
        </w:tc>
        <w:tc>
          <w:tcPr>
            <w:tcW w:w="990" w:type="dxa"/>
          </w:tcPr>
          <w:p w14:paraId="10B90248" w14:textId="77777777" w:rsidR="001A606D" w:rsidRDefault="001A606D">
            <w:pPr>
              <w:rPr>
                <w:sz w:val="24"/>
              </w:rPr>
            </w:pPr>
          </w:p>
        </w:tc>
        <w:tc>
          <w:tcPr>
            <w:tcW w:w="1530" w:type="dxa"/>
          </w:tcPr>
          <w:p w14:paraId="249936BC" w14:textId="77777777" w:rsidR="001A606D" w:rsidRDefault="001A606D">
            <w:pPr>
              <w:rPr>
                <w:sz w:val="24"/>
              </w:rPr>
            </w:pPr>
            <w:r>
              <w:rPr>
                <w:sz w:val="24"/>
              </w:rPr>
              <w:t>Week of 7</w:t>
            </w:r>
            <w:r>
              <w:rPr>
                <w:sz w:val="24"/>
                <w:vertAlign w:val="superscript"/>
              </w:rPr>
              <w:t>th</w:t>
            </w:r>
            <w:r>
              <w:rPr>
                <w:sz w:val="24"/>
              </w:rPr>
              <w:t xml:space="preserve"> </w:t>
            </w:r>
          </w:p>
        </w:tc>
        <w:tc>
          <w:tcPr>
            <w:tcW w:w="1620" w:type="dxa"/>
          </w:tcPr>
          <w:p w14:paraId="24D59514" w14:textId="77777777" w:rsidR="001A606D" w:rsidRDefault="001A606D">
            <w:pPr>
              <w:rPr>
                <w:sz w:val="24"/>
                <w:highlight w:val="yellow"/>
              </w:rPr>
            </w:pPr>
            <w:r>
              <w:rPr>
                <w:sz w:val="24"/>
                <w:highlight w:val="yellow"/>
              </w:rPr>
              <w:t>15-16-17</w:t>
            </w:r>
            <w:r>
              <w:rPr>
                <w:sz w:val="24"/>
                <w:highlight w:val="yellow"/>
                <w:vertAlign w:val="superscript"/>
              </w:rPr>
              <w:t>th</w:t>
            </w:r>
            <w:r>
              <w:rPr>
                <w:sz w:val="24"/>
                <w:highlight w:val="yellow"/>
              </w:rPr>
              <w:t xml:space="preserve"> </w:t>
            </w:r>
          </w:p>
        </w:tc>
        <w:tc>
          <w:tcPr>
            <w:tcW w:w="1620" w:type="dxa"/>
          </w:tcPr>
          <w:p w14:paraId="30C4DE62" w14:textId="77777777" w:rsidR="001A606D" w:rsidRDefault="001A606D">
            <w:pPr>
              <w:rPr>
                <w:sz w:val="24"/>
              </w:rPr>
            </w:pPr>
            <w:r>
              <w:rPr>
                <w:sz w:val="24"/>
              </w:rPr>
              <w:t>Syniverse</w:t>
            </w:r>
          </w:p>
        </w:tc>
        <w:tc>
          <w:tcPr>
            <w:tcW w:w="1584" w:type="dxa"/>
          </w:tcPr>
          <w:p w14:paraId="0B941F56" w14:textId="77777777" w:rsidR="001A606D" w:rsidRDefault="001A606D">
            <w:pPr>
              <w:rPr>
                <w:sz w:val="24"/>
              </w:rPr>
            </w:pPr>
            <w:smartTag w:uri="urn:schemas-microsoft-com:office:smarttags" w:element="place">
              <w:smartTag w:uri="urn:schemas-microsoft-com:office:smarttags" w:element="City">
                <w:r>
                  <w:rPr>
                    <w:sz w:val="24"/>
                  </w:rPr>
                  <w:t>Tampa</w:t>
                </w:r>
              </w:smartTag>
            </w:smartTag>
            <w:r>
              <w:rPr>
                <w:sz w:val="24"/>
              </w:rPr>
              <w:t xml:space="preserve"> </w:t>
            </w:r>
          </w:p>
        </w:tc>
      </w:tr>
      <w:tr w:rsidR="001A606D" w14:paraId="7587F3F4" w14:textId="77777777">
        <w:tblPrEx>
          <w:tblCellMar>
            <w:top w:w="0" w:type="dxa"/>
            <w:bottom w:w="0" w:type="dxa"/>
          </w:tblCellMar>
        </w:tblPrEx>
        <w:tc>
          <w:tcPr>
            <w:tcW w:w="1548" w:type="dxa"/>
          </w:tcPr>
          <w:p w14:paraId="51604B1A" w14:textId="77777777" w:rsidR="001A606D" w:rsidRDefault="001A606D">
            <w:pPr>
              <w:rPr>
                <w:sz w:val="24"/>
              </w:rPr>
            </w:pPr>
            <w:r>
              <w:rPr>
                <w:sz w:val="24"/>
              </w:rPr>
              <w:t>March</w:t>
            </w:r>
          </w:p>
        </w:tc>
        <w:tc>
          <w:tcPr>
            <w:tcW w:w="990" w:type="dxa"/>
          </w:tcPr>
          <w:p w14:paraId="762E1536" w14:textId="77777777" w:rsidR="001A606D" w:rsidRDefault="001A606D">
            <w:pPr>
              <w:rPr>
                <w:sz w:val="24"/>
              </w:rPr>
            </w:pPr>
            <w:r>
              <w:rPr>
                <w:sz w:val="24"/>
              </w:rPr>
              <w:t>15</w:t>
            </w:r>
            <w:r>
              <w:rPr>
                <w:sz w:val="24"/>
                <w:vertAlign w:val="superscript"/>
              </w:rPr>
              <w:t>th</w:t>
            </w:r>
            <w:r>
              <w:rPr>
                <w:sz w:val="24"/>
              </w:rPr>
              <w:t xml:space="preserve"> </w:t>
            </w:r>
          </w:p>
        </w:tc>
        <w:tc>
          <w:tcPr>
            <w:tcW w:w="1530" w:type="dxa"/>
          </w:tcPr>
          <w:p w14:paraId="60F0A09E" w14:textId="77777777" w:rsidR="001A606D" w:rsidRDefault="001A606D">
            <w:pPr>
              <w:rPr>
                <w:sz w:val="24"/>
              </w:rPr>
            </w:pPr>
          </w:p>
        </w:tc>
        <w:tc>
          <w:tcPr>
            <w:tcW w:w="1620" w:type="dxa"/>
          </w:tcPr>
          <w:p w14:paraId="0A4EABBD" w14:textId="77777777" w:rsidR="001A606D" w:rsidRDefault="001A606D">
            <w:pPr>
              <w:rPr>
                <w:sz w:val="24"/>
                <w:highlight w:val="yellow"/>
              </w:rPr>
            </w:pPr>
            <w:r>
              <w:rPr>
                <w:sz w:val="24"/>
                <w:highlight w:val="yellow"/>
              </w:rPr>
              <w:t>8-9-10</w:t>
            </w:r>
            <w:r>
              <w:rPr>
                <w:sz w:val="24"/>
                <w:highlight w:val="yellow"/>
                <w:vertAlign w:val="superscript"/>
              </w:rPr>
              <w:t>th</w:t>
            </w:r>
            <w:r>
              <w:rPr>
                <w:sz w:val="24"/>
                <w:highlight w:val="yellow"/>
              </w:rPr>
              <w:t xml:space="preserve"> </w:t>
            </w:r>
          </w:p>
        </w:tc>
        <w:tc>
          <w:tcPr>
            <w:tcW w:w="1620" w:type="dxa"/>
          </w:tcPr>
          <w:p w14:paraId="071F1914" w14:textId="77777777" w:rsidR="001A606D" w:rsidRDefault="001A606D">
            <w:pPr>
              <w:rPr>
                <w:sz w:val="24"/>
              </w:rPr>
            </w:pPr>
            <w:r>
              <w:rPr>
                <w:sz w:val="24"/>
              </w:rPr>
              <w:t>NeuStar</w:t>
            </w:r>
          </w:p>
        </w:tc>
        <w:tc>
          <w:tcPr>
            <w:tcW w:w="1584" w:type="dxa"/>
          </w:tcPr>
          <w:p w14:paraId="4F11B635" w14:textId="77777777" w:rsidR="001A606D" w:rsidRPr="00FE75F1" w:rsidRDefault="001A606D">
            <w:pPr>
              <w:rPr>
                <w:sz w:val="24"/>
              </w:rPr>
            </w:pPr>
            <w:smartTag w:uri="urn:schemas-microsoft-com:office:smarttags" w:element="place">
              <w:smartTag w:uri="urn:schemas-microsoft-com:office:smarttags" w:element="City">
                <w:r w:rsidRPr="00FE75F1">
                  <w:rPr>
                    <w:sz w:val="24"/>
                  </w:rPr>
                  <w:t>Napa</w:t>
                </w:r>
              </w:smartTag>
              <w:r w:rsidRPr="00FE75F1">
                <w:rPr>
                  <w:sz w:val="24"/>
                </w:rPr>
                <w:t xml:space="preserve">, </w:t>
              </w:r>
              <w:smartTag w:uri="urn:schemas-microsoft-com:office:smarttags" w:element="State">
                <w:r w:rsidRPr="00FE75F1">
                  <w:rPr>
                    <w:sz w:val="24"/>
                  </w:rPr>
                  <w:t>California</w:t>
                </w:r>
              </w:smartTag>
            </w:smartTag>
          </w:p>
        </w:tc>
      </w:tr>
      <w:tr w:rsidR="001A606D" w14:paraId="0279946F" w14:textId="77777777">
        <w:tblPrEx>
          <w:tblCellMar>
            <w:top w:w="0" w:type="dxa"/>
            <w:bottom w:w="0" w:type="dxa"/>
          </w:tblCellMar>
        </w:tblPrEx>
        <w:tc>
          <w:tcPr>
            <w:tcW w:w="1548" w:type="dxa"/>
          </w:tcPr>
          <w:p w14:paraId="7BA6DCA3" w14:textId="77777777" w:rsidR="001A606D" w:rsidRDefault="001A606D">
            <w:pPr>
              <w:rPr>
                <w:sz w:val="24"/>
              </w:rPr>
            </w:pPr>
            <w:r>
              <w:rPr>
                <w:sz w:val="24"/>
              </w:rPr>
              <w:t>April</w:t>
            </w:r>
          </w:p>
        </w:tc>
        <w:tc>
          <w:tcPr>
            <w:tcW w:w="990" w:type="dxa"/>
          </w:tcPr>
          <w:p w14:paraId="4B6B42F0" w14:textId="77777777" w:rsidR="001A606D" w:rsidRDefault="001A606D">
            <w:pPr>
              <w:rPr>
                <w:sz w:val="24"/>
              </w:rPr>
            </w:pPr>
          </w:p>
        </w:tc>
        <w:tc>
          <w:tcPr>
            <w:tcW w:w="1530" w:type="dxa"/>
          </w:tcPr>
          <w:p w14:paraId="6CF3D66A" w14:textId="77777777" w:rsidR="001A606D" w:rsidRDefault="001A606D">
            <w:pPr>
              <w:rPr>
                <w:sz w:val="24"/>
              </w:rPr>
            </w:pPr>
          </w:p>
        </w:tc>
        <w:tc>
          <w:tcPr>
            <w:tcW w:w="1620" w:type="dxa"/>
          </w:tcPr>
          <w:p w14:paraId="6175898E"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752AFFE6" w14:textId="77777777" w:rsidR="001A606D" w:rsidRDefault="001A606D">
            <w:pPr>
              <w:rPr>
                <w:sz w:val="24"/>
              </w:rPr>
            </w:pPr>
            <w:r>
              <w:rPr>
                <w:sz w:val="24"/>
              </w:rPr>
              <w:t xml:space="preserve">VZ Wireless </w:t>
            </w:r>
          </w:p>
        </w:tc>
        <w:tc>
          <w:tcPr>
            <w:tcW w:w="1584" w:type="dxa"/>
          </w:tcPr>
          <w:p w14:paraId="0DA8094D" w14:textId="77777777" w:rsidR="001A606D" w:rsidRDefault="001A606D">
            <w:pPr>
              <w:pStyle w:val="Heading7"/>
              <w:rPr>
                <w:b w:val="0"/>
              </w:rPr>
            </w:pPr>
            <w:smartTag w:uri="urn:schemas-microsoft-com:office:smarttags" w:element="place">
              <w:smartTag w:uri="urn:schemas-microsoft-com:office:smarttags" w:element="City">
                <w:r>
                  <w:rPr>
                    <w:b w:val="0"/>
                  </w:rPr>
                  <w:t>Nashville</w:t>
                </w:r>
              </w:smartTag>
            </w:smartTag>
          </w:p>
        </w:tc>
      </w:tr>
      <w:tr w:rsidR="001A606D" w14:paraId="347958DF" w14:textId="77777777">
        <w:tblPrEx>
          <w:tblCellMar>
            <w:top w:w="0" w:type="dxa"/>
            <w:bottom w:w="0" w:type="dxa"/>
          </w:tblCellMar>
        </w:tblPrEx>
        <w:tc>
          <w:tcPr>
            <w:tcW w:w="1548" w:type="dxa"/>
          </w:tcPr>
          <w:p w14:paraId="0D40286A" w14:textId="77777777" w:rsidR="001A606D" w:rsidRDefault="001A606D">
            <w:pPr>
              <w:rPr>
                <w:sz w:val="24"/>
              </w:rPr>
            </w:pPr>
            <w:r>
              <w:rPr>
                <w:sz w:val="24"/>
              </w:rPr>
              <w:t>May</w:t>
            </w:r>
          </w:p>
        </w:tc>
        <w:tc>
          <w:tcPr>
            <w:tcW w:w="990" w:type="dxa"/>
          </w:tcPr>
          <w:p w14:paraId="715B25ED" w14:textId="77777777" w:rsidR="001A606D" w:rsidRDefault="001A606D">
            <w:pPr>
              <w:rPr>
                <w:sz w:val="24"/>
              </w:rPr>
            </w:pPr>
            <w:r>
              <w:rPr>
                <w:sz w:val="24"/>
              </w:rPr>
              <w:t>17</w:t>
            </w:r>
            <w:r>
              <w:rPr>
                <w:sz w:val="24"/>
                <w:vertAlign w:val="superscript"/>
              </w:rPr>
              <w:t>th</w:t>
            </w:r>
            <w:r>
              <w:rPr>
                <w:sz w:val="24"/>
              </w:rPr>
              <w:t xml:space="preserve"> </w:t>
            </w:r>
          </w:p>
        </w:tc>
        <w:tc>
          <w:tcPr>
            <w:tcW w:w="1530" w:type="dxa"/>
          </w:tcPr>
          <w:p w14:paraId="50CAE781" w14:textId="77777777" w:rsidR="001A606D" w:rsidRDefault="001A606D">
            <w:pPr>
              <w:rPr>
                <w:sz w:val="24"/>
              </w:rPr>
            </w:pPr>
            <w:r>
              <w:rPr>
                <w:sz w:val="24"/>
              </w:rPr>
              <w:t>Week of 2</w:t>
            </w:r>
            <w:r>
              <w:rPr>
                <w:sz w:val="24"/>
                <w:vertAlign w:val="superscript"/>
              </w:rPr>
              <w:t>nd</w:t>
            </w:r>
            <w:r>
              <w:rPr>
                <w:sz w:val="24"/>
              </w:rPr>
              <w:t xml:space="preserve"> </w:t>
            </w:r>
          </w:p>
        </w:tc>
        <w:tc>
          <w:tcPr>
            <w:tcW w:w="1620" w:type="dxa"/>
          </w:tcPr>
          <w:p w14:paraId="13201882" w14:textId="77777777" w:rsidR="001A606D" w:rsidRDefault="001A606D">
            <w:pPr>
              <w:rPr>
                <w:sz w:val="24"/>
                <w:highlight w:val="yellow"/>
              </w:rPr>
            </w:pPr>
            <w:r>
              <w:rPr>
                <w:sz w:val="24"/>
                <w:highlight w:val="yellow"/>
              </w:rPr>
              <w:t>10-11-12</w:t>
            </w:r>
            <w:r>
              <w:rPr>
                <w:sz w:val="24"/>
                <w:highlight w:val="yellow"/>
                <w:vertAlign w:val="superscript"/>
              </w:rPr>
              <w:t>th</w:t>
            </w:r>
            <w:r>
              <w:rPr>
                <w:sz w:val="24"/>
                <w:highlight w:val="yellow"/>
              </w:rPr>
              <w:t xml:space="preserve"> </w:t>
            </w:r>
          </w:p>
        </w:tc>
        <w:tc>
          <w:tcPr>
            <w:tcW w:w="1620" w:type="dxa"/>
          </w:tcPr>
          <w:p w14:paraId="5158E222" w14:textId="77777777" w:rsidR="001A606D" w:rsidRDefault="001A606D">
            <w:pPr>
              <w:rPr>
                <w:sz w:val="24"/>
              </w:rPr>
            </w:pPr>
            <w:r>
              <w:rPr>
                <w:sz w:val="24"/>
              </w:rPr>
              <w:t>Sprint</w:t>
            </w:r>
          </w:p>
        </w:tc>
        <w:tc>
          <w:tcPr>
            <w:tcW w:w="1584" w:type="dxa"/>
          </w:tcPr>
          <w:p w14:paraId="59E800F3" w14:textId="77777777" w:rsidR="001A606D" w:rsidRDefault="001A606D">
            <w:pPr>
              <w:rPr>
                <w:sz w:val="24"/>
              </w:rPr>
            </w:pPr>
            <w:smartTag w:uri="urn:schemas-microsoft-com:office:smarttags" w:element="place">
              <w:smartTag w:uri="urn:schemas-microsoft-com:office:smarttags" w:element="State">
                <w:r>
                  <w:rPr>
                    <w:sz w:val="24"/>
                  </w:rPr>
                  <w:t>Kansas</w:t>
                </w:r>
              </w:smartTag>
            </w:smartTag>
          </w:p>
        </w:tc>
      </w:tr>
      <w:tr w:rsidR="001A606D" w14:paraId="28DE2191" w14:textId="77777777">
        <w:tblPrEx>
          <w:tblCellMar>
            <w:top w:w="0" w:type="dxa"/>
            <w:bottom w:w="0" w:type="dxa"/>
          </w:tblCellMar>
        </w:tblPrEx>
        <w:tc>
          <w:tcPr>
            <w:tcW w:w="1548" w:type="dxa"/>
          </w:tcPr>
          <w:p w14:paraId="2E5340C0" w14:textId="77777777" w:rsidR="001A606D" w:rsidRDefault="001A606D">
            <w:pPr>
              <w:rPr>
                <w:sz w:val="24"/>
              </w:rPr>
            </w:pPr>
            <w:r>
              <w:rPr>
                <w:sz w:val="24"/>
              </w:rPr>
              <w:t>June</w:t>
            </w:r>
          </w:p>
        </w:tc>
        <w:tc>
          <w:tcPr>
            <w:tcW w:w="990" w:type="dxa"/>
          </w:tcPr>
          <w:p w14:paraId="4AE7C224" w14:textId="77777777" w:rsidR="001A606D" w:rsidRDefault="001A606D">
            <w:pPr>
              <w:rPr>
                <w:sz w:val="24"/>
              </w:rPr>
            </w:pPr>
          </w:p>
        </w:tc>
        <w:tc>
          <w:tcPr>
            <w:tcW w:w="1530" w:type="dxa"/>
          </w:tcPr>
          <w:p w14:paraId="380FC85A" w14:textId="77777777" w:rsidR="001A606D" w:rsidRDefault="001A606D">
            <w:pPr>
              <w:rPr>
                <w:sz w:val="24"/>
              </w:rPr>
            </w:pPr>
          </w:p>
        </w:tc>
        <w:tc>
          <w:tcPr>
            <w:tcW w:w="1620" w:type="dxa"/>
          </w:tcPr>
          <w:p w14:paraId="50860667" w14:textId="77777777" w:rsidR="001A606D" w:rsidRDefault="001A606D">
            <w:pPr>
              <w:rPr>
                <w:sz w:val="24"/>
                <w:highlight w:val="yellow"/>
              </w:rPr>
            </w:pPr>
            <w:r>
              <w:rPr>
                <w:sz w:val="24"/>
                <w:highlight w:val="yellow"/>
              </w:rPr>
              <w:t>14-15-16</w:t>
            </w:r>
            <w:r>
              <w:rPr>
                <w:sz w:val="24"/>
                <w:highlight w:val="yellow"/>
                <w:vertAlign w:val="superscript"/>
              </w:rPr>
              <w:t>th</w:t>
            </w:r>
            <w:r>
              <w:rPr>
                <w:sz w:val="24"/>
                <w:highlight w:val="yellow"/>
              </w:rPr>
              <w:t xml:space="preserve"> </w:t>
            </w:r>
          </w:p>
        </w:tc>
        <w:tc>
          <w:tcPr>
            <w:tcW w:w="1620" w:type="dxa"/>
          </w:tcPr>
          <w:p w14:paraId="40B071DD" w14:textId="77777777" w:rsidR="001A606D" w:rsidRDefault="001A606D">
            <w:pPr>
              <w:rPr>
                <w:sz w:val="24"/>
              </w:rPr>
            </w:pPr>
            <w:r>
              <w:rPr>
                <w:sz w:val="24"/>
              </w:rPr>
              <w:t>SBC</w:t>
            </w:r>
          </w:p>
        </w:tc>
        <w:tc>
          <w:tcPr>
            <w:tcW w:w="1584" w:type="dxa"/>
          </w:tcPr>
          <w:p w14:paraId="4C0CF9F6" w14:textId="77777777" w:rsidR="001A606D" w:rsidRDefault="001A606D">
            <w:pPr>
              <w:rPr>
                <w:sz w:val="24"/>
              </w:rPr>
            </w:pPr>
            <w:r>
              <w:rPr>
                <w:sz w:val="24"/>
              </w:rPr>
              <w:t>San Ramon</w:t>
            </w:r>
          </w:p>
        </w:tc>
      </w:tr>
      <w:tr w:rsidR="001A606D" w14:paraId="3F3D150B" w14:textId="77777777">
        <w:tblPrEx>
          <w:tblCellMar>
            <w:top w:w="0" w:type="dxa"/>
            <w:bottom w:w="0" w:type="dxa"/>
          </w:tblCellMar>
        </w:tblPrEx>
        <w:tc>
          <w:tcPr>
            <w:tcW w:w="1548" w:type="dxa"/>
          </w:tcPr>
          <w:p w14:paraId="6CBA914A" w14:textId="77777777" w:rsidR="001A606D" w:rsidRDefault="001A606D">
            <w:pPr>
              <w:rPr>
                <w:sz w:val="24"/>
              </w:rPr>
            </w:pPr>
            <w:r>
              <w:rPr>
                <w:sz w:val="24"/>
              </w:rPr>
              <w:t>July</w:t>
            </w:r>
          </w:p>
        </w:tc>
        <w:tc>
          <w:tcPr>
            <w:tcW w:w="990" w:type="dxa"/>
          </w:tcPr>
          <w:p w14:paraId="4C64A703" w14:textId="77777777" w:rsidR="001A606D" w:rsidRDefault="001A606D">
            <w:pPr>
              <w:rPr>
                <w:sz w:val="24"/>
              </w:rPr>
            </w:pPr>
            <w:r>
              <w:rPr>
                <w:sz w:val="24"/>
              </w:rPr>
              <w:t>19</w:t>
            </w:r>
            <w:r>
              <w:rPr>
                <w:sz w:val="24"/>
                <w:vertAlign w:val="superscript"/>
              </w:rPr>
              <w:t>th</w:t>
            </w:r>
            <w:r>
              <w:rPr>
                <w:sz w:val="24"/>
              </w:rPr>
              <w:t xml:space="preserve"> </w:t>
            </w:r>
          </w:p>
        </w:tc>
        <w:tc>
          <w:tcPr>
            <w:tcW w:w="1530" w:type="dxa"/>
          </w:tcPr>
          <w:p w14:paraId="4C6803EB" w14:textId="77777777" w:rsidR="001A606D" w:rsidRDefault="001A606D">
            <w:pPr>
              <w:rPr>
                <w:sz w:val="24"/>
              </w:rPr>
            </w:pPr>
            <w:r>
              <w:rPr>
                <w:sz w:val="24"/>
              </w:rPr>
              <w:t>Week of 25</w:t>
            </w:r>
            <w:r>
              <w:rPr>
                <w:sz w:val="24"/>
                <w:vertAlign w:val="superscript"/>
              </w:rPr>
              <w:t>th</w:t>
            </w:r>
            <w:r>
              <w:rPr>
                <w:sz w:val="24"/>
              </w:rPr>
              <w:t xml:space="preserve"> </w:t>
            </w:r>
          </w:p>
        </w:tc>
        <w:tc>
          <w:tcPr>
            <w:tcW w:w="1620" w:type="dxa"/>
          </w:tcPr>
          <w:p w14:paraId="4D6B2271" w14:textId="77777777" w:rsidR="001A606D" w:rsidRDefault="001A606D">
            <w:pPr>
              <w:rPr>
                <w:sz w:val="24"/>
                <w:highlight w:val="yellow"/>
              </w:rPr>
            </w:pPr>
            <w:r>
              <w:rPr>
                <w:sz w:val="24"/>
                <w:highlight w:val="yellow"/>
              </w:rPr>
              <w:t>12-13-14</w:t>
            </w:r>
            <w:r>
              <w:rPr>
                <w:sz w:val="24"/>
                <w:highlight w:val="yellow"/>
                <w:vertAlign w:val="superscript"/>
              </w:rPr>
              <w:t>th</w:t>
            </w:r>
            <w:r>
              <w:rPr>
                <w:sz w:val="24"/>
                <w:highlight w:val="yellow"/>
              </w:rPr>
              <w:t xml:space="preserve"> </w:t>
            </w:r>
          </w:p>
        </w:tc>
        <w:tc>
          <w:tcPr>
            <w:tcW w:w="1620" w:type="dxa"/>
          </w:tcPr>
          <w:p w14:paraId="22151B40" w14:textId="77777777" w:rsidR="001A606D" w:rsidRDefault="001A606D">
            <w:pPr>
              <w:rPr>
                <w:sz w:val="24"/>
              </w:rPr>
            </w:pPr>
            <w:r>
              <w:rPr>
                <w:sz w:val="24"/>
              </w:rPr>
              <w:t>Canadian Consortium</w:t>
            </w:r>
          </w:p>
        </w:tc>
        <w:tc>
          <w:tcPr>
            <w:tcW w:w="1584" w:type="dxa"/>
          </w:tcPr>
          <w:p w14:paraId="1EC323B2" w14:textId="77777777" w:rsidR="001A606D" w:rsidRDefault="001A606D">
            <w:pPr>
              <w:rPr>
                <w:sz w:val="24"/>
              </w:rPr>
            </w:pPr>
            <w:r>
              <w:rPr>
                <w:sz w:val="24"/>
              </w:rPr>
              <w:t xml:space="preserve">St. </w:t>
            </w:r>
            <w:proofErr w:type="spellStart"/>
            <w:r>
              <w:rPr>
                <w:sz w:val="24"/>
              </w:rPr>
              <w:t>Sauveur</w:t>
            </w:r>
            <w:proofErr w:type="spellEnd"/>
            <w:r>
              <w:rPr>
                <w:sz w:val="24"/>
              </w:rPr>
              <w:t xml:space="preserve">, </w:t>
            </w:r>
            <w:smartTag w:uri="urn:schemas-microsoft-com:office:smarttags" w:element="place">
              <w:smartTag w:uri="urn:schemas-microsoft-com:office:smarttags" w:element="City">
                <w:r>
                  <w:rPr>
                    <w:sz w:val="24"/>
                  </w:rPr>
                  <w:t>Montreal</w:t>
                </w:r>
              </w:smartTag>
            </w:smartTag>
          </w:p>
        </w:tc>
      </w:tr>
      <w:tr w:rsidR="001A606D" w14:paraId="04660542" w14:textId="77777777">
        <w:tblPrEx>
          <w:tblCellMar>
            <w:top w:w="0" w:type="dxa"/>
            <w:bottom w:w="0" w:type="dxa"/>
          </w:tblCellMar>
        </w:tblPrEx>
        <w:tc>
          <w:tcPr>
            <w:tcW w:w="1548" w:type="dxa"/>
          </w:tcPr>
          <w:p w14:paraId="255D155F" w14:textId="77777777" w:rsidR="001A606D" w:rsidRDefault="001A606D">
            <w:pPr>
              <w:rPr>
                <w:sz w:val="24"/>
              </w:rPr>
            </w:pPr>
            <w:r>
              <w:rPr>
                <w:sz w:val="24"/>
              </w:rPr>
              <w:t>August</w:t>
            </w:r>
          </w:p>
        </w:tc>
        <w:tc>
          <w:tcPr>
            <w:tcW w:w="990" w:type="dxa"/>
          </w:tcPr>
          <w:p w14:paraId="7F09B733" w14:textId="77777777" w:rsidR="001A606D" w:rsidRDefault="001A606D">
            <w:pPr>
              <w:rPr>
                <w:sz w:val="24"/>
              </w:rPr>
            </w:pPr>
          </w:p>
        </w:tc>
        <w:tc>
          <w:tcPr>
            <w:tcW w:w="1530" w:type="dxa"/>
          </w:tcPr>
          <w:p w14:paraId="32C609A0" w14:textId="77777777" w:rsidR="001A606D" w:rsidRDefault="001A606D">
            <w:pPr>
              <w:rPr>
                <w:sz w:val="24"/>
              </w:rPr>
            </w:pPr>
          </w:p>
        </w:tc>
        <w:tc>
          <w:tcPr>
            <w:tcW w:w="1620" w:type="dxa"/>
          </w:tcPr>
          <w:p w14:paraId="726C20C1" w14:textId="77777777" w:rsidR="001A606D" w:rsidRDefault="001A606D">
            <w:pPr>
              <w:rPr>
                <w:sz w:val="24"/>
                <w:highlight w:val="yellow"/>
              </w:rPr>
            </w:pPr>
            <w:r>
              <w:rPr>
                <w:sz w:val="24"/>
                <w:highlight w:val="yellow"/>
              </w:rPr>
              <w:t>9-10-11</w:t>
            </w:r>
            <w:r>
              <w:rPr>
                <w:sz w:val="24"/>
                <w:highlight w:val="yellow"/>
                <w:vertAlign w:val="superscript"/>
              </w:rPr>
              <w:t>th</w:t>
            </w:r>
            <w:r>
              <w:rPr>
                <w:sz w:val="24"/>
                <w:highlight w:val="yellow"/>
              </w:rPr>
              <w:t xml:space="preserve"> </w:t>
            </w:r>
          </w:p>
        </w:tc>
        <w:tc>
          <w:tcPr>
            <w:tcW w:w="1620" w:type="dxa"/>
          </w:tcPr>
          <w:p w14:paraId="39317FF4" w14:textId="77777777" w:rsidR="001A606D" w:rsidRDefault="001A606D">
            <w:pPr>
              <w:rPr>
                <w:sz w:val="24"/>
              </w:rPr>
            </w:pPr>
            <w:proofErr w:type="spellStart"/>
            <w:r>
              <w:rPr>
                <w:sz w:val="24"/>
              </w:rPr>
              <w:t>Tekelec</w:t>
            </w:r>
            <w:proofErr w:type="spellEnd"/>
          </w:p>
        </w:tc>
        <w:tc>
          <w:tcPr>
            <w:tcW w:w="1584" w:type="dxa"/>
          </w:tcPr>
          <w:p w14:paraId="3B068696" w14:textId="77777777" w:rsidR="001A606D" w:rsidRDefault="001A606D">
            <w:pPr>
              <w:rPr>
                <w:sz w:val="24"/>
              </w:rPr>
            </w:pPr>
            <w:smartTag w:uri="urn:schemas-microsoft-com:office:smarttags" w:element="place">
              <w:smartTag w:uri="urn:schemas-microsoft-com:office:smarttags" w:element="City">
                <w:r>
                  <w:rPr>
                    <w:sz w:val="24"/>
                  </w:rPr>
                  <w:t>Raleigh</w:t>
                </w:r>
              </w:smartTag>
            </w:smartTag>
          </w:p>
        </w:tc>
      </w:tr>
      <w:tr w:rsidR="001A606D" w14:paraId="67E9F161" w14:textId="77777777">
        <w:tblPrEx>
          <w:tblCellMar>
            <w:top w:w="0" w:type="dxa"/>
            <w:bottom w:w="0" w:type="dxa"/>
          </w:tblCellMar>
        </w:tblPrEx>
        <w:tc>
          <w:tcPr>
            <w:tcW w:w="1548" w:type="dxa"/>
          </w:tcPr>
          <w:p w14:paraId="58E46381" w14:textId="77777777" w:rsidR="001A606D" w:rsidRDefault="001A606D">
            <w:pPr>
              <w:rPr>
                <w:sz w:val="24"/>
              </w:rPr>
            </w:pPr>
            <w:r>
              <w:rPr>
                <w:sz w:val="24"/>
              </w:rPr>
              <w:t>September</w:t>
            </w:r>
          </w:p>
        </w:tc>
        <w:tc>
          <w:tcPr>
            <w:tcW w:w="990" w:type="dxa"/>
          </w:tcPr>
          <w:p w14:paraId="4CCA4459" w14:textId="77777777" w:rsidR="001A606D" w:rsidRDefault="001A606D">
            <w:pPr>
              <w:rPr>
                <w:sz w:val="24"/>
              </w:rPr>
            </w:pPr>
            <w:r>
              <w:rPr>
                <w:sz w:val="24"/>
              </w:rPr>
              <w:t>20</w:t>
            </w:r>
            <w:r>
              <w:rPr>
                <w:sz w:val="24"/>
                <w:vertAlign w:val="superscript"/>
              </w:rPr>
              <w:t>th</w:t>
            </w:r>
            <w:r>
              <w:rPr>
                <w:sz w:val="24"/>
              </w:rPr>
              <w:t xml:space="preserve"> </w:t>
            </w:r>
          </w:p>
        </w:tc>
        <w:tc>
          <w:tcPr>
            <w:tcW w:w="1530" w:type="dxa"/>
          </w:tcPr>
          <w:p w14:paraId="06ACE72C" w14:textId="77777777" w:rsidR="001A606D" w:rsidRDefault="001A606D">
            <w:pPr>
              <w:rPr>
                <w:sz w:val="24"/>
              </w:rPr>
            </w:pPr>
          </w:p>
        </w:tc>
        <w:tc>
          <w:tcPr>
            <w:tcW w:w="1620" w:type="dxa"/>
          </w:tcPr>
          <w:p w14:paraId="322D387C" w14:textId="77777777" w:rsidR="001A606D" w:rsidRDefault="00B263FA">
            <w:pPr>
              <w:rPr>
                <w:sz w:val="24"/>
                <w:highlight w:val="yellow"/>
              </w:rPr>
            </w:pPr>
            <w:r>
              <w:rPr>
                <w:sz w:val="24"/>
                <w:highlight w:val="yellow"/>
              </w:rPr>
              <w:t>13-14</w:t>
            </w:r>
            <w:r w:rsidRPr="00B263FA">
              <w:rPr>
                <w:sz w:val="24"/>
                <w:highlight w:val="yellow"/>
                <w:vertAlign w:val="superscript"/>
              </w:rPr>
              <w:t>th</w:t>
            </w:r>
            <w:r w:rsidR="001A606D">
              <w:rPr>
                <w:sz w:val="24"/>
                <w:highlight w:val="yellow"/>
              </w:rPr>
              <w:t xml:space="preserve"> </w:t>
            </w:r>
          </w:p>
        </w:tc>
        <w:tc>
          <w:tcPr>
            <w:tcW w:w="1620" w:type="dxa"/>
          </w:tcPr>
          <w:p w14:paraId="0BDCBB0D" w14:textId="77777777" w:rsidR="001A606D" w:rsidRDefault="001A606D">
            <w:pPr>
              <w:rPr>
                <w:sz w:val="24"/>
              </w:rPr>
            </w:pPr>
            <w:r>
              <w:rPr>
                <w:sz w:val="24"/>
              </w:rPr>
              <w:t>T-Mobile</w:t>
            </w:r>
          </w:p>
        </w:tc>
        <w:tc>
          <w:tcPr>
            <w:tcW w:w="1584" w:type="dxa"/>
          </w:tcPr>
          <w:p w14:paraId="2E009892" w14:textId="77777777" w:rsidR="001A606D" w:rsidRDefault="001A606D">
            <w:pPr>
              <w:rPr>
                <w:sz w:val="24"/>
              </w:rPr>
            </w:pPr>
            <w:smartTag w:uri="urn:schemas-microsoft-com:office:smarttags" w:element="place">
              <w:smartTag w:uri="urn:schemas-microsoft-com:office:smarttags" w:element="City">
                <w:r>
                  <w:rPr>
                    <w:sz w:val="24"/>
                  </w:rPr>
                  <w:t>Seattle</w:t>
                </w:r>
              </w:smartTag>
            </w:smartTag>
          </w:p>
        </w:tc>
      </w:tr>
      <w:tr w:rsidR="001A606D" w14:paraId="2E60C638" w14:textId="77777777">
        <w:tblPrEx>
          <w:tblCellMar>
            <w:top w:w="0" w:type="dxa"/>
            <w:bottom w:w="0" w:type="dxa"/>
          </w:tblCellMar>
        </w:tblPrEx>
        <w:tc>
          <w:tcPr>
            <w:tcW w:w="1548" w:type="dxa"/>
          </w:tcPr>
          <w:p w14:paraId="14DDF600" w14:textId="77777777" w:rsidR="001A606D" w:rsidRDefault="001A606D">
            <w:pPr>
              <w:rPr>
                <w:sz w:val="24"/>
              </w:rPr>
            </w:pPr>
            <w:r>
              <w:rPr>
                <w:sz w:val="24"/>
              </w:rPr>
              <w:t>October</w:t>
            </w:r>
          </w:p>
        </w:tc>
        <w:tc>
          <w:tcPr>
            <w:tcW w:w="990" w:type="dxa"/>
          </w:tcPr>
          <w:p w14:paraId="223316B9" w14:textId="77777777" w:rsidR="001A606D" w:rsidRDefault="001A606D">
            <w:pPr>
              <w:rPr>
                <w:sz w:val="24"/>
              </w:rPr>
            </w:pPr>
          </w:p>
        </w:tc>
        <w:tc>
          <w:tcPr>
            <w:tcW w:w="1530" w:type="dxa"/>
          </w:tcPr>
          <w:p w14:paraId="1CFB7DF1" w14:textId="77777777" w:rsidR="001A606D" w:rsidRDefault="001A606D">
            <w:pPr>
              <w:rPr>
                <w:sz w:val="24"/>
              </w:rPr>
            </w:pPr>
            <w:r>
              <w:rPr>
                <w:sz w:val="24"/>
              </w:rPr>
              <w:t>Week of 22</w:t>
            </w:r>
            <w:r>
              <w:rPr>
                <w:sz w:val="24"/>
                <w:vertAlign w:val="superscript"/>
              </w:rPr>
              <w:t>nd</w:t>
            </w:r>
            <w:r>
              <w:rPr>
                <w:sz w:val="24"/>
              </w:rPr>
              <w:t xml:space="preserve"> </w:t>
            </w:r>
          </w:p>
        </w:tc>
        <w:tc>
          <w:tcPr>
            <w:tcW w:w="1620" w:type="dxa"/>
          </w:tcPr>
          <w:p w14:paraId="771B4C02" w14:textId="77777777" w:rsidR="001A606D" w:rsidRDefault="00B263FA">
            <w:pPr>
              <w:rPr>
                <w:sz w:val="24"/>
                <w:highlight w:val="yellow"/>
              </w:rPr>
            </w:pPr>
            <w:r>
              <w:rPr>
                <w:sz w:val="24"/>
                <w:highlight w:val="yellow"/>
              </w:rPr>
              <w:t>18-19</w:t>
            </w:r>
            <w:r w:rsidRPr="00B263FA">
              <w:rPr>
                <w:sz w:val="24"/>
                <w:highlight w:val="yellow"/>
                <w:vertAlign w:val="superscript"/>
              </w:rPr>
              <w:t>th</w:t>
            </w:r>
            <w:r w:rsidR="001A606D">
              <w:rPr>
                <w:sz w:val="24"/>
                <w:highlight w:val="yellow"/>
              </w:rPr>
              <w:t xml:space="preserve"> </w:t>
            </w:r>
          </w:p>
        </w:tc>
        <w:tc>
          <w:tcPr>
            <w:tcW w:w="1620" w:type="dxa"/>
          </w:tcPr>
          <w:p w14:paraId="6D3FD12D" w14:textId="77777777" w:rsidR="001A606D" w:rsidRDefault="001A606D">
            <w:pPr>
              <w:rPr>
                <w:sz w:val="24"/>
              </w:rPr>
            </w:pPr>
            <w:r>
              <w:rPr>
                <w:sz w:val="24"/>
              </w:rPr>
              <w:t>Nextel</w:t>
            </w:r>
          </w:p>
        </w:tc>
        <w:tc>
          <w:tcPr>
            <w:tcW w:w="1584" w:type="dxa"/>
          </w:tcPr>
          <w:p w14:paraId="44488D47" w14:textId="77777777" w:rsidR="001A606D" w:rsidRDefault="001A606D">
            <w:pPr>
              <w:rPr>
                <w:sz w:val="24"/>
              </w:rPr>
            </w:pPr>
            <w:smartTag w:uri="urn:schemas-microsoft-com:office:smarttags" w:element="place">
              <w:smartTag w:uri="urn:schemas-microsoft-com:office:smarttags" w:element="PlaceType">
                <w:r>
                  <w:rPr>
                    <w:sz w:val="24"/>
                  </w:rPr>
                  <w:t>Ft.</w:t>
                </w:r>
              </w:smartTag>
              <w:r>
                <w:rPr>
                  <w:sz w:val="24"/>
                </w:rPr>
                <w:t xml:space="preserve"> </w:t>
              </w:r>
              <w:smartTag w:uri="urn:schemas-microsoft-com:office:smarttags" w:element="PlaceName">
                <w:r>
                  <w:rPr>
                    <w:sz w:val="24"/>
                  </w:rPr>
                  <w:t>Lauderdale</w:t>
                </w:r>
              </w:smartTag>
            </w:smartTag>
          </w:p>
        </w:tc>
      </w:tr>
      <w:tr w:rsidR="001A606D" w14:paraId="3FF7A6B3" w14:textId="77777777">
        <w:tblPrEx>
          <w:tblCellMar>
            <w:top w:w="0" w:type="dxa"/>
            <w:bottom w:w="0" w:type="dxa"/>
          </w:tblCellMar>
        </w:tblPrEx>
        <w:tc>
          <w:tcPr>
            <w:tcW w:w="1548" w:type="dxa"/>
          </w:tcPr>
          <w:p w14:paraId="51A11B9F" w14:textId="77777777" w:rsidR="001A606D" w:rsidRDefault="001A606D">
            <w:pPr>
              <w:rPr>
                <w:sz w:val="24"/>
              </w:rPr>
            </w:pPr>
            <w:r>
              <w:rPr>
                <w:sz w:val="24"/>
              </w:rPr>
              <w:t>November</w:t>
            </w:r>
          </w:p>
        </w:tc>
        <w:tc>
          <w:tcPr>
            <w:tcW w:w="990" w:type="dxa"/>
          </w:tcPr>
          <w:p w14:paraId="2CAD9554" w14:textId="77777777" w:rsidR="001A606D" w:rsidRDefault="001A606D">
            <w:pPr>
              <w:rPr>
                <w:sz w:val="24"/>
              </w:rPr>
            </w:pPr>
            <w:r>
              <w:rPr>
                <w:sz w:val="24"/>
              </w:rPr>
              <w:t>30</w:t>
            </w:r>
            <w:r>
              <w:rPr>
                <w:sz w:val="24"/>
                <w:vertAlign w:val="superscript"/>
              </w:rPr>
              <w:t>th</w:t>
            </w:r>
            <w:r>
              <w:rPr>
                <w:sz w:val="24"/>
              </w:rPr>
              <w:t xml:space="preserve"> </w:t>
            </w:r>
          </w:p>
        </w:tc>
        <w:tc>
          <w:tcPr>
            <w:tcW w:w="1530" w:type="dxa"/>
          </w:tcPr>
          <w:p w14:paraId="1A4686F1" w14:textId="77777777" w:rsidR="001A606D" w:rsidRDefault="001A606D">
            <w:pPr>
              <w:rPr>
                <w:sz w:val="24"/>
              </w:rPr>
            </w:pPr>
          </w:p>
        </w:tc>
        <w:tc>
          <w:tcPr>
            <w:tcW w:w="1620" w:type="dxa"/>
          </w:tcPr>
          <w:p w14:paraId="1EB393B6" w14:textId="77777777" w:rsidR="001A606D" w:rsidRDefault="00B263FA">
            <w:pPr>
              <w:rPr>
                <w:sz w:val="24"/>
                <w:highlight w:val="yellow"/>
              </w:rPr>
            </w:pPr>
            <w:r>
              <w:rPr>
                <w:sz w:val="24"/>
                <w:highlight w:val="yellow"/>
              </w:rPr>
              <w:t>15-16</w:t>
            </w:r>
            <w:r w:rsidRPr="00B263FA">
              <w:rPr>
                <w:sz w:val="24"/>
                <w:highlight w:val="yellow"/>
                <w:vertAlign w:val="superscript"/>
              </w:rPr>
              <w:t>th</w:t>
            </w:r>
            <w:r w:rsidR="001A606D">
              <w:rPr>
                <w:sz w:val="24"/>
                <w:highlight w:val="yellow"/>
              </w:rPr>
              <w:t xml:space="preserve"> </w:t>
            </w:r>
          </w:p>
        </w:tc>
        <w:tc>
          <w:tcPr>
            <w:tcW w:w="1620" w:type="dxa"/>
          </w:tcPr>
          <w:p w14:paraId="6A365D85" w14:textId="77777777" w:rsidR="001A606D" w:rsidRDefault="001A606D">
            <w:pPr>
              <w:rPr>
                <w:sz w:val="24"/>
              </w:rPr>
            </w:pPr>
            <w:r>
              <w:rPr>
                <w:sz w:val="24"/>
              </w:rPr>
              <w:t xml:space="preserve">Cingular </w:t>
            </w:r>
          </w:p>
        </w:tc>
        <w:tc>
          <w:tcPr>
            <w:tcW w:w="1584" w:type="dxa"/>
          </w:tcPr>
          <w:p w14:paraId="42AE9E31" w14:textId="77777777" w:rsidR="001A606D" w:rsidRDefault="001A606D">
            <w:pPr>
              <w:rPr>
                <w:sz w:val="24"/>
              </w:rPr>
            </w:pPr>
            <w:smartTag w:uri="urn:schemas-microsoft-com:office:smarttags" w:element="place">
              <w:smartTag w:uri="urn:schemas-microsoft-com:office:smarttags" w:element="City">
                <w:r>
                  <w:rPr>
                    <w:sz w:val="24"/>
                  </w:rPr>
                  <w:t>Atlanta</w:t>
                </w:r>
              </w:smartTag>
            </w:smartTag>
            <w:r>
              <w:rPr>
                <w:sz w:val="24"/>
              </w:rPr>
              <w:t xml:space="preserve"> </w:t>
            </w:r>
          </w:p>
        </w:tc>
      </w:tr>
      <w:tr w:rsidR="001A606D" w14:paraId="0659FF8E" w14:textId="77777777">
        <w:tblPrEx>
          <w:tblCellMar>
            <w:top w:w="0" w:type="dxa"/>
            <w:bottom w:w="0" w:type="dxa"/>
          </w:tblCellMar>
        </w:tblPrEx>
        <w:tc>
          <w:tcPr>
            <w:tcW w:w="1548" w:type="dxa"/>
          </w:tcPr>
          <w:p w14:paraId="1AC30642" w14:textId="77777777" w:rsidR="001A606D" w:rsidRDefault="001A606D">
            <w:pPr>
              <w:rPr>
                <w:sz w:val="24"/>
              </w:rPr>
            </w:pPr>
            <w:r>
              <w:rPr>
                <w:sz w:val="24"/>
              </w:rPr>
              <w:t>December</w:t>
            </w:r>
          </w:p>
        </w:tc>
        <w:tc>
          <w:tcPr>
            <w:tcW w:w="990" w:type="dxa"/>
          </w:tcPr>
          <w:p w14:paraId="46D3D4AA" w14:textId="77777777" w:rsidR="001A606D" w:rsidRDefault="001A606D">
            <w:pPr>
              <w:rPr>
                <w:sz w:val="24"/>
              </w:rPr>
            </w:pPr>
          </w:p>
        </w:tc>
        <w:tc>
          <w:tcPr>
            <w:tcW w:w="1530" w:type="dxa"/>
          </w:tcPr>
          <w:p w14:paraId="47924A8F" w14:textId="77777777" w:rsidR="001A606D" w:rsidRDefault="001A606D">
            <w:pPr>
              <w:rPr>
                <w:sz w:val="24"/>
              </w:rPr>
            </w:pPr>
          </w:p>
        </w:tc>
        <w:tc>
          <w:tcPr>
            <w:tcW w:w="1620" w:type="dxa"/>
          </w:tcPr>
          <w:p w14:paraId="524330C1" w14:textId="77777777" w:rsidR="001A606D" w:rsidRDefault="001A606D">
            <w:pPr>
              <w:rPr>
                <w:sz w:val="24"/>
                <w:highlight w:val="yellow"/>
              </w:rPr>
            </w:pPr>
            <w:r>
              <w:rPr>
                <w:sz w:val="24"/>
                <w:highlight w:val="yellow"/>
              </w:rPr>
              <w:t>6-7</w:t>
            </w:r>
            <w:r w:rsidR="00B263FA" w:rsidRPr="00B263FA">
              <w:rPr>
                <w:sz w:val="24"/>
                <w:highlight w:val="yellow"/>
                <w:vertAlign w:val="superscript"/>
              </w:rPr>
              <w:t>th</w:t>
            </w:r>
          </w:p>
        </w:tc>
        <w:tc>
          <w:tcPr>
            <w:tcW w:w="1620" w:type="dxa"/>
          </w:tcPr>
          <w:p w14:paraId="76B25006" w14:textId="77777777" w:rsidR="001A606D" w:rsidRDefault="001A606D">
            <w:pPr>
              <w:rPr>
                <w:sz w:val="24"/>
              </w:rPr>
            </w:pPr>
            <w:r>
              <w:rPr>
                <w:sz w:val="24"/>
              </w:rPr>
              <w:t>Evolving Systems</w:t>
            </w:r>
          </w:p>
        </w:tc>
        <w:tc>
          <w:tcPr>
            <w:tcW w:w="1584" w:type="dxa"/>
          </w:tcPr>
          <w:p w14:paraId="31B4F64F" w14:textId="77777777" w:rsidR="001A606D" w:rsidRDefault="001A606D">
            <w:pPr>
              <w:rPr>
                <w:sz w:val="24"/>
              </w:rPr>
            </w:pPr>
            <w:smartTag w:uri="urn:schemas-microsoft-com:office:smarttags" w:element="place">
              <w:smartTag w:uri="urn:schemas-microsoft-com:office:smarttags" w:element="City">
                <w:r>
                  <w:rPr>
                    <w:sz w:val="24"/>
                  </w:rPr>
                  <w:t>Denver</w:t>
                </w:r>
              </w:smartTag>
            </w:smartTag>
          </w:p>
        </w:tc>
      </w:tr>
      <w:tr w:rsidR="001A606D" w14:paraId="6490DC1B" w14:textId="77777777">
        <w:tblPrEx>
          <w:tblCellMar>
            <w:top w:w="0" w:type="dxa"/>
            <w:bottom w:w="0" w:type="dxa"/>
          </w:tblCellMar>
        </w:tblPrEx>
        <w:tc>
          <w:tcPr>
            <w:tcW w:w="1548" w:type="dxa"/>
          </w:tcPr>
          <w:p w14:paraId="45ADAFAB" w14:textId="77777777" w:rsidR="001A606D" w:rsidRDefault="001A606D">
            <w:pPr>
              <w:rPr>
                <w:sz w:val="24"/>
              </w:rPr>
            </w:pPr>
          </w:p>
        </w:tc>
        <w:tc>
          <w:tcPr>
            <w:tcW w:w="990" w:type="dxa"/>
          </w:tcPr>
          <w:p w14:paraId="33391F18" w14:textId="77777777" w:rsidR="001A606D" w:rsidRDefault="001A606D">
            <w:pPr>
              <w:rPr>
                <w:sz w:val="24"/>
              </w:rPr>
            </w:pPr>
          </w:p>
        </w:tc>
        <w:tc>
          <w:tcPr>
            <w:tcW w:w="1530" w:type="dxa"/>
          </w:tcPr>
          <w:p w14:paraId="316AABBE" w14:textId="77777777" w:rsidR="001A606D" w:rsidRDefault="001A606D">
            <w:pPr>
              <w:rPr>
                <w:sz w:val="24"/>
              </w:rPr>
            </w:pPr>
          </w:p>
        </w:tc>
        <w:tc>
          <w:tcPr>
            <w:tcW w:w="1620" w:type="dxa"/>
          </w:tcPr>
          <w:p w14:paraId="644B7190" w14:textId="77777777" w:rsidR="001A606D" w:rsidRDefault="001A606D">
            <w:pPr>
              <w:rPr>
                <w:sz w:val="24"/>
              </w:rPr>
            </w:pPr>
          </w:p>
        </w:tc>
        <w:tc>
          <w:tcPr>
            <w:tcW w:w="1620" w:type="dxa"/>
          </w:tcPr>
          <w:p w14:paraId="3D507D7A" w14:textId="77777777" w:rsidR="001A606D" w:rsidRDefault="001A606D">
            <w:pPr>
              <w:rPr>
                <w:sz w:val="24"/>
              </w:rPr>
            </w:pPr>
          </w:p>
        </w:tc>
        <w:tc>
          <w:tcPr>
            <w:tcW w:w="1584" w:type="dxa"/>
          </w:tcPr>
          <w:p w14:paraId="53EA74D4" w14:textId="77777777" w:rsidR="001A606D" w:rsidRDefault="001A606D">
            <w:pPr>
              <w:rPr>
                <w:sz w:val="24"/>
              </w:rPr>
            </w:pPr>
          </w:p>
        </w:tc>
      </w:tr>
    </w:tbl>
    <w:p w14:paraId="2458D1A6" w14:textId="77777777" w:rsidR="00234136" w:rsidRDefault="00234136">
      <w:pPr>
        <w:rPr>
          <w:sz w:val="24"/>
        </w:rPr>
      </w:pPr>
    </w:p>
    <w:p w14:paraId="7E6F9EF9" w14:textId="77777777" w:rsidR="00234136" w:rsidRDefault="00234136">
      <w:pPr>
        <w:rPr>
          <w:sz w:val="24"/>
          <w:u w:val="single"/>
        </w:rPr>
      </w:pPr>
    </w:p>
    <w:p w14:paraId="1B32B636" w14:textId="77777777" w:rsidR="001A606D" w:rsidRDefault="00F86233">
      <w:pPr>
        <w:rPr>
          <w:sz w:val="24"/>
          <w:u w:val="single"/>
        </w:rPr>
      </w:pPr>
      <w:r>
        <w:rPr>
          <w:sz w:val="24"/>
          <w:u w:val="single"/>
        </w:rPr>
        <w:t>07</w:t>
      </w:r>
      <w:r w:rsidR="00FE75F1">
        <w:rPr>
          <w:sz w:val="24"/>
          <w:u w:val="single"/>
        </w:rPr>
        <w:t>/05</w:t>
      </w:r>
      <w:r w:rsidR="001A606D">
        <w:rPr>
          <w:sz w:val="24"/>
          <w:u w:val="single"/>
        </w:rPr>
        <w:t xml:space="preserve"> Minutes Review:</w:t>
      </w:r>
    </w:p>
    <w:p w14:paraId="038503EC" w14:textId="77777777" w:rsidR="00234136" w:rsidRDefault="00234136">
      <w:pPr>
        <w:rPr>
          <w:sz w:val="24"/>
        </w:rPr>
      </w:pPr>
    </w:p>
    <w:p w14:paraId="20F42118" w14:textId="77777777" w:rsidR="001A606D" w:rsidRDefault="001A606D">
      <w:pPr>
        <w:rPr>
          <w:sz w:val="24"/>
        </w:rPr>
      </w:pPr>
      <w:r>
        <w:rPr>
          <w:sz w:val="24"/>
        </w:rPr>
        <w:t>The following changes</w:t>
      </w:r>
      <w:r w:rsidR="00AB5006">
        <w:rPr>
          <w:sz w:val="24"/>
        </w:rPr>
        <w:t xml:space="preserve"> were made to the </w:t>
      </w:r>
      <w:r w:rsidR="00F86233">
        <w:rPr>
          <w:sz w:val="24"/>
        </w:rPr>
        <w:t>DRAFT July</w:t>
      </w:r>
      <w:r w:rsidR="00FE75F1">
        <w:rPr>
          <w:sz w:val="24"/>
        </w:rPr>
        <w:t xml:space="preserve"> 2005 </w:t>
      </w:r>
      <w:r w:rsidR="00B757B5">
        <w:rPr>
          <w:sz w:val="24"/>
        </w:rPr>
        <w:t xml:space="preserve">LNPA Minutes during the </w:t>
      </w:r>
      <w:r w:rsidR="00F86233">
        <w:rPr>
          <w:sz w:val="24"/>
        </w:rPr>
        <w:t>August</w:t>
      </w:r>
      <w:r>
        <w:rPr>
          <w:sz w:val="24"/>
        </w:rPr>
        <w:t xml:space="preserve"> 2005 meeting.  These changes will be reflected in the FIN</w:t>
      </w:r>
      <w:r w:rsidR="00A9048E">
        <w:rPr>
          <w:sz w:val="24"/>
        </w:rPr>
        <w:t xml:space="preserve">AL </w:t>
      </w:r>
      <w:r w:rsidR="00F86233">
        <w:rPr>
          <w:sz w:val="24"/>
        </w:rPr>
        <w:t>July</w:t>
      </w:r>
      <w:r w:rsidR="00FE75F1">
        <w:rPr>
          <w:sz w:val="24"/>
        </w:rPr>
        <w:t xml:space="preserve"> 2005</w:t>
      </w:r>
      <w:r>
        <w:rPr>
          <w:sz w:val="24"/>
        </w:rPr>
        <w:t xml:space="preserve"> LNPA Minutes.</w:t>
      </w:r>
    </w:p>
    <w:p w14:paraId="50A65D93" w14:textId="77777777" w:rsidR="001A606D" w:rsidRDefault="001A606D">
      <w:pPr>
        <w:rPr>
          <w:sz w:val="24"/>
        </w:rPr>
      </w:pPr>
    </w:p>
    <w:p w14:paraId="1960B1A9" w14:textId="77777777" w:rsidR="005D59ED" w:rsidRDefault="00621C5E" w:rsidP="00F12910">
      <w:pPr>
        <w:numPr>
          <w:ilvl w:val="0"/>
          <w:numId w:val="31"/>
        </w:numPr>
        <w:rPr>
          <w:sz w:val="24"/>
        </w:rPr>
      </w:pPr>
      <w:r>
        <w:rPr>
          <w:sz w:val="24"/>
        </w:rPr>
        <w:t>On page 4, revise the 1</w:t>
      </w:r>
      <w:r w:rsidRPr="00621C5E">
        <w:rPr>
          <w:sz w:val="24"/>
          <w:vertAlign w:val="superscript"/>
        </w:rPr>
        <w:t>st</w:t>
      </w:r>
      <w:r>
        <w:rPr>
          <w:sz w:val="24"/>
        </w:rPr>
        <w:t xml:space="preserve"> sentence in the 1</w:t>
      </w:r>
      <w:r w:rsidRPr="00621C5E">
        <w:rPr>
          <w:sz w:val="24"/>
          <w:vertAlign w:val="superscript"/>
        </w:rPr>
        <w:t>st</w:t>
      </w:r>
      <w:r>
        <w:rPr>
          <w:sz w:val="24"/>
        </w:rPr>
        <w:t xml:space="preserve"> bullet under the Inter-modal Subcommittee (ISC) report to read, “The ISC will begin to look at </w:t>
      </w:r>
      <w:r w:rsidRPr="00621C5E">
        <w:rPr>
          <w:color w:val="FF0000"/>
          <w:sz w:val="24"/>
        </w:rPr>
        <w:t xml:space="preserve">defining a minimum data element set to be used for LNP </w:t>
      </w:r>
      <w:r w:rsidRPr="00621C5E">
        <w:rPr>
          <w:sz w:val="24"/>
        </w:rPr>
        <w:t>standard porting data elements</w:t>
      </w:r>
      <w:r>
        <w:rPr>
          <w:sz w:val="24"/>
        </w:rPr>
        <w:t xml:space="preserve"> at OBF 91.”</w:t>
      </w:r>
    </w:p>
    <w:p w14:paraId="2D8C7165" w14:textId="77777777" w:rsidR="00621C5E" w:rsidRDefault="00621C5E" w:rsidP="00621C5E">
      <w:pPr>
        <w:rPr>
          <w:sz w:val="24"/>
        </w:rPr>
      </w:pPr>
    </w:p>
    <w:p w14:paraId="7FE6F0BA" w14:textId="77777777" w:rsidR="00621C5E" w:rsidRDefault="001B6475" w:rsidP="00F12910">
      <w:pPr>
        <w:numPr>
          <w:ilvl w:val="0"/>
          <w:numId w:val="31"/>
        </w:numPr>
        <w:rPr>
          <w:sz w:val="24"/>
        </w:rPr>
      </w:pPr>
      <w:r>
        <w:rPr>
          <w:sz w:val="24"/>
        </w:rPr>
        <w:t xml:space="preserve">On page 5, revise the bullet on Action Item 0205-04 to read,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stated that 0 incorrect openings </w:t>
      </w:r>
      <w:r w:rsidRPr="001B6475">
        <w:rPr>
          <w:color w:val="FF0000"/>
          <w:sz w:val="24"/>
        </w:rPr>
        <w:t>from years prior</w:t>
      </w:r>
      <w:r>
        <w:rPr>
          <w:color w:val="FF0000"/>
          <w:sz w:val="24"/>
        </w:rPr>
        <w:t xml:space="preserve"> </w:t>
      </w:r>
      <w:r>
        <w:rPr>
          <w:sz w:val="24"/>
        </w:rPr>
        <w:t>were reported to the Help Desk and 1 incorrect code opening was identified in a SPID migration.”</w:t>
      </w:r>
    </w:p>
    <w:p w14:paraId="59AE02E2" w14:textId="77777777" w:rsidR="001B6475" w:rsidRDefault="001B6475" w:rsidP="001B6475">
      <w:pPr>
        <w:rPr>
          <w:sz w:val="24"/>
        </w:rPr>
      </w:pPr>
    </w:p>
    <w:p w14:paraId="03B186ED" w14:textId="77777777" w:rsidR="00173812" w:rsidRPr="00173812" w:rsidRDefault="00173812" w:rsidP="00F12910">
      <w:pPr>
        <w:numPr>
          <w:ilvl w:val="0"/>
          <w:numId w:val="31"/>
        </w:numPr>
        <w:rPr>
          <w:sz w:val="24"/>
        </w:rPr>
      </w:pPr>
      <w:r>
        <w:rPr>
          <w:sz w:val="24"/>
        </w:rPr>
        <w:t>On page 14, revise the 3</w:t>
      </w:r>
      <w:r w:rsidRPr="00173812">
        <w:rPr>
          <w:sz w:val="24"/>
          <w:vertAlign w:val="superscript"/>
        </w:rPr>
        <w:t>rd</w:t>
      </w:r>
      <w:r>
        <w:rPr>
          <w:sz w:val="24"/>
        </w:rPr>
        <w:t xml:space="preserve"> bullet under the </w:t>
      </w:r>
      <w:r w:rsidRPr="00173812">
        <w:rPr>
          <w:sz w:val="24"/>
        </w:rPr>
        <w:t>Discussion on Operating Sys Changes/Mandatory Testing with NPAC</w:t>
      </w:r>
      <w:r>
        <w:rPr>
          <w:sz w:val="24"/>
        </w:rPr>
        <w:t xml:space="preserve"> to read, </w:t>
      </w:r>
    </w:p>
    <w:p w14:paraId="4C91D803" w14:textId="77777777" w:rsidR="00173812" w:rsidRPr="00D253C7" w:rsidRDefault="00173812" w:rsidP="00173812">
      <w:pPr>
        <w:rPr>
          <w:sz w:val="24"/>
          <w:u w:val="single"/>
        </w:rPr>
      </w:pPr>
    </w:p>
    <w:p w14:paraId="1218C17C" w14:textId="77777777" w:rsidR="00173812" w:rsidRDefault="00173812" w:rsidP="00173812">
      <w:pPr>
        <w:ind w:firstLine="720"/>
        <w:rPr>
          <w:sz w:val="24"/>
        </w:rPr>
      </w:pPr>
      <w:r>
        <w:rPr>
          <w:sz w:val="24"/>
        </w:rPr>
        <w:t>“</w:t>
      </w:r>
      <w:proofErr w:type="spellStart"/>
      <w:r>
        <w:rPr>
          <w:sz w:val="24"/>
        </w:rPr>
        <w:t>NeuStar</w:t>
      </w:r>
      <w:proofErr w:type="spellEnd"/>
      <w:r>
        <w:rPr>
          <w:sz w:val="24"/>
        </w:rPr>
        <w:t xml:space="preserve"> stated that different scenarios need to be covered:</w:t>
      </w:r>
    </w:p>
    <w:p w14:paraId="5AC37615" w14:textId="77777777" w:rsidR="00173812" w:rsidRDefault="00173812" w:rsidP="00F12910">
      <w:pPr>
        <w:numPr>
          <w:ilvl w:val="1"/>
          <w:numId w:val="28"/>
        </w:numPr>
        <w:rPr>
          <w:sz w:val="24"/>
        </w:rPr>
      </w:pPr>
      <w:r>
        <w:rPr>
          <w:sz w:val="24"/>
        </w:rPr>
        <w:t>Patch bundles or individual patches applied to OS software – difficult to determine what in patch bundles may impact stack.</w:t>
      </w:r>
    </w:p>
    <w:p w14:paraId="1795DAC6" w14:textId="77777777" w:rsidR="00173812" w:rsidRDefault="00173812" w:rsidP="00F12910">
      <w:pPr>
        <w:numPr>
          <w:ilvl w:val="1"/>
          <w:numId w:val="28"/>
        </w:numPr>
        <w:rPr>
          <w:sz w:val="24"/>
        </w:rPr>
      </w:pPr>
      <w:r>
        <w:rPr>
          <w:sz w:val="24"/>
        </w:rPr>
        <w:t>Major upgrades to OS software</w:t>
      </w:r>
    </w:p>
    <w:p w14:paraId="6AF69AEB" w14:textId="77777777" w:rsidR="00173812" w:rsidRDefault="00173812" w:rsidP="00F12910">
      <w:pPr>
        <w:numPr>
          <w:ilvl w:val="1"/>
          <w:numId w:val="28"/>
        </w:numPr>
        <w:rPr>
          <w:sz w:val="24"/>
        </w:rPr>
      </w:pPr>
      <w:r>
        <w:rPr>
          <w:sz w:val="24"/>
        </w:rPr>
        <w:t xml:space="preserve">Complete OS changes, </w:t>
      </w:r>
      <w:proofErr w:type="gramStart"/>
      <w:r>
        <w:rPr>
          <w:sz w:val="24"/>
        </w:rPr>
        <w:t>e.g</w:t>
      </w:r>
      <w:r w:rsidRPr="00173812">
        <w:rPr>
          <w:sz w:val="24"/>
        </w:rPr>
        <w:t>.</w:t>
      </w:r>
      <w:proofErr w:type="gramEnd"/>
      <w:r w:rsidRPr="00173812">
        <w:rPr>
          <w:sz w:val="24"/>
        </w:rPr>
        <w:t xml:space="preserve"> </w:t>
      </w:r>
      <w:r w:rsidRPr="00173812">
        <w:rPr>
          <w:color w:val="FF0000"/>
          <w:sz w:val="24"/>
        </w:rPr>
        <w:t xml:space="preserve">OS </w:t>
      </w:r>
      <w:r w:rsidRPr="00173812">
        <w:rPr>
          <w:sz w:val="24"/>
        </w:rPr>
        <w:t>Vendor A t</w:t>
      </w:r>
      <w:r w:rsidRPr="00173812">
        <w:rPr>
          <w:color w:val="FF0000"/>
          <w:sz w:val="24"/>
        </w:rPr>
        <w:t>o</w:t>
      </w:r>
      <w:r w:rsidRPr="00173812">
        <w:rPr>
          <w:sz w:val="24"/>
        </w:rPr>
        <w:t xml:space="preserve"> </w:t>
      </w:r>
      <w:r w:rsidRPr="00173812">
        <w:rPr>
          <w:color w:val="FF0000"/>
          <w:sz w:val="24"/>
        </w:rPr>
        <w:t xml:space="preserve">OS </w:t>
      </w:r>
      <w:r w:rsidRPr="00173812">
        <w:rPr>
          <w:sz w:val="24"/>
        </w:rPr>
        <w:t>Vendor</w:t>
      </w:r>
      <w:r>
        <w:rPr>
          <w:sz w:val="24"/>
        </w:rPr>
        <w:t xml:space="preserve"> B.”</w:t>
      </w:r>
    </w:p>
    <w:p w14:paraId="11A22408" w14:textId="77777777" w:rsidR="001B6475" w:rsidRDefault="001B6475" w:rsidP="00173812">
      <w:pPr>
        <w:rPr>
          <w:sz w:val="24"/>
        </w:rPr>
      </w:pPr>
    </w:p>
    <w:p w14:paraId="144D07B9" w14:textId="77777777" w:rsidR="00547B01" w:rsidRPr="00173812" w:rsidRDefault="00547B01" w:rsidP="00F12910">
      <w:pPr>
        <w:numPr>
          <w:ilvl w:val="0"/>
          <w:numId w:val="28"/>
        </w:numPr>
        <w:rPr>
          <w:sz w:val="24"/>
        </w:rPr>
      </w:pPr>
      <w:r>
        <w:rPr>
          <w:sz w:val="24"/>
        </w:rPr>
        <w:t>On page 14, revise the 6</w:t>
      </w:r>
      <w:r w:rsidRPr="00547B01">
        <w:rPr>
          <w:sz w:val="24"/>
          <w:vertAlign w:val="superscript"/>
        </w:rPr>
        <w:t>th</w:t>
      </w:r>
      <w:r>
        <w:rPr>
          <w:sz w:val="24"/>
        </w:rPr>
        <w:t xml:space="preserve"> bullet under the </w:t>
      </w:r>
      <w:r w:rsidRPr="00173812">
        <w:rPr>
          <w:sz w:val="24"/>
        </w:rPr>
        <w:t>Discussion on Operating Sys Changes/Mandatory Testing with NPAC</w:t>
      </w:r>
      <w:r>
        <w:rPr>
          <w:sz w:val="24"/>
        </w:rPr>
        <w:t xml:space="preserve"> to read, </w:t>
      </w:r>
    </w:p>
    <w:p w14:paraId="6A2DFC40" w14:textId="77777777" w:rsidR="00547B01" w:rsidRDefault="00547B01" w:rsidP="00547B01">
      <w:pPr>
        <w:rPr>
          <w:sz w:val="24"/>
        </w:rPr>
      </w:pPr>
    </w:p>
    <w:p w14:paraId="01331E5D" w14:textId="77777777" w:rsidR="00547B01" w:rsidRDefault="00547B01" w:rsidP="00547B01">
      <w:pPr>
        <w:ind w:left="720"/>
        <w:rPr>
          <w:sz w:val="24"/>
        </w:rPr>
      </w:pPr>
      <w:r>
        <w:rPr>
          <w:sz w:val="24"/>
        </w:rPr>
        <w:t>“The group identified the following scenarios that should require mandatory ITP and/or Turn-up testing:</w:t>
      </w:r>
    </w:p>
    <w:p w14:paraId="2120739C" w14:textId="77777777" w:rsidR="00547B01" w:rsidRDefault="00547B01" w:rsidP="00F12910">
      <w:pPr>
        <w:numPr>
          <w:ilvl w:val="1"/>
          <w:numId w:val="28"/>
        </w:numPr>
        <w:rPr>
          <w:sz w:val="24"/>
        </w:rPr>
      </w:pPr>
      <w:r>
        <w:rPr>
          <w:sz w:val="24"/>
        </w:rPr>
        <w:t>Any stack or toolkit change</w:t>
      </w:r>
    </w:p>
    <w:p w14:paraId="74FFE663" w14:textId="77777777" w:rsidR="00547B01" w:rsidRDefault="00547B01" w:rsidP="00F12910">
      <w:pPr>
        <w:numPr>
          <w:ilvl w:val="1"/>
          <w:numId w:val="28"/>
        </w:numPr>
        <w:rPr>
          <w:sz w:val="24"/>
        </w:rPr>
      </w:pPr>
      <w:r>
        <w:rPr>
          <w:sz w:val="24"/>
        </w:rPr>
        <w:t xml:space="preserve">Complete Operating System changes, </w:t>
      </w:r>
      <w:proofErr w:type="gramStart"/>
      <w:r w:rsidRPr="00547B01">
        <w:rPr>
          <w:color w:val="FF0000"/>
          <w:sz w:val="24"/>
        </w:rPr>
        <w:t>e.g.</w:t>
      </w:r>
      <w:proofErr w:type="gramEnd"/>
      <w:r w:rsidRPr="00547B01">
        <w:rPr>
          <w:color w:val="FF0000"/>
          <w:sz w:val="24"/>
        </w:rPr>
        <w:t xml:space="preserve"> OS </w:t>
      </w:r>
      <w:r w:rsidRPr="00547B01">
        <w:rPr>
          <w:sz w:val="24"/>
        </w:rPr>
        <w:t xml:space="preserve">Vendor A to </w:t>
      </w:r>
      <w:r w:rsidRPr="00547B01">
        <w:rPr>
          <w:color w:val="FF0000"/>
          <w:sz w:val="24"/>
        </w:rPr>
        <w:t>OS</w:t>
      </w:r>
      <w:r>
        <w:rPr>
          <w:color w:val="FF0000"/>
          <w:sz w:val="24"/>
        </w:rPr>
        <w:t xml:space="preserve"> </w:t>
      </w:r>
      <w:r>
        <w:rPr>
          <w:sz w:val="24"/>
        </w:rPr>
        <w:t>Vendor B</w:t>
      </w:r>
    </w:p>
    <w:p w14:paraId="18364A95" w14:textId="77777777" w:rsidR="00547B01" w:rsidRDefault="00547B01" w:rsidP="00F12910">
      <w:pPr>
        <w:numPr>
          <w:ilvl w:val="1"/>
          <w:numId w:val="28"/>
        </w:numPr>
        <w:rPr>
          <w:sz w:val="24"/>
        </w:rPr>
      </w:pPr>
      <w:r>
        <w:rPr>
          <w:sz w:val="24"/>
        </w:rPr>
        <w:t xml:space="preserve">For hardware changes, turn-up testing is required if the capacity of the service provider’s system is substantially different </w:t>
      </w:r>
      <w:r w:rsidRPr="00547B01">
        <w:rPr>
          <w:color w:val="FF0000"/>
          <w:sz w:val="24"/>
        </w:rPr>
        <w:t>from</w:t>
      </w:r>
      <w:r>
        <w:rPr>
          <w:sz w:val="24"/>
        </w:rPr>
        <w:t xml:space="preserve"> the system used by the vendor to perform ITP testing. </w:t>
      </w:r>
    </w:p>
    <w:p w14:paraId="75D7F37E" w14:textId="77777777" w:rsidR="00547B01" w:rsidRDefault="00547B01" w:rsidP="00547B01">
      <w:pPr>
        <w:ind w:left="720"/>
        <w:rPr>
          <w:sz w:val="24"/>
        </w:rPr>
      </w:pPr>
      <w:r>
        <w:rPr>
          <w:sz w:val="24"/>
        </w:rPr>
        <w:t xml:space="preserve">Action for </w:t>
      </w:r>
      <w:r w:rsidRPr="002A3C05">
        <w:rPr>
          <w:color w:val="FF0000"/>
          <w:sz w:val="24"/>
        </w:rPr>
        <w:t>Local System Vendors, Service Providers, and Service Bureaus</w:t>
      </w:r>
      <w:r>
        <w:rPr>
          <w:sz w:val="24"/>
        </w:rPr>
        <w:t xml:space="preserve"> to review internally and come to the August LNPA meeting prepared to finalize what additional scenarios will drive mandatory ITP and/or Turn-up testing.”</w:t>
      </w:r>
    </w:p>
    <w:p w14:paraId="78A51FE8" w14:textId="77777777" w:rsidR="00173812" w:rsidRDefault="00173812" w:rsidP="00547B01">
      <w:pPr>
        <w:rPr>
          <w:sz w:val="24"/>
        </w:rPr>
      </w:pPr>
    </w:p>
    <w:p w14:paraId="71C6004A" w14:textId="77777777" w:rsidR="00547B01" w:rsidRDefault="00901660" w:rsidP="00F12910">
      <w:pPr>
        <w:numPr>
          <w:ilvl w:val="0"/>
          <w:numId w:val="32"/>
        </w:numPr>
        <w:rPr>
          <w:sz w:val="24"/>
        </w:rPr>
      </w:pPr>
      <w:r>
        <w:rPr>
          <w:sz w:val="24"/>
        </w:rPr>
        <w:t>On page 22, revise the first sentence in the 3</w:t>
      </w:r>
      <w:r w:rsidRPr="00901660">
        <w:rPr>
          <w:sz w:val="24"/>
          <w:vertAlign w:val="superscript"/>
        </w:rPr>
        <w:t>rd</w:t>
      </w:r>
      <w:r>
        <w:rPr>
          <w:sz w:val="24"/>
        </w:rPr>
        <w:t xml:space="preserve"> paragraph of the 1</w:t>
      </w:r>
      <w:r w:rsidRPr="00901660">
        <w:rPr>
          <w:sz w:val="24"/>
          <w:vertAlign w:val="superscript"/>
        </w:rPr>
        <w:t>st</w:t>
      </w:r>
      <w:r>
        <w:rPr>
          <w:sz w:val="24"/>
        </w:rPr>
        <w:t xml:space="preserve"> bullet to read, “It was then suggested that we could treat some migration requests to be more optional than others, e.g., migrations being done simply to change code ownership in NPAC when a provider takes ownership of an abandoned code to keep it viable in the </w:t>
      </w:r>
      <w:r w:rsidRPr="00F825C0">
        <w:rPr>
          <w:sz w:val="24"/>
        </w:rPr>
        <w:t>network</w:t>
      </w:r>
      <w:r>
        <w:rPr>
          <w:sz w:val="24"/>
        </w:rPr>
        <w:t xml:space="preserve"> </w:t>
      </w:r>
      <w:r w:rsidRPr="00901660">
        <w:rPr>
          <w:color w:val="FF0000"/>
          <w:sz w:val="24"/>
        </w:rPr>
        <w:t>and all numbering resources assignable by that provider are currently in the NPAC as ported or pooled numbers</w:t>
      </w:r>
      <w:r w:rsidRPr="00901660">
        <w:rPr>
          <w:sz w:val="24"/>
        </w:rPr>
        <w:t>.</w:t>
      </w:r>
      <w:r>
        <w:rPr>
          <w:sz w:val="24"/>
        </w:rPr>
        <w:t>”</w:t>
      </w:r>
      <w:r w:rsidRPr="00F825C0">
        <w:rPr>
          <w:sz w:val="24"/>
        </w:rPr>
        <w:t xml:space="preserve">  </w:t>
      </w:r>
    </w:p>
    <w:p w14:paraId="5405FE35" w14:textId="77777777" w:rsidR="005918CB" w:rsidRDefault="005918CB" w:rsidP="005918CB">
      <w:pPr>
        <w:rPr>
          <w:sz w:val="24"/>
          <w:u w:val="single"/>
        </w:rPr>
      </w:pPr>
    </w:p>
    <w:p w14:paraId="04F623AE" w14:textId="77777777" w:rsidR="001A606D" w:rsidRDefault="00685110">
      <w:pPr>
        <w:rPr>
          <w:sz w:val="24"/>
          <w:u w:val="single"/>
        </w:rPr>
      </w:pPr>
      <w:r>
        <w:rPr>
          <w:sz w:val="24"/>
          <w:u w:val="single"/>
        </w:rPr>
        <w:t>Inter-modal Subcommittee (ISC) (formerly Inter-species Task Force [ITF])</w:t>
      </w:r>
      <w:r w:rsidR="001A606D">
        <w:rPr>
          <w:sz w:val="24"/>
          <w:u w:val="single"/>
        </w:rPr>
        <w:t xml:space="preserve"> Update and </w:t>
      </w:r>
      <w:smartTag w:uri="urn:schemas-microsoft-com:office:smarttags" w:element="place">
        <w:smartTag w:uri="urn:schemas-microsoft-com:office:smarttags" w:element="PlaceName">
          <w:r w:rsidR="001A606D">
            <w:rPr>
              <w:sz w:val="24"/>
              <w:u w:val="single"/>
            </w:rPr>
            <w:t>Inter-modal</w:t>
          </w:r>
        </w:smartTag>
        <w:r w:rsidR="001A606D">
          <w:rPr>
            <w:sz w:val="24"/>
            <w:u w:val="single"/>
          </w:rPr>
          <w:t xml:space="preserve"> </w:t>
        </w:r>
        <w:smartTag w:uri="urn:schemas-microsoft-com:office:smarttags" w:element="PlaceType">
          <w:r w:rsidR="001A606D">
            <w:rPr>
              <w:sz w:val="24"/>
              <w:u w:val="single"/>
            </w:rPr>
            <w:t>Port</w:t>
          </w:r>
        </w:smartTag>
      </w:smartTag>
      <w:r w:rsidR="001A606D">
        <w:rPr>
          <w:sz w:val="24"/>
          <w:u w:val="single"/>
        </w:rPr>
        <w:t xml:space="preserve"> Issues referred to OBF (Lonnie Keck, Cingular Wireless and OBF Wireless Committee Co-Chair</w:t>
      </w:r>
      <w:r w:rsidR="0000340C">
        <w:rPr>
          <w:sz w:val="24"/>
          <w:u w:val="single"/>
        </w:rPr>
        <w:t>, Rob Smith, Syniverse, and Steve Moore, Sprint</w:t>
      </w:r>
      <w:r w:rsidR="001A606D">
        <w:rPr>
          <w:sz w:val="24"/>
          <w:u w:val="single"/>
        </w:rPr>
        <w:t>):</w:t>
      </w:r>
    </w:p>
    <w:p w14:paraId="71C37751" w14:textId="77777777" w:rsidR="001A606D" w:rsidRDefault="001A606D">
      <w:pPr>
        <w:rPr>
          <w:sz w:val="24"/>
          <w:u w:val="single"/>
        </w:rPr>
      </w:pPr>
    </w:p>
    <w:p w14:paraId="72C54599" w14:textId="77777777" w:rsidR="001A606D" w:rsidRDefault="001A606D">
      <w:pPr>
        <w:pStyle w:val="Heading1"/>
        <w:ind w:firstLine="360"/>
      </w:pPr>
      <w:r>
        <w:t>Wireless Committee:</w:t>
      </w:r>
    </w:p>
    <w:p w14:paraId="150C036F" w14:textId="77777777" w:rsidR="001A606D" w:rsidRDefault="001A606D">
      <w:pPr>
        <w:rPr>
          <w:sz w:val="24"/>
        </w:rPr>
      </w:pPr>
    </w:p>
    <w:p w14:paraId="08EC6EC0" w14:textId="77777777" w:rsidR="004F31E3" w:rsidRDefault="004F31E3" w:rsidP="00F12910">
      <w:pPr>
        <w:numPr>
          <w:ilvl w:val="0"/>
          <w:numId w:val="34"/>
        </w:numPr>
        <w:tabs>
          <w:tab w:val="left" w:pos="1275"/>
        </w:tabs>
        <w:spacing w:line="240" w:lineRule="atLeast"/>
        <w:rPr>
          <w:snapToGrid w:val="0"/>
          <w:color w:val="000000"/>
          <w:sz w:val="24"/>
        </w:rPr>
      </w:pPr>
      <w:r>
        <w:rPr>
          <w:snapToGrid w:val="0"/>
          <w:color w:val="000000"/>
          <w:sz w:val="24"/>
        </w:rPr>
        <w:t>The Wireless Committee discussed the wireless minimum data element set for a recommendation back to the ISC.</w:t>
      </w:r>
    </w:p>
    <w:p w14:paraId="716182C8" w14:textId="77777777" w:rsidR="004F31E3" w:rsidRDefault="004F31E3" w:rsidP="004F31E3">
      <w:pPr>
        <w:tabs>
          <w:tab w:val="left" w:pos="1275"/>
        </w:tabs>
        <w:spacing w:line="240" w:lineRule="atLeast"/>
        <w:rPr>
          <w:snapToGrid w:val="0"/>
          <w:color w:val="000000"/>
          <w:sz w:val="24"/>
        </w:rPr>
      </w:pPr>
    </w:p>
    <w:p w14:paraId="44E313FD" w14:textId="77777777" w:rsidR="004F31E3" w:rsidRDefault="004F31E3" w:rsidP="00F12910">
      <w:pPr>
        <w:numPr>
          <w:ilvl w:val="0"/>
          <w:numId w:val="34"/>
        </w:numPr>
        <w:tabs>
          <w:tab w:val="left" w:pos="1275"/>
        </w:tabs>
        <w:spacing w:line="240" w:lineRule="atLeast"/>
        <w:rPr>
          <w:snapToGrid w:val="0"/>
          <w:color w:val="000000"/>
          <w:sz w:val="24"/>
        </w:rPr>
      </w:pPr>
      <w:r>
        <w:rPr>
          <w:snapToGrid w:val="0"/>
          <w:color w:val="000000"/>
          <w:sz w:val="24"/>
        </w:rPr>
        <w:t>PIM 45 – Issue related to returning one LSR error at a time:  A proposal was submitted for WICIS to be changed to allow receip</w:t>
      </w:r>
      <w:r w:rsidR="006A761E">
        <w:rPr>
          <w:snapToGrid w:val="0"/>
          <w:color w:val="000000"/>
          <w:sz w:val="24"/>
        </w:rPr>
        <w:t>t of multiple errors.  The Wireless Committee didn’t see</w:t>
      </w:r>
      <w:r>
        <w:rPr>
          <w:snapToGrid w:val="0"/>
          <w:color w:val="000000"/>
          <w:sz w:val="24"/>
        </w:rPr>
        <w:t xml:space="preserve"> a need for this since wireless has gone to 3 validation fields.  </w:t>
      </w:r>
      <w:r w:rsidR="006A761E">
        <w:rPr>
          <w:snapToGrid w:val="0"/>
          <w:color w:val="000000"/>
          <w:sz w:val="24"/>
        </w:rPr>
        <w:t>The Wireless Committee w</w:t>
      </w:r>
      <w:r>
        <w:rPr>
          <w:snapToGrid w:val="0"/>
          <w:color w:val="000000"/>
          <w:sz w:val="24"/>
        </w:rPr>
        <w:t xml:space="preserve">ill consider any need to change WICIS after </w:t>
      </w:r>
      <w:r w:rsidR="006A761E">
        <w:rPr>
          <w:snapToGrid w:val="0"/>
          <w:color w:val="000000"/>
          <w:sz w:val="24"/>
        </w:rPr>
        <w:t xml:space="preserve">the </w:t>
      </w:r>
      <w:r>
        <w:rPr>
          <w:snapToGrid w:val="0"/>
          <w:color w:val="000000"/>
          <w:sz w:val="24"/>
        </w:rPr>
        <w:t xml:space="preserve">ISC develops </w:t>
      </w:r>
      <w:r w:rsidR="006A761E">
        <w:rPr>
          <w:snapToGrid w:val="0"/>
          <w:color w:val="000000"/>
          <w:sz w:val="24"/>
        </w:rPr>
        <w:t xml:space="preserve">the </w:t>
      </w:r>
      <w:r>
        <w:rPr>
          <w:snapToGrid w:val="0"/>
          <w:color w:val="000000"/>
          <w:sz w:val="24"/>
        </w:rPr>
        <w:t>minimum data set.</w:t>
      </w:r>
    </w:p>
    <w:p w14:paraId="5682A8F3" w14:textId="77777777" w:rsidR="006A761E" w:rsidRDefault="006A761E" w:rsidP="006A761E">
      <w:pPr>
        <w:tabs>
          <w:tab w:val="left" w:pos="1275"/>
        </w:tabs>
        <w:spacing w:line="240" w:lineRule="atLeast"/>
        <w:rPr>
          <w:snapToGrid w:val="0"/>
          <w:color w:val="000000"/>
          <w:sz w:val="24"/>
        </w:rPr>
      </w:pPr>
    </w:p>
    <w:p w14:paraId="6D985C86" w14:textId="77777777" w:rsidR="004F31E3" w:rsidRDefault="006A761E" w:rsidP="00F12910">
      <w:pPr>
        <w:numPr>
          <w:ilvl w:val="0"/>
          <w:numId w:val="34"/>
        </w:numPr>
        <w:tabs>
          <w:tab w:val="left" w:pos="1275"/>
        </w:tabs>
        <w:spacing w:line="240" w:lineRule="atLeast"/>
        <w:rPr>
          <w:snapToGrid w:val="0"/>
          <w:color w:val="000000"/>
          <w:sz w:val="24"/>
        </w:rPr>
      </w:pPr>
      <w:r>
        <w:rPr>
          <w:snapToGrid w:val="0"/>
          <w:color w:val="000000"/>
          <w:sz w:val="24"/>
        </w:rPr>
        <w:t xml:space="preserve">The </w:t>
      </w:r>
      <w:r w:rsidR="004F31E3">
        <w:rPr>
          <w:snapToGrid w:val="0"/>
          <w:color w:val="000000"/>
          <w:sz w:val="24"/>
        </w:rPr>
        <w:t>ATIS TOPS Council is driving the standardization effort for data element definitions and mapping.</w:t>
      </w:r>
    </w:p>
    <w:p w14:paraId="09227040" w14:textId="77777777" w:rsidR="006A761E" w:rsidRDefault="006A761E" w:rsidP="006A761E">
      <w:pPr>
        <w:tabs>
          <w:tab w:val="left" w:pos="1275"/>
        </w:tabs>
        <w:spacing w:line="240" w:lineRule="atLeast"/>
        <w:rPr>
          <w:snapToGrid w:val="0"/>
          <w:color w:val="000000"/>
          <w:sz w:val="24"/>
        </w:rPr>
      </w:pPr>
    </w:p>
    <w:p w14:paraId="09390C90" w14:textId="77777777" w:rsidR="004F31E3" w:rsidRDefault="004F31E3" w:rsidP="00F12910">
      <w:pPr>
        <w:numPr>
          <w:ilvl w:val="0"/>
          <w:numId w:val="34"/>
        </w:numPr>
        <w:tabs>
          <w:tab w:val="left" w:pos="1275"/>
        </w:tabs>
        <w:spacing w:line="240" w:lineRule="atLeast"/>
        <w:rPr>
          <w:snapToGrid w:val="0"/>
          <w:color w:val="000000"/>
          <w:sz w:val="24"/>
        </w:rPr>
      </w:pPr>
      <w:r>
        <w:rPr>
          <w:snapToGrid w:val="0"/>
          <w:color w:val="000000"/>
          <w:sz w:val="24"/>
        </w:rPr>
        <w:t>Issue 2847:  Unified Ordering Model for WICIS.  A lot of progress is being made in this area.</w:t>
      </w:r>
    </w:p>
    <w:p w14:paraId="6CA3A476" w14:textId="77777777" w:rsidR="006A761E" w:rsidRDefault="006A761E" w:rsidP="006A761E">
      <w:pPr>
        <w:tabs>
          <w:tab w:val="left" w:pos="1275"/>
        </w:tabs>
        <w:spacing w:line="240" w:lineRule="atLeast"/>
        <w:rPr>
          <w:snapToGrid w:val="0"/>
          <w:color w:val="000000"/>
          <w:sz w:val="24"/>
        </w:rPr>
      </w:pPr>
    </w:p>
    <w:p w14:paraId="5CE92CE4" w14:textId="77777777" w:rsidR="004F31E3" w:rsidRDefault="004F31E3" w:rsidP="00F12910">
      <w:pPr>
        <w:numPr>
          <w:ilvl w:val="0"/>
          <w:numId w:val="34"/>
        </w:numPr>
        <w:tabs>
          <w:tab w:val="left" w:pos="1275"/>
        </w:tabs>
        <w:spacing w:line="240" w:lineRule="atLeast"/>
        <w:rPr>
          <w:snapToGrid w:val="0"/>
          <w:color w:val="000000"/>
          <w:sz w:val="24"/>
        </w:rPr>
      </w:pPr>
      <w:r>
        <w:rPr>
          <w:snapToGrid w:val="0"/>
          <w:color w:val="000000"/>
          <w:sz w:val="24"/>
        </w:rPr>
        <w:t>WICIS 3.0 will not likely sunset until after 2Q07.</w:t>
      </w:r>
    </w:p>
    <w:p w14:paraId="786C0190" w14:textId="77777777" w:rsidR="006A761E" w:rsidRDefault="006A761E" w:rsidP="006A761E">
      <w:pPr>
        <w:tabs>
          <w:tab w:val="left" w:pos="1275"/>
        </w:tabs>
        <w:spacing w:line="240" w:lineRule="atLeast"/>
        <w:rPr>
          <w:snapToGrid w:val="0"/>
          <w:color w:val="000000"/>
          <w:sz w:val="24"/>
        </w:rPr>
      </w:pPr>
    </w:p>
    <w:p w14:paraId="6284F03D" w14:textId="77777777" w:rsidR="004F31E3" w:rsidRDefault="004F31E3" w:rsidP="00F12910">
      <w:pPr>
        <w:numPr>
          <w:ilvl w:val="0"/>
          <w:numId w:val="34"/>
        </w:numPr>
        <w:tabs>
          <w:tab w:val="left" w:pos="1275"/>
        </w:tabs>
        <w:spacing w:line="240" w:lineRule="atLeast"/>
        <w:rPr>
          <w:snapToGrid w:val="0"/>
          <w:color w:val="000000"/>
          <w:sz w:val="24"/>
        </w:rPr>
      </w:pPr>
      <w:r>
        <w:rPr>
          <w:snapToGrid w:val="0"/>
          <w:color w:val="000000"/>
          <w:sz w:val="24"/>
        </w:rPr>
        <w:t>Social Security No.</w:t>
      </w:r>
      <w:r w:rsidR="006A761E">
        <w:rPr>
          <w:snapToGrid w:val="0"/>
          <w:color w:val="000000"/>
          <w:sz w:val="24"/>
        </w:rPr>
        <w:t xml:space="preserve"> (SSN)</w:t>
      </w:r>
      <w:r>
        <w:rPr>
          <w:snapToGrid w:val="0"/>
          <w:color w:val="000000"/>
          <w:sz w:val="24"/>
        </w:rPr>
        <w:t xml:space="preserve">:  </w:t>
      </w:r>
      <w:r w:rsidR="006A761E">
        <w:rPr>
          <w:snapToGrid w:val="0"/>
          <w:color w:val="000000"/>
          <w:sz w:val="24"/>
        </w:rPr>
        <w:t>The end user’s SSN is n</w:t>
      </w:r>
      <w:r>
        <w:rPr>
          <w:snapToGrid w:val="0"/>
          <w:color w:val="000000"/>
          <w:sz w:val="24"/>
        </w:rPr>
        <w:t xml:space="preserve">ot required </w:t>
      </w:r>
      <w:r w:rsidR="006A761E">
        <w:rPr>
          <w:snapToGrid w:val="0"/>
          <w:color w:val="000000"/>
          <w:sz w:val="24"/>
        </w:rPr>
        <w:t xml:space="preserve">on an LSR/WPR </w:t>
      </w:r>
      <w:r>
        <w:rPr>
          <w:snapToGrid w:val="0"/>
          <w:color w:val="000000"/>
          <w:sz w:val="24"/>
        </w:rPr>
        <w:t>if</w:t>
      </w:r>
      <w:r w:rsidR="006A761E">
        <w:rPr>
          <w:snapToGrid w:val="0"/>
          <w:color w:val="000000"/>
          <w:sz w:val="24"/>
        </w:rPr>
        <w:t xml:space="preserve"> their Account N</w:t>
      </w:r>
      <w:r>
        <w:rPr>
          <w:snapToGrid w:val="0"/>
          <w:color w:val="000000"/>
          <w:sz w:val="24"/>
        </w:rPr>
        <w:t>o. is provided.</w:t>
      </w:r>
    </w:p>
    <w:p w14:paraId="210148FA" w14:textId="77777777" w:rsidR="006A761E" w:rsidRDefault="006A761E" w:rsidP="006A761E">
      <w:pPr>
        <w:tabs>
          <w:tab w:val="left" w:pos="1275"/>
        </w:tabs>
        <w:spacing w:line="240" w:lineRule="atLeast"/>
        <w:rPr>
          <w:snapToGrid w:val="0"/>
          <w:color w:val="000000"/>
          <w:sz w:val="24"/>
        </w:rPr>
      </w:pPr>
    </w:p>
    <w:p w14:paraId="4959591D" w14:textId="77777777" w:rsidR="004F31E3" w:rsidRDefault="004F31E3" w:rsidP="00F12910">
      <w:pPr>
        <w:numPr>
          <w:ilvl w:val="0"/>
          <w:numId w:val="34"/>
        </w:numPr>
        <w:tabs>
          <w:tab w:val="left" w:pos="1275"/>
        </w:tabs>
        <w:spacing w:line="240" w:lineRule="atLeast"/>
        <w:rPr>
          <w:snapToGrid w:val="0"/>
          <w:color w:val="000000"/>
          <w:sz w:val="24"/>
        </w:rPr>
      </w:pPr>
      <w:r>
        <w:rPr>
          <w:snapToGrid w:val="0"/>
          <w:color w:val="000000"/>
          <w:sz w:val="24"/>
        </w:rPr>
        <w:t>Issue 2891</w:t>
      </w:r>
      <w:r w:rsidR="006A761E">
        <w:rPr>
          <w:snapToGrid w:val="0"/>
          <w:color w:val="000000"/>
          <w:sz w:val="24"/>
        </w:rPr>
        <w:t xml:space="preserve"> – Desired due date and time:  L</w:t>
      </w:r>
      <w:r>
        <w:rPr>
          <w:snapToGrid w:val="0"/>
          <w:color w:val="000000"/>
          <w:sz w:val="24"/>
        </w:rPr>
        <w:t xml:space="preserve">imited to 90 calendar days </w:t>
      </w:r>
      <w:r w:rsidR="006A761E">
        <w:rPr>
          <w:snapToGrid w:val="0"/>
          <w:color w:val="000000"/>
          <w:sz w:val="24"/>
        </w:rPr>
        <w:t>in the future for port-</w:t>
      </w:r>
      <w:r>
        <w:rPr>
          <w:snapToGrid w:val="0"/>
          <w:color w:val="000000"/>
          <w:sz w:val="24"/>
        </w:rPr>
        <w:t>in</w:t>
      </w:r>
      <w:r w:rsidR="006A761E">
        <w:rPr>
          <w:snapToGrid w:val="0"/>
          <w:color w:val="000000"/>
          <w:sz w:val="24"/>
        </w:rPr>
        <w:t>s and port-</w:t>
      </w:r>
      <w:r>
        <w:rPr>
          <w:snapToGrid w:val="0"/>
          <w:color w:val="000000"/>
          <w:sz w:val="24"/>
        </w:rPr>
        <w:t>out</w:t>
      </w:r>
      <w:r w:rsidR="006A761E">
        <w:rPr>
          <w:snapToGrid w:val="0"/>
          <w:color w:val="000000"/>
          <w:sz w:val="24"/>
        </w:rPr>
        <w:t>s</w:t>
      </w:r>
      <w:r>
        <w:rPr>
          <w:snapToGrid w:val="0"/>
          <w:color w:val="000000"/>
          <w:sz w:val="24"/>
        </w:rPr>
        <w:t>.</w:t>
      </w:r>
    </w:p>
    <w:p w14:paraId="03BC9384" w14:textId="77777777" w:rsidR="006A761E" w:rsidRDefault="006A761E" w:rsidP="006A761E">
      <w:pPr>
        <w:tabs>
          <w:tab w:val="left" w:pos="1275"/>
        </w:tabs>
        <w:spacing w:line="240" w:lineRule="atLeast"/>
        <w:rPr>
          <w:snapToGrid w:val="0"/>
          <w:color w:val="000000"/>
          <w:sz w:val="24"/>
        </w:rPr>
      </w:pPr>
    </w:p>
    <w:p w14:paraId="7473EA98" w14:textId="77777777" w:rsidR="004F31E3" w:rsidRDefault="006A761E" w:rsidP="00F12910">
      <w:pPr>
        <w:numPr>
          <w:ilvl w:val="0"/>
          <w:numId w:val="34"/>
        </w:numPr>
        <w:tabs>
          <w:tab w:val="left" w:pos="1275"/>
        </w:tabs>
        <w:spacing w:line="240" w:lineRule="atLeast"/>
        <w:rPr>
          <w:snapToGrid w:val="0"/>
          <w:color w:val="000000"/>
          <w:sz w:val="24"/>
        </w:rPr>
      </w:pPr>
      <w:r>
        <w:rPr>
          <w:snapToGrid w:val="0"/>
          <w:color w:val="000000"/>
          <w:sz w:val="24"/>
        </w:rPr>
        <w:t>Issue 2892 – Carriers changing ICP vendors</w:t>
      </w:r>
      <w:r w:rsidR="004F31E3">
        <w:rPr>
          <w:snapToGrid w:val="0"/>
          <w:color w:val="000000"/>
          <w:sz w:val="24"/>
        </w:rPr>
        <w:t xml:space="preserve">:  </w:t>
      </w:r>
      <w:r>
        <w:rPr>
          <w:snapToGrid w:val="0"/>
          <w:color w:val="000000"/>
          <w:sz w:val="24"/>
        </w:rPr>
        <w:t xml:space="preserve">There has </w:t>
      </w:r>
      <w:r w:rsidR="004F31E3">
        <w:rPr>
          <w:snapToGrid w:val="0"/>
          <w:color w:val="000000"/>
          <w:sz w:val="24"/>
        </w:rPr>
        <w:t xml:space="preserve">not </w:t>
      </w:r>
      <w:r>
        <w:rPr>
          <w:snapToGrid w:val="0"/>
          <w:color w:val="000000"/>
          <w:sz w:val="24"/>
        </w:rPr>
        <w:t xml:space="preserve">been </w:t>
      </w:r>
      <w:r w:rsidR="004F31E3">
        <w:rPr>
          <w:snapToGrid w:val="0"/>
          <w:color w:val="000000"/>
          <w:sz w:val="24"/>
        </w:rPr>
        <w:t xml:space="preserve">much discussion on this </w:t>
      </w:r>
      <w:r>
        <w:rPr>
          <w:snapToGrid w:val="0"/>
          <w:color w:val="000000"/>
          <w:sz w:val="24"/>
        </w:rPr>
        <w:t xml:space="preserve">issue </w:t>
      </w:r>
      <w:proofErr w:type="gramStart"/>
      <w:r>
        <w:rPr>
          <w:snapToGrid w:val="0"/>
          <w:color w:val="000000"/>
          <w:sz w:val="24"/>
        </w:rPr>
        <w:t xml:space="preserve">as of </w:t>
      </w:r>
      <w:r w:rsidR="004F31E3">
        <w:rPr>
          <w:snapToGrid w:val="0"/>
          <w:color w:val="000000"/>
          <w:sz w:val="24"/>
        </w:rPr>
        <w:t>yet</w:t>
      </w:r>
      <w:proofErr w:type="gramEnd"/>
      <w:r w:rsidR="004F31E3">
        <w:rPr>
          <w:snapToGrid w:val="0"/>
          <w:color w:val="000000"/>
          <w:sz w:val="24"/>
        </w:rPr>
        <w:t>.</w:t>
      </w:r>
    </w:p>
    <w:p w14:paraId="1DFBB98A" w14:textId="77777777" w:rsidR="00BE13C0" w:rsidRPr="00B71E52" w:rsidRDefault="00BE13C0" w:rsidP="00B71E52">
      <w:pPr>
        <w:rPr>
          <w:sz w:val="24"/>
          <w:szCs w:val="24"/>
        </w:rPr>
      </w:pPr>
    </w:p>
    <w:p w14:paraId="5D09A166" w14:textId="77777777" w:rsidR="001A606D" w:rsidRDefault="006345E7">
      <w:pPr>
        <w:pStyle w:val="Heading1"/>
        <w:ind w:firstLine="360"/>
      </w:pPr>
      <w:r>
        <w:t>Inter-modal Subcommittee (ISC) (formerly Inter-species Task Force (ITF):</w:t>
      </w:r>
    </w:p>
    <w:p w14:paraId="55819DB8" w14:textId="77777777" w:rsidR="00A252B3" w:rsidRDefault="00A252B3" w:rsidP="00A252B3">
      <w:pPr>
        <w:rPr>
          <w:sz w:val="24"/>
        </w:rPr>
      </w:pPr>
    </w:p>
    <w:p w14:paraId="688C899D" w14:textId="77777777" w:rsidR="0000340C" w:rsidRDefault="00F524D6" w:rsidP="00F12910">
      <w:pPr>
        <w:numPr>
          <w:ilvl w:val="0"/>
          <w:numId w:val="33"/>
        </w:numPr>
        <w:rPr>
          <w:sz w:val="24"/>
          <w:szCs w:val="24"/>
        </w:rPr>
      </w:pPr>
      <w:r>
        <w:rPr>
          <w:sz w:val="24"/>
          <w:szCs w:val="24"/>
        </w:rPr>
        <w:t xml:space="preserve">Lonnie Keck, Cingular, </w:t>
      </w:r>
      <w:r w:rsidR="0000340C">
        <w:rPr>
          <w:sz w:val="24"/>
          <w:szCs w:val="24"/>
        </w:rPr>
        <w:t>Rob</w:t>
      </w:r>
      <w:r>
        <w:rPr>
          <w:sz w:val="24"/>
          <w:szCs w:val="24"/>
        </w:rPr>
        <w:t xml:space="preserve"> Smith, Syniverse</w:t>
      </w:r>
      <w:r w:rsidR="0000340C">
        <w:rPr>
          <w:sz w:val="24"/>
          <w:szCs w:val="24"/>
        </w:rPr>
        <w:t>, and Steve Moore</w:t>
      </w:r>
      <w:r>
        <w:rPr>
          <w:sz w:val="24"/>
          <w:szCs w:val="24"/>
        </w:rPr>
        <w:t>, Sprint,</w:t>
      </w:r>
      <w:r w:rsidR="0000340C">
        <w:rPr>
          <w:sz w:val="24"/>
          <w:szCs w:val="24"/>
        </w:rPr>
        <w:t xml:space="preserve"> will serve as liaisons to </w:t>
      </w:r>
      <w:r>
        <w:rPr>
          <w:sz w:val="24"/>
          <w:szCs w:val="24"/>
        </w:rPr>
        <w:t xml:space="preserve">the </w:t>
      </w:r>
      <w:r w:rsidR="0000340C">
        <w:rPr>
          <w:sz w:val="24"/>
          <w:szCs w:val="24"/>
        </w:rPr>
        <w:t>LNPA.</w:t>
      </w:r>
    </w:p>
    <w:p w14:paraId="728829D8" w14:textId="77777777" w:rsidR="00F524D6" w:rsidRDefault="00F524D6" w:rsidP="00F524D6">
      <w:pPr>
        <w:rPr>
          <w:sz w:val="24"/>
          <w:szCs w:val="24"/>
        </w:rPr>
      </w:pPr>
    </w:p>
    <w:p w14:paraId="6CBA2D31" w14:textId="77777777" w:rsidR="0000340C" w:rsidRDefault="0000340C" w:rsidP="00F12910">
      <w:pPr>
        <w:numPr>
          <w:ilvl w:val="0"/>
          <w:numId w:val="33"/>
        </w:numPr>
        <w:rPr>
          <w:sz w:val="24"/>
          <w:szCs w:val="24"/>
        </w:rPr>
      </w:pPr>
      <w:r>
        <w:rPr>
          <w:sz w:val="24"/>
          <w:szCs w:val="24"/>
        </w:rPr>
        <w:t>PIMs 42 and 44 (</w:t>
      </w:r>
      <w:r w:rsidR="00F524D6">
        <w:rPr>
          <w:sz w:val="24"/>
          <w:szCs w:val="24"/>
        </w:rPr>
        <w:t xml:space="preserve">ISC </w:t>
      </w:r>
      <w:r>
        <w:rPr>
          <w:sz w:val="24"/>
          <w:szCs w:val="24"/>
        </w:rPr>
        <w:t xml:space="preserve">Issues 2801 and 2802):  </w:t>
      </w:r>
      <w:r w:rsidR="00F524D6">
        <w:rPr>
          <w:sz w:val="24"/>
          <w:szCs w:val="24"/>
        </w:rPr>
        <w:t>The ISC is w</w:t>
      </w:r>
      <w:r>
        <w:rPr>
          <w:sz w:val="24"/>
          <w:szCs w:val="24"/>
        </w:rPr>
        <w:t xml:space="preserve">orking to define a minimum data element set </w:t>
      </w:r>
      <w:r w:rsidR="00F524D6">
        <w:rPr>
          <w:sz w:val="24"/>
          <w:szCs w:val="24"/>
        </w:rPr>
        <w:t xml:space="preserve">to be used </w:t>
      </w:r>
      <w:r>
        <w:rPr>
          <w:sz w:val="24"/>
          <w:szCs w:val="24"/>
        </w:rPr>
        <w:t xml:space="preserve">for LNP </w:t>
      </w:r>
      <w:r w:rsidR="00F524D6">
        <w:rPr>
          <w:sz w:val="24"/>
          <w:szCs w:val="24"/>
        </w:rPr>
        <w:t>standard porting elements</w:t>
      </w:r>
      <w:r>
        <w:rPr>
          <w:sz w:val="24"/>
          <w:szCs w:val="24"/>
        </w:rPr>
        <w:t xml:space="preserve">.  </w:t>
      </w:r>
      <w:r w:rsidR="00F524D6">
        <w:rPr>
          <w:sz w:val="24"/>
          <w:szCs w:val="24"/>
        </w:rPr>
        <w:t>The ISC h</w:t>
      </w:r>
      <w:r>
        <w:rPr>
          <w:sz w:val="24"/>
          <w:szCs w:val="24"/>
        </w:rPr>
        <w:t xml:space="preserve">eld multiple sessions at OBF 91.  Significant progress </w:t>
      </w:r>
      <w:r w:rsidR="00F524D6">
        <w:rPr>
          <w:sz w:val="24"/>
          <w:szCs w:val="24"/>
        </w:rPr>
        <w:t xml:space="preserve">was </w:t>
      </w:r>
      <w:r>
        <w:rPr>
          <w:sz w:val="24"/>
          <w:szCs w:val="24"/>
        </w:rPr>
        <w:t xml:space="preserve">made.  </w:t>
      </w:r>
      <w:r w:rsidR="00F524D6">
        <w:rPr>
          <w:sz w:val="24"/>
          <w:szCs w:val="24"/>
        </w:rPr>
        <w:t xml:space="preserve">The </w:t>
      </w:r>
      <w:r>
        <w:rPr>
          <w:sz w:val="24"/>
          <w:szCs w:val="24"/>
        </w:rPr>
        <w:t xml:space="preserve">LSOP Committee is working </w:t>
      </w:r>
      <w:r w:rsidR="00F524D6">
        <w:rPr>
          <w:sz w:val="24"/>
          <w:szCs w:val="24"/>
        </w:rPr>
        <w:t xml:space="preserve">cooperatively </w:t>
      </w:r>
      <w:r>
        <w:rPr>
          <w:sz w:val="24"/>
          <w:szCs w:val="24"/>
        </w:rPr>
        <w:t xml:space="preserve">with </w:t>
      </w:r>
      <w:r w:rsidR="00F524D6">
        <w:rPr>
          <w:sz w:val="24"/>
          <w:szCs w:val="24"/>
        </w:rPr>
        <w:t xml:space="preserve">the </w:t>
      </w:r>
      <w:r>
        <w:rPr>
          <w:sz w:val="24"/>
          <w:szCs w:val="24"/>
        </w:rPr>
        <w:t>Wireless Committee.  New Issue 2943</w:t>
      </w:r>
      <w:r w:rsidR="00F524D6">
        <w:rPr>
          <w:sz w:val="24"/>
          <w:szCs w:val="24"/>
        </w:rPr>
        <w:t xml:space="preserve"> has been</w:t>
      </w:r>
      <w:r>
        <w:rPr>
          <w:sz w:val="24"/>
          <w:szCs w:val="24"/>
        </w:rPr>
        <w:t xml:space="preserve"> opened for minimum data set development.  Issues 2801 and 2802 have been closed and superseded by </w:t>
      </w:r>
      <w:r w:rsidR="00F524D6">
        <w:rPr>
          <w:sz w:val="24"/>
          <w:szCs w:val="24"/>
        </w:rPr>
        <w:t xml:space="preserve">Issue </w:t>
      </w:r>
      <w:r>
        <w:rPr>
          <w:sz w:val="24"/>
          <w:szCs w:val="24"/>
        </w:rPr>
        <w:t>2943.</w:t>
      </w:r>
    </w:p>
    <w:p w14:paraId="3D649608" w14:textId="77777777" w:rsidR="00F524D6" w:rsidRDefault="00F524D6" w:rsidP="00F524D6">
      <w:pPr>
        <w:rPr>
          <w:sz w:val="24"/>
          <w:szCs w:val="24"/>
        </w:rPr>
      </w:pPr>
    </w:p>
    <w:p w14:paraId="56DC73AB" w14:textId="77777777" w:rsidR="0000340C" w:rsidRPr="00024D4D" w:rsidRDefault="0000340C" w:rsidP="00F12910">
      <w:pPr>
        <w:numPr>
          <w:ilvl w:val="0"/>
          <w:numId w:val="33"/>
        </w:numPr>
        <w:rPr>
          <w:sz w:val="24"/>
          <w:szCs w:val="24"/>
        </w:rPr>
      </w:pPr>
      <w:r>
        <w:rPr>
          <w:sz w:val="24"/>
          <w:szCs w:val="24"/>
        </w:rPr>
        <w:t xml:space="preserve">Issue 2753 – Wireless to Wireline FAX Form:  </w:t>
      </w:r>
      <w:r w:rsidR="00F524D6">
        <w:rPr>
          <w:sz w:val="24"/>
          <w:szCs w:val="24"/>
        </w:rPr>
        <w:t xml:space="preserve">The ISC has resolved the </w:t>
      </w:r>
      <w:r>
        <w:rPr>
          <w:sz w:val="24"/>
          <w:szCs w:val="24"/>
        </w:rPr>
        <w:t>mapping</w:t>
      </w:r>
      <w:r w:rsidR="00F524D6">
        <w:rPr>
          <w:sz w:val="24"/>
          <w:szCs w:val="24"/>
        </w:rPr>
        <w:t xml:space="preserve"> of</w:t>
      </w:r>
      <w:r>
        <w:rPr>
          <w:sz w:val="24"/>
          <w:szCs w:val="24"/>
        </w:rPr>
        <w:t xml:space="preserve"> address fields.  </w:t>
      </w:r>
      <w:r w:rsidR="00F524D6">
        <w:rPr>
          <w:sz w:val="24"/>
          <w:szCs w:val="24"/>
        </w:rPr>
        <w:t>They w</w:t>
      </w:r>
      <w:r>
        <w:rPr>
          <w:sz w:val="24"/>
          <w:szCs w:val="24"/>
        </w:rPr>
        <w:t xml:space="preserve">ill be in LSOG 12.  </w:t>
      </w:r>
      <w:r w:rsidR="00F524D6">
        <w:rPr>
          <w:sz w:val="24"/>
          <w:szCs w:val="24"/>
        </w:rPr>
        <w:t>The ISC has also r</w:t>
      </w:r>
      <w:r>
        <w:rPr>
          <w:sz w:val="24"/>
          <w:szCs w:val="24"/>
        </w:rPr>
        <w:t xml:space="preserve">esolved </w:t>
      </w:r>
      <w:r w:rsidR="00F524D6">
        <w:rPr>
          <w:sz w:val="24"/>
          <w:szCs w:val="24"/>
        </w:rPr>
        <w:t xml:space="preserve">the </w:t>
      </w:r>
      <w:r>
        <w:rPr>
          <w:sz w:val="24"/>
          <w:szCs w:val="24"/>
        </w:rPr>
        <w:t>Country Code</w:t>
      </w:r>
      <w:r w:rsidR="00F524D6">
        <w:rPr>
          <w:sz w:val="24"/>
          <w:szCs w:val="24"/>
        </w:rPr>
        <w:t xml:space="preserve"> issue</w:t>
      </w:r>
      <w:r>
        <w:rPr>
          <w:sz w:val="24"/>
          <w:szCs w:val="24"/>
        </w:rPr>
        <w:t xml:space="preserve">.  </w:t>
      </w:r>
      <w:r w:rsidR="00F524D6">
        <w:rPr>
          <w:sz w:val="24"/>
          <w:szCs w:val="24"/>
        </w:rPr>
        <w:t>Issue 2753 is r</w:t>
      </w:r>
      <w:r>
        <w:rPr>
          <w:sz w:val="24"/>
          <w:szCs w:val="24"/>
        </w:rPr>
        <w:t>eady to go to Initial Closure.</w:t>
      </w:r>
    </w:p>
    <w:p w14:paraId="624E3AE4" w14:textId="77777777" w:rsidR="00A252B3" w:rsidRPr="00D338BC" w:rsidRDefault="00A252B3" w:rsidP="00D338BC">
      <w:pPr>
        <w:rPr>
          <w:sz w:val="24"/>
        </w:rPr>
      </w:pPr>
    </w:p>
    <w:p w14:paraId="6E361983" w14:textId="77777777" w:rsidR="006345E7" w:rsidRDefault="0087228F" w:rsidP="006345E7">
      <w:pPr>
        <w:spacing w:line="240" w:lineRule="atLeast"/>
        <w:rPr>
          <w:snapToGrid w:val="0"/>
          <w:color w:val="000000"/>
          <w:sz w:val="24"/>
        </w:rPr>
      </w:pPr>
      <w:r>
        <w:rPr>
          <w:sz w:val="24"/>
          <w:u w:val="single"/>
        </w:rPr>
        <w:t>WTSC Committee for WICIS 3.0 (Jean Anthony, Evolving Systems):</w:t>
      </w:r>
    </w:p>
    <w:p w14:paraId="2C7DAAE1" w14:textId="77777777" w:rsidR="0087228F" w:rsidRDefault="0087228F" w:rsidP="006345E7">
      <w:pPr>
        <w:spacing w:line="240" w:lineRule="atLeast"/>
        <w:rPr>
          <w:snapToGrid w:val="0"/>
          <w:color w:val="000000"/>
          <w:sz w:val="24"/>
        </w:rPr>
      </w:pPr>
    </w:p>
    <w:p w14:paraId="6C114FFA" w14:textId="77777777" w:rsidR="006345E7" w:rsidRDefault="0087228F" w:rsidP="00F12910">
      <w:pPr>
        <w:numPr>
          <w:ilvl w:val="0"/>
          <w:numId w:val="17"/>
        </w:numPr>
        <w:rPr>
          <w:sz w:val="24"/>
        </w:rPr>
      </w:pPr>
      <w:r>
        <w:rPr>
          <w:snapToGrid w:val="0"/>
          <w:color w:val="000000"/>
          <w:sz w:val="24"/>
        </w:rPr>
        <w:t xml:space="preserve">Jean Anthony, Evolving Systems, reported that a conference call was held on </w:t>
      </w:r>
      <w:smartTag w:uri="urn:schemas-microsoft-com:office:smarttags" w:element="date">
        <w:smartTagPr>
          <w:attr w:name="Year" w:val="2005"/>
          <w:attr w:name="Day" w:val="22"/>
          <w:attr w:name="Month" w:val="7"/>
        </w:smartTagPr>
        <w:r w:rsidR="00590184">
          <w:rPr>
            <w:sz w:val="24"/>
          </w:rPr>
          <w:t>7/22</w:t>
        </w:r>
        <w:r>
          <w:rPr>
            <w:sz w:val="24"/>
          </w:rPr>
          <w:t>/05</w:t>
        </w:r>
      </w:smartTag>
      <w:r w:rsidR="00590184">
        <w:rPr>
          <w:sz w:val="24"/>
        </w:rPr>
        <w:t>.  Eight companies (5</w:t>
      </w:r>
      <w:r>
        <w:rPr>
          <w:sz w:val="24"/>
        </w:rPr>
        <w:t xml:space="preserve"> providers</w:t>
      </w:r>
      <w:r w:rsidR="006345E7">
        <w:rPr>
          <w:sz w:val="24"/>
        </w:rPr>
        <w:t xml:space="preserve"> and </w:t>
      </w:r>
      <w:r w:rsidR="00590184">
        <w:rPr>
          <w:sz w:val="24"/>
        </w:rPr>
        <w:t>3</w:t>
      </w:r>
      <w:r w:rsidR="00A252B3">
        <w:rPr>
          <w:sz w:val="24"/>
        </w:rPr>
        <w:t xml:space="preserve"> </w:t>
      </w:r>
      <w:r w:rsidR="006345E7">
        <w:rPr>
          <w:sz w:val="24"/>
        </w:rPr>
        <w:t>vendors) participated.</w:t>
      </w:r>
    </w:p>
    <w:p w14:paraId="6F362CA4" w14:textId="77777777" w:rsidR="00590184" w:rsidRDefault="00590184" w:rsidP="00590184">
      <w:pPr>
        <w:spacing w:line="240" w:lineRule="atLeast"/>
        <w:rPr>
          <w:snapToGrid w:val="0"/>
          <w:color w:val="000000"/>
          <w:sz w:val="24"/>
        </w:rPr>
      </w:pPr>
    </w:p>
    <w:p w14:paraId="0C5B957A" w14:textId="77777777" w:rsidR="00590184" w:rsidRDefault="00590184" w:rsidP="00F12910">
      <w:pPr>
        <w:numPr>
          <w:ilvl w:val="0"/>
          <w:numId w:val="26"/>
        </w:numPr>
        <w:spacing w:line="240" w:lineRule="atLeast"/>
        <w:rPr>
          <w:snapToGrid w:val="0"/>
          <w:color w:val="000000"/>
          <w:sz w:val="24"/>
        </w:rPr>
      </w:pPr>
      <w:r>
        <w:rPr>
          <w:snapToGrid w:val="0"/>
          <w:color w:val="000000"/>
          <w:sz w:val="24"/>
        </w:rPr>
        <w:t xml:space="preserve">Syniverse has deployed WICIS 3.0 software in </w:t>
      </w:r>
      <w:proofErr w:type="gramStart"/>
      <w:r>
        <w:rPr>
          <w:snapToGrid w:val="0"/>
          <w:color w:val="000000"/>
          <w:sz w:val="24"/>
        </w:rPr>
        <w:t>production</w:t>
      </w:r>
      <w:proofErr w:type="gramEnd"/>
      <w:r>
        <w:rPr>
          <w:snapToGrid w:val="0"/>
          <w:color w:val="000000"/>
          <w:sz w:val="24"/>
        </w:rPr>
        <w:t xml:space="preserve"> but no one is using it yet.</w:t>
      </w:r>
    </w:p>
    <w:p w14:paraId="30823393" w14:textId="77777777" w:rsidR="00590184" w:rsidRDefault="00590184" w:rsidP="00590184">
      <w:pPr>
        <w:spacing w:line="240" w:lineRule="atLeast"/>
        <w:rPr>
          <w:snapToGrid w:val="0"/>
          <w:color w:val="000000"/>
          <w:sz w:val="24"/>
        </w:rPr>
      </w:pPr>
    </w:p>
    <w:p w14:paraId="0E016878" w14:textId="77777777" w:rsidR="00590184" w:rsidRDefault="00590184" w:rsidP="00F12910">
      <w:pPr>
        <w:numPr>
          <w:ilvl w:val="0"/>
          <w:numId w:val="26"/>
        </w:numPr>
        <w:spacing w:line="240" w:lineRule="atLeast"/>
        <w:rPr>
          <w:snapToGrid w:val="0"/>
          <w:color w:val="000000"/>
          <w:sz w:val="24"/>
        </w:rPr>
      </w:pPr>
      <w:r>
        <w:rPr>
          <w:snapToGrid w:val="0"/>
          <w:color w:val="000000"/>
          <w:sz w:val="24"/>
        </w:rPr>
        <w:t>Two issues have been identified in testing.  A fix has been identified for one and there is a workaround for the other.</w:t>
      </w:r>
    </w:p>
    <w:p w14:paraId="671183CE" w14:textId="77777777" w:rsidR="00590184" w:rsidRDefault="00590184" w:rsidP="00590184">
      <w:pPr>
        <w:spacing w:line="240" w:lineRule="atLeast"/>
        <w:rPr>
          <w:snapToGrid w:val="0"/>
          <w:color w:val="000000"/>
          <w:sz w:val="24"/>
        </w:rPr>
      </w:pPr>
    </w:p>
    <w:p w14:paraId="25FA693A" w14:textId="77777777" w:rsidR="00590184" w:rsidRDefault="00590184" w:rsidP="00F12910">
      <w:pPr>
        <w:numPr>
          <w:ilvl w:val="0"/>
          <w:numId w:val="26"/>
        </w:numPr>
        <w:spacing w:line="240" w:lineRule="atLeast"/>
        <w:rPr>
          <w:snapToGrid w:val="0"/>
          <w:color w:val="000000"/>
          <w:sz w:val="24"/>
        </w:rPr>
      </w:pPr>
      <w:r>
        <w:rPr>
          <w:snapToGrid w:val="0"/>
          <w:color w:val="000000"/>
          <w:sz w:val="24"/>
        </w:rPr>
        <w:t>Wireless providers on the call indicated that there is a need to test with wireline providers.  Any wireline provider wishing to test should contact Jean Anthony, Evolving Systems.</w:t>
      </w:r>
    </w:p>
    <w:p w14:paraId="12A3A56C" w14:textId="77777777" w:rsidR="00A252B3" w:rsidRDefault="00A252B3" w:rsidP="00590184">
      <w:pPr>
        <w:spacing w:line="240" w:lineRule="atLeast"/>
        <w:rPr>
          <w:snapToGrid w:val="0"/>
          <w:color w:val="000000"/>
          <w:sz w:val="24"/>
        </w:rPr>
      </w:pPr>
    </w:p>
    <w:p w14:paraId="2B0DE16C" w14:textId="77777777" w:rsidR="00590184" w:rsidRDefault="00590184" w:rsidP="00F12910">
      <w:pPr>
        <w:numPr>
          <w:ilvl w:val="0"/>
          <w:numId w:val="26"/>
        </w:numPr>
        <w:spacing w:line="240" w:lineRule="atLeast"/>
        <w:rPr>
          <w:snapToGrid w:val="0"/>
          <w:color w:val="000000"/>
          <w:sz w:val="24"/>
        </w:rPr>
      </w:pPr>
      <w:r>
        <w:rPr>
          <w:snapToGrid w:val="0"/>
          <w:color w:val="000000"/>
          <w:sz w:val="24"/>
        </w:rPr>
        <w:t xml:space="preserve">The next call is scheduled for </w:t>
      </w:r>
      <w:smartTag w:uri="urn:schemas-microsoft-com:office:smarttags" w:element="date">
        <w:smartTagPr>
          <w:attr w:name="Year" w:val="2005"/>
          <w:attr w:name="Day" w:val="24"/>
          <w:attr w:name="Month" w:val="8"/>
        </w:smartTagPr>
        <w:r>
          <w:rPr>
            <w:snapToGrid w:val="0"/>
            <w:color w:val="000000"/>
            <w:sz w:val="24"/>
          </w:rPr>
          <w:t>8/24/05</w:t>
        </w:r>
      </w:smartTag>
      <w:r>
        <w:rPr>
          <w:snapToGrid w:val="0"/>
          <w:color w:val="000000"/>
          <w:sz w:val="24"/>
        </w:rPr>
        <w:t>.  Details are on the website.</w:t>
      </w:r>
    </w:p>
    <w:p w14:paraId="4E8DC71F" w14:textId="77777777" w:rsidR="00273892" w:rsidRDefault="00273892" w:rsidP="00084E70">
      <w:pPr>
        <w:rPr>
          <w:sz w:val="24"/>
        </w:rPr>
      </w:pPr>
    </w:p>
    <w:p w14:paraId="301CD6C4" w14:textId="77777777" w:rsidR="00590184" w:rsidRDefault="00590184" w:rsidP="00084E70">
      <w:pPr>
        <w:rPr>
          <w:sz w:val="24"/>
        </w:rPr>
      </w:pPr>
      <w:r>
        <w:rPr>
          <w:sz w:val="24"/>
          <w:u w:val="single"/>
        </w:rPr>
        <w:t>NENA Report (Rick Jones, NENA):</w:t>
      </w:r>
    </w:p>
    <w:p w14:paraId="5D67E342" w14:textId="77777777" w:rsidR="00590184" w:rsidRDefault="00590184" w:rsidP="00084E70">
      <w:pPr>
        <w:rPr>
          <w:sz w:val="24"/>
        </w:rPr>
      </w:pPr>
    </w:p>
    <w:p w14:paraId="758654CF" w14:textId="77777777" w:rsidR="00590184" w:rsidRDefault="00590184" w:rsidP="00F12910">
      <w:pPr>
        <w:numPr>
          <w:ilvl w:val="0"/>
          <w:numId w:val="27"/>
        </w:numPr>
        <w:rPr>
          <w:sz w:val="24"/>
        </w:rPr>
      </w:pPr>
      <w:r>
        <w:rPr>
          <w:sz w:val="24"/>
        </w:rPr>
        <w:t>Rick Jones, NENA, presented at OBF 91 on the NENA LNP Team that is looking at 911 issues, e.g., mixed service, and VoIP.  He let the OBF know that NENA may re-engage the group as additional issues are identified.  Other issues are callback display, ALI processes and what needs to be in the fields, IVR for VoIP providers, inadvertent porting, and uninitialized phones.</w:t>
      </w:r>
    </w:p>
    <w:p w14:paraId="3D707060" w14:textId="77777777" w:rsidR="00590184" w:rsidRDefault="00590184" w:rsidP="00590184">
      <w:pPr>
        <w:rPr>
          <w:sz w:val="24"/>
        </w:rPr>
      </w:pPr>
    </w:p>
    <w:p w14:paraId="1D93F15D" w14:textId="77777777" w:rsidR="00590184" w:rsidRDefault="00590184" w:rsidP="00F12910">
      <w:pPr>
        <w:numPr>
          <w:ilvl w:val="0"/>
          <w:numId w:val="27"/>
        </w:numPr>
        <w:rPr>
          <w:sz w:val="24"/>
        </w:rPr>
      </w:pPr>
      <w:r>
        <w:rPr>
          <w:sz w:val="24"/>
        </w:rPr>
        <w:t xml:space="preserve">The NANC </w:t>
      </w:r>
      <w:proofErr w:type="spellStart"/>
      <w:r>
        <w:rPr>
          <w:sz w:val="24"/>
        </w:rPr>
        <w:t>FoN</w:t>
      </w:r>
      <w:proofErr w:type="spellEnd"/>
      <w:r>
        <w:rPr>
          <w:sz w:val="24"/>
        </w:rPr>
        <w:t xml:space="preserve"> has formed </w:t>
      </w:r>
      <w:proofErr w:type="spellStart"/>
      <w:r>
        <w:rPr>
          <w:sz w:val="24"/>
        </w:rPr>
        <w:t>pANI</w:t>
      </w:r>
      <w:proofErr w:type="spellEnd"/>
      <w:r>
        <w:rPr>
          <w:sz w:val="24"/>
        </w:rPr>
        <w:t xml:space="preserve"> (</w:t>
      </w:r>
      <w:proofErr w:type="gramStart"/>
      <w:r>
        <w:rPr>
          <w:sz w:val="24"/>
        </w:rPr>
        <w:t>pseudo ANI</w:t>
      </w:r>
      <w:proofErr w:type="gramEnd"/>
      <w:r>
        <w:rPr>
          <w:sz w:val="24"/>
        </w:rPr>
        <w:t xml:space="preserve">) IMG that is investigating recommendation of a temporary national administrator such as NANPA or the PA.  Report deadline is </w:t>
      </w:r>
      <w:smartTag w:uri="urn:schemas-microsoft-com:office:smarttags" w:element="date">
        <w:smartTagPr>
          <w:attr w:name="Year" w:val="2005"/>
          <w:attr w:name="Day" w:val="26"/>
          <w:attr w:name="Month" w:val="8"/>
        </w:smartTagPr>
        <w:r>
          <w:rPr>
            <w:sz w:val="24"/>
          </w:rPr>
          <w:t>8/26/05</w:t>
        </w:r>
      </w:smartTag>
      <w:r>
        <w:rPr>
          <w:sz w:val="24"/>
        </w:rPr>
        <w:t>.</w:t>
      </w:r>
    </w:p>
    <w:p w14:paraId="4F9F3222" w14:textId="77777777" w:rsidR="00590184" w:rsidRDefault="00590184" w:rsidP="00084E70">
      <w:pPr>
        <w:rPr>
          <w:sz w:val="24"/>
        </w:rPr>
      </w:pPr>
    </w:p>
    <w:p w14:paraId="295328C8" w14:textId="77777777" w:rsidR="003F17A6" w:rsidRDefault="003F17A6" w:rsidP="003F17A6">
      <w:pPr>
        <w:rPr>
          <w:sz w:val="24"/>
        </w:rPr>
      </w:pPr>
      <w:r>
        <w:rPr>
          <w:sz w:val="24"/>
          <w:u w:val="single"/>
        </w:rPr>
        <w:t>PIM 51 Subcommittee Report (Jeff Adrian, Sprint):</w:t>
      </w:r>
    </w:p>
    <w:p w14:paraId="76503FBE" w14:textId="77777777" w:rsidR="003F17A6" w:rsidRDefault="003F17A6" w:rsidP="003F17A6">
      <w:pPr>
        <w:rPr>
          <w:sz w:val="24"/>
        </w:rPr>
      </w:pPr>
    </w:p>
    <w:bookmarkStart w:id="1" w:name="_MON_1179592085"/>
    <w:bookmarkEnd w:id="1"/>
    <w:p w14:paraId="7FAA59F9" w14:textId="77777777" w:rsidR="00A24D67" w:rsidRDefault="00A24D67" w:rsidP="003F17A6">
      <w:pPr>
        <w:rPr>
          <w:sz w:val="24"/>
        </w:rPr>
      </w:pPr>
      <w:r w:rsidRPr="00A24D67">
        <w:rPr>
          <w:sz w:val="24"/>
        </w:rPr>
        <w:object w:dxaOrig="1535" w:dyaOrig="991" w14:anchorId="35A27A0F">
          <v:shape id="_x0000_i1026" type="#_x0000_t75" style="width:77pt;height:49.3pt" o:ole="">
            <v:imagedata r:id="rId9" o:title=""/>
          </v:shape>
          <o:OLEObject Type="Embed" ProgID="Word.Document.8" ShapeID="_x0000_i1026" DrawAspect="Icon" ObjectID="_1739689909" r:id="rId10">
            <o:FieldCodes>\s</o:FieldCodes>
          </o:OLEObject>
        </w:object>
      </w:r>
    </w:p>
    <w:p w14:paraId="454AB2B2" w14:textId="77777777" w:rsidR="003F17A6" w:rsidRDefault="003F17A6" w:rsidP="00F12910">
      <w:pPr>
        <w:numPr>
          <w:ilvl w:val="0"/>
          <w:numId w:val="21"/>
        </w:numPr>
        <w:rPr>
          <w:sz w:val="24"/>
        </w:rPr>
      </w:pPr>
      <w:r>
        <w:rPr>
          <w:sz w:val="24"/>
        </w:rPr>
        <w:t>At the April 2005 LNPA meeting, i</w:t>
      </w:r>
      <w:r w:rsidRPr="003F17A6">
        <w:rPr>
          <w:sz w:val="24"/>
        </w:rPr>
        <w:t>t</w:t>
      </w:r>
      <w:r>
        <w:rPr>
          <w:sz w:val="24"/>
        </w:rPr>
        <w:t xml:space="preserve"> was agreed that a sub-team would</w:t>
      </w:r>
      <w:r w:rsidRPr="003F17A6">
        <w:rPr>
          <w:sz w:val="24"/>
        </w:rPr>
        <w:t xml:space="preserve"> b</w:t>
      </w:r>
      <w:r w:rsidR="001041AB">
        <w:rPr>
          <w:sz w:val="24"/>
        </w:rPr>
        <w:t xml:space="preserve">e formed to discuss </w:t>
      </w:r>
      <w:r w:rsidRPr="003F17A6">
        <w:rPr>
          <w:sz w:val="24"/>
        </w:rPr>
        <w:t xml:space="preserve">a means of developing a SPID to OCN association:  Susan Ortega (Nextel and Co-Chair), Steve </w:t>
      </w:r>
      <w:proofErr w:type="spellStart"/>
      <w:r w:rsidRPr="003F17A6">
        <w:rPr>
          <w:sz w:val="24"/>
        </w:rPr>
        <w:t>Addicks</w:t>
      </w:r>
      <w:proofErr w:type="spellEnd"/>
      <w:r w:rsidRPr="003F17A6">
        <w:rPr>
          <w:sz w:val="24"/>
        </w:rPr>
        <w:t xml:space="preserve"> (</w:t>
      </w:r>
      <w:proofErr w:type="spellStart"/>
      <w:r w:rsidRPr="003F17A6">
        <w:rPr>
          <w:sz w:val="24"/>
        </w:rPr>
        <w:t>NeuStar</w:t>
      </w:r>
      <w:proofErr w:type="spellEnd"/>
      <w:r w:rsidRPr="003F17A6">
        <w:rPr>
          <w:sz w:val="24"/>
        </w:rPr>
        <w:t>), Deb Tucker (Verizon Wireless), Dave Cochran (BellSouth), Sue Tiffany (Sprint), Jeff Adrian (Sprint and Co-Chair), David Taylor (SBC)</w:t>
      </w:r>
      <w:r w:rsidR="001041AB">
        <w:rPr>
          <w:sz w:val="24"/>
        </w:rPr>
        <w:t>, and Frank Reed (T-Mobile) is participating</w:t>
      </w:r>
      <w:r w:rsidRPr="003F17A6">
        <w:rPr>
          <w:sz w:val="24"/>
        </w:rPr>
        <w:t xml:space="preserve"> on the sub-team. </w:t>
      </w:r>
      <w:r w:rsidRPr="00221F6B">
        <w:rPr>
          <w:sz w:val="24"/>
          <w:highlight w:val="yellow"/>
        </w:rPr>
        <w:t xml:space="preserve"> </w:t>
      </w:r>
    </w:p>
    <w:p w14:paraId="5DB63FA3" w14:textId="77777777" w:rsidR="001041AB" w:rsidRDefault="001041AB" w:rsidP="001041AB">
      <w:pPr>
        <w:rPr>
          <w:sz w:val="24"/>
        </w:rPr>
      </w:pPr>
    </w:p>
    <w:p w14:paraId="33B43C6A" w14:textId="77777777" w:rsidR="003F17A6" w:rsidRDefault="004B7B01" w:rsidP="00F12910">
      <w:pPr>
        <w:numPr>
          <w:ilvl w:val="0"/>
          <w:numId w:val="22"/>
        </w:numPr>
        <w:rPr>
          <w:sz w:val="24"/>
        </w:rPr>
      </w:pPr>
      <w:r>
        <w:rPr>
          <w:sz w:val="24"/>
        </w:rPr>
        <w:t xml:space="preserve">The Subcommittee’s </w:t>
      </w:r>
      <w:r w:rsidR="00415C40">
        <w:rPr>
          <w:sz w:val="24"/>
        </w:rPr>
        <w:t>Mission S</w:t>
      </w:r>
      <w:r w:rsidR="003F17A6">
        <w:rPr>
          <w:sz w:val="24"/>
        </w:rPr>
        <w:t>tatem</w:t>
      </w:r>
      <w:r>
        <w:rPr>
          <w:sz w:val="24"/>
        </w:rPr>
        <w:t xml:space="preserve">ent </w:t>
      </w:r>
      <w:r w:rsidR="001041AB">
        <w:rPr>
          <w:sz w:val="24"/>
        </w:rPr>
        <w:t>is as follows:</w:t>
      </w:r>
    </w:p>
    <w:p w14:paraId="247E6D13" w14:textId="77777777" w:rsidR="001041AB" w:rsidRDefault="001041AB" w:rsidP="001041AB">
      <w:pPr>
        <w:ind w:left="720"/>
        <w:rPr>
          <w:sz w:val="24"/>
        </w:rPr>
      </w:pPr>
      <w:r w:rsidRPr="001041AB">
        <w:rPr>
          <w:sz w:val="24"/>
          <w:highlight w:val="yellow"/>
        </w:rPr>
        <w:t>Determine how to</w:t>
      </w:r>
      <w:r w:rsidR="00C02787">
        <w:rPr>
          <w:sz w:val="24"/>
          <w:highlight w:val="yellow"/>
        </w:rPr>
        <w:t xml:space="preserve"> acquire data for a </w:t>
      </w:r>
      <w:r w:rsidRPr="001041AB">
        <w:rPr>
          <w:sz w:val="24"/>
          <w:highlight w:val="yellow"/>
        </w:rPr>
        <w:t xml:space="preserve">NPAC SPID to OCN </w:t>
      </w:r>
      <w:r w:rsidR="00C02787">
        <w:rPr>
          <w:sz w:val="24"/>
          <w:highlight w:val="yellow"/>
        </w:rPr>
        <w:t xml:space="preserve">matrix </w:t>
      </w:r>
      <w:r w:rsidRPr="001041AB">
        <w:rPr>
          <w:sz w:val="24"/>
          <w:highlight w:val="yellow"/>
        </w:rPr>
        <w:t>to accommodate the manual objectives of PIM 51</w:t>
      </w:r>
      <w:r w:rsidR="00C02787">
        <w:rPr>
          <w:sz w:val="24"/>
          <w:highlight w:val="yellow"/>
        </w:rPr>
        <w:t xml:space="preserve"> or </w:t>
      </w:r>
      <w:r w:rsidR="00C02787" w:rsidRPr="004B7B01">
        <w:rPr>
          <w:sz w:val="24"/>
          <w:highlight w:val="yellow"/>
        </w:rPr>
        <w:t>to propose an alternative method</w:t>
      </w:r>
      <w:r w:rsidRPr="001041AB">
        <w:rPr>
          <w:sz w:val="24"/>
          <w:highlight w:val="yellow"/>
        </w:rPr>
        <w:t>.</w:t>
      </w:r>
    </w:p>
    <w:p w14:paraId="212B3F15" w14:textId="77777777" w:rsidR="00796708" w:rsidRDefault="00796708" w:rsidP="001041AB">
      <w:pPr>
        <w:rPr>
          <w:sz w:val="24"/>
        </w:rPr>
      </w:pPr>
    </w:p>
    <w:p w14:paraId="131FBF8E" w14:textId="77777777" w:rsidR="00E43D61" w:rsidRDefault="00E43D61" w:rsidP="00F12910">
      <w:pPr>
        <w:numPr>
          <w:ilvl w:val="0"/>
          <w:numId w:val="23"/>
        </w:numPr>
        <w:rPr>
          <w:sz w:val="24"/>
        </w:rPr>
      </w:pPr>
      <w:r>
        <w:rPr>
          <w:sz w:val="24"/>
        </w:rPr>
        <w:t>Attached is the PIM 51 Subcommittee Report and recommendation as presented by Jeff Adrian.</w:t>
      </w:r>
      <w:r w:rsidR="0076497A">
        <w:rPr>
          <w:sz w:val="24"/>
        </w:rPr>
        <w:t xml:space="preserve">  Also attached are the minutes to the last PIM 51 Subcommittee conference call.</w:t>
      </w:r>
    </w:p>
    <w:p w14:paraId="44046388" w14:textId="77777777" w:rsidR="0076497A" w:rsidRDefault="0076497A" w:rsidP="0076497A">
      <w:pPr>
        <w:ind w:left="2160"/>
        <w:rPr>
          <w:sz w:val="24"/>
        </w:rPr>
      </w:pPr>
      <w:r w:rsidRPr="0076497A">
        <w:rPr>
          <w:sz w:val="24"/>
        </w:rPr>
        <w:object w:dxaOrig="1535" w:dyaOrig="991" w14:anchorId="35316A3D">
          <v:shape id="_x0000_i1027" type="#_x0000_t75" style="width:77pt;height:49.3pt" o:ole="">
            <v:imagedata r:id="rId11" o:title=""/>
          </v:shape>
          <o:OLEObject Type="Embed" ProgID="PowerPoint.Show.8" ShapeID="_x0000_i1027" DrawAspect="Icon" ObjectID="_1739689910" r:id="rId12"/>
        </w:object>
      </w:r>
      <w:r>
        <w:rPr>
          <w:sz w:val="24"/>
        </w:rPr>
        <w:tab/>
      </w:r>
      <w:bookmarkStart w:id="2" w:name="_MON_1186840340"/>
      <w:bookmarkEnd w:id="2"/>
      <w:r w:rsidRPr="0076497A">
        <w:rPr>
          <w:sz w:val="24"/>
        </w:rPr>
        <w:object w:dxaOrig="1535" w:dyaOrig="991" w14:anchorId="43C5895E">
          <v:shape id="_x0000_i1028" type="#_x0000_t75" style="width:77pt;height:49.3pt" o:ole="">
            <v:imagedata r:id="rId13" o:title=""/>
          </v:shape>
          <o:OLEObject Type="Embed" ProgID="Word.Document.8" ShapeID="_x0000_i1028" DrawAspect="Icon" ObjectID="_1739689911" r:id="rId14">
            <o:FieldCodes>\s</o:FieldCodes>
          </o:OLEObject>
        </w:object>
      </w:r>
    </w:p>
    <w:p w14:paraId="776B340A" w14:textId="77777777" w:rsidR="0076497A" w:rsidRDefault="0076497A" w:rsidP="0076497A">
      <w:pPr>
        <w:rPr>
          <w:sz w:val="24"/>
        </w:rPr>
      </w:pPr>
    </w:p>
    <w:p w14:paraId="66B86974" w14:textId="77777777" w:rsidR="0076497A" w:rsidRDefault="0076497A" w:rsidP="00F12910">
      <w:pPr>
        <w:numPr>
          <w:ilvl w:val="0"/>
          <w:numId w:val="27"/>
        </w:numPr>
        <w:rPr>
          <w:sz w:val="24"/>
        </w:rPr>
      </w:pPr>
      <w:r>
        <w:rPr>
          <w:sz w:val="24"/>
        </w:rPr>
        <w:t xml:space="preserve">Lavinia </w:t>
      </w:r>
      <w:proofErr w:type="spellStart"/>
      <w:r>
        <w:rPr>
          <w:sz w:val="24"/>
        </w:rPr>
        <w:t>Rotaru</w:t>
      </w:r>
      <w:proofErr w:type="spellEnd"/>
      <w:r>
        <w:rPr>
          <w:sz w:val="24"/>
        </w:rPr>
        <w:t>, Nextel, is the new Co-Chair of the PIM 51 Subcommittee.</w:t>
      </w:r>
    </w:p>
    <w:p w14:paraId="4BB270DD" w14:textId="77777777" w:rsidR="0076497A" w:rsidRDefault="0076497A" w:rsidP="0076497A">
      <w:pPr>
        <w:rPr>
          <w:sz w:val="24"/>
        </w:rPr>
      </w:pPr>
    </w:p>
    <w:p w14:paraId="17A0B371" w14:textId="77777777" w:rsidR="0076497A" w:rsidRDefault="0076497A" w:rsidP="00F12910">
      <w:pPr>
        <w:numPr>
          <w:ilvl w:val="0"/>
          <w:numId w:val="27"/>
        </w:numPr>
        <w:rPr>
          <w:sz w:val="24"/>
        </w:rPr>
      </w:pPr>
      <w:r>
        <w:rPr>
          <w:sz w:val="24"/>
        </w:rPr>
        <w:t>On their last conference call, the Subcommittee continued discussion of the scenario where a provider does not respond to a request to resolve an apparent code opened in error by that provider.</w:t>
      </w:r>
    </w:p>
    <w:p w14:paraId="0B10B1C6" w14:textId="77777777" w:rsidR="0076497A" w:rsidRDefault="0076497A" w:rsidP="0076497A">
      <w:pPr>
        <w:rPr>
          <w:sz w:val="24"/>
        </w:rPr>
      </w:pPr>
    </w:p>
    <w:p w14:paraId="1A80A37E" w14:textId="77777777" w:rsidR="0076497A" w:rsidRDefault="0076497A" w:rsidP="00F12910">
      <w:pPr>
        <w:numPr>
          <w:ilvl w:val="0"/>
          <w:numId w:val="27"/>
        </w:numPr>
        <w:rPr>
          <w:sz w:val="24"/>
        </w:rPr>
      </w:pPr>
      <w:r>
        <w:rPr>
          <w:sz w:val="24"/>
        </w:rPr>
        <w:t xml:space="preserve">Action Item 0205-04:  Steve </w:t>
      </w:r>
      <w:proofErr w:type="spellStart"/>
      <w:r>
        <w:rPr>
          <w:sz w:val="24"/>
        </w:rPr>
        <w:t>Addicks</w:t>
      </w:r>
      <w:proofErr w:type="spellEnd"/>
      <w:r>
        <w:rPr>
          <w:sz w:val="24"/>
        </w:rPr>
        <w:t xml:space="preserve">, </w:t>
      </w:r>
      <w:proofErr w:type="spellStart"/>
      <w:r>
        <w:rPr>
          <w:sz w:val="24"/>
        </w:rPr>
        <w:t>NeuStar</w:t>
      </w:r>
      <w:proofErr w:type="spellEnd"/>
      <w:r>
        <w:rPr>
          <w:sz w:val="24"/>
        </w:rPr>
        <w:t>, stated that 0 current incorrect openings were reported to the Help Desk.  Two codes that had been opened in error in prior years were identified.  Action Item 0205-04 remains open.</w:t>
      </w:r>
    </w:p>
    <w:p w14:paraId="540CD2D8" w14:textId="77777777" w:rsidR="0076497A" w:rsidRDefault="0076497A" w:rsidP="0076497A">
      <w:pPr>
        <w:rPr>
          <w:sz w:val="24"/>
        </w:rPr>
      </w:pPr>
    </w:p>
    <w:p w14:paraId="0B01798B" w14:textId="77777777" w:rsidR="0076497A" w:rsidRDefault="0076497A" w:rsidP="00F12910">
      <w:pPr>
        <w:numPr>
          <w:ilvl w:val="0"/>
          <w:numId w:val="27"/>
        </w:numPr>
        <w:rPr>
          <w:sz w:val="24"/>
        </w:rPr>
      </w:pPr>
      <w:r>
        <w:rPr>
          <w:sz w:val="24"/>
        </w:rPr>
        <w:t>If the eventual Subcommittee recommendation is accepted by the LNPA, it would need to go to the NAPM LLC for development of a Statement of Work (SOW).</w:t>
      </w:r>
    </w:p>
    <w:p w14:paraId="52A09180" w14:textId="77777777" w:rsidR="0076497A" w:rsidRDefault="0076497A" w:rsidP="0076497A">
      <w:pPr>
        <w:rPr>
          <w:sz w:val="24"/>
        </w:rPr>
      </w:pPr>
    </w:p>
    <w:p w14:paraId="74FACAB1" w14:textId="77777777" w:rsidR="0076497A" w:rsidRDefault="0076497A" w:rsidP="00F12910">
      <w:pPr>
        <w:numPr>
          <w:ilvl w:val="0"/>
          <w:numId w:val="27"/>
        </w:numPr>
        <w:rPr>
          <w:sz w:val="24"/>
        </w:rPr>
      </w:pPr>
      <w:r>
        <w:rPr>
          <w:sz w:val="24"/>
        </w:rPr>
        <w:t>The Subcommittee is to finalize their recommendation for the September LNPA meeting.  They need to decide if existing data will be cleaned up or if the process will just address ongoing errored openings.  This will impact the SOW.</w:t>
      </w:r>
    </w:p>
    <w:p w14:paraId="543ED76B" w14:textId="77777777" w:rsidR="00F755D6" w:rsidRPr="00463C32" w:rsidRDefault="00F755D6">
      <w:pPr>
        <w:rPr>
          <w:sz w:val="24"/>
        </w:rPr>
      </w:pPr>
    </w:p>
    <w:p w14:paraId="09DB0C1A" w14:textId="77777777" w:rsidR="001A606D" w:rsidRDefault="001A606D">
      <w:pPr>
        <w:rPr>
          <w:sz w:val="24"/>
          <w:u w:val="single"/>
        </w:rPr>
      </w:pPr>
      <w:r>
        <w:rPr>
          <w:sz w:val="24"/>
          <w:u w:val="single"/>
        </w:rPr>
        <w:t>PIM Discussion:</w:t>
      </w:r>
    </w:p>
    <w:p w14:paraId="336BE7F6" w14:textId="77777777" w:rsidR="003433DD" w:rsidRPr="00395B1A" w:rsidRDefault="003433DD" w:rsidP="003433DD">
      <w:pPr>
        <w:rPr>
          <w:sz w:val="24"/>
        </w:rPr>
      </w:pPr>
    </w:p>
    <w:p w14:paraId="4DAE89C7" w14:textId="77777777" w:rsidR="001A606D" w:rsidRDefault="001A606D" w:rsidP="00F12910">
      <w:pPr>
        <w:numPr>
          <w:ilvl w:val="0"/>
          <w:numId w:val="3"/>
        </w:numPr>
        <w:rPr>
          <w:sz w:val="24"/>
        </w:rPr>
      </w:pPr>
      <w:r>
        <w:rPr>
          <w:sz w:val="24"/>
        </w:rPr>
        <w:t xml:space="preserve">PIM 22 – PIM 22 remains open in a tracking state awaiting implementation of NANC </w:t>
      </w:r>
      <w:r w:rsidR="00BA0CF9">
        <w:rPr>
          <w:sz w:val="24"/>
        </w:rPr>
        <w:t>Change Order 375, which is included in NPAC Release 3.3</w:t>
      </w:r>
      <w:r>
        <w:rPr>
          <w:sz w:val="24"/>
        </w:rPr>
        <w:t>.</w:t>
      </w:r>
    </w:p>
    <w:p w14:paraId="3BE88716" w14:textId="77777777" w:rsidR="001A606D" w:rsidRDefault="001A606D">
      <w:pPr>
        <w:rPr>
          <w:sz w:val="24"/>
        </w:rPr>
      </w:pPr>
    </w:p>
    <w:bookmarkStart w:id="3" w:name="_MON_1739689552"/>
    <w:bookmarkEnd w:id="3"/>
    <w:p w14:paraId="62933121" w14:textId="77777777" w:rsidR="001A606D" w:rsidRDefault="001A606D">
      <w:pPr>
        <w:ind w:firstLine="720"/>
        <w:rPr>
          <w:sz w:val="24"/>
        </w:rPr>
      </w:pPr>
      <w:r>
        <w:object w:dxaOrig="1530" w:dyaOrig="990" w14:anchorId="0C33A182">
          <v:shape id="_x0000_i1029" type="#_x0000_t75" style="width:76.45pt;height:49.3pt" o:ole="" fillcolor="window">
            <v:imagedata r:id="rId15" o:title=""/>
          </v:shape>
          <o:OLEObject Type="Embed" ProgID="Word.Document.8" ShapeID="_x0000_i1029" DrawAspect="Icon" ObjectID="_1739689912" r:id="rId16">
            <o:FieldCodes>\s</o:FieldCodes>
          </o:OLEObject>
        </w:object>
      </w:r>
      <w:r>
        <w:tab/>
      </w:r>
      <w:bookmarkStart w:id="4" w:name="_MON_1739689558"/>
      <w:bookmarkEnd w:id="4"/>
      <w:r>
        <w:object w:dxaOrig="1530" w:dyaOrig="990" w14:anchorId="2668A4DF">
          <v:shape id="_x0000_i1030" type="#_x0000_t75" style="width:76.45pt;height:49.3pt" o:ole="" fillcolor="window">
            <v:imagedata r:id="rId17" o:title=""/>
          </v:shape>
          <o:OLEObject Type="Embed" ProgID="Word.Document.8" ShapeID="_x0000_i1030" DrawAspect="Icon" ObjectID="_1739689913" r:id="rId18">
            <o:FieldCodes>\s</o:FieldCodes>
          </o:OLEObject>
        </w:object>
      </w:r>
    </w:p>
    <w:p w14:paraId="43D0AC89" w14:textId="77777777" w:rsidR="001A606D" w:rsidRDefault="001A606D">
      <w:pPr>
        <w:rPr>
          <w:sz w:val="24"/>
        </w:rPr>
      </w:pPr>
    </w:p>
    <w:p w14:paraId="3777CCAD" w14:textId="77777777" w:rsidR="001A606D" w:rsidRDefault="001A606D">
      <w:pPr>
        <w:numPr>
          <w:ilvl w:val="0"/>
          <w:numId w:val="1"/>
        </w:numPr>
        <w:rPr>
          <w:sz w:val="24"/>
        </w:rPr>
      </w:pPr>
      <w:r>
        <w:rPr>
          <w:sz w:val="24"/>
        </w:rPr>
        <w:t>PIM 24 – This PIM, submitted by the Pool Administrator and AT&amp;T Wireless, addresses instances where service providers are not following guidelines for block donation.  For example, in some instances, contaminated blocks are being donated as non-contaminated blocks, or blocks with greater than 10% contamination are being donated.  This is causing customers to be taken out of service or blocks to be exchanged for a less contaminated or non-contaminated block.</w:t>
      </w:r>
    </w:p>
    <w:bookmarkStart w:id="5" w:name="_MON_1739689564"/>
    <w:bookmarkEnd w:id="5"/>
    <w:p w14:paraId="09F3D893" w14:textId="77777777" w:rsidR="001A606D" w:rsidRDefault="001A606D">
      <w:pPr>
        <w:ind w:firstLine="360"/>
        <w:rPr>
          <w:sz w:val="24"/>
        </w:rPr>
      </w:pPr>
      <w:r>
        <w:object w:dxaOrig="1530" w:dyaOrig="990" w14:anchorId="1789D0E9">
          <v:shape id="_x0000_i1031" type="#_x0000_t75" style="width:76.45pt;height:49.3pt" o:ole="" fillcolor="window">
            <v:imagedata r:id="rId19" o:title=""/>
          </v:shape>
          <o:OLEObject Type="Embed" ProgID="Word.Document.8" ShapeID="_x0000_i1031" DrawAspect="Icon" ObjectID="_1739689914" r:id="rId20">
            <o:FieldCodes>\s</o:FieldCodes>
          </o:OLEObject>
        </w:object>
      </w:r>
      <w:r>
        <w:rPr>
          <w:sz w:val="24"/>
        </w:rPr>
        <w:tab/>
      </w:r>
    </w:p>
    <w:p w14:paraId="6AC83D11" w14:textId="77777777" w:rsidR="001A606D" w:rsidRDefault="001A606D">
      <w:pPr>
        <w:ind w:left="360"/>
        <w:rPr>
          <w:sz w:val="24"/>
        </w:rPr>
      </w:pPr>
      <w:r>
        <w:rPr>
          <w:sz w:val="24"/>
        </w:rPr>
        <w:t>The LNPA and NAPM/LLC had previously approved the sharing of information between N</w:t>
      </w:r>
      <w:r w:rsidR="006F2432">
        <w:rPr>
          <w:sz w:val="24"/>
        </w:rPr>
        <w:t xml:space="preserve">PAC and the Pool Administrator </w:t>
      </w:r>
      <w:r>
        <w:rPr>
          <w:sz w:val="24"/>
        </w:rPr>
        <w:t xml:space="preserve">whereby the Pool Administrator is able to obtain the necessary information from NPAC to ensure, to the extent possible, that service providers are complying with the pooled </w:t>
      </w:r>
      <w:r w:rsidR="006F2432">
        <w:rPr>
          <w:sz w:val="24"/>
        </w:rPr>
        <w:t>block donation process.  The PA</w:t>
      </w:r>
      <w:r>
        <w:rPr>
          <w:sz w:val="24"/>
        </w:rPr>
        <w:t xml:space="preserve"> submitted Change Order 23 for FCC consideration.  PA Change Order 23 was subsequently </w:t>
      </w:r>
      <w:proofErr w:type="gramStart"/>
      <w:r>
        <w:rPr>
          <w:sz w:val="24"/>
        </w:rPr>
        <w:t>withdrawn</w:t>
      </w:r>
      <w:proofErr w:type="gramEnd"/>
      <w:r>
        <w:rPr>
          <w:sz w:val="24"/>
        </w:rPr>
        <w:t xml:space="preserve"> and PA Change Order 24 was submitted to the FCC by the PA.  The Numbering Oversight Working Group (NOWG) recommended to the FCC a trial of the proposed resolution in selected pools initially.  The FCC subsequently recommended that the PA submit another Change Order based on the NOWG recommendation for a trial.  On </w:t>
      </w:r>
      <w:smartTag w:uri="urn:schemas-microsoft-com:office:smarttags" w:element="date">
        <w:smartTagPr>
          <w:attr w:name="Year" w:val="2004"/>
          <w:attr w:name="Day" w:val="9"/>
          <w:attr w:name="Month" w:val="2"/>
        </w:smartTagPr>
        <w:r>
          <w:rPr>
            <w:sz w:val="24"/>
          </w:rPr>
          <w:t>2/9/04</w:t>
        </w:r>
      </w:smartTag>
      <w:r>
        <w:rPr>
          <w:sz w:val="24"/>
        </w:rPr>
        <w:t xml:space="preserve">, the PA submitted Change Order 26 based on this recommendation to conduct a trial in one NPA in each NPAC region.  The FCC approved PA Change Order 26. </w:t>
      </w:r>
      <w:r w:rsidR="006F2432">
        <w:rPr>
          <w:sz w:val="24"/>
        </w:rPr>
        <w:t xml:space="preserve"> The PA has since received</w:t>
      </w:r>
      <w:r>
        <w:rPr>
          <w:sz w:val="24"/>
        </w:rPr>
        <w:t xml:space="preserve"> reports for each trial NPA in each region and worked with service providers to resolve discrepancies in what is in PAS vs. NPAC.  The PA then aggregated the information and sent the findings and a recomme</w:t>
      </w:r>
      <w:r w:rsidR="00DE4D29">
        <w:rPr>
          <w:sz w:val="24"/>
        </w:rPr>
        <w:t>ndation to the FCC.  Attached are</w:t>
      </w:r>
      <w:r>
        <w:rPr>
          <w:sz w:val="24"/>
        </w:rPr>
        <w:t xml:space="preserve"> the PA’s summary and a recommendation to the FCC that the PA receive reports for all NPAs and that it be repeated annually.  The NOWG was then asked by the FCC to review the results and provide a recommendation.</w:t>
      </w:r>
    </w:p>
    <w:bookmarkStart w:id="6" w:name="_MON_1739689570"/>
    <w:bookmarkEnd w:id="6"/>
    <w:p w14:paraId="1EDBA1D3" w14:textId="6C5CB2ED" w:rsidR="001A606D" w:rsidRDefault="001A606D">
      <w:pPr>
        <w:ind w:firstLine="720"/>
        <w:rPr>
          <w:sz w:val="24"/>
        </w:rPr>
      </w:pPr>
      <w:r>
        <w:object w:dxaOrig="1530" w:dyaOrig="990" w14:anchorId="1D204294">
          <v:shape id="_x0000_i1032" type="#_x0000_t75" style="width:76.45pt;height:49.3pt" o:ole="" fillcolor="window">
            <v:imagedata r:id="rId21" o:title=""/>
          </v:shape>
          <o:OLEObject Type="Embed" ProgID="Word.Document.8" ShapeID="_x0000_i1032" DrawAspect="Icon" ObjectID="_1739689915" r:id="rId22">
            <o:FieldCodes>\s</o:FieldCodes>
          </o:OLEObject>
        </w:object>
      </w:r>
      <w:r>
        <w:rPr>
          <w:sz w:val="24"/>
        </w:rPr>
        <w:tab/>
      </w:r>
      <w:bookmarkStart w:id="7" w:name="_MON_1739689580"/>
      <w:bookmarkEnd w:id="7"/>
      <w:r w:rsidR="00121D94">
        <w:object w:dxaOrig="1530" w:dyaOrig="990" w14:anchorId="79A6E9A0">
          <v:shape id="_x0000_i1075" type="#_x0000_t75" style="width:76.45pt;height:49.3pt" o:ole="" fillcolor="window">
            <v:imagedata r:id="rId23" o:title=""/>
          </v:shape>
          <o:OLEObject Type="Embed" ProgID="Excel.Sheet.8" ShapeID="_x0000_i1075" DrawAspect="Icon" ObjectID="_1739689916" r:id="rId24"/>
        </w:object>
      </w:r>
    </w:p>
    <w:p w14:paraId="6ADBDDD0" w14:textId="77777777" w:rsidR="001A606D" w:rsidRDefault="001A606D">
      <w:pPr>
        <w:rPr>
          <w:sz w:val="24"/>
        </w:rPr>
      </w:pPr>
    </w:p>
    <w:p w14:paraId="0FD95D51" w14:textId="77777777" w:rsidR="001A606D" w:rsidRDefault="001A606D">
      <w:pPr>
        <w:pStyle w:val="BodyTextIndent"/>
      </w:pPr>
      <w:r>
        <w:t>The NOWG subsequently issued the attached recommendation that the PA provide an updated proposal with cost details for Change Order #24 to the FCC, for review by the NOWG, prior to the FCC authorizing a one-time scrub of PAS by the PA.  The FCC responded that the PA should submit a new Change Order based on NOWG’s recommendation for a one-time scrub of all NPAs, and for ongoing data collection to determine if subsequent scrubs a</w:t>
      </w:r>
      <w:r w:rsidR="003716E8">
        <w:t>re needed.</w:t>
      </w:r>
    </w:p>
    <w:p w14:paraId="20DD9D82" w14:textId="77777777" w:rsidR="001A606D" w:rsidRDefault="001A606D">
      <w:pPr>
        <w:pStyle w:val="BodyTextIndent"/>
        <w:ind w:left="0"/>
      </w:pPr>
    </w:p>
    <w:p w14:paraId="70F036BA" w14:textId="77777777" w:rsidR="00BA0CF9" w:rsidRDefault="00237BDB" w:rsidP="00BA0CF9">
      <w:pPr>
        <w:ind w:left="360"/>
        <w:rPr>
          <w:sz w:val="24"/>
        </w:rPr>
      </w:pPr>
      <w:r>
        <w:rPr>
          <w:sz w:val="24"/>
        </w:rPr>
        <w:t>On May 4</w:t>
      </w:r>
      <w:r w:rsidRPr="00237BDB">
        <w:rPr>
          <w:sz w:val="24"/>
          <w:vertAlign w:val="superscript"/>
        </w:rPr>
        <w:t>th</w:t>
      </w:r>
      <w:r>
        <w:rPr>
          <w:sz w:val="24"/>
        </w:rPr>
        <w:t xml:space="preserve">, </w:t>
      </w:r>
      <w:r w:rsidR="00BA0CF9">
        <w:rPr>
          <w:sz w:val="24"/>
        </w:rPr>
        <w:t xml:space="preserve">the </w:t>
      </w:r>
      <w:r>
        <w:rPr>
          <w:sz w:val="24"/>
        </w:rPr>
        <w:t xml:space="preserve">Pool Administrator (PA) </w:t>
      </w:r>
      <w:r w:rsidR="00937FFC">
        <w:rPr>
          <w:sz w:val="24"/>
        </w:rPr>
        <w:t xml:space="preserve">submitted the attached </w:t>
      </w:r>
      <w:r w:rsidR="005C02B2">
        <w:rPr>
          <w:sz w:val="24"/>
        </w:rPr>
        <w:t xml:space="preserve">PA </w:t>
      </w:r>
      <w:r w:rsidR="00937FFC">
        <w:rPr>
          <w:sz w:val="24"/>
        </w:rPr>
        <w:t>Change Order 41 for a one-time scrub of all 1K blocks currently in the pools.</w:t>
      </w:r>
      <w:r w:rsidR="005C02B2">
        <w:rPr>
          <w:sz w:val="24"/>
        </w:rPr>
        <w:t xml:space="preserve">  </w:t>
      </w:r>
      <w:r>
        <w:rPr>
          <w:sz w:val="24"/>
        </w:rPr>
        <w:t xml:space="preserve">The NOWG supports PA Change Order 41.  </w:t>
      </w:r>
      <w:r w:rsidR="005C02B2">
        <w:rPr>
          <w:sz w:val="24"/>
        </w:rPr>
        <w:t xml:space="preserve">Also attached is correspondence from the INC recapping the joint LNPA/INC conference call on </w:t>
      </w:r>
      <w:smartTag w:uri="urn:schemas-microsoft-com:office:smarttags" w:element="date">
        <w:smartTagPr>
          <w:attr w:name="Year" w:val="2005"/>
          <w:attr w:name="Day" w:val="5"/>
          <w:attr w:name="Month" w:val="4"/>
        </w:smartTagPr>
        <w:r w:rsidR="005C02B2">
          <w:rPr>
            <w:sz w:val="24"/>
          </w:rPr>
          <w:t xml:space="preserve">April 5, </w:t>
        </w:r>
        <w:proofErr w:type="gramStart"/>
        <w:r w:rsidR="005C02B2">
          <w:rPr>
            <w:sz w:val="24"/>
          </w:rPr>
          <w:t>2005</w:t>
        </w:r>
      </w:smartTag>
      <w:proofErr w:type="gramEnd"/>
      <w:r w:rsidR="005C02B2">
        <w:rPr>
          <w:sz w:val="24"/>
        </w:rPr>
        <w:t xml:space="preserve"> to discuss potential solutions to PIM 24.</w:t>
      </w:r>
    </w:p>
    <w:p w14:paraId="4A7067BE" w14:textId="10A0DB6C" w:rsidR="00237BDB" w:rsidRDefault="00937FFC" w:rsidP="00237BDB">
      <w:pPr>
        <w:ind w:left="360"/>
        <w:rPr>
          <w:sz w:val="24"/>
        </w:rPr>
      </w:pPr>
      <w:r>
        <w:rPr>
          <w:sz w:val="24"/>
        </w:rPr>
        <w:tab/>
      </w:r>
      <w:r>
        <w:rPr>
          <w:sz w:val="24"/>
        </w:rPr>
        <w:tab/>
      </w:r>
      <w:r>
        <w:rPr>
          <w:sz w:val="24"/>
        </w:rPr>
        <w:tab/>
      </w:r>
      <w:r>
        <w:rPr>
          <w:sz w:val="24"/>
        </w:rPr>
        <w:tab/>
      </w:r>
      <w:r w:rsidR="00121D94" w:rsidRPr="00937FFC">
        <w:rPr>
          <w:sz w:val="24"/>
        </w:rPr>
        <w:object w:dxaOrig="1535" w:dyaOrig="991" w14:anchorId="135D925E">
          <v:shape id="_x0000_i1077" type="#_x0000_t75" style="width:77pt;height:49.3pt" o:ole="">
            <v:imagedata r:id="rId25" o:title=""/>
          </v:shape>
          <o:OLEObject Type="Embed" ProgID="Package" ShapeID="_x0000_i1077" DrawAspect="Icon" ObjectID="_1739689917" r:id="rId26"/>
        </w:object>
      </w:r>
      <w:r w:rsidR="005C02B2">
        <w:rPr>
          <w:sz w:val="24"/>
        </w:rPr>
        <w:tab/>
      </w:r>
      <w:bookmarkStart w:id="8" w:name="_MON_1179592801"/>
      <w:bookmarkEnd w:id="8"/>
      <w:r w:rsidR="005C02B2" w:rsidRPr="005C02B2">
        <w:rPr>
          <w:sz w:val="24"/>
        </w:rPr>
        <w:object w:dxaOrig="1535" w:dyaOrig="991" w14:anchorId="07C4E1B7">
          <v:shape id="_x0000_i1035" type="#_x0000_t75" style="width:77pt;height:49.3pt" o:ole="">
            <v:imagedata r:id="rId27" o:title=""/>
          </v:shape>
          <o:OLEObject Type="Embed" ProgID="Word.Document.8" ShapeID="_x0000_i1035" DrawAspect="Icon" ObjectID="_1739689918" r:id="rId28">
            <o:FieldCodes>\s</o:FieldCodes>
          </o:OLEObject>
        </w:object>
      </w:r>
    </w:p>
    <w:p w14:paraId="5548CCB3" w14:textId="77777777" w:rsidR="00A62BCC" w:rsidRDefault="00A62BCC" w:rsidP="00A62BCC">
      <w:pPr>
        <w:ind w:left="360"/>
        <w:rPr>
          <w:sz w:val="24"/>
          <w:szCs w:val="24"/>
        </w:rPr>
      </w:pPr>
      <w:r>
        <w:rPr>
          <w:sz w:val="24"/>
          <w:szCs w:val="24"/>
        </w:rPr>
        <w:t xml:space="preserve">Prior to the July LNPA meeting, the INC sent the attached liaison to the LNPA regarding PIM 24. </w:t>
      </w:r>
    </w:p>
    <w:p w14:paraId="64E1BF59" w14:textId="77777777" w:rsidR="00A62BCC" w:rsidRDefault="00A62BCC" w:rsidP="00A62BCC">
      <w:pPr>
        <w:rPr>
          <w:sz w:val="24"/>
          <w:szCs w:val="24"/>
        </w:rPr>
      </w:pPr>
      <w:r>
        <w:rPr>
          <w:sz w:val="24"/>
          <w:szCs w:val="24"/>
        </w:rPr>
        <w:tab/>
      </w:r>
      <w:r>
        <w:rPr>
          <w:sz w:val="24"/>
          <w:szCs w:val="24"/>
        </w:rPr>
        <w:tab/>
      </w:r>
      <w:r>
        <w:rPr>
          <w:sz w:val="24"/>
          <w:szCs w:val="24"/>
        </w:rPr>
        <w:tab/>
      </w:r>
      <w:bookmarkStart w:id="9" w:name="_MON_1183898263"/>
      <w:bookmarkStart w:id="10" w:name="_MON_1184427153"/>
      <w:bookmarkEnd w:id="9"/>
      <w:bookmarkEnd w:id="10"/>
      <w:r w:rsidRPr="00960FCA">
        <w:rPr>
          <w:sz w:val="24"/>
        </w:rPr>
        <w:object w:dxaOrig="1535" w:dyaOrig="991" w14:anchorId="2713DA7C">
          <v:shape id="_x0000_i1036" type="#_x0000_t75" style="width:77pt;height:49.3pt" o:ole="">
            <v:imagedata r:id="rId29" o:title=""/>
          </v:shape>
          <o:OLEObject Type="Embed" ProgID="Word.Document.8" ShapeID="_x0000_i1036" DrawAspect="Icon" ObjectID="_1739689919" r:id="rId30">
            <o:FieldCodes>\s</o:FieldCodes>
          </o:OLEObject>
        </w:object>
      </w:r>
    </w:p>
    <w:p w14:paraId="4376AEBF" w14:textId="77777777" w:rsidR="00A62BCC" w:rsidRDefault="00A62BCC" w:rsidP="008D5FBA">
      <w:pPr>
        <w:ind w:left="360"/>
        <w:rPr>
          <w:sz w:val="24"/>
          <w:szCs w:val="24"/>
        </w:rPr>
      </w:pPr>
      <w:r>
        <w:rPr>
          <w:sz w:val="24"/>
          <w:szCs w:val="24"/>
        </w:rPr>
        <w:t>T</w:t>
      </w:r>
      <w:r w:rsidRPr="00A62BCC">
        <w:rPr>
          <w:sz w:val="24"/>
          <w:szCs w:val="24"/>
        </w:rPr>
        <w:t xml:space="preserve">he INC has asked the PA to conduct an informal survey among its administrators to assess the types and numbers of misidentified blocks. </w:t>
      </w:r>
      <w:r>
        <w:rPr>
          <w:sz w:val="24"/>
          <w:szCs w:val="24"/>
        </w:rPr>
        <w:t xml:space="preserve"> The PA </w:t>
      </w:r>
      <w:r w:rsidRPr="00A62BCC">
        <w:rPr>
          <w:sz w:val="24"/>
          <w:szCs w:val="24"/>
        </w:rPr>
        <w:t xml:space="preserve">will </w:t>
      </w:r>
      <w:r>
        <w:rPr>
          <w:sz w:val="24"/>
          <w:szCs w:val="24"/>
        </w:rPr>
        <w:t xml:space="preserve">also </w:t>
      </w:r>
      <w:r w:rsidRPr="00A62BCC">
        <w:rPr>
          <w:sz w:val="24"/>
          <w:szCs w:val="24"/>
        </w:rPr>
        <w:t>assess whether the mistakes were accident</w:t>
      </w:r>
      <w:r w:rsidR="008D5FBA">
        <w:rPr>
          <w:sz w:val="24"/>
          <w:szCs w:val="24"/>
        </w:rPr>
        <w:t xml:space="preserve">al errors, or if there was any </w:t>
      </w:r>
      <w:r w:rsidRPr="00A62BCC">
        <w:rPr>
          <w:sz w:val="24"/>
          <w:szCs w:val="24"/>
        </w:rPr>
        <w:t>will</w:t>
      </w:r>
      <w:r w:rsidR="00DE4D29">
        <w:rPr>
          <w:sz w:val="24"/>
          <w:szCs w:val="24"/>
        </w:rPr>
        <w:t>ful disregard of the processes.</w:t>
      </w:r>
    </w:p>
    <w:p w14:paraId="3B1AA111" w14:textId="77777777" w:rsidR="00DE4D29" w:rsidRDefault="00DE4D29" w:rsidP="008D5FBA">
      <w:pPr>
        <w:ind w:left="360"/>
        <w:rPr>
          <w:sz w:val="24"/>
          <w:szCs w:val="24"/>
        </w:rPr>
      </w:pPr>
    </w:p>
    <w:p w14:paraId="07A1CE30" w14:textId="77777777" w:rsidR="00DE4D29" w:rsidRDefault="00DE4D29" w:rsidP="00DE4D29">
      <w:pPr>
        <w:ind w:left="360"/>
        <w:rPr>
          <w:sz w:val="24"/>
        </w:rPr>
      </w:pPr>
      <w:r>
        <w:rPr>
          <w:sz w:val="24"/>
          <w:szCs w:val="24"/>
        </w:rPr>
        <w:t xml:space="preserve">At the August LNPA meeting, </w:t>
      </w:r>
      <w:proofErr w:type="spellStart"/>
      <w:r>
        <w:rPr>
          <w:sz w:val="24"/>
          <w:szCs w:val="24"/>
        </w:rPr>
        <w:t>NeuStar</w:t>
      </w:r>
      <w:proofErr w:type="spellEnd"/>
      <w:r>
        <w:rPr>
          <w:sz w:val="24"/>
          <w:szCs w:val="24"/>
        </w:rPr>
        <w:t xml:space="preserve"> reported that a</w:t>
      </w:r>
      <w:r>
        <w:rPr>
          <w:sz w:val="24"/>
        </w:rPr>
        <w:t xml:space="preserve">ll codes opened in NPAC will be placed on the public NPAC website by the end of August for use by the PA.  The PA does not think a PA Change Order will be needed to modify their process </w:t>
      </w:r>
      <w:proofErr w:type="gramStart"/>
      <w:r>
        <w:rPr>
          <w:sz w:val="24"/>
        </w:rPr>
        <w:t>in order to</w:t>
      </w:r>
      <w:proofErr w:type="gramEnd"/>
      <w:r>
        <w:rPr>
          <w:sz w:val="24"/>
        </w:rPr>
        <w:t xml:space="preserve"> check that a code is opened in NPAC before assigning the first pooled block.  The PA will begin to use the website soon after the codes are up on it.  </w:t>
      </w:r>
    </w:p>
    <w:p w14:paraId="656FC613" w14:textId="77777777" w:rsidR="00A62BCC" w:rsidRPr="00237BDB" w:rsidRDefault="00A62BCC" w:rsidP="00DE4D29">
      <w:pPr>
        <w:rPr>
          <w:sz w:val="24"/>
        </w:rPr>
      </w:pPr>
    </w:p>
    <w:p w14:paraId="0C0EC16A" w14:textId="77777777" w:rsidR="001A606D" w:rsidRDefault="001A606D">
      <w:pPr>
        <w:pStyle w:val="BodyTextIndent"/>
      </w:pPr>
      <w:r>
        <w:t>The PI</w:t>
      </w:r>
      <w:r w:rsidR="00C015B1">
        <w:t>M will remain open</w:t>
      </w:r>
      <w:r w:rsidR="00237BDB">
        <w:t xml:space="preserve"> while the LNPA awaits the results of the scrub</w:t>
      </w:r>
      <w:r>
        <w:t>.</w:t>
      </w:r>
    </w:p>
    <w:p w14:paraId="2D1EB250" w14:textId="77777777" w:rsidR="001A606D" w:rsidRDefault="001A606D">
      <w:pPr>
        <w:rPr>
          <w:sz w:val="24"/>
        </w:rPr>
      </w:pPr>
    </w:p>
    <w:p w14:paraId="0DAB6063" w14:textId="77777777" w:rsidR="001A606D" w:rsidRDefault="001A606D" w:rsidP="00F12910">
      <w:pPr>
        <w:numPr>
          <w:ilvl w:val="0"/>
          <w:numId w:val="12"/>
        </w:numPr>
        <w:rPr>
          <w:sz w:val="24"/>
        </w:rPr>
      </w:pPr>
      <w:r>
        <w:rPr>
          <w:sz w:val="24"/>
        </w:rPr>
        <w:t>PIM 28 – This PIM, submitted by Sprint PCS, addresses interface differences between the WPRR (wireless) and FOC (wireline).  The FOC allows for a due date and time change on confirmations, howe</w:t>
      </w:r>
      <w:r w:rsidR="00BE5441">
        <w:rPr>
          <w:sz w:val="24"/>
        </w:rPr>
        <w:t>ver, the WPRR does not.  When a</w:t>
      </w:r>
      <w:r>
        <w:rPr>
          <w:sz w:val="24"/>
        </w:rPr>
        <w:t xml:space="preserve"> wireline carrier sends an FOC with a change in due date or time, the wireless carrier cannot process the change and does not allow the port to co</w:t>
      </w:r>
      <w:r w:rsidR="00BE5441">
        <w:rPr>
          <w:sz w:val="24"/>
        </w:rPr>
        <w:t xml:space="preserve">mplete.  This accepted PIM was </w:t>
      </w:r>
      <w:r>
        <w:rPr>
          <w:sz w:val="24"/>
        </w:rPr>
        <w:t xml:space="preserve">referred to the Ordering and Billing Forum (OBF) Wireless Committee and Local Ordering and Provisioning (LSOP) </w:t>
      </w:r>
      <w:proofErr w:type="gramStart"/>
      <w:r>
        <w:rPr>
          <w:sz w:val="24"/>
        </w:rPr>
        <w:t>Committee, and</w:t>
      </w:r>
      <w:proofErr w:type="gramEnd"/>
      <w:r>
        <w:rPr>
          <w:sz w:val="24"/>
        </w:rPr>
        <w:t xml:space="preserve"> is being worked in the OBF Wireless Committee Technical Subcommittee (Issue 2744).  The proposed resolution is for the WICIS standard to be modified to relax edits to allow the Inter-carrier Communications Process (ICP) to accept due date and time changes.  This resolution will be in WICIS 3.0, which must be implemented between </w:t>
      </w:r>
      <w:smartTag w:uri="urn:schemas-microsoft-com:office:smarttags" w:element="date">
        <w:smartTagPr>
          <w:attr w:name="Year" w:val="2005"/>
          <w:attr w:name="Day" w:val="22"/>
          <w:attr w:name="Month" w:val="5"/>
        </w:smartTagPr>
        <w:r>
          <w:rPr>
            <w:sz w:val="24"/>
          </w:rPr>
          <w:t>5/22/05</w:t>
        </w:r>
      </w:smartTag>
      <w:r>
        <w:rPr>
          <w:sz w:val="24"/>
        </w:rPr>
        <w:t xml:space="preserve"> and </w:t>
      </w:r>
      <w:smartTag w:uri="urn:schemas-microsoft-com:office:smarttags" w:element="date">
        <w:smartTagPr>
          <w:attr w:name="Year" w:val="2006"/>
          <w:attr w:name="Day" w:val="12"/>
          <w:attr w:name="Month" w:val="2"/>
        </w:smartTagPr>
        <w:r>
          <w:rPr>
            <w:sz w:val="24"/>
          </w:rPr>
          <w:t>2/12/06</w:t>
        </w:r>
      </w:smartTag>
      <w:r w:rsidR="00126C7B">
        <w:rPr>
          <w:sz w:val="24"/>
        </w:rPr>
        <w:t>.</w:t>
      </w:r>
    </w:p>
    <w:p w14:paraId="029D67B9" w14:textId="77777777" w:rsidR="001A606D" w:rsidRDefault="001A606D">
      <w:pPr>
        <w:rPr>
          <w:sz w:val="24"/>
        </w:rPr>
      </w:pPr>
    </w:p>
    <w:p w14:paraId="6BA0C8B2" w14:textId="77777777" w:rsidR="001A606D" w:rsidRDefault="001A606D">
      <w:pPr>
        <w:pStyle w:val="BodyTextIndent"/>
      </w:pPr>
      <w:r>
        <w:t>There is a workaround in the interim.  This PIM will continue to be tracked by the LNPA until the sunset of WICIS 2.1.0 to allow all providers to test and implement the fix in 3.0.</w:t>
      </w:r>
    </w:p>
    <w:bookmarkStart w:id="11" w:name="_MON_1739689601"/>
    <w:bookmarkEnd w:id="11"/>
    <w:p w14:paraId="1240401E" w14:textId="77777777" w:rsidR="001A606D" w:rsidRDefault="001A606D">
      <w:pPr>
        <w:ind w:left="3600" w:firstLine="720"/>
        <w:rPr>
          <w:sz w:val="24"/>
        </w:rPr>
      </w:pPr>
      <w:r>
        <w:object w:dxaOrig="1530" w:dyaOrig="990" w14:anchorId="3FB198F2">
          <v:shape id="_x0000_i1037" type="#_x0000_t75" style="width:76.45pt;height:49.3pt" o:ole="" fillcolor="window">
            <v:imagedata r:id="rId31" o:title=""/>
          </v:shape>
          <o:OLEObject Type="Embed" ProgID="Word.Document.8" ShapeID="_x0000_i1037" DrawAspect="Icon" ObjectID="_1739689920" r:id="rId32">
            <o:FieldCodes>\s</o:FieldCodes>
          </o:OLEObject>
        </w:object>
      </w:r>
    </w:p>
    <w:p w14:paraId="45E87539" w14:textId="77777777" w:rsidR="001A606D" w:rsidRDefault="001A606D" w:rsidP="00126C7B">
      <w:pPr>
        <w:numPr>
          <w:ilvl w:val="0"/>
          <w:numId w:val="2"/>
        </w:numPr>
        <w:rPr>
          <w:color w:val="FF0000"/>
          <w:sz w:val="24"/>
        </w:rPr>
      </w:pPr>
      <w:r>
        <w:rPr>
          <w:sz w:val="24"/>
        </w:rPr>
        <w:t>PIM 32 - This PIM, submitted by Syniverse (formerly TSI), seeks to address issues related to the process for obtaining a Customer Service Record (CSR), which contains information necessary to complete a Local Service Request (LSR) for porting in a reseller number.</w:t>
      </w:r>
    </w:p>
    <w:p w14:paraId="01E5D9A3" w14:textId="77777777" w:rsidR="00126C7B" w:rsidRPr="00126C7B" w:rsidRDefault="00126C7B" w:rsidP="00126C7B">
      <w:pPr>
        <w:rPr>
          <w:color w:val="FF0000"/>
          <w:sz w:val="24"/>
        </w:rPr>
      </w:pPr>
    </w:p>
    <w:p w14:paraId="69DAF218" w14:textId="77777777" w:rsidR="00D718C9" w:rsidRDefault="00D718C9" w:rsidP="00D718C9">
      <w:pPr>
        <w:rPr>
          <w:sz w:val="24"/>
          <w:szCs w:val="24"/>
        </w:rPr>
      </w:pPr>
      <w:r w:rsidRPr="00D718C9">
        <w:rPr>
          <w:sz w:val="24"/>
          <w:szCs w:val="24"/>
        </w:rPr>
        <w:tab/>
      </w:r>
      <w:bookmarkStart w:id="12" w:name="_MON_1179593623"/>
      <w:bookmarkEnd w:id="12"/>
      <w:r w:rsidRPr="00D718C9">
        <w:rPr>
          <w:sz w:val="24"/>
          <w:szCs w:val="24"/>
        </w:rPr>
        <w:object w:dxaOrig="1535" w:dyaOrig="991" w14:anchorId="1B4543D9">
          <v:shape id="_x0000_i1038" type="#_x0000_t75" style="width:77pt;height:49.3pt" o:ole="">
            <v:imagedata r:id="rId33" o:title=""/>
          </v:shape>
          <o:OLEObject Type="Embed" ProgID="Word.Document.8" ShapeID="_x0000_i1038" DrawAspect="Icon" ObjectID="_1739689921" r:id="rId34">
            <o:FieldCodes>\s</o:FieldCodes>
          </o:OLEObject>
        </w:object>
      </w:r>
    </w:p>
    <w:p w14:paraId="0F865F30" w14:textId="77777777" w:rsidR="00567ECB" w:rsidRPr="00581658" w:rsidRDefault="00581658" w:rsidP="00581658">
      <w:pPr>
        <w:pStyle w:val="BodyText2"/>
        <w:ind w:left="360"/>
        <w:rPr>
          <w:color w:val="auto"/>
          <w:szCs w:val="24"/>
        </w:rPr>
      </w:pPr>
      <w:r>
        <w:t>PIM 32 is now b</w:t>
      </w:r>
      <w:r w:rsidR="00567ECB">
        <w:t xml:space="preserve">eing worked through </w:t>
      </w:r>
      <w:r>
        <w:t xml:space="preserve">wireline providers’ </w:t>
      </w:r>
      <w:r w:rsidR="00567ECB">
        <w:t>Account Management process.</w:t>
      </w:r>
    </w:p>
    <w:p w14:paraId="30FE5E19" w14:textId="77777777" w:rsidR="002D53F7" w:rsidRDefault="002D53F7">
      <w:pPr>
        <w:rPr>
          <w:sz w:val="24"/>
        </w:rPr>
      </w:pPr>
    </w:p>
    <w:p w14:paraId="296CBE9F" w14:textId="77777777" w:rsidR="001A606D" w:rsidRDefault="001A606D" w:rsidP="00F12910">
      <w:pPr>
        <w:numPr>
          <w:ilvl w:val="0"/>
          <w:numId w:val="4"/>
        </w:numPr>
        <w:rPr>
          <w:sz w:val="24"/>
        </w:rPr>
      </w:pPr>
      <w:r>
        <w:rPr>
          <w:sz w:val="24"/>
        </w:rPr>
        <w:t>PIM 36 – This PIM, submitted by Syniverse, proposes an edit in NPAC to prevent NPA-NXX codes from being opened in the wrong NPAC regional database by service providers.</w:t>
      </w:r>
    </w:p>
    <w:bookmarkStart w:id="13" w:name="_MON_1160232430"/>
    <w:bookmarkEnd w:id="13"/>
    <w:p w14:paraId="4BD9B5EC" w14:textId="77777777" w:rsidR="001A606D" w:rsidRDefault="001A606D">
      <w:pPr>
        <w:ind w:left="2880"/>
        <w:rPr>
          <w:sz w:val="24"/>
        </w:rPr>
      </w:pPr>
      <w:r>
        <w:rPr>
          <w:sz w:val="24"/>
        </w:rPr>
        <w:object w:dxaOrig="1530" w:dyaOrig="990" w14:anchorId="4B489DB2">
          <v:shape id="_x0000_i1039" type="#_x0000_t75" style="width:76.45pt;height:49.3pt" o:ole="" fillcolor="window">
            <v:imagedata r:id="rId35" o:title=""/>
          </v:shape>
          <o:OLEObject Type="Embed" ProgID="Word.Document.8" ShapeID="_x0000_i1039" DrawAspect="Icon" ObjectID="_1739689922" r:id="rId36">
            <o:FieldCodes>\s</o:FieldCodes>
          </o:OLEObject>
        </w:object>
      </w:r>
    </w:p>
    <w:p w14:paraId="7A25089B" w14:textId="77777777" w:rsidR="001A606D" w:rsidRDefault="001A606D">
      <w:pPr>
        <w:ind w:left="360"/>
        <w:rPr>
          <w:sz w:val="24"/>
        </w:rPr>
      </w:pPr>
      <w:r>
        <w:rPr>
          <w:sz w:val="24"/>
        </w:rPr>
        <w:t xml:space="preserve">NANC Change Order 321 addresses this </w:t>
      </w:r>
      <w:proofErr w:type="gramStart"/>
      <w:r>
        <w:rPr>
          <w:sz w:val="24"/>
        </w:rPr>
        <w:t>issue, and</w:t>
      </w:r>
      <w:proofErr w:type="gramEnd"/>
      <w:r>
        <w:rPr>
          <w:sz w:val="24"/>
        </w:rPr>
        <w:t xml:space="preserve"> has been modified to address an area in </w:t>
      </w:r>
      <w:smartTag w:uri="urn:schemas-microsoft-com:office:smarttags" w:element="place">
        <w:smartTag w:uri="urn:schemas-microsoft-com:office:smarttags" w:element="State">
          <w:r>
            <w:rPr>
              <w:sz w:val="24"/>
            </w:rPr>
            <w:t>Kentucky</w:t>
          </w:r>
        </w:smartTag>
      </w:smartTag>
      <w:r>
        <w:rPr>
          <w:sz w:val="24"/>
        </w:rPr>
        <w:t xml:space="preserve"> where two regions serve</w:t>
      </w:r>
      <w:r w:rsidR="00906AEB">
        <w:rPr>
          <w:sz w:val="24"/>
        </w:rPr>
        <w:t xml:space="preserve"> the same NPA.  NANC 321 is</w:t>
      </w:r>
      <w:r>
        <w:rPr>
          <w:sz w:val="24"/>
        </w:rPr>
        <w:t xml:space="preserve"> included in the recommended package for the next NPAC software release.  This PIM is now in a tracking state awaiting implementation of NANC 321.  The PIM was revised to eliminate the verbiage on LR</w:t>
      </w:r>
      <w:r w:rsidR="00906AEB">
        <w:rPr>
          <w:sz w:val="24"/>
        </w:rPr>
        <w:t xml:space="preserve">Ns because there is </w:t>
      </w:r>
      <w:r w:rsidR="00906AEB" w:rsidRPr="00906AEB">
        <w:rPr>
          <w:sz w:val="24"/>
        </w:rPr>
        <w:t>often more than one region that is correct for an LR</w:t>
      </w:r>
      <w:r w:rsidR="00906AEB">
        <w:rPr>
          <w:sz w:val="24"/>
        </w:rPr>
        <w:t>N</w:t>
      </w:r>
      <w:r w:rsidRPr="00906AEB">
        <w:rPr>
          <w:sz w:val="24"/>
        </w:rPr>
        <w:t>.  LRN</w:t>
      </w:r>
      <w:r w:rsidR="00906AEB">
        <w:rPr>
          <w:sz w:val="24"/>
        </w:rPr>
        <w:t xml:space="preserve">s can be in more than </w:t>
      </w:r>
      <w:r w:rsidRPr="00906AEB">
        <w:rPr>
          <w:sz w:val="24"/>
        </w:rPr>
        <w:t>one re</w:t>
      </w:r>
      <w:r>
        <w:rPr>
          <w:sz w:val="24"/>
        </w:rPr>
        <w:t xml:space="preserve">gion.  </w:t>
      </w:r>
      <w:proofErr w:type="spellStart"/>
      <w:r>
        <w:rPr>
          <w:sz w:val="24"/>
        </w:rPr>
        <w:t>NeuStar</w:t>
      </w:r>
      <w:proofErr w:type="spellEnd"/>
      <w:r>
        <w:rPr>
          <w:sz w:val="24"/>
        </w:rPr>
        <w:t xml:space="preserve"> will continue a manual cleanup of NXXs opened in the wrong region until NANC 321 is implemented.  </w:t>
      </w:r>
      <w:proofErr w:type="spellStart"/>
      <w:r>
        <w:rPr>
          <w:sz w:val="24"/>
        </w:rPr>
        <w:t>NeuStar</w:t>
      </w:r>
      <w:proofErr w:type="spellEnd"/>
      <w:r>
        <w:rPr>
          <w:sz w:val="24"/>
        </w:rPr>
        <w:t xml:space="preserve"> has increased the frequency of the manual cleanup.</w:t>
      </w:r>
    </w:p>
    <w:p w14:paraId="79C81565" w14:textId="77777777" w:rsidR="001A606D" w:rsidRDefault="001A606D">
      <w:pPr>
        <w:rPr>
          <w:color w:val="000000"/>
          <w:sz w:val="24"/>
        </w:rPr>
      </w:pPr>
    </w:p>
    <w:p w14:paraId="0BE9C3E6" w14:textId="77777777" w:rsidR="001A606D" w:rsidRDefault="001A606D" w:rsidP="00F12910">
      <w:pPr>
        <w:pStyle w:val="BodyText"/>
        <w:numPr>
          <w:ilvl w:val="0"/>
          <w:numId w:val="5"/>
        </w:numPr>
      </w:pPr>
      <w:r>
        <w:t xml:space="preserve">PIM 38 – This PIM, submitted by AT&amp;T Wireless, seeks to eliminate the current </w:t>
      </w:r>
      <w:proofErr w:type="gramStart"/>
      <w:r>
        <w:t>5 day</w:t>
      </w:r>
      <w:proofErr w:type="gramEnd"/>
      <w:r>
        <w:t xml:space="preserve"> minimum interval between when a pooled block is created in NPAC, and the effective date of block activation, if the 1</w:t>
      </w:r>
      <w:r>
        <w:rPr>
          <w:vertAlign w:val="superscript"/>
        </w:rPr>
        <w:t>st</w:t>
      </w:r>
      <w:r>
        <w:t xml:space="preserve"> port has already occurred in the NXX code containing the pooled block.</w:t>
      </w:r>
    </w:p>
    <w:bookmarkStart w:id="14" w:name="_MON_1739689618"/>
    <w:bookmarkEnd w:id="14"/>
    <w:p w14:paraId="220CF9F1" w14:textId="77777777" w:rsidR="001A606D" w:rsidRDefault="001A606D">
      <w:pPr>
        <w:pStyle w:val="BodyText"/>
        <w:ind w:firstLine="360"/>
      </w:pPr>
      <w:r>
        <w:object w:dxaOrig="1530" w:dyaOrig="990" w14:anchorId="3BD6828B">
          <v:shape id="_x0000_i1040" type="#_x0000_t75" style="width:76.45pt;height:49.3pt" o:ole="" fillcolor="window">
            <v:imagedata r:id="rId37" o:title=""/>
          </v:shape>
          <o:OLEObject Type="Embed" ProgID="Word.Document.8" ShapeID="_x0000_i1040" DrawAspect="Icon" ObjectID="_1739689923" r:id="rId38">
            <o:FieldCodes>\s</o:FieldCodes>
          </o:OLEObject>
        </w:object>
      </w:r>
    </w:p>
    <w:p w14:paraId="66DD4C8B" w14:textId="77777777" w:rsidR="001A606D" w:rsidRDefault="001A606D">
      <w:pPr>
        <w:pStyle w:val="BodyText"/>
        <w:ind w:left="360"/>
      </w:pPr>
      <w:r>
        <w:t>NANC Change Order 394 addre</w:t>
      </w:r>
      <w:r w:rsidR="00906AEB">
        <w:t>sses this issue.  NANC 394 is</w:t>
      </w:r>
      <w:r>
        <w:t xml:space="preserve"> included in the recommended package for the next NPAC software release.  This PIM is now in a tracking state awaiting implementation of NANC 394.</w:t>
      </w:r>
    </w:p>
    <w:p w14:paraId="52CE60F6" w14:textId="77777777" w:rsidR="001A606D" w:rsidRDefault="001A606D">
      <w:pPr>
        <w:rPr>
          <w:sz w:val="24"/>
        </w:rPr>
      </w:pPr>
      <w:r>
        <w:rPr>
          <w:sz w:val="24"/>
        </w:rPr>
        <w:t xml:space="preserve"> </w:t>
      </w:r>
    </w:p>
    <w:p w14:paraId="526AAFDB" w14:textId="77777777" w:rsidR="001A606D" w:rsidRDefault="001A606D" w:rsidP="00F12910">
      <w:pPr>
        <w:numPr>
          <w:ilvl w:val="0"/>
          <w:numId w:val="8"/>
        </w:numPr>
        <w:rPr>
          <w:sz w:val="24"/>
        </w:rPr>
      </w:pPr>
      <w:r>
        <w:rPr>
          <w:sz w:val="24"/>
        </w:rPr>
        <w:t>PIM 41 – This PIM, submitted by Verizon Wireless, seeks to address fallout that can occur during SPID migrations when methods other that NANC 323 are used to accomplish the migration.</w:t>
      </w:r>
    </w:p>
    <w:bookmarkStart w:id="15" w:name="_MON_1184580598"/>
    <w:bookmarkStart w:id="16" w:name="_MON_1186903337"/>
    <w:bookmarkEnd w:id="15"/>
    <w:bookmarkEnd w:id="16"/>
    <w:p w14:paraId="61E95360" w14:textId="77777777" w:rsidR="001A606D" w:rsidRDefault="00D92045">
      <w:pPr>
        <w:ind w:firstLine="360"/>
        <w:rPr>
          <w:sz w:val="24"/>
        </w:rPr>
      </w:pPr>
      <w:r w:rsidRPr="00B73E25">
        <w:rPr>
          <w:sz w:val="24"/>
        </w:rPr>
        <w:object w:dxaOrig="1535" w:dyaOrig="991" w14:anchorId="2F5ACFE9">
          <v:shape id="_x0000_i1041" type="#_x0000_t75" style="width:77pt;height:49.3pt" o:ole="">
            <v:imagedata r:id="rId39" o:title=""/>
          </v:shape>
          <o:OLEObject Type="Embed" ProgID="Word.Document.8" ShapeID="_x0000_i1041" DrawAspect="Icon" ObjectID="_1739689924" r:id="rId40">
            <o:FieldCodes>\s</o:FieldCodes>
          </o:OLEObject>
        </w:object>
      </w:r>
    </w:p>
    <w:p w14:paraId="4F307C84" w14:textId="77777777" w:rsidR="001A606D" w:rsidRDefault="00276A9A" w:rsidP="00702AA4">
      <w:pPr>
        <w:ind w:left="360"/>
        <w:rPr>
          <w:sz w:val="24"/>
        </w:rPr>
      </w:pPr>
      <w:r>
        <w:rPr>
          <w:sz w:val="24"/>
        </w:rPr>
        <w:t xml:space="preserve">INC Issue 466 </w:t>
      </w:r>
      <w:r w:rsidR="00702AA4">
        <w:rPr>
          <w:sz w:val="24"/>
        </w:rPr>
        <w:t xml:space="preserve">has been taken to Initial Closure after addressing </w:t>
      </w:r>
      <w:r>
        <w:rPr>
          <w:sz w:val="24"/>
        </w:rPr>
        <w:t>LNPA input.</w:t>
      </w:r>
      <w:r>
        <w:rPr>
          <w:sz w:val="24"/>
        </w:rPr>
        <w:tab/>
      </w:r>
    </w:p>
    <w:bookmarkStart w:id="17" w:name="_MON_1179911923"/>
    <w:bookmarkStart w:id="18" w:name="_MON_1179911995"/>
    <w:bookmarkEnd w:id="17"/>
    <w:bookmarkEnd w:id="18"/>
    <w:p w14:paraId="1225AA59" w14:textId="77777777" w:rsidR="00F055C3" w:rsidRDefault="00F055C3" w:rsidP="00702AA4">
      <w:pPr>
        <w:ind w:left="360"/>
        <w:rPr>
          <w:sz w:val="24"/>
        </w:rPr>
      </w:pPr>
      <w:r w:rsidRPr="00D06A23">
        <w:rPr>
          <w:sz w:val="24"/>
        </w:rPr>
        <w:object w:dxaOrig="1535" w:dyaOrig="991" w14:anchorId="49E6E713">
          <v:shape id="_x0000_i1042" type="#_x0000_t75" style="width:77pt;height:49.3pt" o:ole="">
            <v:imagedata r:id="rId41" o:title=""/>
          </v:shape>
          <o:OLEObject Type="Embed" ProgID="Word.Document.8" ShapeID="_x0000_i1042" DrawAspect="Icon" ObjectID="_1739689925" r:id="rId42">
            <o:FieldCodes>\s</o:FieldCodes>
          </o:OLEObject>
        </w:object>
      </w:r>
    </w:p>
    <w:p w14:paraId="4A04DC5E" w14:textId="77777777" w:rsidR="00F055C3" w:rsidRPr="00DE4D29" w:rsidRDefault="00F055C3" w:rsidP="00DE4D29">
      <w:pPr>
        <w:ind w:left="360"/>
        <w:rPr>
          <w:sz w:val="24"/>
          <w:szCs w:val="24"/>
        </w:rPr>
      </w:pPr>
      <w:r>
        <w:rPr>
          <w:color w:val="FF0000"/>
          <w:sz w:val="24"/>
        </w:rPr>
        <w:t>Gary Sacra</w:t>
      </w:r>
      <w:r w:rsidR="00DE4D29">
        <w:rPr>
          <w:sz w:val="24"/>
        </w:rPr>
        <w:t xml:space="preserve">, LNPA Co-Chair, </w:t>
      </w:r>
      <w:r w:rsidR="00DE4D29" w:rsidRPr="00DE4D29">
        <w:rPr>
          <w:sz w:val="24"/>
          <w:szCs w:val="24"/>
        </w:rPr>
        <w:t xml:space="preserve">sent </w:t>
      </w:r>
      <w:r w:rsidRPr="00DE4D29">
        <w:rPr>
          <w:sz w:val="24"/>
          <w:szCs w:val="24"/>
        </w:rPr>
        <w:t xml:space="preserve">a liaison to Adam Newman, INC Vice-Chair, requesting that the attached INC Issue 466 be modified to read as follows (requested changes in read text and highlighted in yellow:           </w:t>
      </w:r>
    </w:p>
    <w:p w14:paraId="3786D94A" w14:textId="77777777" w:rsidR="00F055C3" w:rsidRDefault="00F055C3" w:rsidP="00F055C3">
      <w:pPr>
        <w:pStyle w:val="BodyText"/>
        <w:ind w:left="1800"/>
        <w:rPr>
          <w:szCs w:val="24"/>
        </w:rPr>
      </w:pPr>
    </w:p>
    <w:p w14:paraId="4B4ACF3D" w14:textId="77777777" w:rsidR="00F055C3" w:rsidRDefault="00F055C3" w:rsidP="00F055C3">
      <w:pPr>
        <w:pStyle w:val="BodyText"/>
        <w:ind w:left="1440"/>
        <w:rPr>
          <w:color w:val="000000"/>
        </w:rPr>
      </w:pPr>
      <w:r>
        <w:rPr>
          <w:color w:val="000000"/>
        </w:rPr>
        <w:t xml:space="preserve">The Coordinated Industry Effort Process is a coordinated manual delete/recreate update of the affected NXX code records.  The new code holder should identify the number of ported </w:t>
      </w:r>
      <w:r w:rsidRPr="00BE69B4">
        <w:rPr>
          <w:color w:val="FF0000"/>
          <w:highlight w:val="yellow"/>
        </w:rPr>
        <w:t>and/or pooled</w:t>
      </w:r>
      <w:r>
        <w:rPr>
          <w:color w:val="FF0000"/>
        </w:rPr>
        <w:t xml:space="preserve"> </w:t>
      </w:r>
      <w:r>
        <w:rPr>
          <w:color w:val="000000"/>
        </w:rPr>
        <w:t xml:space="preserve">TNs within the NXX code(s) to be transferred and the number of involved SPs to determine if this option is feasible.  Based on the number of involved SPs, the new code holder should coordinate a conference call among all affected SPs to determine if the delete/recreate process is acceptable among all affected SPs.  Affected SPs should note that the delete/recreate process is service affecting for those ported </w:t>
      </w:r>
      <w:r w:rsidRPr="00BE69B4">
        <w:rPr>
          <w:color w:val="FF0000"/>
          <w:highlight w:val="yellow"/>
        </w:rPr>
        <w:t>and/or pooled</w:t>
      </w:r>
      <w:r>
        <w:rPr>
          <w:color w:val="000000"/>
        </w:rPr>
        <w:t xml:space="preserve"> customers. The type of customer should also be considered when determining if this option is feasible.  If the Coordinated Industry Effort process is deemed acceptable, the affected SPs shall coordinate the deletion and recreation of all ported </w:t>
      </w:r>
      <w:r>
        <w:rPr>
          <w:color w:val="FF0000"/>
          <w:highlight w:val="yellow"/>
        </w:rPr>
        <w:t xml:space="preserve">and/or pooled </w:t>
      </w:r>
      <w:r w:rsidRPr="007F1645">
        <w:rPr>
          <w:color w:val="FF0000"/>
          <w:highlight w:val="yellow"/>
        </w:rPr>
        <w:t>TN records</w:t>
      </w:r>
      <w:r>
        <w:rPr>
          <w:color w:val="000000"/>
        </w:rPr>
        <w:t xml:space="preserve"> in the NXX code(s).  It is recommended that this process should be considered when there are 5 or fewer SPs involved and less than 150 </w:t>
      </w:r>
      <w:r w:rsidRPr="007F1645">
        <w:rPr>
          <w:color w:val="FF0000"/>
          <w:highlight w:val="yellow"/>
        </w:rPr>
        <w:t>working TNs and no pooled blocks.</w:t>
      </w:r>
      <w:r>
        <w:rPr>
          <w:color w:val="000000"/>
        </w:rPr>
        <w:t xml:space="preserve"> (See LNPA Best Practices posted on the NPAC Public Site, </w:t>
      </w:r>
      <w:hyperlink r:id="rId43" w:history="1">
        <w:r w:rsidRPr="009E2A88">
          <w:rPr>
            <w:rStyle w:val="Hyperlink"/>
          </w:rPr>
          <w:t>www.npac.com</w:t>
        </w:r>
      </w:hyperlink>
      <w:r>
        <w:rPr>
          <w:color w:val="000000"/>
        </w:rPr>
        <w:t>.).</w:t>
      </w:r>
    </w:p>
    <w:p w14:paraId="0FFD2B75" w14:textId="77777777" w:rsidR="00F055C3" w:rsidRDefault="00F055C3" w:rsidP="00F055C3">
      <w:pPr>
        <w:pStyle w:val="BodyText"/>
        <w:ind w:left="2160"/>
        <w:rPr>
          <w:color w:val="000000"/>
        </w:rPr>
      </w:pPr>
    </w:p>
    <w:p w14:paraId="7E78E83D" w14:textId="77777777" w:rsidR="00276A9A" w:rsidRDefault="00DE4D29">
      <w:pPr>
        <w:rPr>
          <w:sz w:val="24"/>
        </w:rPr>
      </w:pPr>
      <w:r>
        <w:rPr>
          <w:sz w:val="24"/>
        </w:rPr>
        <w:tab/>
        <w:t>PIM 41 remains open awaiting the INC’s response to the liaison.</w:t>
      </w:r>
    </w:p>
    <w:p w14:paraId="7F7269F6" w14:textId="77777777" w:rsidR="00DE4D29" w:rsidRDefault="00DE4D29">
      <w:pPr>
        <w:rPr>
          <w:sz w:val="24"/>
        </w:rPr>
      </w:pPr>
    </w:p>
    <w:p w14:paraId="635801AB" w14:textId="77777777" w:rsidR="001A606D" w:rsidRDefault="001A606D" w:rsidP="00F12910">
      <w:pPr>
        <w:numPr>
          <w:ilvl w:val="0"/>
          <w:numId w:val="6"/>
        </w:numPr>
        <w:rPr>
          <w:sz w:val="24"/>
        </w:rPr>
      </w:pPr>
      <w:r>
        <w:rPr>
          <w:sz w:val="24"/>
        </w:rPr>
        <w:t xml:space="preserve">PIM 42 – This PIM, submitted by Syniverse, seeks to review the wireline requirement for certain fields on the LSR. </w:t>
      </w:r>
    </w:p>
    <w:bookmarkStart w:id="19" w:name="_MON_1184429202"/>
    <w:bookmarkEnd w:id="19"/>
    <w:p w14:paraId="4244EE57" w14:textId="77777777" w:rsidR="00DE7964" w:rsidRDefault="00F4360B" w:rsidP="00F4360B">
      <w:pPr>
        <w:ind w:left="3240" w:firstLine="360"/>
        <w:rPr>
          <w:sz w:val="24"/>
        </w:rPr>
      </w:pPr>
      <w:r w:rsidRPr="001C68C5">
        <w:rPr>
          <w:sz w:val="24"/>
        </w:rPr>
        <w:object w:dxaOrig="1535" w:dyaOrig="991" w14:anchorId="3A3B9E0B">
          <v:shape id="_x0000_i1043" type="#_x0000_t75" style="width:77pt;height:49.3pt" o:ole="">
            <v:imagedata r:id="rId44" o:title=""/>
          </v:shape>
          <o:OLEObject Type="Embed" ProgID="Word.Document.8" ShapeID="_x0000_i1043" DrawAspect="Icon" ObjectID="_1739689926" r:id="rId45">
            <o:FieldCodes>\s</o:FieldCodes>
          </o:OLEObject>
        </w:object>
      </w:r>
    </w:p>
    <w:p w14:paraId="697844B0" w14:textId="77777777" w:rsidR="001A606D" w:rsidRDefault="00DE4D29" w:rsidP="00F4360B">
      <w:pPr>
        <w:ind w:left="360"/>
        <w:rPr>
          <w:sz w:val="24"/>
        </w:rPr>
      </w:pPr>
      <w:r>
        <w:rPr>
          <w:sz w:val="24"/>
        </w:rPr>
        <w:t xml:space="preserve">PIM 42 is being worked through wireline companies’ Account Management process.  It is also tracking awaiting </w:t>
      </w:r>
      <w:r w:rsidR="00F4360B">
        <w:rPr>
          <w:sz w:val="24"/>
        </w:rPr>
        <w:t xml:space="preserve">the </w:t>
      </w:r>
      <w:r>
        <w:rPr>
          <w:sz w:val="24"/>
        </w:rPr>
        <w:t xml:space="preserve">outcome of Issue 2943 in the OBF.  </w:t>
      </w:r>
      <w:r w:rsidR="00F4360B">
        <w:rPr>
          <w:sz w:val="24"/>
        </w:rPr>
        <w:t xml:space="preserve">Action Item </w:t>
      </w:r>
      <w:r>
        <w:rPr>
          <w:sz w:val="24"/>
        </w:rPr>
        <w:t>0705-06 is closed.</w:t>
      </w:r>
      <w:r w:rsidR="00F4360B">
        <w:rPr>
          <w:sz w:val="24"/>
        </w:rPr>
        <w:t xml:space="preserve">  </w:t>
      </w:r>
      <w:r w:rsidR="004A7BE9">
        <w:rPr>
          <w:sz w:val="24"/>
        </w:rPr>
        <w:t>PIM 42 to stay open awaiting feedba</w:t>
      </w:r>
      <w:r w:rsidR="007D6CD3">
        <w:rPr>
          <w:sz w:val="24"/>
        </w:rPr>
        <w:t>ck from Change Control</w:t>
      </w:r>
      <w:r w:rsidR="00F055C3">
        <w:rPr>
          <w:sz w:val="24"/>
        </w:rPr>
        <w:t>/Account Management</w:t>
      </w:r>
      <w:r w:rsidR="007D6CD3">
        <w:rPr>
          <w:sz w:val="24"/>
        </w:rPr>
        <w:t xml:space="preserve"> efforts.</w:t>
      </w:r>
      <w:r w:rsidR="00F055C3">
        <w:rPr>
          <w:sz w:val="24"/>
        </w:rPr>
        <w:t xml:space="preserve">  </w:t>
      </w:r>
    </w:p>
    <w:p w14:paraId="45EFFFE9" w14:textId="77777777" w:rsidR="00F055C3" w:rsidRDefault="00F055C3">
      <w:pPr>
        <w:rPr>
          <w:sz w:val="24"/>
        </w:rPr>
      </w:pPr>
    </w:p>
    <w:p w14:paraId="23395DAC" w14:textId="77777777" w:rsidR="001A606D" w:rsidRDefault="001A606D" w:rsidP="00F12910">
      <w:pPr>
        <w:numPr>
          <w:ilvl w:val="0"/>
          <w:numId w:val="7"/>
        </w:numPr>
        <w:rPr>
          <w:sz w:val="24"/>
        </w:rPr>
      </w:pPr>
      <w:r>
        <w:rPr>
          <w:sz w:val="24"/>
        </w:rPr>
        <w:t xml:space="preserve">PIM 44 – This PIM, submitted by T-Mobile, Sprint, Verizon Wireless, Nextel, Cingular, and US Cellular, seeks to address varying rules among wireline carriers for developing a Local Service Request (LSR) </w:t>
      </w:r>
      <w:proofErr w:type="gramStart"/>
      <w:r>
        <w:rPr>
          <w:sz w:val="24"/>
        </w:rPr>
        <w:t>in order to</w:t>
      </w:r>
      <w:proofErr w:type="gramEnd"/>
      <w:r>
        <w:rPr>
          <w:sz w:val="24"/>
        </w:rPr>
        <w:t xml:space="preserve"> port a number.</w:t>
      </w:r>
    </w:p>
    <w:bookmarkStart w:id="20" w:name="_MON_1155457469"/>
    <w:bookmarkEnd w:id="20"/>
    <w:p w14:paraId="6ACB42A8" w14:textId="77777777" w:rsidR="001A606D" w:rsidRDefault="001A606D">
      <w:pPr>
        <w:ind w:firstLine="360"/>
        <w:rPr>
          <w:sz w:val="24"/>
        </w:rPr>
      </w:pPr>
      <w:r>
        <w:rPr>
          <w:sz w:val="24"/>
        </w:rPr>
        <w:object w:dxaOrig="1530" w:dyaOrig="990" w14:anchorId="1C2AD32E">
          <v:shape id="_x0000_i1044" type="#_x0000_t75" style="width:76.45pt;height:49.3pt" o:ole="" fillcolor="window">
            <v:imagedata r:id="rId46" o:title=""/>
          </v:shape>
          <o:OLEObject Type="Embed" ProgID="Word.Document.8" ShapeID="_x0000_i1044" DrawAspect="Icon" ObjectID="_1739689927" r:id="rId47">
            <o:FieldCodes>\s</o:FieldCodes>
          </o:OLEObject>
        </w:object>
      </w:r>
    </w:p>
    <w:p w14:paraId="12C9298F" w14:textId="77777777" w:rsidR="001218C2" w:rsidRDefault="00B33625" w:rsidP="00B33625">
      <w:pPr>
        <w:ind w:left="360"/>
        <w:rPr>
          <w:sz w:val="24"/>
        </w:rPr>
      </w:pPr>
      <w:r>
        <w:rPr>
          <w:sz w:val="24"/>
        </w:rPr>
        <w:t xml:space="preserve">PIM 44 is tracking awaiting the outcome of Issue 2943 in the OBF.  Action Item 0605-16 is still open.  </w:t>
      </w:r>
    </w:p>
    <w:p w14:paraId="4A4C169C" w14:textId="77777777" w:rsidR="00B33625" w:rsidRDefault="00B33625">
      <w:pPr>
        <w:rPr>
          <w:sz w:val="24"/>
        </w:rPr>
      </w:pPr>
    </w:p>
    <w:p w14:paraId="640C3955" w14:textId="77777777" w:rsidR="001A606D" w:rsidRDefault="001A606D" w:rsidP="00F12910">
      <w:pPr>
        <w:pStyle w:val="BodyTextIndent"/>
        <w:numPr>
          <w:ilvl w:val="0"/>
          <w:numId w:val="13"/>
        </w:numPr>
      </w:pPr>
      <w:r>
        <w:t xml:space="preserve">PIM 45 – This PIM, submitted by T-Mobile, Sprint, Verizon Wireless, Nextel, Cingular, and US Cellular, seeks to address instances when there are errors in Local Service Requests (LSRs) to port a number and some service providers respond identifying a single error only.  Additional LSRs and responses are required until all errors are finally cleared.  This can result in a need to create many LSRs </w:t>
      </w:r>
      <w:proofErr w:type="gramStart"/>
      <w:r>
        <w:t>in order to</w:t>
      </w:r>
      <w:proofErr w:type="gramEnd"/>
      <w:r>
        <w:t xml:space="preserve"> clear all errors and complete a port.</w:t>
      </w:r>
    </w:p>
    <w:bookmarkStart w:id="21" w:name="_MON_1155457892"/>
    <w:bookmarkEnd w:id="21"/>
    <w:p w14:paraId="440069D7" w14:textId="77777777" w:rsidR="001A606D" w:rsidRDefault="001A606D">
      <w:pPr>
        <w:ind w:firstLine="360"/>
        <w:rPr>
          <w:sz w:val="24"/>
        </w:rPr>
      </w:pPr>
      <w:r>
        <w:rPr>
          <w:sz w:val="24"/>
        </w:rPr>
        <w:object w:dxaOrig="1530" w:dyaOrig="990" w14:anchorId="31F4549E">
          <v:shape id="_x0000_i1045" type="#_x0000_t75" style="width:76.45pt;height:49.3pt" o:ole="" fillcolor="window">
            <v:imagedata r:id="rId48" o:title=""/>
          </v:shape>
          <o:OLEObject Type="Embed" ProgID="Word.Document.8" ShapeID="_x0000_i1045" DrawAspect="Icon" ObjectID="_1739689928" r:id="rId49">
            <o:FieldCodes>\s</o:FieldCodes>
          </o:OLEObject>
        </w:object>
      </w:r>
    </w:p>
    <w:p w14:paraId="5EE92F86" w14:textId="77777777" w:rsidR="0097100D" w:rsidRDefault="001A606D" w:rsidP="0097100D">
      <w:pPr>
        <w:ind w:left="360"/>
        <w:rPr>
          <w:sz w:val="24"/>
        </w:rPr>
      </w:pPr>
      <w:r>
        <w:rPr>
          <w:sz w:val="24"/>
        </w:rPr>
        <w:t>This issue was referred to OBF.  Attached is the OBF LSOP Committee response.</w:t>
      </w:r>
      <w:r>
        <w:rPr>
          <w:sz w:val="24"/>
        </w:rPr>
        <w:tab/>
      </w:r>
      <w:r>
        <w:rPr>
          <w:sz w:val="24"/>
        </w:rPr>
        <w:tab/>
      </w:r>
      <w:r>
        <w:rPr>
          <w:sz w:val="24"/>
        </w:rPr>
        <w:tab/>
      </w:r>
      <w:r>
        <w:rPr>
          <w:sz w:val="24"/>
        </w:rPr>
        <w:tab/>
      </w:r>
      <w:r>
        <w:rPr>
          <w:sz w:val="24"/>
        </w:rPr>
        <w:tab/>
      </w:r>
      <w:bookmarkStart w:id="22" w:name="_MON_1160241478"/>
      <w:bookmarkStart w:id="23" w:name="_MON_1160241506"/>
      <w:bookmarkStart w:id="24" w:name="_MON_1160241631"/>
      <w:bookmarkEnd w:id="22"/>
      <w:bookmarkEnd w:id="23"/>
      <w:bookmarkEnd w:id="24"/>
      <w:r>
        <w:rPr>
          <w:sz w:val="24"/>
        </w:rPr>
        <w:object w:dxaOrig="1530" w:dyaOrig="990" w14:anchorId="055F0120">
          <v:shape id="_x0000_i1046" type="#_x0000_t75" style="width:76.45pt;height:49.3pt" o:ole="" fillcolor="window">
            <v:imagedata r:id="rId50" o:title=""/>
          </v:shape>
          <o:OLEObject Type="Embed" ProgID="Word.Document.8" ShapeID="_x0000_i1046" DrawAspect="Icon" ObjectID="_1739689929" r:id="rId51">
            <o:FieldCodes>\s</o:FieldCodes>
          </o:OLEObject>
        </w:object>
      </w:r>
    </w:p>
    <w:p w14:paraId="32D12064" w14:textId="77777777" w:rsidR="005E589C" w:rsidRDefault="00D51F13" w:rsidP="005E589C">
      <w:pPr>
        <w:ind w:left="360"/>
        <w:rPr>
          <w:sz w:val="24"/>
          <w:szCs w:val="24"/>
        </w:rPr>
      </w:pPr>
      <w:r w:rsidRPr="005E589C">
        <w:rPr>
          <w:color w:val="FF0000"/>
          <w:sz w:val="24"/>
          <w:szCs w:val="24"/>
        </w:rPr>
        <w:t>Wireless Service Providers</w:t>
      </w:r>
      <w:r w:rsidR="0097100D" w:rsidRPr="005E589C">
        <w:rPr>
          <w:sz w:val="24"/>
          <w:szCs w:val="24"/>
        </w:rPr>
        <w:t xml:space="preserve"> continue</w:t>
      </w:r>
      <w:r w:rsidRPr="005E589C">
        <w:rPr>
          <w:sz w:val="24"/>
          <w:szCs w:val="24"/>
        </w:rPr>
        <w:t xml:space="preserve"> to work change control efforts for PIM 45 through their appropriate wireline Account Management teams</w:t>
      </w:r>
      <w:r w:rsidR="0097100D" w:rsidRPr="005E589C">
        <w:rPr>
          <w:sz w:val="24"/>
          <w:szCs w:val="24"/>
        </w:rPr>
        <w:t>.</w:t>
      </w:r>
      <w:r w:rsidR="005E589C" w:rsidRPr="005E589C">
        <w:rPr>
          <w:sz w:val="24"/>
          <w:szCs w:val="24"/>
        </w:rPr>
        <w:t xml:space="preserve">  </w:t>
      </w:r>
    </w:p>
    <w:p w14:paraId="1BD467B5" w14:textId="77777777" w:rsidR="005E589C" w:rsidRDefault="005E589C" w:rsidP="005E589C">
      <w:pPr>
        <w:ind w:left="360"/>
        <w:rPr>
          <w:sz w:val="24"/>
          <w:szCs w:val="24"/>
        </w:rPr>
      </w:pPr>
    </w:p>
    <w:p w14:paraId="3E9B5A41" w14:textId="77777777" w:rsidR="0097100D" w:rsidRPr="005E589C" w:rsidRDefault="0097100D" w:rsidP="005E589C">
      <w:pPr>
        <w:ind w:left="360"/>
        <w:rPr>
          <w:sz w:val="24"/>
          <w:szCs w:val="24"/>
        </w:rPr>
      </w:pPr>
      <w:r w:rsidRPr="005E589C">
        <w:rPr>
          <w:sz w:val="24"/>
          <w:szCs w:val="24"/>
        </w:rPr>
        <w:t xml:space="preserve">At the August LNPA meeting, it was reported that WICIS does not currently support the return of multiple error codes.  A wireless participant stated that this issue has been the subject of FCC ex </w:t>
      </w:r>
      <w:proofErr w:type="spellStart"/>
      <w:r w:rsidRPr="005E589C">
        <w:rPr>
          <w:sz w:val="24"/>
          <w:szCs w:val="24"/>
        </w:rPr>
        <w:t>partes</w:t>
      </w:r>
      <w:proofErr w:type="spellEnd"/>
      <w:r w:rsidRPr="005E589C">
        <w:rPr>
          <w:sz w:val="24"/>
          <w:szCs w:val="24"/>
        </w:rPr>
        <w:t xml:space="preserve">.  It was further stated that 4 major ILECs have the capability to return multiple error codes.  They are being placed in the remarks field of the rejection manually by </w:t>
      </w:r>
      <w:proofErr w:type="spellStart"/>
      <w:r w:rsidRPr="005E589C">
        <w:rPr>
          <w:sz w:val="24"/>
          <w:szCs w:val="24"/>
        </w:rPr>
        <w:t>NeuStar</w:t>
      </w:r>
      <w:proofErr w:type="spellEnd"/>
      <w:r w:rsidRPr="005E589C">
        <w:rPr>
          <w:sz w:val="24"/>
          <w:szCs w:val="24"/>
        </w:rPr>
        <w:t xml:space="preserve">, the Clearinghouse Vendor.  It was suggested that we develop a Best Practices statement for this issue and close the PIM.  Carriers should develop as much error information as possible and return it to the New SP carrier.  </w:t>
      </w:r>
      <w:r w:rsidRPr="005E589C">
        <w:rPr>
          <w:snapToGrid w:val="0"/>
          <w:color w:val="FF0000"/>
          <w:sz w:val="24"/>
          <w:szCs w:val="24"/>
        </w:rPr>
        <w:t>Rob Smith</w:t>
      </w:r>
      <w:r w:rsidRPr="005E589C">
        <w:rPr>
          <w:snapToGrid w:val="0"/>
          <w:sz w:val="24"/>
          <w:szCs w:val="24"/>
        </w:rPr>
        <w:t xml:space="preserve">, Syniverse, </w:t>
      </w:r>
      <w:r w:rsidRPr="005E589C">
        <w:rPr>
          <w:snapToGrid w:val="0"/>
          <w:color w:val="FF0000"/>
          <w:sz w:val="24"/>
          <w:szCs w:val="24"/>
        </w:rPr>
        <w:t>Sue Tiffany</w:t>
      </w:r>
      <w:r w:rsidRPr="005E589C">
        <w:rPr>
          <w:snapToGrid w:val="0"/>
          <w:sz w:val="24"/>
          <w:szCs w:val="24"/>
        </w:rPr>
        <w:t xml:space="preserve">, Sprint, and </w:t>
      </w:r>
      <w:r w:rsidRPr="005E589C">
        <w:rPr>
          <w:snapToGrid w:val="0"/>
          <w:color w:val="FF0000"/>
          <w:sz w:val="24"/>
          <w:szCs w:val="24"/>
        </w:rPr>
        <w:t>Mubeen Saifullah</w:t>
      </w:r>
      <w:r w:rsidRPr="005E589C">
        <w:rPr>
          <w:snapToGrid w:val="0"/>
          <w:sz w:val="24"/>
          <w:szCs w:val="24"/>
        </w:rPr>
        <w:t xml:space="preserve">, </w:t>
      </w:r>
      <w:proofErr w:type="spellStart"/>
      <w:r w:rsidRPr="005E589C">
        <w:rPr>
          <w:snapToGrid w:val="0"/>
          <w:sz w:val="24"/>
          <w:szCs w:val="24"/>
        </w:rPr>
        <w:t>NeuStar</w:t>
      </w:r>
      <w:proofErr w:type="spellEnd"/>
      <w:r w:rsidRPr="005E589C">
        <w:rPr>
          <w:snapToGrid w:val="0"/>
          <w:sz w:val="24"/>
          <w:szCs w:val="24"/>
        </w:rPr>
        <w:t xml:space="preserve"> Clearinghouse, will develop text for the LNPA’s NP Best Practices Document indicating the c</w:t>
      </w:r>
      <w:r w:rsidRPr="005E589C">
        <w:rPr>
          <w:sz w:val="24"/>
          <w:szCs w:val="24"/>
        </w:rPr>
        <w:t>arriers should develop as much LSR error information as possible and return it to the New SP carrier.</w:t>
      </w:r>
      <w:r w:rsidR="005E589C" w:rsidRPr="005E589C">
        <w:rPr>
          <w:sz w:val="24"/>
          <w:szCs w:val="24"/>
        </w:rPr>
        <w:t xml:space="preserve">  </w:t>
      </w:r>
      <w:r w:rsidRPr="005E589C">
        <w:rPr>
          <w:sz w:val="24"/>
          <w:szCs w:val="24"/>
        </w:rPr>
        <w:t>PIM 45 to stay open awaiting review of wording.</w:t>
      </w:r>
      <w:r w:rsidR="005E589C" w:rsidRPr="005E589C">
        <w:rPr>
          <w:sz w:val="24"/>
          <w:szCs w:val="24"/>
        </w:rPr>
        <w:t xml:space="preserve">  </w:t>
      </w:r>
      <w:r w:rsidR="005E589C" w:rsidRPr="005E589C">
        <w:rPr>
          <w:color w:val="FF0000"/>
          <w:sz w:val="24"/>
          <w:szCs w:val="24"/>
        </w:rPr>
        <w:t>Gary Sacra</w:t>
      </w:r>
      <w:r w:rsidR="005E589C" w:rsidRPr="005E589C">
        <w:rPr>
          <w:sz w:val="24"/>
          <w:szCs w:val="24"/>
        </w:rPr>
        <w:t xml:space="preserve">, LNPA Co-Chair, will remove PIM 45 from Action Item 0705-17.  Action Item </w:t>
      </w:r>
      <w:r w:rsidRPr="005E589C">
        <w:rPr>
          <w:sz w:val="24"/>
          <w:szCs w:val="24"/>
        </w:rPr>
        <w:t>0705-10 is closed.</w:t>
      </w:r>
    </w:p>
    <w:p w14:paraId="68E23EBC" w14:textId="77777777" w:rsidR="00FB17AB" w:rsidRDefault="00FB17AB" w:rsidP="00276A9A">
      <w:pPr>
        <w:pStyle w:val="BodyTextIndent"/>
        <w:spacing w:line="240" w:lineRule="atLeast"/>
        <w:ind w:left="0"/>
        <w:rPr>
          <w:snapToGrid w:val="0"/>
          <w:color w:val="000000"/>
        </w:rPr>
      </w:pPr>
    </w:p>
    <w:p w14:paraId="4A8DAB4E" w14:textId="77777777" w:rsidR="001A606D" w:rsidRDefault="001A606D" w:rsidP="00F12910">
      <w:pPr>
        <w:numPr>
          <w:ilvl w:val="0"/>
          <w:numId w:val="15"/>
        </w:numPr>
        <w:rPr>
          <w:sz w:val="24"/>
        </w:rPr>
      </w:pPr>
      <w:r>
        <w:rPr>
          <w:sz w:val="24"/>
        </w:rPr>
        <w:t>PIM 49 – This PIM, submitted by T-Mobile and Verizon Wireless, seeks to modify the NANC Flows to address issues related to the porting of reseller and Type 1 numbers.  It also seeks to address the inadvertent porting of paging numbers.</w:t>
      </w:r>
    </w:p>
    <w:bookmarkStart w:id="25" w:name="_MON_1184431834"/>
    <w:bookmarkStart w:id="26" w:name="_MON_1184431839"/>
    <w:bookmarkEnd w:id="25"/>
    <w:bookmarkEnd w:id="26"/>
    <w:p w14:paraId="37F1B697" w14:textId="77777777" w:rsidR="00FA62AF" w:rsidRDefault="005E589C" w:rsidP="00FA62AF">
      <w:pPr>
        <w:pStyle w:val="BodyTextIndent"/>
        <w:spacing w:line="240" w:lineRule="atLeast"/>
      </w:pPr>
      <w:r w:rsidRPr="002A512F">
        <w:object w:dxaOrig="1535" w:dyaOrig="991" w14:anchorId="28BAE64B">
          <v:shape id="_x0000_i1047" type="#_x0000_t75" style="width:77pt;height:49.3pt" o:ole="">
            <v:imagedata r:id="rId52" o:title=""/>
          </v:shape>
          <o:OLEObject Type="Embed" ProgID="Word.Document.8" ShapeID="_x0000_i1047" DrawAspect="Icon" ObjectID="_1739689930" r:id="rId53">
            <o:FieldCodes>\s</o:FieldCodes>
          </o:OLEObject>
        </w:object>
      </w:r>
    </w:p>
    <w:p w14:paraId="4EF67DDF" w14:textId="77777777" w:rsidR="008B301B" w:rsidRDefault="00FA62AF" w:rsidP="00FA62AF">
      <w:pPr>
        <w:pStyle w:val="BodyTextIndent"/>
        <w:spacing w:line="240" w:lineRule="atLeast"/>
      </w:pPr>
      <w:r>
        <w:t xml:space="preserve">Action Item 0705-09 is closed.  </w:t>
      </w:r>
      <w:r w:rsidR="002A512F">
        <w:t>PIM 49 was closed at the July 2005 LNPA meeting.</w:t>
      </w:r>
    </w:p>
    <w:p w14:paraId="6147A4A2" w14:textId="77777777" w:rsidR="00FA62AF" w:rsidRPr="00FA62AF" w:rsidRDefault="00FA62AF" w:rsidP="00FA62AF">
      <w:pPr>
        <w:pStyle w:val="BodyTextIndent"/>
        <w:spacing w:line="240" w:lineRule="atLeast"/>
        <w:rPr>
          <w:snapToGrid w:val="0"/>
          <w:color w:val="000000"/>
        </w:rPr>
      </w:pPr>
    </w:p>
    <w:p w14:paraId="1483C5C7" w14:textId="77777777" w:rsidR="00707DED" w:rsidRDefault="00583349" w:rsidP="00F12910">
      <w:pPr>
        <w:numPr>
          <w:ilvl w:val="0"/>
          <w:numId w:val="18"/>
        </w:numPr>
        <w:rPr>
          <w:sz w:val="24"/>
        </w:rPr>
      </w:pPr>
      <w:r>
        <w:rPr>
          <w:sz w:val="24"/>
        </w:rPr>
        <w:t xml:space="preserve">PIM 50 – This PIM, submitted by Syniverse, seeks </w:t>
      </w:r>
      <w:r w:rsidR="00EB15A8">
        <w:rPr>
          <w:sz w:val="24"/>
        </w:rPr>
        <w:t xml:space="preserve">to address instances </w:t>
      </w:r>
      <w:proofErr w:type="gramStart"/>
      <w:r w:rsidR="00EB15A8">
        <w:rPr>
          <w:sz w:val="24"/>
        </w:rPr>
        <w:t>where</w:t>
      </w:r>
      <w:proofErr w:type="gramEnd"/>
      <w:r>
        <w:rPr>
          <w:sz w:val="24"/>
        </w:rPr>
        <w:t xml:space="preserve"> </w:t>
      </w:r>
    </w:p>
    <w:p w14:paraId="1E471E7D" w14:textId="77777777" w:rsidR="00276A9A" w:rsidRDefault="00EB15A8" w:rsidP="00276A9A">
      <w:pPr>
        <w:ind w:left="360"/>
        <w:rPr>
          <w:sz w:val="24"/>
        </w:rPr>
      </w:pPr>
      <w:r>
        <w:rPr>
          <w:sz w:val="24"/>
          <w:szCs w:val="24"/>
        </w:rPr>
        <w:t>wire</w:t>
      </w:r>
      <w:r w:rsidR="00707DED" w:rsidRPr="00707DED">
        <w:rPr>
          <w:sz w:val="24"/>
          <w:szCs w:val="24"/>
        </w:rPr>
        <w:t xml:space="preserve">line to wireless ports fail the automated process because they are from large </w:t>
      </w:r>
      <w:r>
        <w:rPr>
          <w:sz w:val="24"/>
          <w:szCs w:val="24"/>
        </w:rPr>
        <w:t>accounts where the Customer Service R</w:t>
      </w:r>
      <w:r w:rsidR="00707DED" w:rsidRPr="00707DED">
        <w:rPr>
          <w:sz w:val="24"/>
          <w:szCs w:val="24"/>
        </w:rPr>
        <w:t>ecord (CSR) is too large to return on a CSR query.</w:t>
      </w:r>
    </w:p>
    <w:p w14:paraId="296967EB" w14:textId="77777777" w:rsidR="00EB15A8" w:rsidRPr="00EB15A8" w:rsidRDefault="00EB15A8" w:rsidP="008B6B02">
      <w:pPr>
        <w:ind w:left="360"/>
        <w:rPr>
          <w:sz w:val="24"/>
        </w:rPr>
      </w:pPr>
      <w:r>
        <w:rPr>
          <w:sz w:val="24"/>
        </w:rPr>
        <w:t xml:space="preserve">  </w:t>
      </w:r>
    </w:p>
    <w:bookmarkStart w:id="27" w:name="_MON_1171303403"/>
    <w:bookmarkStart w:id="28" w:name="_MON_1171303481"/>
    <w:bookmarkEnd w:id="27"/>
    <w:bookmarkEnd w:id="28"/>
    <w:p w14:paraId="4BC4794A" w14:textId="77777777" w:rsidR="001A606D" w:rsidRDefault="00707DED" w:rsidP="008B6B02">
      <w:pPr>
        <w:ind w:left="1080" w:firstLine="360"/>
        <w:rPr>
          <w:snapToGrid w:val="0"/>
          <w:sz w:val="24"/>
        </w:rPr>
      </w:pPr>
      <w:r w:rsidRPr="00707DED">
        <w:rPr>
          <w:snapToGrid w:val="0"/>
          <w:sz w:val="24"/>
        </w:rPr>
        <w:object w:dxaOrig="1535" w:dyaOrig="991" w14:anchorId="25219188">
          <v:shape id="_x0000_i1048" type="#_x0000_t75" style="width:77pt;height:49.3pt" o:ole="">
            <v:imagedata r:id="rId54" o:title=""/>
          </v:shape>
          <o:OLEObject Type="Embed" ProgID="Word.Document.8" ShapeID="_x0000_i1048" DrawAspect="Icon" ObjectID="_1739689931" r:id="rId55">
            <o:FieldCodes>\s</o:FieldCodes>
          </o:OLEObject>
        </w:object>
      </w:r>
    </w:p>
    <w:p w14:paraId="4B6DDA55" w14:textId="77777777" w:rsidR="001218C2" w:rsidRDefault="002A512F" w:rsidP="002A512F">
      <w:pPr>
        <w:ind w:left="360"/>
        <w:rPr>
          <w:snapToGrid w:val="0"/>
          <w:sz w:val="24"/>
        </w:rPr>
      </w:pPr>
      <w:r w:rsidRPr="007A09D8">
        <w:rPr>
          <w:color w:val="FF0000"/>
          <w:sz w:val="24"/>
          <w:szCs w:val="24"/>
        </w:rPr>
        <w:t>Wireless Service Providers</w:t>
      </w:r>
      <w:r w:rsidR="00FA62AF">
        <w:rPr>
          <w:sz w:val="24"/>
          <w:szCs w:val="24"/>
        </w:rPr>
        <w:t xml:space="preserve"> are </w:t>
      </w:r>
      <w:r w:rsidRPr="007A09D8">
        <w:rPr>
          <w:sz w:val="24"/>
          <w:szCs w:val="24"/>
        </w:rPr>
        <w:t>work</w:t>
      </w:r>
      <w:r w:rsidR="00FA62AF">
        <w:rPr>
          <w:sz w:val="24"/>
          <w:szCs w:val="24"/>
        </w:rPr>
        <w:t>ing</w:t>
      </w:r>
      <w:r w:rsidRPr="007A09D8">
        <w:rPr>
          <w:sz w:val="24"/>
          <w:szCs w:val="24"/>
        </w:rPr>
        <w:t xml:space="preserve"> change co</w:t>
      </w:r>
      <w:r>
        <w:rPr>
          <w:sz w:val="24"/>
          <w:szCs w:val="24"/>
        </w:rPr>
        <w:t>ntrol efforts for PIM 50</w:t>
      </w:r>
      <w:r w:rsidRPr="007A09D8">
        <w:rPr>
          <w:sz w:val="24"/>
          <w:szCs w:val="24"/>
        </w:rPr>
        <w:t xml:space="preserve"> through their appropriate wireline Account Management teams</w:t>
      </w:r>
      <w:r>
        <w:rPr>
          <w:sz w:val="24"/>
        </w:rPr>
        <w:t>.</w:t>
      </w:r>
    </w:p>
    <w:p w14:paraId="505DCF89" w14:textId="77777777" w:rsidR="002A512F" w:rsidRDefault="002A512F" w:rsidP="00CC6C77">
      <w:pPr>
        <w:rPr>
          <w:snapToGrid w:val="0"/>
          <w:sz w:val="24"/>
        </w:rPr>
      </w:pPr>
    </w:p>
    <w:p w14:paraId="39EFA0BF" w14:textId="77777777" w:rsidR="005A596C" w:rsidRDefault="005A596C" w:rsidP="00F12910">
      <w:pPr>
        <w:numPr>
          <w:ilvl w:val="0"/>
          <w:numId w:val="19"/>
        </w:numPr>
        <w:rPr>
          <w:sz w:val="24"/>
          <w:szCs w:val="24"/>
        </w:rPr>
      </w:pPr>
      <w:r>
        <w:rPr>
          <w:sz w:val="24"/>
        </w:rPr>
        <w:t xml:space="preserve">PIM 51 – This PIM, submitted by Nextel, </w:t>
      </w:r>
      <w:r w:rsidRPr="00592AD0">
        <w:rPr>
          <w:sz w:val="24"/>
          <w:szCs w:val="24"/>
        </w:rPr>
        <w:t>seeks the prevention of NXX codes being opened to portability in NPAC by the incorrect provider.</w:t>
      </w:r>
    </w:p>
    <w:bookmarkStart w:id="29" w:name="_MON_1174161042"/>
    <w:bookmarkStart w:id="30" w:name="_MON_1174161045"/>
    <w:bookmarkEnd w:id="29"/>
    <w:bookmarkEnd w:id="30"/>
    <w:p w14:paraId="38F6A165" w14:textId="77777777" w:rsidR="005A596C" w:rsidRDefault="005A596C" w:rsidP="005A596C">
      <w:pPr>
        <w:rPr>
          <w:sz w:val="24"/>
        </w:rPr>
      </w:pPr>
      <w:r w:rsidRPr="00592AD0">
        <w:rPr>
          <w:sz w:val="24"/>
          <w:szCs w:val="24"/>
        </w:rPr>
        <w:object w:dxaOrig="1535" w:dyaOrig="991" w14:anchorId="13D8D06C">
          <v:shape id="_x0000_i1049" type="#_x0000_t75" style="width:77pt;height:49.3pt" o:ole="">
            <v:imagedata r:id="rId56" o:title=""/>
          </v:shape>
          <o:OLEObject Type="Embed" ProgID="Word.Document.8" ShapeID="_x0000_i1049" DrawAspect="Icon" ObjectID="_1739689932" r:id="rId57">
            <o:FieldCodes>\s</o:FieldCodes>
          </o:OLEObject>
        </w:object>
      </w:r>
    </w:p>
    <w:p w14:paraId="689A69A5" w14:textId="77777777" w:rsidR="003A0ABF" w:rsidRDefault="00CC6C77" w:rsidP="00CC6C77">
      <w:pPr>
        <w:ind w:left="360" w:hanging="360"/>
        <w:rPr>
          <w:sz w:val="24"/>
        </w:rPr>
      </w:pPr>
      <w:r>
        <w:rPr>
          <w:sz w:val="24"/>
        </w:rPr>
        <w:tab/>
        <w:t>See the readout of the PIM 51 Subcommittee previously in these minutes.</w:t>
      </w:r>
      <w:r>
        <w:rPr>
          <w:sz w:val="24"/>
        </w:rPr>
        <w:tab/>
      </w:r>
    </w:p>
    <w:p w14:paraId="06D3C380" w14:textId="77777777" w:rsidR="00CC6C77" w:rsidRDefault="00CC6C77" w:rsidP="005A596C">
      <w:pPr>
        <w:rPr>
          <w:sz w:val="24"/>
        </w:rPr>
      </w:pPr>
    </w:p>
    <w:p w14:paraId="04FFAFD7" w14:textId="77777777" w:rsidR="00D92045" w:rsidRPr="003B3A20" w:rsidRDefault="00D92045" w:rsidP="00D92045">
      <w:pPr>
        <w:rPr>
          <w:sz w:val="24"/>
          <w:u w:val="single"/>
        </w:rPr>
      </w:pPr>
      <w:r w:rsidRPr="007913D4">
        <w:rPr>
          <w:sz w:val="24"/>
          <w:u w:val="single"/>
        </w:rPr>
        <w:t>Discussion on Operating Sys Cha</w:t>
      </w:r>
      <w:r>
        <w:rPr>
          <w:sz w:val="24"/>
          <w:u w:val="single"/>
        </w:rPr>
        <w:t>nges/Mandatory Testing with NPAC (</w:t>
      </w:r>
      <w:r w:rsidR="00DC6D6F">
        <w:rPr>
          <w:sz w:val="24"/>
          <w:u w:val="single"/>
        </w:rPr>
        <w:t>Action Item 0705-12</w:t>
      </w:r>
      <w:r>
        <w:rPr>
          <w:sz w:val="24"/>
          <w:u w:val="single"/>
        </w:rPr>
        <w:t>):</w:t>
      </w:r>
    </w:p>
    <w:p w14:paraId="60097045" w14:textId="77777777" w:rsidR="00D92045" w:rsidRPr="00D253C7" w:rsidRDefault="00D92045" w:rsidP="00D92045">
      <w:pPr>
        <w:rPr>
          <w:sz w:val="24"/>
          <w:u w:val="single"/>
        </w:rPr>
      </w:pPr>
    </w:p>
    <w:p w14:paraId="6524E480" w14:textId="77777777" w:rsidR="00D92045" w:rsidRDefault="00D92045" w:rsidP="00F12910">
      <w:pPr>
        <w:numPr>
          <w:ilvl w:val="0"/>
          <w:numId w:val="29"/>
        </w:numPr>
        <w:rPr>
          <w:sz w:val="24"/>
        </w:rPr>
      </w:pPr>
      <w:r>
        <w:rPr>
          <w:sz w:val="24"/>
        </w:rPr>
        <w:t>The LNPA is attempting to determine if we need to add scenario(s) for Operating System changes to the mandatory test scenarios for ITP and Turn-up testing in SOW 24 (Continuing Certification) and in the testing M&amp;P.</w:t>
      </w:r>
    </w:p>
    <w:p w14:paraId="535EEFBF" w14:textId="77777777" w:rsidR="00D92045" w:rsidRDefault="00D92045" w:rsidP="005A596C">
      <w:pPr>
        <w:rPr>
          <w:sz w:val="24"/>
        </w:rPr>
      </w:pPr>
    </w:p>
    <w:p w14:paraId="7C2045C7" w14:textId="77777777" w:rsidR="00D92045" w:rsidRDefault="00D92045" w:rsidP="00F12910">
      <w:pPr>
        <w:numPr>
          <w:ilvl w:val="0"/>
          <w:numId w:val="29"/>
        </w:numPr>
        <w:rPr>
          <w:sz w:val="24"/>
        </w:rPr>
      </w:pPr>
      <w:r>
        <w:rPr>
          <w:sz w:val="24"/>
        </w:rPr>
        <w:t>Question asked:  Why do we do vendor ITP testing?  Response given:  To do primitive operations on the CMIP interface to demonstrate compliance.  Any change to stack or toolkit or GDMO or ASN.1 should drive mandatory ITP testing.</w:t>
      </w:r>
    </w:p>
    <w:p w14:paraId="7D21E9DC" w14:textId="77777777" w:rsidR="00D92045" w:rsidRDefault="00D92045" w:rsidP="00D92045">
      <w:pPr>
        <w:rPr>
          <w:sz w:val="24"/>
        </w:rPr>
      </w:pPr>
      <w:r>
        <w:rPr>
          <w:sz w:val="24"/>
        </w:rPr>
        <w:t xml:space="preserve"> </w:t>
      </w:r>
    </w:p>
    <w:p w14:paraId="1915A5D2" w14:textId="77777777" w:rsidR="00D92045" w:rsidRDefault="00D92045" w:rsidP="00F12910">
      <w:pPr>
        <w:numPr>
          <w:ilvl w:val="0"/>
          <w:numId w:val="29"/>
        </w:numPr>
        <w:rPr>
          <w:sz w:val="24"/>
        </w:rPr>
      </w:pPr>
      <w:r>
        <w:rPr>
          <w:sz w:val="24"/>
        </w:rPr>
        <w:t>Question asked:  Why do we do turn-up testing?  Response given:  To test application (feature/functionality).</w:t>
      </w:r>
    </w:p>
    <w:p w14:paraId="6E87175E" w14:textId="77777777" w:rsidR="00D92045" w:rsidRDefault="00D92045" w:rsidP="00D92045">
      <w:pPr>
        <w:rPr>
          <w:sz w:val="24"/>
        </w:rPr>
      </w:pPr>
    </w:p>
    <w:p w14:paraId="4F986630" w14:textId="77777777" w:rsidR="00D92045" w:rsidRDefault="00D92045" w:rsidP="00F12910">
      <w:pPr>
        <w:numPr>
          <w:ilvl w:val="0"/>
          <w:numId w:val="29"/>
        </w:numPr>
        <w:rPr>
          <w:sz w:val="24"/>
        </w:rPr>
      </w:pPr>
      <w:r>
        <w:rPr>
          <w:sz w:val="24"/>
        </w:rPr>
        <w:t>Syniverse stated that they feel testing should be voluntary and not mandatory.  They do feel that ITP testing should be mandatory if a new vendor enters.</w:t>
      </w:r>
    </w:p>
    <w:p w14:paraId="24950ECA" w14:textId="77777777" w:rsidR="00D92045" w:rsidRDefault="00D92045" w:rsidP="00D92045">
      <w:pPr>
        <w:rPr>
          <w:sz w:val="24"/>
        </w:rPr>
      </w:pPr>
    </w:p>
    <w:p w14:paraId="05651C93" w14:textId="77777777" w:rsidR="00D92045" w:rsidRDefault="00D92045" w:rsidP="00F12910">
      <w:pPr>
        <w:numPr>
          <w:ilvl w:val="0"/>
          <w:numId w:val="29"/>
        </w:numPr>
        <w:rPr>
          <w:sz w:val="24"/>
        </w:rPr>
      </w:pPr>
      <w:r>
        <w:rPr>
          <w:sz w:val="24"/>
        </w:rPr>
        <w:t>ITP testing is done with an NPAC simulator.</w:t>
      </w:r>
    </w:p>
    <w:p w14:paraId="1305E7EE" w14:textId="77777777" w:rsidR="00D92045" w:rsidRDefault="00D92045" w:rsidP="00D92045">
      <w:pPr>
        <w:rPr>
          <w:sz w:val="24"/>
        </w:rPr>
      </w:pPr>
    </w:p>
    <w:p w14:paraId="649F5599" w14:textId="77777777" w:rsidR="00D92045" w:rsidRDefault="00D92045" w:rsidP="00F12910">
      <w:pPr>
        <w:numPr>
          <w:ilvl w:val="0"/>
          <w:numId w:val="28"/>
        </w:numPr>
        <w:rPr>
          <w:sz w:val="24"/>
        </w:rPr>
      </w:pPr>
      <w:r>
        <w:rPr>
          <w:sz w:val="24"/>
        </w:rPr>
        <w:t xml:space="preserve">Action Item 0705-12:  </w:t>
      </w:r>
      <w:r w:rsidR="00DC6D6F">
        <w:rPr>
          <w:sz w:val="24"/>
        </w:rPr>
        <w:t xml:space="preserve">It was proposed </w:t>
      </w:r>
      <w:r>
        <w:rPr>
          <w:sz w:val="24"/>
        </w:rPr>
        <w:t>that the following additional local system scenarios should require mandatory ITP and/or Turn-up testing:   Action Item 0705-12 is closed.</w:t>
      </w:r>
    </w:p>
    <w:p w14:paraId="4FA3BB01" w14:textId="77777777" w:rsidR="00D92045" w:rsidRDefault="00D92045" w:rsidP="00F12910">
      <w:pPr>
        <w:numPr>
          <w:ilvl w:val="1"/>
          <w:numId w:val="28"/>
        </w:numPr>
        <w:rPr>
          <w:sz w:val="24"/>
        </w:rPr>
      </w:pPr>
      <w:r>
        <w:rPr>
          <w:sz w:val="24"/>
        </w:rPr>
        <w:t>Upgrades to OS software that result in any stack or toolkit change (Mandatory ITP regression and turn-up regression testing with standard regression test cases)</w:t>
      </w:r>
    </w:p>
    <w:p w14:paraId="5749E8D5" w14:textId="77777777" w:rsidR="00D92045" w:rsidRDefault="00D92045" w:rsidP="00F12910">
      <w:pPr>
        <w:numPr>
          <w:ilvl w:val="1"/>
          <w:numId w:val="28"/>
        </w:numPr>
        <w:rPr>
          <w:sz w:val="24"/>
        </w:rPr>
      </w:pPr>
      <w:r>
        <w:rPr>
          <w:sz w:val="24"/>
        </w:rPr>
        <w:t xml:space="preserve">Complete OS changes, </w:t>
      </w:r>
      <w:proofErr w:type="gramStart"/>
      <w:r>
        <w:rPr>
          <w:sz w:val="24"/>
        </w:rPr>
        <w:t>e.g.</w:t>
      </w:r>
      <w:proofErr w:type="gramEnd"/>
      <w:r>
        <w:rPr>
          <w:sz w:val="24"/>
        </w:rPr>
        <w:t xml:space="preserve"> OS Vendor A to OS Vendor B (Mandatory ITP regression and turn-up regression testing with standard regression test cases)</w:t>
      </w:r>
    </w:p>
    <w:p w14:paraId="49761A8E" w14:textId="77777777" w:rsidR="00D92045" w:rsidRDefault="00D92045" w:rsidP="00F12910">
      <w:pPr>
        <w:numPr>
          <w:ilvl w:val="1"/>
          <w:numId w:val="28"/>
        </w:numPr>
        <w:rPr>
          <w:sz w:val="24"/>
        </w:rPr>
      </w:pPr>
      <w:r>
        <w:rPr>
          <w:sz w:val="24"/>
        </w:rPr>
        <w:t xml:space="preserve">For hardware changes, regression turn-up testing is required if the capacity of the service provider’s system is substantially different than the system used by the vendor to perform ITP testing. </w:t>
      </w:r>
    </w:p>
    <w:p w14:paraId="52E597FF" w14:textId="77777777" w:rsidR="00D92045" w:rsidRDefault="00D92045" w:rsidP="00D92045">
      <w:pPr>
        <w:rPr>
          <w:sz w:val="24"/>
        </w:rPr>
      </w:pPr>
    </w:p>
    <w:p w14:paraId="4D04E661" w14:textId="77777777" w:rsidR="00D92045" w:rsidRPr="00B12DA4" w:rsidRDefault="00D92045" w:rsidP="00F12910">
      <w:pPr>
        <w:numPr>
          <w:ilvl w:val="0"/>
          <w:numId w:val="28"/>
        </w:numPr>
        <w:autoSpaceDE w:val="0"/>
        <w:autoSpaceDN w:val="0"/>
        <w:adjustRightInd w:val="0"/>
        <w:spacing w:line="240" w:lineRule="atLeast"/>
        <w:rPr>
          <w:color w:val="000000"/>
          <w:sz w:val="24"/>
          <w:szCs w:val="24"/>
        </w:rPr>
      </w:pPr>
      <w:r w:rsidRPr="00B12DA4">
        <w:rPr>
          <w:color w:val="FF0000"/>
          <w:sz w:val="24"/>
          <w:szCs w:val="24"/>
        </w:rPr>
        <w:t>LNPA Participants</w:t>
      </w:r>
      <w:r w:rsidRPr="00B12DA4">
        <w:rPr>
          <w:color w:val="000000"/>
          <w:sz w:val="24"/>
          <w:szCs w:val="24"/>
        </w:rPr>
        <w:t xml:space="preserve"> are to discuss these proposals internally and come prepared to the September LNPA meeting to finalize the additional scenarios.  No changes are being proposed to the existing SOW 24 scenarios that address mandatory ITP and/or turn-up testing.</w:t>
      </w:r>
    </w:p>
    <w:p w14:paraId="500701C9" w14:textId="77777777" w:rsidR="00D92045" w:rsidRDefault="00D92045" w:rsidP="00D92045">
      <w:pPr>
        <w:rPr>
          <w:sz w:val="24"/>
        </w:rPr>
      </w:pPr>
    </w:p>
    <w:p w14:paraId="37DC6119" w14:textId="77777777" w:rsidR="006B77B0" w:rsidRDefault="006B77B0" w:rsidP="006B77B0">
      <w:pPr>
        <w:rPr>
          <w:sz w:val="24"/>
        </w:rPr>
      </w:pPr>
      <w:r w:rsidRPr="00F7225A">
        <w:rPr>
          <w:sz w:val="24"/>
          <w:u w:val="single"/>
        </w:rPr>
        <w:t>NP Bes</w:t>
      </w:r>
      <w:r>
        <w:rPr>
          <w:sz w:val="24"/>
          <w:u w:val="single"/>
        </w:rPr>
        <w:t>t Practices Format Discussion (Frank Reed, T-Mobile):</w:t>
      </w:r>
    </w:p>
    <w:p w14:paraId="1C85D733" w14:textId="77777777" w:rsidR="006B77B0" w:rsidRDefault="006B77B0" w:rsidP="006B77B0">
      <w:pPr>
        <w:rPr>
          <w:sz w:val="24"/>
        </w:rPr>
      </w:pPr>
    </w:p>
    <w:p w14:paraId="559D6E35" w14:textId="77777777" w:rsidR="006B77B0" w:rsidRDefault="006B77B0" w:rsidP="00F12910">
      <w:pPr>
        <w:numPr>
          <w:ilvl w:val="0"/>
          <w:numId w:val="36"/>
        </w:numPr>
        <w:rPr>
          <w:sz w:val="24"/>
        </w:rPr>
      </w:pPr>
      <w:r>
        <w:rPr>
          <w:sz w:val="24"/>
        </w:rPr>
        <w:t xml:space="preserve">Frank Reed, T-Mobile, walked the group through the attached version of the NP Best Practices document.  The </w:t>
      </w:r>
      <w:proofErr w:type="spellStart"/>
      <w:r>
        <w:rPr>
          <w:sz w:val="24"/>
        </w:rPr>
        <w:t>Subteam</w:t>
      </w:r>
      <w:proofErr w:type="spellEnd"/>
      <w:r>
        <w:rPr>
          <w:sz w:val="24"/>
        </w:rPr>
        <w:t xml:space="preserve"> identified </w:t>
      </w:r>
      <w:proofErr w:type="gramStart"/>
      <w:r>
        <w:rPr>
          <w:sz w:val="24"/>
        </w:rPr>
        <w:t>a number of</w:t>
      </w:r>
      <w:proofErr w:type="gramEnd"/>
      <w:r>
        <w:rPr>
          <w:sz w:val="24"/>
        </w:rPr>
        <w:t xml:space="preserve"> questions for clarification of the document.  </w:t>
      </w:r>
    </w:p>
    <w:p w14:paraId="1399C751" w14:textId="77777777" w:rsidR="006B77B0" w:rsidRDefault="006B77B0" w:rsidP="006B77B0">
      <w:pPr>
        <w:rPr>
          <w:sz w:val="24"/>
        </w:rPr>
      </w:pPr>
    </w:p>
    <w:p w14:paraId="0D801CA9" w14:textId="18FC9A87" w:rsidR="006B77B0" w:rsidRDefault="00F12910" w:rsidP="006B77B0">
      <w:pPr>
        <w:rPr>
          <w:sz w:val="24"/>
        </w:rPr>
      </w:pPr>
      <w:r w:rsidRPr="00A81659">
        <w:rPr>
          <w:sz w:val="24"/>
        </w:rPr>
        <w:object w:dxaOrig="1535" w:dyaOrig="991" w14:anchorId="7FC073AE">
          <v:shape id="_x0000_i1069" type="#_x0000_t75" style="width:77pt;height:49.3pt" o:ole="">
            <v:imagedata r:id="rId58" o:title=""/>
          </v:shape>
          <o:OLEObject Type="Embed" ProgID="Package" ShapeID="_x0000_i1069" DrawAspect="Icon" ObjectID="_1739689933" r:id="rId59"/>
        </w:object>
      </w:r>
    </w:p>
    <w:p w14:paraId="06D835A5" w14:textId="77777777" w:rsidR="006B77B0" w:rsidRDefault="003856B5" w:rsidP="00F12910">
      <w:pPr>
        <w:numPr>
          <w:ilvl w:val="0"/>
          <w:numId w:val="35"/>
        </w:numPr>
        <w:rPr>
          <w:sz w:val="24"/>
        </w:rPr>
      </w:pPr>
      <w:r>
        <w:rPr>
          <w:sz w:val="24"/>
        </w:rPr>
        <w:t xml:space="preserve">The attached file contains the LNPA’s answers to those questions, as well as agreed-upon revisions to </w:t>
      </w:r>
      <w:proofErr w:type="gramStart"/>
      <w:r>
        <w:rPr>
          <w:sz w:val="24"/>
        </w:rPr>
        <w:t>a number of</w:t>
      </w:r>
      <w:proofErr w:type="gramEnd"/>
      <w:r>
        <w:rPr>
          <w:sz w:val="24"/>
        </w:rPr>
        <w:t xml:space="preserve"> issues in </w:t>
      </w:r>
      <w:r>
        <w:rPr>
          <w:color w:val="FF0000"/>
          <w:sz w:val="24"/>
        </w:rPr>
        <w:t>red</w:t>
      </w:r>
      <w:r>
        <w:rPr>
          <w:sz w:val="24"/>
        </w:rPr>
        <w:t xml:space="preserve"> text.</w:t>
      </w:r>
    </w:p>
    <w:bookmarkStart w:id="31" w:name="_MON_1186904885"/>
    <w:bookmarkEnd w:id="31"/>
    <w:p w14:paraId="2F8EC1E6" w14:textId="77777777" w:rsidR="003856B5" w:rsidRDefault="003856B5" w:rsidP="003856B5">
      <w:pPr>
        <w:ind w:left="720"/>
        <w:rPr>
          <w:sz w:val="24"/>
        </w:rPr>
      </w:pPr>
      <w:r w:rsidRPr="003856B5">
        <w:rPr>
          <w:sz w:val="24"/>
        </w:rPr>
        <w:object w:dxaOrig="1535" w:dyaOrig="991" w14:anchorId="1522E01C">
          <v:shape id="_x0000_i1051" type="#_x0000_t75" style="width:77pt;height:49.3pt" o:ole="">
            <v:imagedata r:id="rId60" o:title=""/>
          </v:shape>
          <o:OLEObject Type="Embed" ProgID="Word.Document.8" ShapeID="_x0000_i1051" DrawAspect="Icon" ObjectID="_1739689934" r:id="rId61">
            <o:FieldCodes>\s</o:FieldCodes>
          </o:OLEObject>
        </w:object>
      </w:r>
    </w:p>
    <w:p w14:paraId="12B16EEC" w14:textId="77777777" w:rsidR="003856B5" w:rsidRDefault="003856B5" w:rsidP="003856B5">
      <w:pPr>
        <w:ind w:left="720"/>
        <w:rPr>
          <w:sz w:val="24"/>
        </w:rPr>
      </w:pPr>
    </w:p>
    <w:p w14:paraId="3BF90975" w14:textId="77777777" w:rsidR="006B77B0" w:rsidRDefault="003856B5" w:rsidP="00F12910">
      <w:pPr>
        <w:numPr>
          <w:ilvl w:val="0"/>
          <w:numId w:val="35"/>
        </w:numPr>
        <w:rPr>
          <w:sz w:val="24"/>
        </w:rPr>
      </w:pPr>
      <w:r>
        <w:rPr>
          <w:sz w:val="24"/>
        </w:rPr>
        <w:t>A discussion of the NP Best Practices document will be included on the September LNPA a</w:t>
      </w:r>
      <w:r w:rsidR="006B77B0">
        <w:rPr>
          <w:sz w:val="24"/>
        </w:rPr>
        <w:t>genda.</w:t>
      </w:r>
    </w:p>
    <w:p w14:paraId="5BECB068" w14:textId="77777777" w:rsidR="00D92045" w:rsidRDefault="00D92045" w:rsidP="005A596C">
      <w:pPr>
        <w:rPr>
          <w:sz w:val="24"/>
        </w:rPr>
      </w:pPr>
    </w:p>
    <w:p w14:paraId="22387CFF" w14:textId="77777777" w:rsidR="00D92045" w:rsidRDefault="00D92045" w:rsidP="005A596C">
      <w:pPr>
        <w:rPr>
          <w:sz w:val="24"/>
        </w:rPr>
      </w:pPr>
    </w:p>
    <w:p w14:paraId="6C1FF5BC" w14:textId="77777777" w:rsidR="00041A2F" w:rsidRDefault="00041A2F" w:rsidP="00041A2F">
      <w:pPr>
        <w:rPr>
          <w:sz w:val="24"/>
        </w:rPr>
      </w:pPr>
      <w:smartTag w:uri="urn:schemas-microsoft-com:office:smarttags" w:element="date">
        <w:smartTagPr>
          <w:attr w:name="Year" w:val="2005"/>
          <w:attr w:name="Day" w:val="10"/>
          <w:attr w:name="Month" w:val="8"/>
        </w:smartTagPr>
        <w:r>
          <w:rPr>
            <w:b/>
            <w:sz w:val="24"/>
            <w:u w:val="single"/>
          </w:rPr>
          <w:t>WEDNESDAY 08/10/05</w:t>
        </w:r>
      </w:smartTag>
    </w:p>
    <w:p w14:paraId="212328DB" w14:textId="77777777" w:rsidR="00041A2F" w:rsidRDefault="00041A2F" w:rsidP="00041A2F">
      <w:pPr>
        <w:spacing w:before="160" w:after="80"/>
        <w:rPr>
          <w:sz w:val="24"/>
        </w:rPr>
      </w:pPr>
      <w:r>
        <w:rPr>
          <w:color w:val="000000"/>
          <w:sz w:val="24"/>
        </w:rPr>
        <w:t xml:space="preserve">Wednesday, </w:t>
      </w:r>
      <w:smartTag w:uri="urn:schemas-microsoft-com:office:smarttags" w:element="date">
        <w:smartTagPr>
          <w:attr w:name="Year" w:val="2005"/>
          <w:attr w:name="Day" w:val="10"/>
          <w:attr w:name="Month" w:val="8"/>
        </w:smartTagPr>
        <w:r>
          <w:rPr>
            <w:color w:val="000000"/>
            <w:sz w:val="24"/>
          </w:rPr>
          <w:t>08/10/05</w:t>
        </w:r>
      </w:smartTag>
      <w:r>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041A2F" w14:paraId="4B33B7AD" w14:textId="77777777">
        <w:tblPrEx>
          <w:tblCellMar>
            <w:top w:w="0" w:type="dxa"/>
            <w:bottom w:w="0" w:type="dxa"/>
          </w:tblCellMar>
        </w:tblPrEx>
        <w:trPr>
          <w:trHeight w:val="408"/>
        </w:trPr>
        <w:tc>
          <w:tcPr>
            <w:tcW w:w="1758" w:type="dxa"/>
            <w:shd w:val="solid" w:color="000080" w:fill="FFFFFF"/>
          </w:tcPr>
          <w:p w14:paraId="5CE32143" w14:textId="77777777" w:rsidR="00041A2F" w:rsidRDefault="00041A2F" w:rsidP="008D22EC">
            <w:pPr>
              <w:rPr>
                <w:b/>
                <w:color w:val="FFFFFF"/>
              </w:rPr>
            </w:pPr>
            <w:r>
              <w:rPr>
                <w:b/>
                <w:color w:val="FFFFFF"/>
              </w:rPr>
              <w:t>Name</w:t>
            </w:r>
          </w:p>
        </w:tc>
        <w:tc>
          <w:tcPr>
            <w:tcW w:w="2590" w:type="dxa"/>
            <w:shd w:val="solid" w:color="000080" w:fill="FFFFFF"/>
          </w:tcPr>
          <w:p w14:paraId="10800107" w14:textId="77777777" w:rsidR="00041A2F" w:rsidRDefault="00041A2F" w:rsidP="008D22EC">
            <w:pPr>
              <w:rPr>
                <w:b/>
                <w:color w:val="FFFFFF"/>
              </w:rPr>
            </w:pPr>
            <w:r>
              <w:rPr>
                <w:b/>
                <w:color w:val="FFFFFF"/>
              </w:rPr>
              <w:t>Company</w:t>
            </w:r>
          </w:p>
        </w:tc>
        <w:tc>
          <w:tcPr>
            <w:tcW w:w="2582" w:type="dxa"/>
            <w:shd w:val="solid" w:color="000080" w:fill="FFFFFF"/>
          </w:tcPr>
          <w:p w14:paraId="19B41C6C" w14:textId="77777777" w:rsidR="00041A2F" w:rsidRDefault="00041A2F" w:rsidP="008D22EC">
            <w:pPr>
              <w:rPr>
                <w:b/>
                <w:color w:val="FFFFFF"/>
              </w:rPr>
            </w:pPr>
            <w:r>
              <w:rPr>
                <w:b/>
                <w:color w:val="FFFFFF"/>
              </w:rPr>
              <w:t>Name</w:t>
            </w:r>
          </w:p>
        </w:tc>
        <w:tc>
          <w:tcPr>
            <w:tcW w:w="2610" w:type="dxa"/>
            <w:gridSpan w:val="3"/>
            <w:shd w:val="solid" w:color="000080" w:fill="FFFFFF"/>
          </w:tcPr>
          <w:p w14:paraId="2DB31B86" w14:textId="77777777" w:rsidR="00041A2F" w:rsidRDefault="00041A2F" w:rsidP="008D22EC">
            <w:pPr>
              <w:rPr>
                <w:b/>
                <w:color w:val="FFFFFF"/>
              </w:rPr>
            </w:pPr>
            <w:r>
              <w:rPr>
                <w:b/>
                <w:color w:val="FFFFFF"/>
              </w:rPr>
              <w:t>Company</w:t>
            </w:r>
          </w:p>
        </w:tc>
      </w:tr>
      <w:tr w:rsidR="001B4AC3" w14:paraId="01B3722D" w14:textId="77777777">
        <w:tblPrEx>
          <w:tblCellMar>
            <w:top w:w="0" w:type="dxa"/>
            <w:bottom w:w="0" w:type="dxa"/>
          </w:tblCellMar>
        </w:tblPrEx>
        <w:trPr>
          <w:gridAfter w:val="1"/>
          <w:wAfter w:w="12" w:type="dxa"/>
          <w:trHeight w:val="319"/>
        </w:trPr>
        <w:tc>
          <w:tcPr>
            <w:tcW w:w="1758" w:type="dxa"/>
          </w:tcPr>
          <w:p w14:paraId="1A1A3314" w14:textId="77777777" w:rsidR="001B4AC3" w:rsidRDefault="001B4AC3" w:rsidP="008D22EC">
            <w:r>
              <w:t>Ron Steen</w:t>
            </w:r>
          </w:p>
        </w:tc>
        <w:tc>
          <w:tcPr>
            <w:tcW w:w="2590" w:type="dxa"/>
          </w:tcPr>
          <w:p w14:paraId="7A2647D3" w14:textId="77777777" w:rsidR="001B4AC3" w:rsidRDefault="001B4AC3" w:rsidP="008D22EC">
            <w:r>
              <w:t>BellSouth</w:t>
            </w:r>
          </w:p>
        </w:tc>
        <w:tc>
          <w:tcPr>
            <w:tcW w:w="2590" w:type="dxa"/>
            <w:gridSpan w:val="2"/>
          </w:tcPr>
          <w:p w14:paraId="299E6762" w14:textId="77777777" w:rsidR="001B4AC3" w:rsidRDefault="001B4AC3" w:rsidP="008D22EC">
            <w:r>
              <w:t>Cindi Jones</w:t>
            </w:r>
          </w:p>
        </w:tc>
        <w:tc>
          <w:tcPr>
            <w:tcW w:w="2590" w:type="dxa"/>
          </w:tcPr>
          <w:p w14:paraId="3CF0ECA6" w14:textId="77777777" w:rsidR="001B4AC3" w:rsidRDefault="001B4AC3" w:rsidP="008D22EC">
            <w:r>
              <w:t>Sprint</w:t>
            </w:r>
          </w:p>
        </w:tc>
      </w:tr>
      <w:tr w:rsidR="001B4AC3" w14:paraId="2EAEA3A7" w14:textId="77777777">
        <w:tblPrEx>
          <w:tblCellMar>
            <w:top w:w="0" w:type="dxa"/>
            <w:bottom w:w="0" w:type="dxa"/>
          </w:tblCellMar>
        </w:tblPrEx>
        <w:trPr>
          <w:gridAfter w:val="1"/>
          <w:wAfter w:w="12" w:type="dxa"/>
          <w:trHeight w:val="319"/>
        </w:trPr>
        <w:tc>
          <w:tcPr>
            <w:tcW w:w="1758" w:type="dxa"/>
          </w:tcPr>
          <w:p w14:paraId="5C2FE1F7" w14:textId="77777777" w:rsidR="001B4AC3" w:rsidRDefault="001B4AC3" w:rsidP="008D22EC">
            <w:r>
              <w:t>Dave Cochran</w:t>
            </w:r>
          </w:p>
        </w:tc>
        <w:tc>
          <w:tcPr>
            <w:tcW w:w="2590" w:type="dxa"/>
          </w:tcPr>
          <w:p w14:paraId="33FCB4B9" w14:textId="77777777" w:rsidR="001B4AC3" w:rsidRDefault="001B4AC3" w:rsidP="008D22EC">
            <w:r>
              <w:t>BellSouth (phone)</w:t>
            </w:r>
          </w:p>
        </w:tc>
        <w:tc>
          <w:tcPr>
            <w:tcW w:w="2590" w:type="dxa"/>
            <w:gridSpan w:val="2"/>
          </w:tcPr>
          <w:p w14:paraId="00ADEE95" w14:textId="77777777" w:rsidR="001B4AC3" w:rsidRDefault="001B4AC3" w:rsidP="008D22EC">
            <w:r>
              <w:t>Jeff Adrian</w:t>
            </w:r>
          </w:p>
        </w:tc>
        <w:tc>
          <w:tcPr>
            <w:tcW w:w="2590" w:type="dxa"/>
          </w:tcPr>
          <w:p w14:paraId="2BA687A6" w14:textId="77777777" w:rsidR="001B4AC3" w:rsidRDefault="001B4AC3" w:rsidP="008D22EC">
            <w:r>
              <w:t>Sprint</w:t>
            </w:r>
          </w:p>
        </w:tc>
      </w:tr>
      <w:tr w:rsidR="001B4AC3" w14:paraId="181B292B" w14:textId="77777777">
        <w:tblPrEx>
          <w:tblCellMar>
            <w:top w:w="0" w:type="dxa"/>
            <w:bottom w:w="0" w:type="dxa"/>
          </w:tblCellMar>
        </w:tblPrEx>
        <w:trPr>
          <w:gridAfter w:val="1"/>
          <w:wAfter w:w="12" w:type="dxa"/>
          <w:trHeight w:val="319"/>
        </w:trPr>
        <w:tc>
          <w:tcPr>
            <w:tcW w:w="1758" w:type="dxa"/>
          </w:tcPr>
          <w:p w14:paraId="7CC9136C" w14:textId="77777777" w:rsidR="001B4AC3" w:rsidRDefault="001B4AC3" w:rsidP="008D22EC">
            <w:r>
              <w:t>Michelle Gwaltney</w:t>
            </w:r>
          </w:p>
        </w:tc>
        <w:tc>
          <w:tcPr>
            <w:tcW w:w="2590" w:type="dxa"/>
          </w:tcPr>
          <w:p w14:paraId="48FAFEF2" w14:textId="77777777" w:rsidR="001B4AC3" w:rsidRDefault="001B4AC3" w:rsidP="008D22EC">
            <w:r>
              <w:t>Cingular</w:t>
            </w:r>
          </w:p>
        </w:tc>
        <w:tc>
          <w:tcPr>
            <w:tcW w:w="2590" w:type="dxa"/>
            <w:gridSpan w:val="2"/>
          </w:tcPr>
          <w:p w14:paraId="601370F0" w14:textId="77777777" w:rsidR="001B4AC3" w:rsidRDefault="001B4AC3" w:rsidP="008D22EC">
            <w:r>
              <w:t>Susan Tiffany</w:t>
            </w:r>
          </w:p>
        </w:tc>
        <w:tc>
          <w:tcPr>
            <w:tcW w:w="2590" w:type="dxa"/>
          </w:tcPr>
          <w:p w14:paraId="64E09E06" w14:textId="77777777" w:rsidR="001B4AC3" w:rsidRDefault="001B4AC3" w:rsidP="008D22EC">
            <w:r>
              <w:t>Sprint (phone)</w:t>
            </w:r>
          </w:p>
        </w:tc>
      </w:tr>
      <w:tr w:rsidR="001B4AC3" w14:paraId="1B96CDB5" w14:textId="77777777">
        <w:tblPrEx>
          <w:tblCellMar>
            <w:top w:w="0" w:type="dxa"/>
            <w:bottom w:w="0" w:type="dxa"/>
          </w:tblCellMar>
        </w:tblPrEx>
        <w:trPr>
          <w:gridAfter w:val="1"/>
          <w:wAfter w:w="12" w:type="dxa"/>
          <w:trHeight w:val="319"/>
        </w:trPr>
        <w:tc>
          <w:tcPr>
            <w:tcW w:w="1758" w:type="dxa"/>
          </w:tcPr>
          <w:p w14:paraId="65071A0E" w14:textId="77777777" w:rsidR="001B4AC3" w:rsidRDefault="001B4AC3" w:rsidP="008D22EC">
            <w:r>
              <w:t>Lonnie Keck</w:t>
            </w:r>
          </w:p>
        </w:tc>
        <w:tc>
          <w:tcPr>
            <w:tcW w:w="2590" w:type="dxa"/>
          </w:tcPr>
          <w:p w14:paraId="5C7F7735" w14:textId="77777777" w:rsidR="001B4AC3" w:rsidRDefault="001B4AC3" w:rsidP="008D22EC">
            <w:r>
              <w:t>Cingular (phone)</w:t>
            </w:r>
          </w:p>
        </w:tc>
        <w:tc>
          <w:tcPr>
            <w:tcW w:w="2590" w:type="dxa"/>
            <w:gridSpan w:val="2"/>
          </w:tcPr>
          <w:p w14:paraId="210D0A37" w14:textId="77777777" w:rsidR="001B4AC3" w:rsidRDefault="001B4AC3" w:rsidP="008D22EC">
            <w:r>
              <w:t>Steve Moore</w:t>
            </w:r>
          </w:p>
        </w:tc>
        <w:tc>
          <w:tcPr>
            <w:tcW w:w="2590" w:type="dxa"/>
          </w:tcPr>
          <w:p w14:paraId="0C4DB148" w14:textId="77777777" w:rsidR="001B4AC3" w:rsidRDefault="001B4AC3" w:rsidP="008D22EC">
            <w:r>
              <w:t>Sprint</w:t>
            </w:r>
          </w:p>
        </w:tc>
      </w:tr>
      <w:tr w:rsidR="001B4AC3" w14:paraId="19413C26" w14:textId="77777777">
        <w:tblPrEx>
          <w:tblCellMar>
            <w:top w:w="0" w:type="dxa"/>
            <w:bottom w:w="0" w:type="dxa"/>
          </w:tblCellMar>
        </w:tblPrEx>
        <w:trPr>
          <w:gridAfter w:val="1"/>
          <w:wAfter w:w="12" w:type="dxa"/>
          <w:trHeight w:val="319"/>
        </w:trPr>
        <w:tc>
          <w:tcPr>
            <w:tcW w:w="1758" w:type="dxa"/>
          </w:tcPr>
          <w:p w14:paraId="035E553A" w14:textId="77777777" w:rsidR="001B4AC3" w:rsidRDefault="001B4AC3" w:rsidP="008D22EC">
            <w:r>
              <w:t>Jean Anthony</w:t>
            </w:r>
          </w:p>
        </w:tc>
        <w:tc>
          <w:tcPr>
            <w:tcW w:w="2590" w:type="dxa"/>
          </w:tcPr>
          <w:p w14:paraId="54F83596" w14:textId="77777777" w:rsidR="001B4AC3" w:rsidRDefault="001B4AC3" w:rsidP="008D22EC">
            <w:r>
              <w:t>Evolving Systems</w:t>
            </w:r>
          </w:p>
        </w:tc>
        <w:tc>
          <w:tcPr>
            <w:tcW w:w="2590" w:type="dxa"/>
            <w:gridSpan w:val="2"/>
          </w:tcPr>
          <w:p w14:paraId="512C9914" w14:textId="77777777" w:rsidR="001B4AC3" w:rsidRDefault="001B4AC3" w:rsidP="008D22EC">
            <w:r>
              <w:t>Rob Smith</w:t>
            </w:r>
          </w:p>
        </w:tc>
        <w:tc>
          <w:tcPr>
            <w:tcW w:w="2590" w:type="dxa"/>
          </w:tcPr>
          <w:p w14:paraId="36F96916" w14:textId="77777777" w:rsidR="001B4AC3" w:rsidRDefault="001B4AC3" w:rsidP="008D22EC">
            <w:r>
              <w:t>Syniverse</w:t>
            </w:r>
          </w:p>
        </w:tc>
      </w:tr>
      <w:tr w:rsidR="001B4AC3" w14:paraId="2386B85F" w14:textId="77777777">
        <w:tblPrEx>
          <w:tblCellMar>
            <w:top w:w="0" w:type="dxa"/>
            <w:bottom w:w="0" w:type="dxa"/>
          </w:tblCellMar>
        </w:tblPrEx>
        <w:trPr>
          <w:gridAfter w:val="1"/>
          <w:wAfter w:w="12" w:type="dxa"/>
          <w:trHeight w:val="319"/>
        </w:trPr>
        <w:tc>
          <w:tcPr>
            <w:tcW w:w="1758" w:type="dxa"/>
          </w:tcPr>
          <w:p w14:paraId="76AD3865" w14:textId="77777777" w:rsidR="001B4AC3" w:rsidRDefault="001B4AC3" w:rsidP="008D22EC">
            <w:r>
              <w:t>Jason Lee</w:t>
            </w:r>
          </w:p>
        </w:tc>
        <w:tc>
          <w:tcPr>
            <w:tcW w:w="2590" w:type="dxa"/>
          </w:tcPr>
          <w:p w14:paraId="6E597C8A" w14:textId="77777777" w:rsidR="001B4AC3" w:rsidRDefault="001B4AC3" w:rsidP="008D22EC">
            <w:r>
              <w:t>MCI (phone)</w:t>
            </w:r>
          </w:p>
        </w:tc>
        <w:tc>
          <w:tcPr>
            <w:tcW w:w="2590" w:type="dxa"/>
            <w:gridSpan w:val="2"/>
          </w:tcPr>
          <w:p w14:paraId="7A0BB217" w14:textId="77777777" w:rsidR="001B4AC3" w:rsidRDefault="001B4AC3" w:rsidP="008D22EC">
            <w:r>
              <w:t xml:space="preserve">Darren </w:t>
            </w:r>
            <w:proofErr w:type="spellStart"/>
            <w:r>
              <w:t>Paffenroth</w:t>
            </w:r>
            <w:proofErr w:type="spellEnd"/>
          </w:p>
        </w:tc>
        <w:tc>
          <w:tcPr>
            <w:tcW w:w="2590" w:type="dxa"/>
          </w:tcPr>
          <w:p w14:paraId="2DBC1537" w14:textId="77777777" w:rsidR="001B4AC3" w:rsidRDefault="001B4AC3" w:rsidP="008D22EC">
            <w:r>
              <w:t>Syniverse</w:t>
            </w:r>
          </w:p>
        </w:tc>
      </w:tr>
      <w:tr w:rsidR="001B4AC3" w14:paraId="72982E46" w14:textId="77777777">
        <w:tblPrEx>
          <w:tblCellMar>
            <w:top w:w="0" w:type="dxa"/>
            <w:bottom w:w="0" w:type="dxa"/>
          </w:tblCellMar>
        </w:tblPrEx>
        <w:trPr>
          <w:gridAfter w:val="1"/>
          <w:wAfter w:w="12" w:type="dxa"/>
          <w:trHeight w:val="319"/>
        </w:trPr>
        <w:tc>
          <w:tcPr>
            <w:tcW w:w="1758" w:type="dxa"/>
          </w:tcPr>
          <w:p w14:paraId="025BE2BE" w14:textId="77777777" w:rsidR="001B4AC3" w:rsidRDefault="001B4AC3" w:rsidP="008D22EC">
            <w:r>
              <w:t>Marcel Champagne</w:t>
            </w:r>
          </w:p>
        </w:tc>
        <w:tc>
          <w:tcPr>
            <w:tcW w:w="2590" w:type="dxa"/>
          </w:tcPr>
          <w:p w14:paraId="1A16386A" w14:textId="77777777" w:rsidR="001B4AC3" w:rsidRDefault="001B4AC3" w:rsidP="008D22EC">
            <w:proofErr w:type="spellStart"/>
            <w:r>
              <w:t>NeuStar</w:t>
            </w:r>
            <w:proofErr w:type="spellEnd"/>
          </w:p>
        </w:tc>
        <w:tc>
          <w:tcPr>
            <w:tcW w:w="2590" w:type="dxa"/>
            <w:gridSpan w:val="2"/>
          </w:tcPr>
          <w:p w14:paraId="617F067C" w14:textId="77777777" w:rsidR="001B4AC3" w:rsidRDefault="001B4AC3" w:rsidP="008D22EC">
            <w:r>
              <w:t>Colleen Collard</w:t>
            </w:r>
          </w:p>
        </w:tc>
        <w:tc>
          <w:tcPr>
            <w:tcW w:w="2590" w:type="dxa"/>
          </w:tcPr>
          <w:p w14:paraId="6128BAEE" w14:textId="77777777" w:rsidR="001B4AC3" w:rsidRDefault="001B4AC3" w:rsidP="008D22EC">
            <w:proofErr w:type="spellStart"/>
            <w:r>
              <w:t>Tekelec</w:t>
            </w:r>
            <w:proofErr w:type="spellEnd"/>
          </w:p>
        </w:tc>
      </w:tr>
      <w:tr w:rsidR="001B4AC3" w14:paraId="604B68C2" w14:textId="77777777">
        <w:tblPrEx>
          <w:tblCellMar>
            <w:top w:w="0" w:type="dxa"/>
            <w:bottom w:w="0" w:type="dxa"/>
          </w:tblCellMar>
        </w:tblPrEx>
        <w:trPr>
          <w:gridAfter w:val="1"/>
          <w:wAfter w:w="12" w:type="dxa"/>
          <w:trHeight w:val="319"/>
        </w:trPr>
        <w:tc>
          <w:tcPr>
            <w:tcW w:w="1758" w:type="dxa"/>
          </w:tcPr>
          <w:p w14:paraId="53343042" w14:textId="77777777" w:rsidR="001B4AC3" w:rsidRDefault="001B4AC3" w:rsidP="008D22EC">
            <w:r>
              <w:t>Syed Saifullah</w:t>
            </w:r>
          </w:p>
        </w:tc>
        <w:tc>
          <w:tcPr>
            <w:tcW w:w="2590" w:type="dxa"/>
          </w:tcPr>
          <w:p w14:paraId="142C457F" w14:textId="77777777" w:rsidR="001B4AC3" w:rsidRDefault="001B4AC3" w:rsidP="008D22EC">
            <w:proofErr w:type="spellStart"/>
            <w:r>
              <w:t>NeuStar</w:t>
            </w:r>
            <w:proofErr w:type="spellEnd"/>
          </w:p>
        </w:tc>
        <w:tc>
          <w:tcPr>
            <w:tcW w:w="2590" w:type="dxa"/>
            <w:gridSpan w:val="2"/>
          </w:tcPr>
          <w:p w14:paraId="0172D3BC" w14:textId="77777777" w:rsidR="001B4AC3" w:rsidRDefault="001B4AC3" w:rsidP="008D22EC">
            <w:r>
              <w:t xml:space="preserve">Jason </w:t>
            </w:r>
            <w:proofErr w:type="spellStart"/>
            <w:r>
              <w:t>Kempson</w:t>
            </w:r>
            <w:proofErr w:type="spellEnd"/>
          </w:p>
        </w:tc>
        <w:tc>
          <w:tcPr>
            <w:tcW w:w="2590" w:type="dxa"/>
          </w:tcPr>
          <w:p w14:paraId="2D31886C" w14:textId="77777777" w:rsidR="001B4AC3" w:rsidRDefault="001B4AC3" w:rsidP="008D22EC">
            <w:r>
              <w:t>Telcordia</w:t>
            </w:r>
          </w:p>
        </w:tc>
      </w:tr>
      <w:tr w:rsidR="001B4AC3" w14:paraId="6EE7E038" w14:textId="77777777">
        <w:tblPrEx>
          <w:tblCellMar>
            <w:top w:w="0" w:type="dxa"/>
            <w:bottom w:w="0" w:type="dxa"/>
          </w:tblCellMar>
        </w:tblPrEx>
        <w:trPr>
          <w:gridAfter w:val="1"/>
          <w:wAfter w:w="12" w:type="dxa"/>
          <w:trHeight w:val="319"/>
        </w:trPr>
        <w:tc>
          <w:tcPr>
            <w:tcW w:w="1758" w:type="dxa"/>
          </w:tcPr>
          <w:p w14:paraId="47FEB16E" w14:textId="77777777" w:rsidR="001B4AC3" w:rsidRDefault="001B4AC3" w:rsidP="008D22EC">
            <w:r>
              <w:t>Shannon Sevigny</w:t>
            </w:r>
          </w:p>
        </w:tc>
        <w:tc>
          <w:tcPr>
            <w:tcW w:w="2590" w:type="dxa"/>
          </w:tcPr>
          <w:p w14:paraId="10E9AE1E" w14:textId="77777777" w:rsidR="001B4AC3" w:rsidRDefault="001B4AC3" w:rsidP="008D22EC">
            <w:proofErr w:type="spellStart"/>
            <w:r>
              <w:t>NeuStar</w:t>
            </w:r>
            <w:proofErr w:type="spellEnd"/>
            <w:r>
              <w:t xml:space="preserve"> Pooling (phone)</w:t>
            </w:r>
          </w:p>
        </w:tc>
        <w:tc>
          <w:tcPr>
            <w:tcW w:w="2590" w:type="dxa"/>
            <w:gridSpan w:val="2"/>
          </w:tcPr>
          <w:p w14:paraId="6FC9709D" w14:textId="77777777" w:rsidR="001B4AC3" w:rsidRDefault="001B4AC3" w:rsidP="008D22EC">
            <w:r>
              <w:t>Paula Jordan</w:t>
            </w:r>
          </w:p>
        </w:tc>
        <w:tc>
          <w:tcPr>
            <w:tcW w:w="2590" w:type="dxa"/>
          </w:tcPr>
          <w:p w14:paraId="1DF22E53" w14:textId="77777777" w:rsidR="001B4AC3" w:rsidRDefault="001B4AC3" w:rsidP="008D22EC">
            <w:r>
              <w:t>T-Mobile</w:t>
            </w:r>
          </w:p>
        </w:tc>
      </w:tr>
      <w:tr w:rsidR="001B4AC3" w14:paraId="0400623C" w14:textId="77777777">
        <w:tblPrEx>
          <w:tblCellMar>
            <w:top w:w="0" w:type="dxa"/>
            <w:bottom w:w="0" w:type="dxa"/>
          </w:tblCellMar>
        </w:tblPrEx>
        <w:trPr>
          <w:gridAfter w:val="1"/>
          <w:wAfter w:w="12" w:type="dxa"/>
          <w:trHeight w:val="319"/>
        </w:trPr>
        <w:tc>
          <w:tcPr>
            <w:tcW w:w="1758" w:type="dxa"/>
          </w:tcPr>
          <w:p w14:paraId="5091BBC7" w14:textId="77777777" w:rsidR="001B4AC3" w:rsidRDefault="001B4AC3" w:rsidP="008D22EC">
            <w:r>
              <w:t>Jim Rooks</w:t>
            </w:r>
          </w:p>
        </w:tc>
        <w:tc>
          <w:tcPr>
            <w:tcW w:w="2590" w:type="dxa"/>
          </w:tcPr>
          <w:p w14:paraId="01DDAFD1" w14:textId="77777777" w:rsidR="001B4AC3" w:rsidRDefault="001B4AC3" w:rsidP="008D22EC">
            <w:proofErr w:type="spellStart"/>
            <w:r>
              <w:t>NeuStar</w:t>
            </w:r>
            <w:proofErr w:type="spellEnd"/>
            <w:r>
              <w:t xml:space="preserve"> </w:t>
            </w:r>
          </w:p>
        </w:tc>
        <w:tc>
          <w:tcPr>
            <w:tcW w:w="2590" w:type="dxa"/>
            <w:gridSpan w:val="2"/>
          </w:tcPr>
          <w:p w14:paraId="30AE9555" w14:textId="77777777" w:rsidR="001B4AC3" w:rsidRDefault="001B4AC3" w:rsidP="008D22EC">
            <w:r>
              <w:t>Frank Reed</w:t>
            </w:r>
          </w:p>
        </w:tc>
        <w:tc>
          <w:tcPr>
            <w:tcW w:w="2590" w:type="dxa"/>
          </w:tcPr>
          <w:p w14:paraId="34A39E65" w14:textId="77777777" w:rsidR="001B4AC3" w:rsidRDefault="001B4AC3" w:rsidP="008D22EC">
            <w:r>
              <w:t>T-Mobile (phone)</w:t>
            </w:r>
          </w:p>
        </w:tc>
      </w:tr>
      <w:tr w:rsidR="001B4AC3" w14:paraId="38EA0149" w14:textId="77777777">
        <w:tblPrEx>
          <w:tblCellMar>
            <w:top w:w="0" w:type="dxa"/>
            <w:bottom w:w="0" w:type="dxa"/>
          </w:tblCellMar>
        </w:tblPrEx>
        <w:trPr>
          <w:gridAfter w:val="1"/>
          <w:wAfter w:w="12" w:type="dxa"/>
          <w:trHeight w:val="319"/>
        </w:trPr>
        <w:tc>
          <w:tcPr>
            <w:tcW w:w="1758" w:type="dxa"/>
          </w:tcPr>
          <w:p w14:paraId="1DC54D99" w14:textId="77777777" w:rsidR="001B4AC3" w:rsidRDefault="001B4AC3" w:rsidP="008D22EC">
            <w:r>
              <w:t>John Nakamura</w:t>
            </w:r>
          </w:p>
        </w:tc>
        <w:tc>
          <w:tcPr>
            <w:tcW w:w="2590" w:type="dxa"/>
          </w:tcPr>
          <w:p w14:paraId="353EAA18" w14:textId="77777777" w:rsidR="001B4AC3" w:rsidRDefault="001B4AC3" w:rsidP="008D22EC">
            <w:proofErr w:type="spellStart"/>
            <w:r>
              <w:t>NeuStar</w:t>
            </w:r>
            <w:proofErr w:type="spellEnd"/>
            <w:r>
              <w:t xml:space="preserve"> </w:t>
            </w:r>
          </w:p>
        </w:tc>
        <w:tc>
          <w:tcPr>
            <w:tcW w:w="2590" w:type="dxa"/>
            <w:gridSpan w:val="2"/>
          </w:tcPr>
          <w:p w14:paraId="40102772" w14:textId="77777777" w:rsidR="001B4AC3" w:rsidRDefault="001B4AC3" w:rsidP="008D22EC">
            <w:r>
              <w:t xml:space="preserve">Alice </w:t>
            </w:r>
            <w:proofErr w:type="spellStart"/>
            <w:r>
              <w:t>Freilinger</w:t>
            </w:r>
            <w:proofErr w:type="spellEnd"/>
          </w:p>
        </w:tc>
        <w:tc>
          <w:tcPr>
            <w:tcW w:w="2590" w:type="dxa"/>
          </w:tcPr>
          <w:p w14:paraId="46C61A41" w14:textId="77777777" w:rsidR="001B4AC3" w:rsidRDefault="001B4AC3" w:rsidP="008D22EC">
            <w:r>
              <w:t>T-Mobile (phone)</w:t>
            </w:r>
          </w:p>
        </w:tc>
      </w:tr>
      <w:tr w:rsidR="001B4AC3" w14:paraId="7A456897" w14:textId="77777777">
        <w:tblPrEx>
          <w:tblCellMar>
            <w:top w:w="0" w:type="dxa"/>
            <w:bottom w:w="0" w:type="dxa"/>
          </w:tblCellMar>
        </w:tblPrEx>
        <w:trPr>
          <w:gridAfter w:val="1"/>
          <w:wAfter w:w="12" w:type="dxa"/>
          <w:trHeight w:val="319"/>
        </w:trPr>
        <w:tc>
          <w:tcPr>
            <w:tcW w:w="1758" w:type="dxa"/>
          </w:tcPr>
          <w:p w14:paraId="044026EA" w14:textId="77777777" w:rsidR="001B4AC3" w:rsidRDefault="001B4AC3" w:rsidP="008D22EC">
            <w:r>
              <w:t xml:space="preserve">Stephen </w:t>
            </w:r>
            <w:proofErr w:type="spellStart"/>
            <w:r>
              <w:t>Addicks</w:t>
            </w:r>
            <w:proofErr w:type="spellEnd"/>
          </w:p>
        </w:tc>
        <w:tc>
          <w:tcPr>
            <w:tcW w:w="2590" w:type="dxa"/>
          </w:tcPr>
          <w:p w14:paraId="2C2186DF" w14:textId="77777777" w:rsidR="001B4AC3" w:rsidRDefault="001B4AC3" w:rsidP="008D22EC">
            <w:proofErr w:type="spellStart"/>
            <w:r>
              <w:t>NeuStar</w:t>
            </w:r>
            <w:proofErr w:type="spellEnd"/>
            <w:r>
              <w:t xml:space="preserve"> </w:t>
            </w:r>
          </w:p>
        </w:tc>
        <w:tc>
          <w:tcPr>
            <w:tcW w:w="2590" w:type="dxa"/>
            <w:gridSpan w:val="2"/>
          </w:tcPr>
          <w:p w14:paraId="1D3FE4C4" w14:textId="77777777" w:rsidR="001B4AC3" w:rsidRDefault="001B4AC3" w:rsidP="008D22EC">
            <w:r>
              <w:t>Maggie Lee</w:t>
            </w:r>
          </w:p>
        </w:tc>
        <w:tc>
          <w:tcPr>
            <w:tcW w:w="2590" w:type="dxa"/>
          </w:tcPr>
          <w:p w14:paraId="3737FF2E" w14:textId="77777777" w:rsidR="001B4AC3" w:rsidRDefault="001B4AC3" w:rsidP="008D22EC">
            <w:r>
              <w:t>VeriSign</w:t>
            </w:r>
          </w:p>
        </w:tc>
      </w:tr>
      <w:tr w:rsidR="001B4AC3" w14:paraId="339D61BF" w14:textId="77777777">
        <w:tblPrEx>
          <w:tblCellMar>
            <w:top w:w="0" w:type="dxa"/>
            <w:bottom w:w="0" w:type="dxa"/>
          </w:tblCellMar>
        </w:tblPrEx>
        <w:trPr>
          <w:gridAfter w:val="1"/>
          <w:wAfter w:w="12" w:type="dxa"/>
          <w:trHeight w:val="319"/>
        </w:trPr>
        <w:tc>
          <w:tcPr>
            <w:tcW w:w="1758" w:type="dxa"/>
          </w:tcPr>
          <w:p w14:paraId="53CA63BD" w14:textId="77777777" w:rsidR="001B4AC3" w:rsidRDefault="001B4AC3" w:rsidP="008D22EC">
            <w:pPr>
              <w:tabs>
                <w:tab w:val="right" w:pos="2116"/>
              </w:tabs>
            </w:pPr>
            <w:r>
              <w:t xml:space="preserve">Paul </w:t>
            </w:r>
            <w:proofErr w:type="spellStart"/>
            <w:r>
              <w:t>LaGattuta</w:t>
            </w:r>
            <w:proofErr w:type="spellEnd"/>
          </w:p>
        </w:tc>
        <w:tc>
          <w:tcPr>
            <w:tcW w:w="2590" w:type="dxa"/>
          </w:tcPr>
          <w:p w14:paraId="16611F4E" w14:textId="77777777" w:rsidR="001B4AC3" w:rsidRDefault="001B4AC3" w:rsidP="008D22EC">
            <w:proofErr w:type="spellStart"/>
            <w:r>
              <w:t>NeuStar</w:t>
            </w:r>
            <w:proofErr w:type="spellEnd"/>
          </w:p>
        </w:tc>
        <w:tc>
          <w:tcPr>
            <w:tcW w:w="2590" w:type="dxa"/>
            <w:gridSpan w:val="2"/>
          </w:tcPr>
          <w:p w14:paraId="26FABE6A" w14:textId="77777777" w:rsidR="001B4AC3" w:rsidRDefault="001B4AC3" w:rsidP="008D22EC">
            <w:r>
              <w:t>Nancy Davies</w:t>
            </w:r>
          </w:p>
        </w:tc>
        <w:tc>
          <w:tcPr>
            <w:tcW w:w="2590" w:type="dxa"/>
          </w:tcPr>
          <w:p w14:paraId="7C67C27E" w14:textId="77777777" w:rsidR="001B4AC3" w:rsidRDefault="001B4AC3" w:rsidP="008D22EC">
            <w:r>
              <w:t>Verizon (phone)</w:t>
            </w:r>
          </w:p>
        </w:tc>
      </w:tr>
      <w:tr w:rsidR="001B4AC3" w14:paraId="7A43D33E" w14:textId="77777777">
        <w:tblPrEx>
          <w:tblCellMar>
            <w:top w:w="0" w:type="dxa"/>
            <w:bottom w:w="0" w:type="dxa"/>
          </w:tblCellMar>
        </w:tblPrEx>
        <w:trPr>
          <w:gridAfter w:val="1"/>
          <w:wAfter w:w="12" w:type="dxa"/>
          <w:trHeight w:val="319"/>
        </w:trPr>
        <w:tc>
          <w:tcPr>
            <w:tcW w:w="1758" w:type="dxa"/>
          </w:tcPr>
          <w:p w14:paraId="37BBAD89" w14:textId="77777777" w:rsidR="001B4AC3" w:rsidRDefault="001B4AC3" w:rsidP="008D22EC">
            <w:pPr>
              <w:tabs>
                <w:tab w:val="right" w:pos="2116"/>
              </w:tabs>
            </w:pPr>
            <w:r>
              <w:t>Mindi Patterson</w:t>
            </w:r>
          </w:p>
        </w:tc>
        <w:tc>
          <w:tcPr>
            <w:tcW w:w="2590" w:type="dxa"/>
          </w:tcPr>
          <w:p w14:paraId="35FD2FBF" w14:textId="77777777" w:rsidR="001B4AC3" w:rsidRDefault="001B4AC3" w:rsidP="008D22EC">
            <w:proofErr w:type="spellStart"/>
            <w:r>
              <w:t>NeuStar</w:t>
            </w:r>
            <w:proofErr w:type="spellEnd"/>
            <w:r>
              <w:t xml:space="preserve"> (phone)</w:t>
            </w:r>
          </w:p>
        </w:tc>
        <w:tc>
          <w:tcPr>
            <w:tcW w:w="2590" w:type="dxa"/>
            <w:gridSpan w:val="2"/>
          </w:tcPr>
          <w:p w14:paraId="4D1D7718" w14:textId="77777777" w:rsidR="001B4AC3" w:rsidRDefault="001B4AC3" w:rsidP="008D22EC">
            <w:smartTag w:uri="urn:schemas-microsoft-com:office:smarttags" w:element="place">
              <w:smartTag w:uri="urn:schemas-microsoft-com:office:smarttags" w:element="City">
                <w:r>
                  <w:t>Gary</w:t>
                </w:r>
              </w:smartTag>
            </w:smartTag>
            <w:r>
              <w:t xml:space="preserve"> Sacra</w:t>
            </w:r>
          </w:p>
        </w:tc>
        <w:tc>
          <w:tcPr>
            <w:tcW w:w="2590" w:type="dxa"/>
          </w:tcPr>
          <w:p w14:paraId="7E6EC335" w14:textId="77777777" w:rsidR="001B4AC3" w:rsidRDefault="001B4AC3" w:rsidP="008D22EC">
            <w:r>
              <w:t>Verizon</w:t>
            </w:r>
          </w:p>
        </w:tc>
      </w:tr>
      <w:tr w:rsidR="001B4AC3" w14:paraId="0D4B3F6C" w14:textId="77777777">
        <w:tblPrEx>
          <w:tblCellMar>
            <w:top w:w="0" w:type="dxa"/>
            <w:bottom w:w="0" w:type="dxa"/>
          </w:tblCellMar>
        </w:tblPrEx>
        <w:trPr>
          <w:gridAfter w:val="1"/>
          <w:wAfter w:w="12" w:type="dxa"/>
          <w:trHeight w:val="319"/>
        </w:trPr>
        <w:tc>
          <w:tcPr>
            <w:tcW w:w="1758" w:type="dxa"/>
          </w:tcPr>
          <w:p w14:paraId="170BEFA1" w14:textId="77777777" w:rsidR="001B4AC3" w:rsidRDefault="001B4AC3" w:rsidP="008D22EC">
            <w:pPr>
              <w:tabs>
                <w:tab w:val="right" w:pos="2116"/>
              </w:tabs>
            </w:pPr>
            <w:r>
              <w:t>Rosemary Emmer</w:t>
            </w:r>
          </w:p>
        </w:tc>
        <w:tc>
          <w:tcPr>
            <w:tcW w:w="2590" w:type="dxa"/>
          </w:tcPr>
          <w:p w14:paraId="3FF4C1F0" w14:textId="77777777" w:rsidR="001B4AC3" w:rsidRDefault="001B4AC3" w:rsidP="008D22EC">
            <w:r>
              <w:t>Nextel</w:t>
            </w:r>
          </w:p>
        </w:tc>
        <w:tc>
          <w:tcPr>
            <w:tcW w:w="2590" w:type="dxa"/>
            <w:gridSpan w:val="2"/>
          </w:tcPr>
          <w:p w14:paraId="2BC0F4D9" w14:textId="77777777" w:rsidR="001B4AC3" w:rsidRDefault="001B4AC3" w:rsidP="008D22EC">
            <w:r>
              <w:t>Scott Hillman</w:t>
            </w:r>
          </w:p>
        </w:tc>
        <w:tc>
          <w:tcPr>
            <w:tcW w:w="2590" w:type="dxa"/>
          </w:tcPr>
          <w:p w14:paraId="247DE873" w14:textId="77777777" w:rsidR="001B4AC3" w:rsidRDefault="001B4AC3" w:rsidP="008D22EC">
            <w:r>
              <w:t>Verizon</w:t>
            </w:r>
          </w:p>
        </w:tc>
      </w:tr>
      <w:tr w:rsidR="001B4AC3" w14:paraId="4B4A54FB" w14:textId="77777777">
        <w:tblPrEx>
          <w:tblCellMar>
            <w:top w:w="0" w:type="dxa"/>
            <w:bottom w:w="0" w:type="dxa"/>
          </w:tblCellMar>
        </w:tblPrEx>
        <w:trPr>
          <w:gridAfter w:val="1"/>
          <w:wAfter w:w="12" w:type="dxa"/>
          <w:trHeight w:val="319"/>
        </w:trPr>
        <w:tc>
          <w:tcPr>
            <w:tcW w:w="1758" w:type="dxa"/>
          </w:tcPr>
          <w:p w14:paraId="1ACCDC31" w14:textId="77777777" w:rsidR="001B4AC3" w:rsidRDefault="001B4AC3" w:rsidP="008D22EC">
            <w:pPr>
              <w:tabs>
                <w:tab w:val="right" w:pos="2116"/>
              </w:tabs>
            </w:pPr>
            <w:r>
              <w:t xml:space="preserve">Dave Garner </w:t>
            </w:r>
          </w:p>
        </w:tc>
        <w:tc>
          <w:tcPr>
            <w:tcW w:w="2590" w:type="dxa"/>
          </w:tcPr>
          <w:p w14:paraId="402801FE" w14:textId="77777777" w:rsidR="001B4AC3" w:rsidRDefault="001B4AC3" w:rsidP="008D22EC">
            <w:r>
              <w:t>Qwest</w:t>
            </w:r>
          </w:p>
        </w:tc>
        <w:tc>
          <w:tcPr>
            <w:tcW w:w="2590" w:type="dxa"/>
            <w:gridSpan w:val="2"/>
          </w:tcPr>
          <w:p w14:paraId="59E13DF8" w14:textId="77777777" w:rsidR="001B4AC3" w:rsidRDefault="001B4AC3" w:rsidP="008D22EC">
            <w:r>
              <w:t>Earl Scott</w:t>
            </w:r>
          </w:p>
        </w:tc>
        <w:tc>
          <w:tcPr>
            <w:tcW w:w="2590" w:type="dxa"/>
          </w:tcPr>
          <w:p w14:paraId="311344FC" w14:textId="77777777" w:rsidR="001B4AC3" w:rsidRDefault="001B4AC3" w:rsidP="008D22EC">
            <w:r>
              <w:t>Verizon (phone)</w:t>
            </w:r>
          </w:p>
        </w:tc>
      </w:tr>
      <w:tr w:rsidR="001B4AC3" w14:paraId="1AAAF70F" w14:textId="77777777">
        <w:tblPrEx>
          <w:tblCellMar>
            <w:top w:w="0" w:type="dxa"/>
            <w:bottom w:w="0" w:type="dxa"/>
          </w:tblCellMar>
        </w:tblPrEx>
        <w:trPr>
          <w:gridAfter w:val="1"/>
          <w:wAfter w:w="12" w:type="dxa"/>
          <w:trHeight w:val="319"/>
        </w:trPr>
        <w:tc>
          <w:tcPr>
            <w:tcW w:w="1758" w:type="dxa"/>
          </w:tcPr>
          <w:p w14:paraId="7DAB0E6D" w14:textId="77777777" w:rsidR="001B4AC3" w:rsidRDefault="001B4AC3" w:rsidP="008D22EC">
            <w:pPr>
              <w:tabs>
                <w:tab w:val="right" w:pos="2116"/>
              </w:tabs>
            </w:pPr>
            <w:r>
              <w:t>David Taylor</w:t>
            </w:r>
          </w:p>
        </w:tc>
        <w:tc>
          <w:tcPr>
            <w:tcW w:w="2590" w:type="dxa"/>
          </w:tcPr>
          <w:p w14:paraId="2655655C" w14:textId="77777777" w:rsidR="001B4AC3" w:rsidRDefault="001B4AC3" w:rsidP="008D22EC">
            <w:r>
              <w:t>SBC</w:t>
            </w:r>
          </w:p>
        </w:tc>
        <w:tc>
          <w:tcPr>
            <w:tcW w:w="2590" w:type="dxa"/>
            <w:gridSpan w:val="2"/>
          </w:tcPr>
          <w:p w14:paraId="351E3458" w14:textId="77777777" w:rsidR="001B4AC3" w:rsidRDefault="001B4AC3" w:rsidP="008D22EC">
            <w:r>
              <w:t>Jeff Harmon</w:t>
            </w:r>
          </w:p>
        </w:tc>
        <w:tc>
          <w:tcPr>
            <w:tcW w:w="2590" w:type="dxa"/>
          </w:tcPr>
          <w:p w14:paraId="62CAD71A" w14:textId="77777777" w:rsidR="001B4AC3" w:rsidRDefault="001B4AC3" w:rsidP="008D22EC">
            <w:r>
              <w:t>Verizon Wireless (phone)</w:t>
            </w:r>
          </w:p>
        </w:tc>
      </w:tr>
      <w:tr w:rsidR="001B4AC3" w14:paraId="05D802AA" w14:textId="77777777">
        <w:tblPrEx>
          <w:tblCellMar>
            <w:top w:w="0" w:type="dxa"/>
            <w:bottom w:w="0" w:type="dxa"/>
          </w:tblCellMar>
        </w:tblPrEx>
        <w:trPr>
          <w:gridAfter w:val="1"/>
          <w:wAfter w:w="12" w:type="dxa"/>
          <w:trHeight w:val="319"/>
        </w:trPr>
        <w:tc>
          <w:tcPr>
            <w:tcW w:w="1758" w:type="dxa"/>
          </w:tcPr>
          <w:p w14:paraId="2BD4C288" w14:textId="77777777" w:rsidR="001B4AC3" w:rsidRDefault="001B4AC3" w:rsidP="008D22EC">
            <w:pPr>
              <w:tabs>
                <w:tab w:val="right" w:pos="2116"/>
              </w:tabs>
            </w:pPr>
          </w:p>
        </w:tc>
        <w:tc>
          <w:tcPr>
            <w:tcW w:w="2590" w:type="dxa"/>
          </w:tcPr>
          <w:p w14:paraId="1C37AB35" w14:textId="77777777" w:rsidR="001B4AC3" w:rsidRDefault="001B4AC3" w:rsidP="008D22EC"/>
        </w:tc>
        <w:tc>
          <w:tcPr>
            <w:tcW w:w="2590" w:type="dxa"/>
            <w:gridSpan w:val="2"/>
          </w:tcPr>
          <w:p w14:paraId="1EAFD4E4" w14:textId="77777777" w:rsidR="001B4AC3" w:rsidRDefault="001B4AC3" w:rsidP="008D22EC">
            <w:r>
              <w:t>Deborah Tucker</w:t>
            </w:r>
          </w:p>
        </w:tc>
        <w:tc>
          <w:tcPr>
            <w:tcW w:w="2590" w:type="dxa"/>
          </w:tcPr>
          <w:p w14:paraId="5A86F0FD" w14:textId="77777777" w:rsidR="001B4AC3" w:rsidRDefault="001B4AC3" w:rsidP="008D22EC">
            <w:r>
              <w:t>Verizon Wireless</w:t>
            </w:r>
          </w:p>
        </w:tc>
      </w:tr>
      <w:tr w:rsidR="001B4AC3" w14:paraId="1147A024" w14:textId="77777777">
        <w:tblPrEx>
          <w:tblCellMar>
            <w:top w:w="0" w:type="dxa"/>
            <w:bottom w:w="0" w:type="dxa"/>
          </w:tblCellMar>
        </w:tblPrEx>
        <w:trPr>
          <w:gridAfter w:val="1"/>
          <w:wAfter w:w="12" w:type="dxa"/>
          <w:trHeight w:val="319"/>
        </w:trPr>
        <w:tc>
          <w:tcPr>
            <w:tcW w:w="1758" w:type="dxa"/>
          </w:tcPr>
          <w:p w14:paraId="4AEAE4B0" w14:textId="77777777" w:rsidR="001B4AC3" w:rsidRDefault="001B4AC3" w:rsidP="008D22EC">
            <w:pPr>
              <w:tabs>
                <w:tab w:val="right" w:pos="2116"/>
              </w:tabs>
            </w:pPr>
          </w:p>
        </w:tc>
        <w:tc>
          <w:tcPr>
            <w:tcW w:w="2590" w:type="dxa"/>
          </w:tcPr>
          <w:p w14:paraId="3053FEDE" w14:textId="77777777" w:rsidR="001B4AC3" w:rsidRDefault="001B4AC3" w:rsidP="008D22EC"/>
        </w:tc>
        <w:tc>
          <w:tcPr>
            <w:tcW w:w="2590" w:type="dxa"/>
            <w:gridSpan w:val="2"/>
          </w:tcPr>
          <w:p w14:paraId="216556B4" w14:textId="77777777" w:rsidR="001B4AC3" w:rsidRDefault="001B4AC3" w:rsidP="008D22EC"/>
        </w:tc>
        <w:tc>
          <w:tcPr>
            <w:tcW w:w="2590" w:type="dxa"/>
          </w:tcPr>
          <w:p w14:paraId="47BBF8E1" w14:textId="77777777" w:rsidR="001B4AC3" w:rsidRDefault="001B4AC3" w:rsidP="008D22EC"/>
        </w:tc>
      </w:tr>
      <w:tr w:rsidR="001B4AC3" w14:paraId="3185748D" w14:textId="77777777">
        <w:tblPrEx>
          <w:tblCellMar>
            <w:top w:w="0" w:type="dxa"/>
            <w:bottom w:w="0" w:type="dxa"/>
          </w:tblCellMar>
        </w:tblPrEx>
        <w:trPr>
          <w:gridAfter w:val="1"/>
          <w:wAfter w:w="12" w:type="dxa"/>
          <w:trHeight w:val="65"/>
        </w:trPr>
        <w:tc>
          <w:tcPr>
            <w:tcW w:w="1758" w:type="dxa"/>
          </w:tcPr>
          <w:p w14:paraId="03D734BD" w14:textId="77777777" w:rsidR="001B4AC3" w:rsidRDefault="001B4AC3" w:rsidP="008D22EC">
            <w:pPr>
              <w:tabs>
                <w:tab w:val="right" w:pos="2116"/>
              </w:tabs>
            </w:pPr>
          </w:p>
        </w:tc>
        <w:tc>
          <w:tcPr>
            <w:tcW w:w="2590" w:type="dxa"/>
          </w:tcPr>
          <w:p w14:paraId="720ED7DA" w14:textId="77777777" w:rsidR="001B4AC3" w:rsidRDefault="001B4AC3" w:rsidP="008D22EC"/>
        </w:tc>
        <w:tc>
          <w:tcPr>
            <w:tcW w:w="2590" w:type="dxa"/>
            <w:gridSpan w:val="2"/>
          </w:tcPr>
          <w:p w14:paraId="3E7BB1F1" w14:textId="77777777" w:rsidR="001B4AC3" w:rsidRDefault="001B4AC3" w:rsidP="008D22EC"/>
        </w:tc>
        <w:tc>
          <w:tcPr>
            <w:tcW w:w="2590" w:type="dxa"/>
          </w:tcPr>
          <w:p w14:paraId="2A664C2F" w14:textId="77777777" w:rsidR="001B4AC3" w:rsidRDefault="001B4AC3" w:rsidP="008D22EC"/>
        </w:tc>
      </w:tr>
    </w:tbl>
    <w:p w14:paraId="67D51804" w14:textId="77777777" w:rsidR="00041A2F" w:rsidRDefault="00041A2F" w:rsidP="00041A2F">
      <w:pPr>
        <w:rPr>
          <w:sz w:val="24"/>
        </w:rPr>
      </w:pPr>
    </w:p>
    <w:p w14:paraId="750746A3" w14:textId="77777777" w:rsidR="00056D09" w:rsidRPr="00056D09" w:rsidRDefault="00056D09" w:rsidP="005A596C">
      <w:pPr>
        <w:rPr>
          <w:color w:val="FF0000"/>
          <w:sz w:val="24"/>
        </w:rPr>
      </w:pPr>
    </w:p>
    <w:p w14:paraId="332DDEB7" w14:textId="77777777" w:rsidR="00285E66" w:rsidRDefault="00285E66" w:rsidP="00285E66">
      <w:pPr>
        <w:rPr>
          <w:b/>
          <w:sz w:val="24"/>
          <w:u w:val="single"/>
        </w:rPr>
      </w:pPr>
      <w:r>
        <w:rPr>
          <w:b/>
          <w:sz w:val="24"/>
          <w:u w:val="single"/>
        </w:rPr>
        <w:t>MEETING MINUTES:</w:t>
      </w:r>
    </w:p>
    <w:p w14:paraId="01C5E3EF" w14:textId="77777777" w:rsidR="00056D09" w:rsidRDefault="00056D09" w:rsidP="005A596C">
      <w:pPr>
        <w:rPr>
          <w:sz w:val="24"/>
        </w:rPr>
      </w:pPr>
    </w:p>
    <w:p w14:paraId="1FC5E5F3" w14:textId="77777777" w:rsidR="006A02C7" w:rsidRPr="00477E47" w:rsidRDefault="006A02C7" w:rsidP="006A02C7">
      <w:pPr>
        <w:rPr>
          <w:sz w:val="24"/>
          <w:u w:val="single"/>
        </w:rPr>
      </w:pPr>
      <w:r w:rsidRPr="00477E47">
        <w:rPr>
          <w:sz w:val="24"/>
          <w:u w:val="single"/>
        </w:rPr>
        <w:t xml:space="preserve">SVs in Pooled Blocks </w:t>
      </w:r>
      <w:proofErr w:type="gramStart"/>
      <w:r w:rsidRPr="00477E47">
        <w:rPr>
          <w:sz w:val="24"/>
          <w:u w:val="single"/>
        </w:rPr>
        <w:t>With</w:t>
      </w:r>
      <w:proofErr w:type="gramEnd"/>
      <w:r w:rsidRPr="00477E47">
        <w:rPr>
          <w:sz w:val="24"/>
          <w:u w:val="single"/>
        </w:rPr>
        <w:t xml:space="preserve"> Same</w:t>
      </w:r>
      <w:r>
        <w:rPr>
          <w:sz w:val="24"/>
          <w:u w:val="single"/>
        </w:rPr>
        <w:t xml:space="preserve"> LRN (Action Item 0405-06):</w:t>
      </w:r>
    </w:p>
    <w:p w14:paraId="06134F82" w14:textId="77777777" w:rsidR="00BD3B7C" w:rsidRDefault="006A02C7" w:rsidP="006A02C7">
      <w:pPr>
        <w:rPr>
          <w:sz w:val="24"/>
        </w:rPr>
      </w:pPr>
      <w:r>
        <w:rPr>
          <w:sz w:val="24"/>
        </w:rPr>
        <w:tab/>
      </w:r>
      <w:r>
        <w:rPr>
          <w:sz w:val="24"/>
        </w:rPr>
        <w:tab/>
      </w:r>
      <w:r>
        <w:rPr>
          <w:sz w:val="24"/>
        </w:rPr>
        <w:tab/>
      </w:r>
    </w:p>
    <w:p w14:paraId="2DDDE97F" w14:textId="77777777" w:rsidR="00BD3B7C" w:rsidRDefault="00BD3B7C" w:rsidP="00F12910">
      <w:pPr>
        <w:numPr>
          <w:ilvl w:val="0"/>
          <w:numId w:val="35"/>
        </w:numPr>
        <w:rPr>
          <w:sz w:val="24"/>
        </w:rPr>
      </w:pPr>
      <w:r w:rsidRPr="00BD3B7C">
        <w:rPr>
          <w:sz w:val="24"/>
          <w:highlight w:val="yellow"/>
        </w:rPr>
        <w:t xml:space="preserve">Action Item 0405-06:  With regard to the issue of individual ported SVs having the same LRN as the pooled block in which the individual SVs are contained, </w:t>
      </w:r>
      <w:r w:rsidRPr="00BD3B7C">
        <w:rPr>
          <w:color w:val="FF0000"/>
          <w:sz w:val="24"/>
          <w:highlight w:val="yellow"/>
        </w:rPr>
        <w:t>Adam Newman</w:t>
      </w:r>
      <w:r w:rsidRPr="00BD3B7C">
        <w:rPr>
          <w:sz w:val="24"/>
          <w:highlight w:val="yellow"/>
        </w:rPr>
        <w:t>, INC Vice-Chair, will propose text addressing this scenario for the Thousand Block Pooling Administration Guidelines (TBPAG) for review at the May LNPA meeting.</w:t>
      </w:r>
    </w:p>
    <w:p w14:paraId="35537A9D" w14:textId="77777777" w:rsidR="00BD3B7C" w:rsidRDefault="00BD3B7C" w:rsidP="006A02C7">
      <w:pPr>
        <w:rPr>
          <w:sz w:val="24"/>
        </w:rPr>
      </w:pPr>
    </w:p>
    <w:p w14:paraId="5E93ABD4" w14:textId="77777777" w:rsidR="00BD3B7C" w:rsidRDefault="00BD3B7C" w:rsidP="00F12910">
      <w:pPr>
        <w:numPr>
          <w:ilvl w:val="0"/>
          <w:numId w:val="37"/>
        </w:numPr>
        <w:rPr>
          <w:sz w:val="24"/>
        </w:rPr>
      </w:pPr>
      <w:r>
        <w:rPr>
          <w:sz w:val="24"/>
        </w:rPr>
        <w:t>The attached file, suggesting text to address SVs in pooled blocks with the same data as the pooled block, was sent from the LNPA to Adam Newman, INC Vice Chair.  The LNPA will await the INC’s response.</w:t>
      </w:r>
    </w:p>
    <w:p w14:paraId="6233D934" w14:textId="77777777" w:rsidR="00BD3B7C" w:rsidRDefault="00BD3B7C" w:rsidP="006A02C7">
      <w:pPr>
        <w:rPr>
          <w:sz w:val="24"/>
        </w:rPr>
      </w:pPr>
    </w:p>
    <w:bookmarkStart w:id="32" w:name="_MON_1184582307"/>
    <w:bookmarkStart w:id="33" w:name="_MON_1185168312"/>
    <w:bookmarkStart w:id="34" w:name="_MON_1186911071"/>
    <w:bookmarkEnd w:id="32"/>
    <w:bookmarkEnd w:id="33"/>
    <w:bookmarkEnd w:id="34"/>
    <w:p w14:paraId="7A207D06" w14:textId="77777777" w:rsidR="006A02C7" w:rsidRDefault="006A02C7" w:rsidP="00BD3B7C">
      <w:pPr>
        <w:ind w:left="360" w:firstLine="720"/>
        <w:rPr>
          <w:sz w:val="24"/>
        </w:rPr>
      </w:pPr>
      <w:r w:rsidRPr="001A4B6F">
        <w:rPr>
          <w:sz w:val="24"/>
        </w:rPr>
        <w:object w:dxaOrig="1535" w:dyaOrig="991" w14:anchorId="75FC5C6C">
          <v:shape id="_x0000_i1052" type="#_x0000_t75" style="width:77pt;height:49.3pt" o:ole="">
            <v:imagedata r:id="rId62" o:title=""/>
          </v:shape>
          <o:OLEObject Type="Embed" ProgID="Word.Document.8" ShapeID="_x0000_i1052" DrawAspect="Icon" ObjectID="_1739689935" r:id="rId63">
            <o:FieldCodes>\s</o:FieldCodes>
          </o:OLEObject>
        </w:object>
      </w:r>
    </w:p>
    <w:p w14:paraId="4B6946EA" w14:textId="77777777" w:rsidR="0093531D" w:rsidRDefault="0093531D" w:rsidP="00BB475F">
      <w:pPr>
        <w:rPr>
          <w:sz w:val="24"/>
        </w:rPr>
      </w:pPr>
    </w:p>
    <w:p w14:paraId="20D2630A" w14:textId="77777777" w:rsidR="00041A2F" w:rsidRDefault="00BD3B7C" w:rsidP="00BB475F">
      <w:pPr>
        <w:rPr>
          <w:sz w:val="24"/>
        </w:rPr>
      </w:pPr>
      <w:r w:rsidRPr="00DC6DC6">
        <w:rPr>
          <w:sz w:val="24"/>
          <w:u w:val="single"/>
        </w:rPr>
        <w:t>SPID Migration Discussion (Action Items 0705-15, 16)</w:t>
      </w:r>
      <w:r>
        <w:rPr>
          <w:sz w:val="24"/>
          <w:u w:val="single"/>
        </w:rPr>
        <w:t>:</w:t>
      </w:r>
    </w:p>
    <w:p w14:paraId="422E3CEA" w14:textId="77777777" w:rsidR="00041A2F" w:rsidRDefault="00041A2F" w:rsidP="00BB475F">
      <w:pPr>
        <w:rPr>
          <w:sz w:val="24"/>
        </w:rPr>
      </w:pPr>
    </w:p>
    <w:p w14:paraId="02E3C563" w14:textId="77777777" w:rsidR="00B15136" w:rsidRPr="00B15136" w:rsidRDefault="00B15136" w:rsidP="00F12910">
      <w:pPr>
        <w:numPr>
          <w:ilvl w:val="0"/>
          <w:numId w:val="37"/>
        </w:numPr>
        <w:tabs>
          <w:tab w:val="num" w:pos="360"/>
        </w:tabs>
        <w:ind w:left="360"/>
        <w:rPr>
          <w:sz w:val="24"/>
          <w:highlight w:val="yellow"/>
        </w:rPr>
      </w:pPr>
      <w:r w:rsidRPr="00B15136">
        <w:rPr>
          <w:sz w:val="24"/>
          <w:highlight w:val="yellow"/>
        </w:rPr>
        <w:t xml:space="preserve">Action Item 0705-15:  </w:t>
      </w:r>
      <w:r w:rsidRPr="00B15136">
        <w:rPr>
          <w:color w:val="FF0000"/>
          <w:sz w:val="24"/>
          <w:highlight w:val="yellow"/>
        </w:rPr>
        <w:t xml:space="preserve">Service Providers </w:t>
      </w:r>
      <w:r w:rsidRPr="00B15136">
        <w:rPr>
          <w:sz w:val="24"/>
          <w:highlight w:val="yellow"/>
        </w:rPr>
        <w:t xml:space="preserve">are to determine if they are willing to defer </w:t>
      </w:r>
      <w:r>
        <w:rPr>
          <w:sz w:val="24"/>
          <w:highlight w:val="yellow"/>
        </w:rPr>
        <w:t xml:space="preserve">a </w:t>
      </w:r>
      <w:r w:rsidRPr="00B15136">
        <w:rPr>
          <w:sz w:val="24"/>
          <w:highlight w:val="yellow"/>
        </w:rPr>
        <w:t xml:space="preserve">SPID migration that is scheduled solely to change code ownership in the NPAC when the provider has taken over an abandoned code to keep it viable in the network.  </w:t>
      </w:r>
    </w:p>
    <w:p w14:paraId="77181B69" w14:textId="77777777" w:rsidR="00041A2F" w:rsidRDefault="00041A2F" w:rsidP="00BB475F">
      <w:pPr>
        <w:rPr>
          <w:sz w:val="24"/>
        </w:rPr>
      </w:pPr>
    </w:p>
    <w:p w14:paraId="72E0910A" w14:textId="77777777" w:rsidR="00ED74F6" w:rsidRDefault="00B15136" w:rsidP="00F12910">
      <w:pPr>
        <w:numPr>
          <w:ilvl w:val="0"/>
          <w:numId w:val="37"/>
        </w:numPr>
        <w:rPr>
          <w:sz w:val="24"/>
        </w:rPr>
      </w:pPr>
      <w:r>
        <w:rPr>
          <w:sz w:val="24"/>
        </w:rPr>
        <w:t xml:space="preserve">SBC, BellSouth, and T-Mobile stated that they do not have a problem deferring such a migration if it is not already scheduled.  If it is scheduled, it would be okay to defer with enough </w:t>
      </w:r>
      <w:proofErr w:type="gramStart"/>
      <w:r>
        <w:rPr>
          <w:sz w:val="24"/>
        </w:rPr>
        <w:t>notice</w:t>
      </w:r>
      <w:proofErr w:type="gramEnd"/>
      <w:r>
        <w:rPr>
          <w:sz w:val="24"/>
        </w:rPr>
        <w:t xml:space="preserve"> so a lot of work isn’t done.  Qwest stated that they would be okay with deferral once, but for no more than 30 days.  Sprint wants a limit on how long it can be deferred.  Verizon, Cingular, and Nextel stated that they were okay with deferral if there was no need to do the migration.  T-Mobile would not support never performing the migration.  Steve </w:t>
      </w:r>
      <w:proofErr w:type="spellStart"/>
      <w:r>
        <w:rPr>
          <w:sz w:val="24"/>
        </w:rPr>
        <w:t>Addicks</w:t>
      </w:r>
      <w:proofErr w:type="spellEnd"/>
      <w:r>
        <w:rPr>
          <w:sz w:val="24"/>
        </w:rPr>
        <w:t xml:space="preserve">, </w:t>
      </w:r>
      <w:proofErr w:type="spellStart"/>
      <w:r>
        <w:rPr>
          <w:sz w:val="24"/>
        </w:rPr>
        <w:t>NeuStar</w:t>
      </w:r>
      <w:proofErr w:type="spellEnd"/>
      <w:r>
        <w:rPr>
          <w:sz w:val="24"/>
        </w:rPr>
        <w:t xml:space="preserve">, stated that he had taken a sample and found over </w:t>
      </w:r>
      <w:proofErr w:type="gramStart"/>
      <w:r>
        <w:rPr>
          <w:sz w:val="24"/>
        </w:rPr>
        <w:t>a 1,00</w:t>
      </w:r>
      <w:r w:rsidR="003D2342">
        <w:rPr>
          <w:sz w:val="24"/>
        </w:rPr>
        <w:t>0 codes</w:t>
      </w:r>
      <w:proofErr w:type="gramEnd"/>
      <w:r w:rsidR="003D2342">
        <w:rPr>
          <w:sz w:val="24"/>
        </w:rPr>
        <w:t xml:space="preserve"> that were </w:t>
      </w:r>
      <w:r>
        <w:rPr>
          <w:sz w:val="24"/>
        </w:rPr>
        <w:t>migrated</w:t>
      </w:r>
      <w:r w:rsidR="003D2342">
        <w:rPr>
          <w:sz w:val="24"/>
        </w:rPr>
        <w:t xml:space="preserve"> but could have been deferred</w:t>
      </w:r>
      <w:r>
        <w:rPr>
          <w:sz w:val="24"/>
        </w:rPr>
        <w:t xml:space="preserve">.  </w:t>
      </w:r>
    </w:p>
    <w:p w14:paraId="2C29342E" w14:textId="77777777" w:rsidR="00ED74F6" w:rsidRDefault="00ED74F6" w:rsidP="00ED74F6">
      <w:pPr>
        <w:rPr>
          <w:sz w:val="24"/>
        </w:rPr>
      </w:pPr>
    </w:p>
    <w:p w14:paraId="43C392D1" w14:textId="77777777" w:rsidR="00C50513" w:rsidRDefault="00B15136" w:rsidP="00F12910">
      <w:pPr>
        <w:numPr>
          <w:ilvl w:val="0"/>
          <w:numId w:val="37"/>
        </w:numPr>
        <w:rPr>
          <w:sz w:val="24"/>
        </w:rPr>
      </w:pPr>
      <w:r>
        <w:rPr>
          <w:sz w:val="24"/>
        </w:rPr>
        <w:t xml:space="preserve">The assumption for snapback </w:t>
      </w:r>
      <w:r w:rsidR="00C50513">
        <w:rPr>
          <w:sz w:val="24"/>
        </w:rPr>
        <w:t xml:space="preserve">in this scenario </w:t>
      </w:r>
      <w:r>
        <w:rPr>
          <w:sz w:val="24"/>
        </w:rPr>
        <w:t>is that the new LERG-assignee has pooled block</w:t>
      </w:r>
      <w:r w:rsidR="00C50513">
        <w:rPr>
          <w:sz w:val="24"/>
        </w:rPr>
        <w:t>(</w:t>
      </w:r>
      <w:r>
        <w:rPr>
          <w:sz w:val="24"/>
        </w:rPr>
        <w:t>s</w:t>
      </w:r>
      <w:r w:rsidR="00C50513">
        <w:rPr>
          <w:sz w:val="24"/>
        </w:rPr>
        <w:t>)</w:t>
      </w:r>
      <w:r>
        <w:rPr>
          <w:sz w:val="24"/>
        </w:rPr>
        <w:t xml:space="preserve"> in the code and </w:t>
      </w:r>
      <w:r w:rsidR="00C50513">
        <w:rPr>
          <w:sz w:val="24"/>
        </w:rPr>
        <w:t xml:space="preserve">any </w:t>
      </w:r>
      <w:r>
        <w:rPr>
          <w:sz w:val="24"/>
        </w:rPr>
        <w:t xml:space="preserve">individual SVs that have been ported out to other providers </w:t>
      </w:r>
      <w:r w:rsidR="00C50513">
        <w:rPr>
          <w:sz w:val="24"/>
        </w:rPr>
        <w:t xml:space="preserve">are contained in the 1K blocks pooled to the new LERG-assignee.  If they </w:t>
      </w:r>
      <w:r>
        <w:rPr>
          <w:sz w:val="24"/>
        </w:rPr>
        <w:t xml:space="preserve">subsequently disconnect, </w:t>
      </w:r>
      <w:r w:rsidR="00C50513">
        <w:rPr>
          <w:sz w:val="24"/>
        </w:rPr>
        <w:t xml:space="preserve">they </w:t>
      </w:r>
      <w:r>
        <w:rPr>
          <w:sz w:val="24"/>
        </w:rPr>
        <w:t xml:space="preserve">will snapback to that LERG-assignee since they are the </w:t>
      </w:r>
      <w:proofErr w:type="spellStart"/>
      <w:r>
        <w:rPr>
          <w:sz w:val="24"/>
        </w:rPr>
        <w:t>blockholder</w:t>
      </w:r>
      <w:proofErr w:type="spellEnd"/>
      <w:r>
        <w:rPr>
          <w:sz w:val="24"/>
        </w:rPr>
        <w:t xml:space="preserve"> for the 1K block that contains that disconnected SV.  </w:t>
      </w:r>
      <w:r w:rsidR="00C50513">
        <w:rPr>
          <w:sz w:val="24"/>
        </w:rPr>
        <w:t xml:space="preserve">Subsequent assignment of that snapped back TN, and subsequent porting of that same TN will not be an issue in NPAC since the </w:t>
      </w:r>
      <w:proofErr w:type="spellStart"/>
      <w:r w:rsidR="00C50513">
        <w:rPr>
          <w:sz w:val="24"/>
        </w:rPr>
        <w:t>blockholder</w:t>
      </w:r>
      <w:proofErr w:type="spellEnd"/>
      <w:r w:rsidR="00C50513">
        <w:rPr>
          <w:sz w:val="24"/>
        </w:rPr>
        <w:t xml:space="preserve"> ownership data overrides the code ownership data in NPAC.</w:t>
      </w:r>
    </w:p>
    <w:p w14:paraId="40E4280E" w14:textId="77777777" w:rsidR="00C50513" w:rsidRDefault="00C50513" w:rsidP="00C50513">
      <w:pPr>
        <w:rPr>
          <w:sz w:val="24"/>
        </w:rPr>
      </w:pPr>
    </w:p>
    <w:p w14:paraId="0BE1698C" w14:textId="77777777" w:rsidR="00C50513" w:rsidRPr="003500AE" w:rsidRDefault="00C50513" w:rsidP="00C50513">
      <w:pPr>
        <w:ind w:left="1080"/>
        <w:rPr>
          <w:sz w:val="24"/>
          <w:szCs w:val="24"/>
        </w:rPr>
      </w:pPr>
      <w:r>
        <w:rPr>
          <w:color w:val="FF0000"/>
          <w:sz w:val="24"/>
          <w:szCs w:val="24"/>
        </w:rPr>
        <w:t xml:space="preserve">Jeff </w:t>
      </w:r>
      <w:r w:rsidRPr="003500AE">
        <w:rPr>
          <w:color w:val="FF0000"/>
          <w:sz w:val="24"/>
          <w:szCs w:val="24"/>
        </w:rPr>
        <w:t>Adrian</w:t>
      </w:r>
      <w:r>
        <w:rPr>
          <w:sz w:val="24"/>
          <w:szCs w:val="24"/>
        </w:rPr>
        <w:t xml:space="preserve">, Sprint, will </w:t>
      </w:r>
      <w:r w:rsidRPr="003500AE">
        <w:rPr>
          <w:sz w:val="24"/>
          <w:szCs w:val="24"/>
        </w:rPr>
        <w:t>add</w:t>
      </w:r>
      <w:r>
        <w:rPr>
          <w:sz w:val="24"/>
          <w:szCs w:val="24"/>
        </w:rPr>
        <w:t xml:space="preserve"> text</w:t>
      </w:r>
      <w:r w:rsidRPr="003500AE">
        <w:rPr>
          <w:sz w:val="24"/>
          <w:szCs w:val="24"/>
        </w:rPr>
        <w:t xml:space="preserve"> to the Service Provider SPID Migration</w:t>
      </w:r>
      <w:r>
        <w:rPr>
          <w:sz w:val="24"/>
          <w:szCs w:val="24"/>
        </w:rPr>
        <w:t xml:space="preserve"> </w:t>
      </w:r>
      <w:r w:rsidRPr="003500AE">
        <w:rPr>
          <w:sz w:val="24"/>
          <w:szCs w:val="24"/>
        </w:rPr>
        <w:t>Checklist based on the following:</w:t>
      </w:r>
    </w:p>
    <w:p w14:paraId="619AC5C5" w14:textId="77777777" w:rsidR="00C50513" w:rsidRPr="003500AE" w:rsidRDefault="00C50513" w:rsidP="00F12910">
      <w:pPr>
        <w:numPr>
          <w:ilvl w:val="0"/>
          <w:numId w:val="38"/>
        </w:numPr>
        <w:rPr>
          <w:sz w:val="24"/>
          <w:szCs w:val="24"/>
        </w:rPr>
      </w:pPr>
      <w:r w:rsidRPr="003500AE">
        <w:rPr>
          <w:sz w:val="24"/>
          <w:szCs w:val="24"/>
        </w:rPr>
        <w:t xml:space="preserve">Is this </w:t>
      </w:r>
      <w:r>
        <w:rPr>
          <w:sz w:val="24"/>
          <w:szCs w:val="24"/>
        </w:rPr>
        <w:t xml:space="preserve">code migration due to an ownership change of </w:t>
      </w:r>
      <w:r w:rsidRPr="003500AE">
        <w:rPr>
          <w:sz w:val="24"/>
          <w:szCs w:val="24"/>
        </w:rPr>
        <w:t>an abando</w:t>
      </w:r>
      <w:r>
        <w:rPr>
          <w:sz w:val="24"/>
          <w:szCs w:val="24"/>
        </w:rPr>
        <w:t xml:space="preserve">ned code </w:t>
      </w:r>
      <w:r w:rsidRPr="003500AE">
        <w:rPr>
          <w:sz w:val="24"/>
          <w:szCs w:val="24"/>
        </w:rPr>
        <w:t>solely to keep it active in the network?</w:t>
      </w:r>
    </w:p>
    <w:p w14:paraId="09A21353" w14:textId="77777777" w:rsidR="00C50513" w:rsidRPr="003500AE" w:rsidRDefault="00C50513" w:rsidP="00F12910">
      <w:pPr>
        <w:numPr>
          <w:ilvl w:val="0"/>
          <w:numId w:val="38"/>
        </w:numPr>
        <w:rPr>
          <w:sz w:val="24"/>
          <w:szCs w:val="24"/>
        </w:rPr>
      </w:pPr>
      <w:r w:rsidRPr="003500AE">
        <w:rPr>
          <w:sz w:val="24"/>
          <w:szCs w:val="24"/>
        </w:rPr>
        <w:t>If so, are there alternatives that would be more appropriate (e.g., pool any blocks to be retained or delete and add back any active SVs)?</w:t>
      </w:r>
    </w:p>
    <w:p w14:paraId="29CC1B30" w14:textId="77777777" w:rsidR="00C50513" w:rsidRDefault="00C50513" w:rsidP="00C50513">
      <w:pPr>
        <w:rPr>
          <w:sz w:val="24"/>
        </w:rPr>
      </w:pPr>
    </w:p>
    <w:p w14:paraId="163BD795" w14:textId="77777777" w:rsidR="00B15136" w:rsidRDefault="00C50513" w:rsidP="00F12910">
      <w:pPr>
        <w:numPr>
          <w:ilvl w:val="0"/>
          <w:numId w:val="37"/>
        </w:numPr>
        <w:rPr>
          <w:sz w:val="24"/>
        </w:rPr>
      </w:pPr>
      <w:r>
        <w:rPr>
          <w:sz w:val="24"/>
        </w:rPr>
        <w:t xml:space="preserve">Action Item </w:t>
      </w:r>
      <w:r w:rsidR="00B15136">
        <w:rPr>
          <w:sz w:val="24"/>
        </w:rPr>
        <w:t>0705-15 is closed.</w:t>
      </w:r>
    </w:p>
    <w:p w14:paraId="10CA2C20" w14:textId="77777777" w:rsidR="00BD3B7C" w:rsidRDefault="00BD3B7C" w:rsidP="00BB475F">
      <w:pPr>
        <w:rPr>
          <w:sz w:val="24"/>
        </w:rPr>
      </w:pPr>
    </w:p>
    <w:p w14:paraId="370B758F" w14:textId="77777777" w:rsidR="00F21E1E" w:rsidRPr="00F21E1E" w:rsidRDefault="00F21E1E" w:rsidP="00F12910">
      <w:pPr>
        <w:numPr>
          <w:ilvl w:val="0"/>
          <w:numId w:val="37"/>
        </w:numPr>
        <w:tabs>
          <w:tab w:val="num" w:pos="360"/>
        </w:tabs>
        <w:ind w:left="360"/>
        <w:rPr>
          <w:sz w:val="24"/>
          <w:highlight w:val="yellow"/>
        </w:rPr>
      </w:pPr>
      <w:r w:rsidRPr="00F21E1E">
        <w:rPr>
          <w:sz w:val="24"/>
          <w:highlight w:val="yellow"/>
        </w:rPr>
        <w:t xml:space="preserve">Action Item 0705-16:  </w:t>
      </w:r>
      <w:r w:rsidRPr="00F21E1E">
        <w:rPr>
          <w:color w:val="FF0000"/>
          <w:sz w:val="24"/>
          <w:highlight w:val="yellow"/>
        </w:rPr>
        <w:t>Service Providers</w:t>
      </w:r>
      <w:r w:rsidRPr="00F21E1E">
        <w:rPr>
          <w:sz w:val="24"/>
          <w:highlight w:val="yellow"/>
        </w:rPr>
        <w:t xml:space="preserve"> are to determine if the per </w:t>
      </w:r>
      <w:proofErr w:type="gramStart"/>
      <w:r w:rsidRPr="00F21E1E">
        <w:rPr>
          <w:sz w:val="24"/>
          <w:highlight w:val="yellow"/>
        </w:rPr>
        <w:t>Region</w:t>
      </w:r>
      <w:proofErr w:type="gramEnd"/>
      <w:r w:rsidRPr="00F21E1E">
        <w:rPr>
          <w:sz w:val="24"/>
          <w:highlight w:val="yellow"/>
        </w:rPr>
        <w:t xml:space="preserve"> and national caps for the quantity of SPID migrations can be increased to 8 and 35 per migration window, respectfully.  The caps are currently 5 and 21 per </w:t>
      </w:r>
      <w:proofErr w:type="gramStart"/>
      <w:r w:rsidRPr="00F21E1E">
        <w:rPr>
          <w:sz w:val="24"/>
          <w:highlight w:val="yellow"/>
        </w:rPr>
        <w:t>Region</w:t>
      </w:r>
      <w:proofErr w:type="gramEnd"/>
      <w:r w:rsidRPr="00F21E1E">
        <w:rPr>
          <w:sz w:val="24"/>
          <w:highlight w:val="yellow"/>
        </w:rPr>
        <w:t xml:space="preserve"> and nationally, respectively.  It should be noted that the more migrations that are scheduled, the later in the window the SMURF files will become available.  No change to the 100 LRN cap is being proposed.  The current caps result in about 1.5 hours to 2 hours to create the SMURF files.  A crude extrapolation would suggest 2.5 to 3.5 hours for caps of 8 and 35.  Input should also be provided on the number of acceptable deferrals for a specific migration.</w:t>
      </w:r>
    </w:p>
    <w:p w14:paraId="4DA9AFB0" w14:textId="77777777" w:rsidR="00F21E1E" w:rsidRDefault="00F21E1E" w:rsidP="00F21E1E">
      <w:pPr>
        <w:rPr>
          <w:sz w:val="24"/>
        </w:rPr>
      </w:pPr>
      <w:r>
        <w:rPr>
          <w:sz w:val="24"/>
        </w:rPr>
        <w:t xml:space="preserve">  </w:t>
      </w:r>
    </w:p>
    <w:p w14:paraId="01C5CA62" w14:textId="77777777" w:rsidR="00F21E1E" w:rsidRDefault="00F21E1E" w:rsidP="00F12910">
      <w:pPr>
        <w:numPr>
          <w:ilvl w:val="0"/>
          <w:numId w:val="37"/>
        </w:numPr>
        <w:rPr>
          <w:sz w:val="24"/>
        </w:rPr>
      </w:pPr>
      <w:r>
        <w:rPr>
          <w:sz w:val="24"/>
          <w:szCs w:val="24"/>
        </w:rPr>
        <w:t>I</w:t>
      </w:r>
      <w:r>
        <w:rPr>
          <w:sz w:val="24"/>
        </w:rPr>
        <w:t xml:space="preserve">t was suggested that we lengthen all Sunday maintenance windows to run from </w:t>
      </w:r>
      <w:smartTag w:uri="urn:schemas-microsoft-com:office:smarttags" w:element="time">
        <w:smartTagPr>
          <w:attr w:name="Minute" w:val="0"/>
          <w:attr w:name="Hour" w:val="0"/>
        </w:smartTagPr>
        <w:r>
          <w:rPr>
            <w:sz w:val="24"/>
          </w:rPr>
          <w:t>midnight</w:t>
        </w:r>
      </w:smartTag>
      <w:r>
        <w:rPr>
          <w:sz w:val="24"/>
        </w:rPr>
        <w:t xml:space="preserve"> to </w:t>
      </w:r>
      <w:smartTag w:uri="urn:schemas-microsoft-com:office:smarttags" w:element="time">
        <w:smartTagPr>
          <w:attr w:name="Minute" w:val="0"/>
          <w:attr w:name="Hour" w:val="10"/>
        </w:smartTagPr>
        <w:r>
          <w:rPr>
            <w:sz w:val="24"/>
          </w:rPr>
          <w:t>10am</w:t>
        </w:r>
      </w:smartTag>
      <w:r>
        <w:rPr>
          <w:sz w:val="24"/>
        </w:rPr>
        <w:t xml:space="preserve"> Central, </w:t>
      </w:r>
      <w:proofErr w:type="gramStart"/>
      <w:r>
        <w:rPr>
          <w:sz w:val="24"/>
        </w:rPr>
        <w:t>in order to</w:t>
      </w:r>
      <w:proofErr w:type="gramEnd"/>
      <w:r>
        <w:rPr>
          <w:sz w:val="24"/>
        </w:rPr>
        <w:t xml:space="preserve"> accommodate additional SPID migrations.  </w:t>
      </w:r>
      <w:r>
        <w:rPr>
          <w:color w:val="FF0000"/>
          <w:sz w:val="24"/>
        </w:rPr>
        <w:t>Service Providers</w:t>
      </w:r>
      <w:r>
        <w:rPr>
          <w:sz w:val="24"/>
        </w:rPr>
        <w:t xml:space="preserve"> are to discuss this internally and come prepared to address at the September LNPA meeting.  It was asked when we would want to </w:t>
      </w:r>
      <w:proofErr w:type="gramStart"/>
      <w:r>
        <w:rPr>
          <w:sz w:val="24"/>
        </w:rPr>
        <w:t>start?</w:t>
      </w:r>
      <w:proofErr w:type="gramEnd"/>
    </w:p>
    <w:p w14:paraId="1BF1C41B" w14:textId="77777777" w:rsidR="00F21E1E" w:rsidRDefault="00F21E1E" w:rsidP="00F21E1E">
      <w:pPr>
        <w:rPr>
          <w:sz w:val="24"/>
        </w:rPr>
      </w:pPr>
    </w:p>
    <w:p w14:paraId="24FD039F" w14:textId="77777777" w:rsidR="00F21E1E" w:rsidRDefault="00F21E1E" w:rsidP="00F12910">
      <w:pPr>
        <w:numPr>
          <w:ilvl w:val="0"/>
          <w:numId w:val="37"/>
        </w:numPr>
        <w:rPr>
          <w:sz w:val="24"/>
        </w:rPr>
      </w:pPr>
      <w:r>
        <w:rPr>
          <w:sz w:val="24"/>
        </w:rPr>
        <w:t>Action Item 0705-16 remains open.</w:t>
      </w:r>
    </w:p>
    <w:p w14:paraId="1980C401" w14:textId="77777777" w:rsidR="00F21E1E" w:rsidRDefault="00F21E1E" w:rsidP="00BB475F">
      <w:pPr>
        <w:rPr>
          <w:sz w:val="24"/>
        </w:rPr>
      </w:pPr>
    </w:p>
    <w:p w14:paraId="7BEC1AA6" w14:textId="77777777" w:rsidR="00F21E1E" w:rsidRDefault="00F21E1E" w:rsidP="00F12910">
      <w:pPr>
        <w:numPr>
          <w:ilvl w:val="0"/>
          <w:numId w:val="37"/>
        </w:numPr>
        <w:tabs>
          <w:tab w:val="num" w:pos="360"/>
        </w:tabs>
        <w:ind w:left="360"/>
        <w:rPr>
          <w:sz w:val="24"/>
        </w:rPr>
      </w:pPr>
      <w:r>
        <w:rPr>
          <w:sz w:val="24"/>
        </w:rPr>
        <w:t>2006 SPID Migration Schedule:</w:t>
      </w:r>
    </w:p>
    <w:p w14:paraId="2BC74CAA" w14:textId="77777777" w:rsidR="00F21E1E" w:rsidRDefault="00F21E1E" w:rsidP="00F12910">
      <w:pPr>
        <w:numPr>
          <w:ilvl w:val="0"/>
          <w:numId w:val="37"/>
        </w:numPr>
        <w:rPr>
          <w:sz w:val="24"/>
        </w:rPr>
      </w:pPr>
      <w:r>
        <w:rPr>
          <w:sz w:val="24"/>
        </w:rPr>
        <w:t>T-Mobile, Verizon Wireless, and Nextel feel there are currently too many blackout dates.</w:t>
      </w:r>
    </w:p>
    <w:p w14:paraId="17D4E110" w14:textId="77777777" w:rsidR="00F21E1E" w:rsidRDefault="00F21E1E" w:rsidP="00F21E1E">
      <w:pPr>
        <w:rPr>
          <w:sz w:val="24"/>
          <w:szCs w:val="24"/>
        </w:rPr>
      </w:pPr>
    </w:p>
    <w:p w14:paraId="5CCAEB57" w14:textId="77777777" w:rsidR="00F21E1E" w:rsidRDefault="00F21E1E" w:rsidP="00F12910">
      <w:pPr>
        <w:numPr>
          <w:ilvl w:val="0"/>
          <w:numId w:val="37"/>
        </w:numPr>
        <w:rPr>
          <w:sz w:val="24"/>
        </w:rPr>
      </w:pPr>
      <w:r>
        <w:rPr>
          <w:sz w:val="24"/>
          <w:szCs w:val="24"/>
        </w:rPr>
        <w:t xml:space="preserve">At the August LNPA meeting, the following </w:t>
      </w:r>
      <w:r w:rsidR="005C6210">
        <w:rPr>
          <w:sz w:val="24"/>
        </w:rPr>
        <w:t>2006 blackout dates for SPID</w:t>
      </w:r>
    </w:p>
    <w:p w14:paraId="6FB36236" w14:textId="77777777" w:rsidR="00F21E1E" w:rsidRDefault="00F21E1E" w:rsidP="00F21E1E">
      <w:pPr>
        <w:ind w:left="360" w:firstLine="720"/>
        <w:rPr>
          <w:sz w:val="24"/>
        </w:rPr>
      </w:pPr>
      <w:r>
        <w:rPr>
          <w:sz w:val="24"/>
        </w:rPr>
        <w:t>migrations were proposed:</w:t>
      </w:r>
    </w:p>
    <w:p w14:paraId="4FCBAA40" w14:textId="77777777" w:rsidR="00F21E1E" w:rsidRDefault="00F21E1E" w:rsidP="00F12910">
      <w:pPr>
        <w:numPr>
          <w:ilvl w:val="0"/>
          <w:numId w:val="39"/>
        </w:numPr>
        <w:rPr>
          <w:sz w:val="24"/>
        </w:rPr>
      </w:pPr>
      <w:r>
        <w:rPr>
          <w:sz w:val="24"/>
        </w:rPr>
        <w:t>1</w:t>
      </w:r>
      <w:r w:rsidRPr="00A0447D">
        <w:rPr>
          <w:sz w:val="24"/>
          <w:vertAlign w:val="superscript"/>
        </w:rPr>
        <w:t>st</w:t>
      </w:r>
      <w:r>
        <w:rPr>
          <w:sz w:val="24"/>
        </w:rPr>
        <w:t xml:space="preserve"> Sunday of each month will be blacked out.</w:t>
      </w:r>
    </w:p>
    <w:p w14:paraId="534F442C" w14:textId="77777777" w:rsidR="00F21E1E" w:rsidRDefault="00F21E1E" w:rsidP="00F12910">
      <w:pPr>
        <w:numPr>
          <w:ilvl w:val="0"/>
          <w:numId w:val="39"/>
        </w:numPr>
        <w:rPr>
          <w:sz w:val="24"/>
        </w:rPr>
      </w:pPr>
      <w:smartTag w:uri="urn:schemas-microsoft-com:office:smarttags" w:element="place">
        <w:r>
          <w:rPr>
            <w:sz w:val="24"/>
          </w:rPr>
          <w:t>Holiday</w:t>
        </w:r>
      </w:smartTag>
      <w:r>
        <w:rPr>
          <w:sz w:val="24"/>
        </w:rPr>
        <w:t xml:space="preserve"> blackout dates:</w:t>
      </w:r>
    </w:p>
    <w:p w14:paraId="22F72D8B" w14:textId="77777777" w:rsidR="00F21E1E" w:rsidRDefault="00F21E1E" w:rsidP="00F12910">
      <w:pPr>
        <w:numPr>
          <w:ilvl w:val="2"/>
          <w:numId w:val="37"/>
        </w:numPr>
        <w:tabs>
          <w:tab w:val="clear" w:pos="2880"/>
          <w:tab w:val="num" w:pos="2160"/>
        </w:tabs>
        <w:ind w:left="2160"/>
        <w:rPr>
          <w:sz w:val="24"/>
        </w:rPr>
      </w:pPr>
      <w:r>
        <w:rPr>
          <w:sz w:val="24"/>
        </w:rPr>
        <w:t xml:space="preserve">New Year’s Day – </w:t>
      </w:r>
      <w:smartTag w:uri="urn:schemas-microsoft-com:office:smarttags" w:element="date">
        <w:smartTagPr>
          <w:attr w:name="Year" w:val="2006"/>
          <w:attr w:name="Day" w:val="1"/>
          <w:attr w:name="Month" w:val="1"/>
        </w:smartTagPr>
        <w:r>
          <w:rPr>
            <w:sz w:val="24"/>
          </w:rPr>
          <w:t>1/1/06</w:t>
        </w:r>
      </w:smartTag>
      <w:r>
        <w:rPr>
          <w:sz w:val="24"/>
        </w:rPr>
        <w:t xml:space="preserve"> is the 1</w:t>
      </w:r>
      <w:r w:rsidRPr="00A0447D">
        <w:rPr>
          <w:sz w:val="24"/>
          <w:vertAlign w:val="superscript"/>
        </w:rPr>
        <w:t>st</w:t>
      </w:r>
      <w:r>
        <w:rPr>
          <w:sz w:val="24"/>
        </w:rPr>
        <w:t xml:space="preserve"> Sunday of the </w:t>
      </w:r>
      <w:proofErr w:type="gramStart"/>
      <w:r>
        <w:rPr>
          <w:sz w:val="24"/>
        </w:rPr>
        <w:t>month</w:t>
      </w:r>
      <w:proofErr w:type="gramEnd"/>
    </w:p>
    <w:p w14:paraId="7F9AF400" w14:textId="77777777" w:rsidR="00F21E1E" w:rsidRDefault="00F21E1E" w:rsidP="00F12910">
      <w:pPr>
        <w:numPr>
          <w:ilvl w:val="2"/>
          <w:numId w:val="37"/>
        </w:numPr>
        <w:tabs>
          <w:tab w:val="clear" w:pos="2880"/>
          <w:tab w:val="num" w:pos="2160"/>
        </w:tabs>
        <w:ind w:left="2160"/>
        <w:rPr>
          <w:sz w:val="24"/>
        </w:rPr>
      </w:pPr>
      <w:r>
        <w:rPr>
          <w:sz w:val="24"/>
        </w:rPr>
        <w:t xml:space="preserve">President’s Day </w:t>
      </w:r>
      <w:smartTag w:uri="urn:schemas-microsoft-com:office:smarttags" w:element="date">
        <w:smartTagPr>
          <w:attr w:name="Year" w:val="2006"/>
          <w:attr w:name="Day" w:val="19"/>
          <w:attr w:name="Month" w:val="2"/>
        </w:smartTagPr>
        <w:r>
          <w:rPr>
            <w:sz w:val="24"/>
          </w:rPr>
          <w:t>2/19/06</w:t>
        </w:r>
      </w:smartTag>
    </w:p>
    <w:p w14:paraId="768FA147" w14:textId="77777777" w:rsidR="00F21E1E" w:rsidRDefault="00F21E1E" w:rsidP="00F12910">
      <w:pPr>
        <w:numPr>
          <w:ilvl w:val="2"/>
          <w:numId w:val="37"/>
        </w:numPr>
        <w:tabs>
          <w:tab w:val="clear" w:pos="2880"/>
          <w:tab w:val="num" w:pos="2160"/>
        </w:tabs>
        <w:ind w:left="2160"/>
        <w:rPr>
          <w:sz w:val="24"/>
        </w:rPr>
      </w:pPr>
      <w:r>
        <w:rPr>
          <w:sz w:val="24"/>
        </w:rPr>
        <w:t xml:space="preserve">Easter </w:t>
      </w:r>
      <w:smartTag w:uri="urn:schemas-microsoft-com:office:smarttags" w:element="date">
        <w:smartTagPr>
          <w:attr w:name="Year" w:val="2006"/>
          <w:attr w:name="Day" w:val="16"/>
          <w:attr w:name="Month" w:val="4"/>
        </w:smartTagPr>
        <w:r>
          <w:rPr>
            <w:sz w:val="24"/>
          </w:rPr>
          <w:t>4/16/06</w:t>
        </w:r>
      </w:smartTag>
    </w:p>
    <w:p w14:paraId="7F2B159A" w14:textId="77777777" w:rsidR="00F21E1E" w:rsidRDefault="00F21E1E" w:rsidP="00F12910">
      <w:pPr>
        <w:numPr>
          <w:ilvl w:val="2"/>
          <w:numId w:val="37"/>
        </w:numPr>
        <w:tabs>
          <w:tab w:val="clear" w:pos="2880"/>
          <w:tab w:val="num" w:pos="2160"/>
        </w:tabs>
        <w:ind w:left="2160"/>
        <w:rPr>
          <w:sz w:val="24"/>
        </w:rPr>
      </w:pPr>
      <w:r>
        <w:rPr>
          <w:sz w:val="24"/>
        </w:rPr>
        <w:t xml:space="preserve">Memorial Day </w:t>
      </w:r>
      <w:smartTag w:uri="urn:schemas-microsoft-com:office:smarttags" w:element="date">
        <w:smartTagPr>
          <w:attr w:name="Year" w:val="2006"/>
          <w:attr w:name="Day" w:val="28"/>
          <w:attr w:name="Month" w:val="5"/>
        </w:smartTagPr>
        <w:r>
          <w:rPr>
            <w:sz w:val="24"/>
          </w:rPr>
          <w:t>5/28/06</w:t>
        </w:r>
      </w:smartTag>
    </w:p>
    <w:p w14:paraId="32E8BC0B" w14:textId="77777777" w:rsidR="00F21E1E" w:rsidRDefault="00F21E1E" w:rsidP="00F12910">
      <w:pPr>
        <w:numPr>
          <w:ilvl w:val="2"/>
          <w:numId w:val="37"/>
        </w:numPr>
        <w:tabs>
          <w:tab w:val="clear" w:pos="2880"/>
          <w:tab w:val="num" w:pos="2160"/>
        </w:tabs>
        <w:ind w:left="2160"/>
        <w:rPr>
          <w:sz w:val="24"/>
        </w:rPr>
      </w:pPr>
      <w:r>
        <w:rPr>
          <w:sz w:val="24"/>
        </w:rPr>
        <w:t>July 4</w:t>
      </w:r>
      <w:proofErr w:type="gramStart"/>
      <w:r w:rsidRPr="00A0447D">
        <w:rPr>
          <w:sz w:val="24"/>
          <w:vertAlign w:val="superscript"/>
        </w:rPr>
        <w:t>th</w:t>
      </w:r>
      <w:r>
        <w:rPr>
          <w:sz w:val="24"/>
        </w:rPr>
        <w:t xml:space="preserve">  -</w:t>
      </w:r>
      <w:proofErr w:type="gramEnd"/>
      <w:r>
        <w:rPr>
          <w:sz w:val="24"/>
        </w:rPr>
        <w:t xml:space="preserve"> that Sunday, </w:t>
      </w:r>
      <w:smartTag w:uri="urn:schemas-microsoft-com:office:smarttags" w:element="date">
        <w:smartTagPr>
          <w:attr w:name="Year" w:val="2006"/>
          <w:attr w:name="Day" w:val="2"/>
          <w:attr w:name="Month" w:val="7"/>
        </w:smartTagPr>
        <w:r>
          <w:rPr>
            <w:sz w:val="24"/>
          </w:rPr>
          <w:t>7/2/06</w:t>
        </w:r>
      </w:smartTag>
      <w:r>
        <w:rPr>
          <w:sz w:val="24"/>
        </w:rPr>
        <w:t>, is the 1</w:t>
      </w:r>
      <w:r w:rsidRPr="00A0447D">
        <w:rPr>
          <w:sz w:val="24"/>
          <w:vertAlign w:val="superscript"/>
        </w:rPr>
        <w:t>st</w:t>
      </w:r>
      <w:r>
        <w:rPr>
          <w:sz w:val="24"/>
        </w:rPr>
        <w:t xml:space="preserve"> Sunday of the month</w:t>
      </w:r>
    </w:p>
    <w:p w14:paraId="2582B8A8" w14:textId="77777777" w:rsidR="00F21E1E" w:rsidRDefault="00F21E1E" w:rsidP="00F12910">
      <w:pPr>
        <w:numPr>
          <w:ilvl w:val="2"/>
          <w:numId w:val="37"/>
        </w:numPr>
        <w:tabs>
          <w:tab w:val="clear" w:pos="2880"/>
          <w:tab w:val="num" w:pos="2160"/>
        </w:tabs>
        <w:ind w:left="2160"/>
        <w:rPr>
          <w:sz w:val="24"/>
        </w:rPr>
      </w:pPr>
      <w:r>
        <w:rPr>
          <w:sz w:val="24"/>
        </w:rPr>
        <w:t xml:space="preserve">Labor Day – that Sunday, </w:t>
      </w:r>
      <w:smartTag w:uri="urn:schemas-microsoft-com:office:smarttags" w:element="date">
        <w:smartTagPr>
          <w:attr w:name="Year" w:val="2006"/>
          <w:attr w:name="Day" w:val="3"/>
          <w:attr w:name="Month" w:val="9"/>
        </w:smartTagPr>
        <w:r>
          <w:rPr>
            <w:sz w:val="24"/>
          </w:rPr>
          <w:t>9/3/06</w:t>
        </w:r>
      </w:smartTag>
      <w:r>
        <w:rPr>
          <w:sz w:val="24"/>
        </w:rPr>
        <w:t>, is the 1</w:t>
      </w:r>
      <w:r w:rsidRPr="00A0447D">
        <w:rPr>
          <w:sz w:val="24"/>
          <w:vertAlign w:val="superscript"/>
        </w:rPr>
        <w:t>st</w:t>
      </w:r>
      <w:r>
        <w:rPr>
          <w:sz w:val="24"/>
        </w:rPr>
        <w:t xml:space="preserve"> Sunday of the </w:t>
      </w:r>
      <w:proofErr w:type="gramStart"/>
      <w:r>
        <w:rPr>
          <w:sz w:val="24"/>
        </w:rPr>
        <w:t>month</w:t>
      </w:r>
      <w:proofErr w:type="gramEnd"/>
    </w:p>
    <w:p w14:paraId="22F2C386" w14:textId="77777777" w:rsidR="00F21E1E" w:rsidRDefault="00F21E1E" w:rsidP="00F12910">
      <w:pPr>
        <w:numPr>
          <w:ilvl w:val="2"/>
          <w:numId w:val="37"/>
        </w:numPr>
        <w:tabs>
          <w:tab w:val="clear" w:pos="2880"/>
          <w:tab w:val="num" w:pos="2160"/>
        </w:tabs>
        <w:ind w:left="2160"/>
        <w:rPr>
          <w:sz w:val="24"/>
        </w:rPr>
      </w:pPr>
      <w:r>
        <w:rPr>
          <w:sz w:val="24"/>
        </w:rPr>
        <w:t xml:space="preserve">Thanksgiving – </w:t>
      </w:r>
      <w:smartTag w:uri="urn:schemas-microsoft-com:office:smarttags" w:element="date">
        <w:smartTagPr>
          <w:attr w:name="Year" w:val="2006"/>
          <w:attr w:name="Day" w:val="26"/>
          <w:attr w:name="Month" w:val="11"/>
        </w:smartTagPr>
        <w:r>
          <w:rPr>
            <w:sz w:val="24"/>
          </w:rPr>
          <w:t>11/26/06</w:t>
        </w:r>
      </w:smartTag>
    </w:p>
    <w:p w14:paraId="5643B1E3" w14:textId="77777777" w:rsidR="00F21E1E" w:rsidRDefault="00F21E1E" w:rsidP="00F12910">
      <w:pPr>
        <w:numPr>
          <w:ilvl w:val="2"/>
          <w:numId w:val="37"/>
        </w:numPr>
        <w:tabs>
          <w:tab w:val="clear" w:pos="2880"/>
          <w:tab w:val="num" w:pos="2160"/>
        </w:tabs>
        <w:ind w:left="2160"/>
        <w:rPr>
          <w:sz w:val="24"/>
        </w:rPr>
      </w:pPr>
      <w:r>
        <w:rPr>
          <w:sz w:val="24"/>
        </w:rPr>
        <w:t xml:space="preserve">Christmas – </w:t>
      </w:r>
      <w:smartTag w:uri="urn:schemas-microsoft-com:office:smarttags" w:element="date">
        <w:smartTagPr>
          <w:attr w:name="Year" w:val="2006"/>
          <w:attr w:name="Day" w:val="24"/>
          <w:attr w:name="Month" w:val="12"/>
        </w:smartTagPr>
        <w:r>
          <w:rPr>
            <w:sz w:val="24"/>
          </w:rPr>
          <w:t>12/24/06</w:t>
        </w:r>
      </w:smartTag>
    </w:p>
    <w:p w14:paraId="7E0C32DE" w14:textId="77777777" w:rsidR="00F21E1E" w:rsidRPr="00150F49" w:rsidRDefault="00F21E1E" w:rsidP="00F21E1E">
      <w:pPr>
        <w:ind w:left="1080"/>
        <w:rPr>
          <w:sz w:val="24"/>
        </w:rPr>
      </w:pPr>
      <w:r>
        <w:rPr>
          <w:color w:val="FF0000"/>
          <w:sz w:val="24"/>
        </w:rPr>
        <w:t>Service Providers</w:t>
      </w:r>
      <w:r>
        <w:rPr>
          <w:sz w:val="24"/>
        </w:rPr>
        <w:t xml:space="preserve"> are to come to the September LNPA meeting prepared to finalize the SPID migration blackout dates for 2006.</w:t>
      </w:r>
    </w:p>
    <w:p w14:paraId="350873F2" w14:textId="77777777" w:rsidR="00BD3B7C" w:rsidRDefault="00BD3B7C" w:rsidP="00BB475F">
      <w:pPr>
        <w:rPr>
          <w:sz w:val="24"/>
        </w:rPr>
      </w:pPr>
    </w:p>
    <w:p w14:paraId="2054EA26" w14:textId="77777777" w:rsidR="002E48CA" w:rsidRDefault="002E48CA" w:rsidP="00F12910">
      <w:pPr>
        <w:numPr>
          <w:ilvl w:val="0"/>
          <w:numId w:val="41"/>
        </w:numPr>
        <w:rPr>
          <w:sz w:val="24"/>
        </w:rPr>
      </w:pPr>
      <w:r>
        <w:rPr>
          <w:sz w:val="24"/>
        </w:rPr>
        <w:t>SP Checklist (Action Item 0705-03) – Jeff Adrian, Sprint:</w:t>
      </w:r>
    </w:p>
    <w:p w14:paraId="74A78879" w14:textId="77777777" w:rsidR="002E48CA" w:rsidRPr="002E48CA" w:rsidRDefault="002E48CA" w:rsidP="00F12910">
      <w:pPr>
        <w:numPr>
          <w:ilvl w:val="1"/>
          <w:numId w:val="41"/>
        </w:numPr>
        <w:rPr>
          <w:sz w:val="24"/>
          <w:highlight w:val="yellow"/>
        </w:rPr>
      </w:pPr>
      <w:r w:rsidRPr="002E48CA">
        <w:rPr>
          <w:sz w:val="24"/>
          <w:highlight w:val="yellow"/>
        </w:rPr>
        <w:t xml:space="preserve">Action Item 0705-03:  </w:t>
      </w:r>
      <w:r w:rsidRPr="002E48CA">
        <w:rPr>
          <w:color w:val="FF0000"/>
          <w:sz w:val="24"/>
          <w:highlight w:val="yellow"/>
        </w:rPr>
        <w:t>Jeff Adrian</w:t>
      </w:r>
      <w:r w:rsidRPr="002E48CA">
        <w:rPr>
          <w:sz w:val="24"/>
          <w:highlight w:val="yellow"/>
        </w:rPr>
        <w:t>, Sprint, is to add in the SPID Migration SP Checklist that if an LRN does not have any associated active SVs, there is no need to include in the migration.</w:t>
      </w:r>
    </w:p>
    <w:p w14:paraId="5A2B6D89" w14:textId="77777777" w:rsidR="002E48CA" w:rsidRDefault="002E48CA" w:rsidP="002E48CA">
      <w:pPr>
        <w:ind w:firstLine="720"/>
        <w:rPr>
          <w:sz w:val="24"/>
        </w:rPr>
      </w:pPr>
    </w:p>
    <w:p w14:paraId="4F160A0B" w14:textId="77777777" w:rsidR="002E48CA" w:rsidRDefault="002E48CA" w:rsidP="00F12910">
      <w:pPr>
        <w:numPr>
          <w:ilvl w:val="1"/>
          <w:numId w:val="41"/>
        </w:numPr>
        <w:rPr>
          <w:sz w:val="24"/>
        </w:rPr>
      </w:pPr>
      <w:r>
        <w:rPr>
          <w:sz w:val="24"/>
        </w:rPr>
        <w:t>Jeff Adrian, Sprint, presented the attached revised SPID Migration SP Checklist to address Action Item 0705-03, which was accepted by the LNPA.  Action Item 0705-03 is now closed.</w:t>
      </w:r>
    </w:p>
    <w:bookmarkStart w:id="35" w:name="_MON_1184582690"/>
    <w:bookmarkStart w:id="36" w:name="_MON_1184582693"/>
    <w:bookmarkStart w:id="37" w:name="_MON_1184583702"/>
    <w:bookmarkEnd w:id="35"/>
    <w:bookmarkEnd w:id="36"/>
    <w:bookmarkEnd w:id="37"/>
    <w:p w14:paraId="1B8C29B5" w14:textId="77777777" w:rsidR="002E48CA" w:rsidRDefault="002E48CA" w:rsidP="002E48CA">
      <w:pPr>
        <w:ind w:left="720" w:firstLine="720"/>
        <w:rPr>
          <w:sz w:val="24"/>
        </w:rPr>
      </w:pPr>
      <w:r w:rsidRPr="00CE1256">
        <w:rPr>
          <w:sz w:val="24"/>
        </w:rPr>
        <w:object w:dxaOrig="1535" w:dyaOrig="991" w14:anchorId="6D729BA9">
          <v:shape id="_x0000_i1053" type="#_x0000_t75" style="width:77pt;height:49.3pt" o:ole="">
            <v:imagedata r:id="rId64" o:title=""/>
          </v:shape>
          <o:OLEObject Type="Embed" ProgID="Word.Document.8" ShapeID="_x0000_i1053" DrawAspect="Icon" ObjectID="_1739689936" r:id="rId65">
            <o:FieldCodes>\s</o:FieldCodes>
          </o:OLEObject>
        </w:object>
      </w:r>
    </w:p>
    <w:p w14:paraId="6B28B2D5" w14:textId="77777777" w:rsidR="002E48CA" w:rsidRDefault="002E48CA" w:rsidP="00BB475F">
      <w:pPr>
        <w:rPr>
          <w:sz w:val="24"/>
        </w:rPr>
      </w:pPr>
    </w:p>
    <w:p w14:paraId="13618A6C" w14:textId="77777777" w:rsidR="000F3E0D" w:rsidRPr="000F3E0D" w:rsidRDefault="000F3E0D" w:rsidP="00F12910">
      <w:pPr>
        <w:numPr>
          <w:ilvl w:val="0"/>
          <w:numId w:val="40"/>
        </w:numPr>
        <w:autoSpaceDE w:val="0"/>
        <w:autoSpaceDN w:val="0"/>
        <w:adjustRightInd w:val="0"/>
        <w:spacing w:line="240" w:lineRule="atLeast"/>
        <w:rPr>
          <w:sz w:val="24"/>
          <w:szCs w:val="24"/>
        </w:rPr>
      </w:pPr>
      <w:r>
        <w:rPr>
          <w:sz w:val="24"/>
          <w:szCs w:val="24"/>
        </w:rPr>
        <w:t>A local system vendor posed the following questions related to</w:t>
      </w:r>
      <w:r w:rsidRPr="000F3E0D">
        <w:rPr>
          <w:sz w:val="24"/>
          <w:szCs w:val="24"/>
        </w:rPr>
        <w:t xml:space="preserve"> LRNs and SPIDs in multiple regions.</w:t>
      </w:r>
    </w:p>
    <w:p w14:paraId="2007FA39" w14:textId="77777777" w:rsidR="000F3E0D" w:rsidRPr="000F3E0D" w:rsidRDefault="000F3E0D" w:rsidP="000F3E0D">
      <w:pPr>
        <w:autoSpaceDE w:val="0"/>
        <w:autoSpaceDN w:val="0"/>
        <w:adjustRightInd w:val="0"/>
        <w:spacing w:line="240" w:lineRule="atLeast"/>
        <w:rPr>
          <w:sz w:val="24"/>
          <w:szCs w:val="24"/>
        </w:rPr>
      </w:pPr>
      <w:r w:rsidRPr="000F3E0D">
        <w:rPr>
          <w:sz w:val="24"/>
          <w:szCs w:val="24"/>
        </w:rPr>
        <w:t xml:space="preserve"> </w:t>
      </w:r>
    </w:p>
    <w:p w14:paraId="6D171DE4" w14:textId="77777777" w:rsidR="000F3E0D" w:rsidRDefault="000F3E0D" w:rsidP="00F12910">
      <w:pPr>
        <w:numPr>
          <w:ilvl w:val="1"/>
          <w:numId w:val="40"/>
        </w:numPr>
        <w:rPr>
          <w:sz w:val="24"/>
          <w:szCs w:val="24"/>
        </w:rPr>
      </w:pPr>
      <w:r w:rsidRPr="000F3E0D">
        <w:rPr>
          <w:sz w:val="24"/>
          <w:szCs w:val="24"/>
        </w:rPr>
        <w:t>How many LRNs cross regional boundaries?</w:t>
      </w:r>
      <w:r>
        <w:rPr>
          <w:sz w:val="24"/>
          <w:szCs w:val="24"/>
        </w:rPr>
        <w:t xml:space="preserve">  </w:t>
      </w:r>
    </w:p>
    <w:p w14:paraId="2AE2B515" w14:textId="77777777" w:rsidR="000F3E0D" w:rsidRPr="000F3E0D" w:rsidRDefault="000F3E0D" w:rsidP="000F3E0D">
      <w:pPr>
        <w:ind w:left="1080" w:firstLine="360"/>
        <w:rPr>
          <w:sz w:val="24"/>
          <w:szCs w:val="24"/>
        </w:rPr>
      </w:pPr>
      <w:r>
        <w:rPr>
          <w:sz w:val="24"/>
          <w:szCs w:val="24"/>
        </w:rPr>
        <w:t xml:space="preserve">Answer:  A wireless participant responded </w:t>
      </w:r>
      <w:r>
        <w:rPr>
          <w:sz w:val="24"/>
        </w:rPr>
        <w:t xml:space="preserve">that there are over 600.  </w:t>
      </w:r>
    </w:p>
    <w:p w14:paraId="5649A6D7" w14:textId="77777777" w:rsidR="000F3E0D" w:rsidRDefault="000F3E0D" w:rsidP="000F3E0D">
      <w:pPr>
        <w:autoSpaceDE w:val="0"/>
        <w:autoSpaceDN w:val="0"/>
        <w:adjustRightInd w:val="0"/>
        <w:spacing w:line="240" w:lineRule="atLeast"/>
        <w:ind w:left="1080"/>
        <w:rPr>
          <w:sz w:val="24"/>
          <w:szCs w:val="24"/>
        </w:rPr>
      </w:pPr>
    </w:p>
    <w:p w14:paraId="6292797E" w14:textId="77777777" w:rsidR="000F3E0D" w:rsidRPr="000F3E0D" w:rsidRDefault="000F3E0D" w:rsidP="00F12910">
      <w:pPr>
        <w:numPr>
          <w:ilvl w:val="1"/>
          <w:numId w:val="40"/>
        </w:numPr>
        <w:rPr>
          <w:sz w:val="24"/>
        </w:rPr>
      </w:pPr>
      <w:r w:rsidRPr="000F3E0D">
        <w:rPr>
          <w:sz w:val="24"/>
          <w:szCs w:val="24"/>
        </w:rPr>
        <w:t>Would an LRN ever cover more than 2 regions?  There are instances where the same LRN appears in 7 regions.</w:t>
      </w:r>
      <w:r>
        <w:rPr>
          <w:sz w:val="24"/>
          <w:szCs w:val="24"/>
        </w:rPr>
        <w:t xml:space="preserve">  </w:t>
      </w:r>
    </w:p>
    <w:p w14:paraId="284BCC7D" w14:textId="77777777" w:rsidR="000F3E0D" w:rsidRDefault="000F3E0D" w:rsidP="000F3E0D">
      <w:pPr>
        <w:ind w:left="1440"/>
        <w:rPr>
          <w:sz w:val="24"/>
        </w:rPr>
      </w:pPr>
      <w:r>
        <w:rPr>
          <w:sz w:val="24"/>
          <w:szCs w:val="24"/>
        </w:rPr>
        <w:t xml:space="preserve">Answer:  </w:t>
      </w:r>
      <w:r>
        <w:rPr>
          <w:sz w:val="24"/>
        </w:rPr>
        <w:t>It was agreed that it is probably erroneous if an LRN is in 3 regions, and definitely erroneous if an LRN is in more than 3 regions.</w:t>
      </w:r>
    </w:p>
    <w:p w14:paraId="7EF09898" w14:textId="77777777" w:rsidR="000F3E0D" w:rsidRDefault="000F3E0D" w:rsidP="000F3E0D">
      <w:pPr>
        <w:autoSpaceDE w:val="0"/>
        <w:autoSpaceDN w:val="0"/>
        <w:adjustRightInd w:val="0"/>
        <w:spacing w:line="240" w:lineRule="atLeast"/>
        <w:rPr>
          <w:sz w:val="24"/>
          <w:szCs w:val="24"/>
        </w:rPr>
      </w:pPr>
    </w:p>
    <w:p w14:paraId="6F1B0078" w14:textId="77777777" w:rsidR="000F3E0D" w:rsidRDefault="000F3E0D" w:rsidP="00F12910">
      <w:pPr>
        <w:numPr>
          <w:ilvl w:val="1"/>
          <w:numId w:val="40"/>
        </w:numPr>
        <w:autoSpaceDE w:val="0"/>
        <w:autoSpaceDN w:val="0"/>
        <w:adjustRightInd w:val="0"/>
        <w:spacing w:line="240" w:lineRule="atLeast"/>
        <w:rPr>
          <w:sz w:val="24"/>
          <w:szCs w:val="24"/>
        </w:rPr>
      </w:pPr>
      <w:r w:rsidRPr="000F3E0D">
        <w:rPr>
          <w:sz w:val="24"/>
          <w:szCs w:val="24"/>
        </w:rPr>
        <w:t xml:space="preserve">In a steady state, non-migrating </w:t>
      </w:r>
      <w:proofErr w:type="gramStart"/>
      <w:r w:rsidRPr="000F3E0D">
        <w:rPr>
          <w:sz w:val="24"/>
          <w:szCs w:val="24"/>
        </w:rPr>
        <w:t>time period</w:t>
      </w:r>
      <w:proofErr w:type="gramEnd"/>
      <w:r w:rsidRPr="000F3E0D">
        <w:rPr>
          <w:sz w:val="24"/>
          <w:szCs w:val="24"/>
        </w:rPr>
        <w:t>, would LRN ownership vary by region?  Under what circumstances? There are instances with the same LRN associated with different SPIDs depending on the region.</w:t>
      </w:r>
    </w:p>
    <w:p w14:paraId="79EDE22B" w14:textId="77777777" w:rsidR="00BA3E1A" w:rsidRDefault="00BA3E1A" w:rsidP="00BA3E1A">
      <w:pPr>
        <w:ind w:left="1080" w:firstLine="360"/>
        <w:rPr>
          <w:sz w:val="24"/>
        </w:rPr>
      </w:pPr>
      <w:r>
        <w:rPr>
          <w:sz w:val="24"/>
          <w:szCs w:val="24"/>
        </w:rPr>
        <w:t xml:space="preserve">Answer:  </w:t>
      </w:r>
      <w:r>
        <w:rPr>
          <w:sz w:val="24"/>
        </w:rPr>
        <w:t>Possibly due to mergers and acquisitions.</w:t>
      </w:r>
    </w:p>
    <w:p w14:paraId="360A7F16" w14:textId="77777777" w:rsidR="000F3E0D" w:rsidRDefault="000F3E0D" w:rsidP="00BA3E1A">
      <w:pPr>
        <w:autoSpaceDE w:val="0"/>
        <w:autoSpaceDN w:val="0"/>
        <w:adjustRightInd w:val="0"/>
        <w:spacing w:line="240" w:lineRule="atLeast"/>
        <w:ind w:left="1440"/>
        <w:rPr>
          <w:sz w:val="24"/>
          <w:szCs w:val="24"/>
        </w:rPr>
      </w:pPr>
    </w:p>
    <w:p w14:paraId="4BBA4562" w14:textId="77777777" w:rsidR="00BD3B7C" w:rsidRDefault="000F3E0D" w:rsidP="00F12910">
      <w:pPr>
        <w:numPr>
          <w:ilvl w:val="1"/>
          <w:numId w:val="40"/>
        </w:numPr>
        <w:autoSpaceDE w:val="0"/>
        <w:autoSpaceDN w:val="0"/>
        <w:adjustRightInd w:val="0"/>
        <w:spacing w:line="240" w:lineRule="atLeast"/>
        <w:rPr>
          <w:sz w:val="24"/>
          <w:szCs w:val="24"/>
        </w:rPr>
      </w:pPr>
      <w:r w:rsidRPr="000F3E0D">
        <w:rPr>
          <w:sz w:val="24"/>
          <w:szCs w:val="24"/>
        </w:rPr>
        <w:t xml:space="preserve">In a case where the rate center and therefore an LRN crosses regional boundaries and a SPID migration is required, how is this typically scheduled?  For </w:t>
      </w:r>
      <w:proofErr w:type="gramStart"/>
      <w:r w:rsidRPr="000F3E0D">
        <w:rPr>
          <w:sz w:val="24"/>
          <w:szCs w:val="24"/>
        </w:rPr>
        <w:t>example</w:t>
      </w:r>
      <w:proofErr w:type="gramEnd"/>
      <w:r w:rsidRPr="000F3E0D">
        <w:rPr>
          <w:sz w:val="24"/>
          <w:szCs w:val="24"/>
        </w:rPr>
        <w:t xml:space="preserve"> would the migration be performed independently in each region or would they be coordinated to occur on the same weekend?</w:t>
      </w:r>
    </w:p>
    <w:p w14:paraId="4404AB00" w14:textId="77777777" w:rsidR="00BA3E1A" w:rsidRPr="000F3E0D" w:rsidRDefault="00BA3E1A" w:rsidP="00BA3E1A">
      <w:pPr>
        <w:autoSpaceDE w:val="0"/>
        <w:autoSpaceDN w:val="0"/>
        <w:adjustRightInd w:val="0"/>
        <w:spacing w:line="240" w:lineRule="atLeast"/>
        <w:ind w:left="1440"/>
        <w:rPr>
          <w:sz w:val="24"/>
          <w:szCs w:val="24"/>
        </w:rPr>
      </w:pPr>
      <w:r>
        <w:rPr>
          <w:sz w:val="24"/>
          <w:szCs w:val="24"/>
        </w:rPr>
        <w:t>Answer:  Likely coordinated to occur on the same weekend.</w:t>
      </w:r>
    </w:p>
    <w:p w14:paraId="0220F625" w14:textId="77777777" w:rsidR="00F06448" w:rsidRDefault="00F06448" w:rsidP="00F937B2">
      <w:pPr>
        <w:rPr>
          <w:sz w:val="24"/>
        </w:rPr>
      </w:pPr>
    </w:p>
    <w:p w14:paraId="458FA66F" w14:textId="77777777" w:rsidR="00110B69" w:rsidRPr="00587FF6" w:rsidRDefault="002E48CA" w:rsidP="00110B69">
      <w:pPr>
        <w:rPr>
          <w:sz w:val="24"/>
          <w:u w:val="single"/>
        </w:rPr>
      </w:pPr>
      <w:r>
        <w:rPr>
          <w:sz w:val="24"/>
          <w:u w:val="single"/>
        </w:rPr>
        <w:t>Change Management (</w:t>
      </w:r>
      <w:proofErr w:type="spellStart"/>
      <w:r w:rsidR="00110B69" w:rsidRPr="00587FF6">
        <w:rPr>
          <w:sz w:val="24"/>
          <w:u w:val="single"/>
        </w:rPr>
        <w:t>NeuStar</w:t>
      </w:r>
      <w:proofErr w:type="spellEnd"/>
      <w:r>
        <w:rPr>
          <w:sz w:val="24"/>
          <w:u w:val="single"/>
        </w:rPr>
        <w:t>):</w:t>
      </w:r>
      <w:r w:rsidR="00110B69" w:rsidRPr="00587FF6">
        <w:rPr>
          <w:sz w:val="24"/>
          <w:u w:val="single"/>
        </w:rPr>
        <w:t xml:space="preserve"> </w:t>
      </w:r>
    </w:p>
    <w:p w14:paraId="32F0C49F" w14:textId="77777777" w:rsidR="00110B69" w:rsidRDefault="00110B69" w:rsidP="00110B69">
      <w:pPr>
        <w:rPr>
          <w:sz w:val="24"/>
        </w:rPr>
      </w:pPr>
    </w:p>
    <w:p w14:paraId="59B3DF80" w14:textId="22CF3287" w:rsidR="002E48CA" w:rsidRDefault="002E48CA" w:rsidP="002E48CA">
      <w:pPr>
        <w:rPr>
          <w:sz w:val="24"/>
        </w:rPr>
      </w:pPr>
      <w:r>
        <w:rPr>
          <w:sz w:val="24"/>
        </w:rPr>
        <w:tab/>
      </w:r>
      <w:bookmarkStart w:id="38" w:name="_MON_1184582983"/>
      <w:bookmarkStart w:id="39" w:name="_MON_1185176907"/>
      <w:bookmarkEnd w:id="38"/>
      <w:bookmarkEnd w:id="39"/>
      <w:r w:rsidRPr="00250967">
        <w:rPr>
          <w:sz w:val="24"/>
        </w:rPr>
        <w:object w:dxaOrig="1535" w:dyaOrig="991" w14:anchorId="60CA891F">
          <v:shape id="_x0000_i1054" type="#_x0000_t75" style="width:77pt;height:49.3pt" o:ole="">
            <v:imagedata r:id="rId66" o:title=""/>
          </v:shape>
          <o:OLEObject Type="Embed" ProgID="Word.Document.8" ShapeID="_x0000_i1054" DrawAspect="Icon" ObjectID="_1739689937" r:id="rId67">
            <o:FieldCodes>\s</o:FieldCodes>
          </o:OLEObject>
        </w:object>
      </w:r>
      <w:r>
        <w:rPr>
          <w:sz w:val="24"/>
        </w:rPr>
        <w:tab/>
      </w:r>
      <w:r w:rsidR="00F12910" w:rsidRPr="00250967">
        <w:rPr>
          <w:sz w:val="24"/>
        </w:rPr>
        <w:object w:dxaOrig="1535" w:dyaOrig="991" w14:anchorId="54FB454C">
          <v:shape id="_x0000_i1071" type="#_x0000_t75" style="width:77pt;height:49.3pt" o:ole="">
            <v:imagedata r:id="rId68" o:title=""/>
          </v:shape>
          <o:OLEObject Type="Embed" ProgID="Package" ShapeID="_x0000_i1071" DrawAspect="Icon" ObjectID="_1739689938" r:id="rId69"/>
        </w:object>
      </w:r>
      <w:r>
        <w:rPr>
          <w:sz w:val="24"/>
        </w:rPr>
        <w:tab/>
      </w:r>
      <w:r w:rsidR="00F12910" w:rsidRPr="00F0354C">
        <w:rPr>
          <w:sz w:val="24"/>
        </w:rPr>
        <w:object w:dxaOrig="1535" w:dyaOrig="991" w14:anchorId="469E690C">
          <v:shape id="_x0000_i1073" type="#_x0000_t75" style="width:77pt;height:49.3pt" o:ole="">
            <v:imagedata r:id="rId70" o:title=""/>
          </v:shape>
          <o:OLEObject Type="Embed" ProgID="Package" ShapeID="_x0000_i1073" DrawAspect="Icon" ObjectID="_1739689939" r:id="rId71"/>
        </w:object>
      </w:r>
    </w:p>
    <w:p w14:paraId="6492263D" w14:textId="77777777" w:rsidR="002E48CA" w:rsidRDefault="002E48CA" w:rsidP="00F12910">
      <w:pPr>
        <w:numPr>
          <w:ilvl w:val="0"/>
          <w:numId w:val="42"/>
        </w:numPr>
        <w:rPr>
          <w:sz w:val="24"/>
        </w:rPr>
      </w:pPr>
      <w:proofErr w:type="spellStart"/>
      <w:r>
        <w:rPr>
          <w:sz w:val="24"/>
        </w:rPr>
        <w:t>NeuStar</w:t>
      </w:r>
      <w:proofErr w:type="spellEnd"/>
      <w:r>
        <w:rPr>
          <w:sz w:val="24"/>
        </w:rPr>
        <w:t xml:space="preserve"> walked the group through the attached Change Order documents, addressing questions, and taking comments and changes from the group.  Change Orders NANC 404, 405, and 406, which are Doc Only Change Orders, were accepted and will be incorporated into the Release 3.3 FRS.</w:t>
      </w:r>
    </w:p>
    <w:p w14:paraId="55D1CBD9" w14:textId="77777777" w:rsidR="002E48CA" w:rsidRDefault="002E48CA" w:rsidP="002E48CA">
      <w:pPr>
        <w:rPr>
          <w:sz w:val="24"/>
        </w:rPr>
      </w:pPr>
    </w:p>
    <w:p w14:paraId="6C862DEE" w14:textId="77777777" w:rsidR="002E48CA" w:rsidRDefault="002E48CA" w:rsidP="00F12910">
      <w:pPr>
        <w:numPr>
          <w:ilvl w:val="0"/>
          <w:numId w:val="24"/>
        </w:numPr>
        <w:tabs>
          <w:tab w:val="num" w:pos="360"/>
        </w:tabs>
        <w:ind w:left="2520" w:hanging="2520"/>
        <w:rPr>
          <w:sz w:val="24"/>
        </w:rPr>
      </w:pPr>
      <w:r>
        <w:rPr>
          <w:sz w:val="24"/>
        </w:rPr>
        <w:t>ILL 130 (Action Item 0705-01):</w:t>
      </w:r>
    </w:p>
    <w:p w14:paraId="729CE517" w14:textId="77777777" w:rsidR="00FE6076" w:rsidRPr="00FE6076" w:rsidRDefault="00FE6076" w:rsidP="00F12910">
      <w:pPr>
        <w:numPr>
          <w:ilvl w:val="0"/>
          <w:numId w:val="24"/>
        </w:numPr>
        <w:ind w:left="1080"/>
        <w:rPr>
          <w:sz w:val="24"/>
          <w:highlight w:val="yellow"/>
        </w:rPr>
      </w:pPr>
      <w:r w:rsidRPr="00FE6076">
        <w:rPr>
          <w:sz w:val="24"/>
          <w:highlight w:val="yellow"/>
        </w:rPr>
        <w:t xml:space="preserve">Action Item 0705-01:  </w:t>
      </w:r>
      <w:proofErr w:type="spellStart"/>
      <w:r w:rsidRPr="00FE6076">
        <w:rPr>
          <w:color w:val="FF0000"/>
          <w:sz w:val="24"/>
          <w:highlight w:val="yellow"/>
        </w:rPr>
        <w:t>NeuStar</w:t>
      </w:r>
      <w:proofErr w:type="spellEnd"/>
      <w:r w:rsidRPr="00FE6076">
        <w:rPr>
          <w:sz w:val="24"/>
          <w:highlight w:val="yellow"/>
        </w:rPr>
        <w:t xml:space="preserve"> is to document the service provider profile settings in the ILL 130 Change Order for review at the August LNPA meeting.</w:t>
      </w:r>
    </w:p>
    <w:p w14:paraId="080D9746" w14:textId="77777777" w:rsidR="002E48CA" w:rsidRDefault="002E48CA" w:rsidP="002E48CA">
      <w:pPr>
        <w:rPr>
          <w:sz w:val="24"/>
        </w:rPr>
      </w:pPr>
    </w:p>
    <w:p w14:paraId="0C710BE9" w14:textId="77777777" w:rsidR="002E48CA" w:rsidRDefault="00FE6076" w:rsidP="00F12910">
      <w:pPr>
        <w:numPr>
          <w:ilvl w:val="6"/>
          <w:numId w:val="24"/>
        </w:numPr>
        <w:tabs>
          <w:tab w:val="num" w:pos="1080"/>
        </w:tabs>
        <w:ind w:left="1080"/>
        <w:rPr>
          <w:sz w:val="24"/>
        </w:rPr>
      </w:pPr>
      <w:r>
        <w:rPr>
          <w:sz w:val="24"/>
        </w:rPr>
        <w:t>Action Item 0705-01 is c</w:t>
      </w:r>
      <w:r w:rsidR="002E48CA">
        <w:rPr>
          <w:sz w:val="24"/>
        </w:rPr>
        <w:t>losed.  Requirements for profile settings have been added and are in R3dot3ChangeOrders doc.</w:t>
      </w:r>
    </w:p>
    <w:p w14:paraId="67E294F3" w14:textId="77777777" w:rsidR="002E48CA" w:rsidRDefault="002E48CA" w:rsidP="002E48CA">
      <w:pPr>
        <w:rPr>
          <w:sz w:val="24"/>
        </w:rPr>
      </w:pPr>
    </w:p>
    <w:p w14:paraId="7A792E07" w14:textId="77777777" w:rsidR="002E48CA" w:rsidRDefault="002E48CA" w:rsidP="00F12910">
      <w:pPr>
        <w:numPr>
          <w:ilvl w:val="6"/>
          <w:numId w:val="24"/>
        </w:numPr>
        <w:tabs>
          <w:tab w:val="num" w:pos="360"/>
        </w:tabs>
        <w:ind w:hanging="720"/>
        <w:rPr>
          <w:sz w:val="24"/>
        </w:rPr>
      </w:pPr>
      <w:r>
        <w:rPr>
          <w:sz w:val="24"/>
        </w:rPr>
        <w:t>NANC 403 (Action Item 0605-04)</w:t>
      </w:r>
      <w:r w:rsidR="00FE6076">
        <w:rPr>
          <w:sz w:val="24"/>
        </w:rPr>
        <w:t>:</w:t>
      </w:r>
    </w:p>
    <w:p w14:paraId="15E7B722" w14:textId="77777777" w:rsidR="00FE6076" w:rsidRPr="00FE6076" w:rsidRDefault="00FE6076" w:rsidP="00F12910">
      <w:pPr>
        <w:numPr>
          <w:ilvl w:val="6"/>
          <w:numId w:val="24"/>
        </w:numPr>
        <w:tabs>
          <w:tab w:val="num" w:pos="1080"/>
        </w:tabs>
        <w:ind w:left="1080"/>
        <w:rPr>
          <w:sz w:val="24"/>
          <w:highlight w:val="yellow"/>
        </w:rPr>
      </w:pPr>
      <w:r w:rsidRPr="00FE6076">
        <w:rPr>
          <w:sz w:val="24"/>
          <w:highlight w:val="yellow"/>
        </w:rPr>
        <w:t>Action Item 0605-04:</w:t>
      </w:r>
      <w:r w:rsidRPr="00FE6076">
        <w:rPr>
          <w:color w:val="FF0000"/>
          <w:sz w:val="24"/>
          <w:highlight w:val="yellow"/>
        </w:rPr>
        <w:t xml:space="preserve">  </w:t>
      </w:r>
      <w:proofErr w:type="spellStart"/>
      <w:r w:rsidRPr="00FE6076">
        <w:rPr>
          <w:color w:val="FF0000"/>
          <w:sz w:val="24"/>
          <w:highlight w:val="yellow"/>
        </w:rPr>
        <w:t>NeuStar</w:t>
      </w:r>
      <w:proofErr w:type="spellEnd"/>
      <w:r w:rsidRPr="00FE6076">
        <w:rPr>
          <w:sz w:val="24"/>
          <w:highlight w:val="yellow"/>
        </w:rPr>
        <w:t xml:space="preserve"> is to further develop the NPAC behavior requirements for Change Order NANC 403.  This will be on the August </w:t>
      </w:r>
      <w:proofErr w:type="gramStart"/>
      <w:r w:rsidRPr="00FE6076">
        <w:rPr>
          <w:sz w:val="24"/>
          <w:highlight w:val="yellow"/>
        </w:rPr>
        <w:t>agenda</w:t>
      </w:r>
      <w:proofErr w:type="gramEnd"/>
      <w:r w:rsidRPr="00FE6076">
        <w:rPr>
          <w:sz w:val="24"/>
          <w:highlight w:val="yellow"/>
        </w:rPr>
        <w:t xml:space="preserve"> and we will also discuss the local system behavior requirements for the Change Order.  The discussion will also include the impacts of sunsetting the ability to send a recovery request in normal mode.</w:t>
      </w:r>
    </w:p>
    <w:p w14:paraId="75695F1A" w14:textId="77777777" w:rsidR="00FE6076" w:rsidRDefault="00FE6076" w:rsidP="00FE6076">
      <w:pPr>
        <w:ind w:left="720"/>
        <w:rPr>
          <w:sz w:val="24"/>
        </w:rPr>
      </w:pPr>
    </w:p>
    <w:p w14:paraId="66725AC9" w14:textId="77777777" w:rsidR="00FE6076" w:rsidRDefault="00FE6076" w:rsidP="00F12910">
      <w:pPr>
        <w:numPr>
          <w:ilvl w:val="6"/>
          <w:numId w:val="24"/>
        </w:numPr>
        <w:tabs>
          <w:tab w:val="num" w:pos="1080"/>
        </w:tabs>
        <w:rPr>
          <w:sz w:val="24"/>
        </w:rPr>
      </w:pPr>
      <w:r>
        <w:rPr>
          <w:sz w:val="24"/>
        </w:rPr>
        <w:t>Action Item 0605-04 is closed.</w:t>
      </w:r>
    </w:p>
    <w:p w14:paraId="4C11B20D" w14:textId="77777777" w:rsidR="002E48CA" w:rsidRDefault="002E48CA" w:rsidP="002E48CA">
      <w:pPr>
        <w:rPr>
          <w:sz w:val="24"/>
        </w:rPr>
      </w:pPr>
    </w:p>
    <w:p w14:paraId="5DE87F2D" w14:textId="77777777" w:rsidR="002E48CA" w:rsidRDefault="002E48CA" w:rsidP="00F12910">
      <w:pPr>
        <w:numPr>
          <w:ilvl w:val="6"/>
          <w:numId w:val="24"/>
        </w:numPr>
        <w:tabs>
          <w:tab w:val="num" w:pos="360"/>
        </w:tabs>
        <w:ind w:hanging="720"/>
        <w:rPr>
          <w:sz w:val="24"/>
        </w:rPr>
      </w:pPr>
      <w:r>
        <w:rPr>
          <w:sz w:val="24"/>
        </w:rPr>
        <w:t>BDD for Notifications (Action Item 0705-02)</w:t>
      </w:r>
      <w:r w:rsidR="00FE6076">
        <w:rPr>
          <w:sz w:val="24"/>
        </w:rPr>
        <w:t>:</w:t>
      </w:r>
    </w:p>
    <w:p w14:paraId="3B63D51D" w14:textId="77777777" w:rsidR="00FE6076" w:rsidRPr="00FE6076" w:rsidRDefault="00FE6076" w:rsidP="00F12910">
      <w:pPr>
        <w:numPr>
          <w:ilvl w:val="6"/>
          <w:numId w:val="24"/>
        </w:numPr>
        <w:tabs>
          <w:tab w:val="num" w:pos="1080"/>
        </w:tabs>
        <w:ind w:left="1080"/>
        <w:rPr>
          <w:sz w:val="24"/>
          <w:highlight w:val="yellow"/>
        </w:rPr>
      </w:pPr>
      <w:r w:rsidRPr="00FE6076">
        <w:rPr>
          <w:sz w:val="24"/>
          <w:highlight w:val="yellow"/>
        </w:rPr>
        <w:t xml:space="preserve">Action Item 0705-02:  </w:t>
      </w:r>
      <w:proofErr w:type="spellStart"/>
      <w:r w:rsidRPr="00FE6076">
        <w:rPr>
          <w:color w:val="FF0000"/>
          <w:sz w:val="24"/>
          <w:highlight w:val="yellow"/>
        </w:rPr>
        <w:t>NeuStar</w:t>
      </w:r>
      <w:proofErr w:type="spellEnd"/>
      <w:r w:rsidRPr="00FE6076">
        <w:rPr>
          <w:sz w:val="24"/>
          <w:highlight w:val="yellow"/>
        </w:rPr>
        <w:t xml:space="preserve"> is to update the FRS </w:t>
      </w:r>
      <w:proofErr w:type="gramStart"/>
      <w:r w:rsidRPr="00FE6076">
        <w:rPr>
          <w:sz w:val="24"/>
          <w:highlight w:val="yellow"/>
        </w:rPr>
        <w:t>with regard to</w:t>
      </w:r>
      <w:proofErr w:type="gramEnd"/>
      <w:r w:rsidRPr="00FE6076">
        <w:rPr>
          <w:sz w:val="24"/>
          <w:highlight w:val="yellow"/>
        </w:rPr>
        <w:t xml:space="preserve"> Bulk Data Download (BDD) for notifications for review at the August meeting.</w:t>
      </w:r>
    </w:p>
    <w:p w14:paraId="7FF3855C" w14:textId="77777777" w:rsidR="00A4374A" w:rsidRDefault="00A4374A" w:rsidP="00F12910">
      <w:pPr>
        <w:numPr>
          <w:ilvl w:val="6"/>
          <w:numId w:val="24"/>
        </w:numPr>
        <w:ind w:left="1080"/>
        <w:rPr>
          <w:sz w:val="24"/>
        </w:rPr>
      </w:pPr>
      <w:r>
        <w:rPr>
          <w:sz w:val="24"/>
        </w:rPr>
        <w:t>See attached documentation.  Action Item 0705-02 is closed.</w:t>
      </w:r>
    </w:p>
    <w:p w14:paraId="3C5013BB" w14:textId="77777777" w:rsidR="00A4374A" w:rsidRDefault="00A4374A" w:rsidP="002E48CA">
      <w:pPr>
        <w:ind w:left="2520"/>
        <w:rPr>
          <w:sz w:val="24"/>
        </w:rPr>
      </w:pPr>
    </w:p>
    <w:bookmarkStart w:id="40" w:name="_MON_1182326448"/>
    <w:bookmarkStart w:id="41" w:name="_MON_1184583116"/>
    <w:bookmarkStart w:id="42" w:name="_MON_1186925094"/>
    <w:bookmarkEnd w:id="40"/>
    <w:bookmarkEnd w:id="41"/>
    <w:bookmarkEnd w:id="42"/>
    <w:p w14:paraId="6711C9C5" w14:textId="77777777" w:rsidR="002E48CA" w:rsidRDefault="002E48CA" w:rsidP="002E48CA">
      <w:pPr>
        <w:ind w:left="2520"/>
        <w:rPr>
          <w:sz w:val="24"/>
        </w:rPr>
      </w:pPr>
      <w:r w:rsidRPr="00B55B08">
        <w:rPr>
          <w:sz w:val="24"/>
        </w:rPr>
        <w:object w:dxaOrig="1535" w:dyaOrig="991" w14:anchorId="4630D58A">
          <v:shape id="_x0000_i1057" type="#_x0000_t75" style="width:77pt;height:49.3pt" o:ole="">
            <v:imagedata r:id="rId72" o:title=""/>
          </v:shape>
          <o:OLEObject Type="Embed" ProgID="Word.Document.8" ShapeID="_x0000_i1057" DrawAspect="Icon" ObjectID="_1739689940" r:id="rId73">
            <o:FieldCodes>\s</o:FieldCodes>
          </o:OLEObject>
        </w:object>
      </w:r>
      <w:bookmarkStart w:id="43" w:name="_MON_1186924892"/>
      <w:bookmarkEnd w:id="43"/>
      <w:r w:rsidR="00A4374A" w:rsidRPr="00A4374A">
        <w:rPr>
          <w:sz w:val="24"/>
        </w:rPr>
        <w:object w:dxaOrig="1535" w:dyaOrig="991" w14:anchorId="5A7CE35A">
          <v:shape id="_x0000_i1058" type="#_x0000_t75" style="width:77pt;height:49.3pt" o:ole="">
            <v:imagedata r:id="rId74" o:title=""/>
          </v:shape>
          <o:OLEObject Type="Embed" ProgID="Word.Document.8" ShapeID="_x0000_i1058" DrawAspect="Icon" ObjectID="_1739689941" r:id="rId75">
            <o:FieldCodes>\s</o:FieldCodes>
          </o:OLEObject>
        </w:object>
      </w:r>
    </w:p>
    <w:p w14:paraId="3076666E" w14:textId="77777777" w:rsidR="002E48CA" w:rsidRDefault="002E48CA" w:rsidP="002E48CA">
      <w:pPr>
        <w:rPr>
          <w:sz w:val="24"/>
        </w:rPr>
      </w:pPr>
    </w:p>
    <w:p w14:paraId="494457F6" w14:textId="77777777" w:rsidR="002E48CA" w:rsidRDefault="002E48CA" w:rsidP="00F12910">
      <w:pPr>
        <w:numPr>
          <w:ilvl w:val="0"/>
          <w:numId w:val="41"/>
        </w:numPr>
        <w:tabs>
          <w:tab w:val="num" w:pos="2520"/>
        </w:tabs>
        <w:rPr>
          <w:sz w:val="24"/>
        </w:rPr>
      </w:pPr>
      <w:r>
        <w:rPr>
          <w:sz w:val="24"/>
        </w:rPr>
        <w:t>NANC 394 Discussion on 1</w:t>
      </w:r>
      <w:r w:rsidRPr="007C4F08">
        <w:rPr>
          <w:sz w:val="24"/>
          <w:vertAlign w:val="superscript"/>
        </w:rPr>
        <w:t>st</w:t>
      </w:r>
      <w:r>
        <w:rPr>
          <w:sz w:val="24"/>
        </w:rPr>
        <w:t xml:space="preserve"> Port Notification</w:t>
      </w:r>
      <w:r w:rsidR="00A4374A">
        <w:rPr>
          <w:sz w:val="24"/>
        </w:rPr>
        <w:t>:</w:t>
      </w:r>
    </w:p>
    <w:p w14:paraId="5DEF5594" w14:textId="77777777" w:rsidR="00A4374A" w:rsidRDefault="00A4374A" w:rsidP="00F12910">
      <w:pPr>
        <w:numPr>
          <w:ilvl w:val="0"/>
          <w:numId w:val="43"/>
        </w:numPr>
        <w:rPr>
          <w:sz w:val="24"/>
        </w:rPr>
      </w:pPr>
      <w:r>
        <w:rPr>
          <w:sz w:val="24"/>
        </w:rPr>
        <w:t>There was concurrence that if the 1</w:t>
      </w:r>
      <w:r w:rsidRPr="00A4374A">
        <w:rPr>
          <w:sz w:val="24"/>
          <w:vertAlign w:val="superscript"/>
        </w:rPr>
        <w:t>st</w:t>
      </w:r>
      <w:r>
        <w:rPr>
          <w:sz w:val="24"/>
        </w:rPr>
        <w:t xml:space="preserve"> port notification has been issued for an NXX code under the old NPA, there is no need for the notification and forced 5-day interval before the due date for that NXX under the new NPA if a split occurs.</w:t>
      </w:r>
    </w:p>
    <w:p w14:paraId="41B2E71B" w14:textId="77777777" w:rsidR="00A4374A" w:rsidRDefault="00A4374A" w:rsidP="00A4374A">
      <w:pPr>
        <w:rPr>
          <w:sz w:val="24"/>
        </w:rPr>
      </w:pPr>
    </w:p>
    <w:p w14:paraId="0758D692" w14:textId="77777777" w:rsidR="002E48CA" w:rsidRDefault="002E48CA" w:rsidP="00F12910">
      <w:pPr>
        <w:numPr>
          <w:ilvl w:val="0"/>
          <w:numId w:val="41"/>
        </w:numPr>
        <w:tabs>
          <w:tab w:val="num" w:pos="2520"/>
        </w:tabs>
        <w:rPr>
          <w:sz w:val="24"/>
        </w:rPr>
      </w:pPr>
      <w:r>
        <w:rPr>
          <w:sz w:val="24"/>
        </w:rPr>
        <w:t xml:space="preserve">Comments on </w:t>
      </w:r>
      <w:r w:rsidR="00A4374A">
        <w:rPr>
          <w:sz w:val="24"/>
        </w:rPr>
        <w:t xml:space="preserve">the Release </w:t>
      </w:r>
      <w:r>
        <w:rPr>
          <w:sz w:val="24"/>
        </w:rPr>
        <w:t xml:space="preserve">3.3 ITP test cases should be provided by </w:t>
      </w:r>
      <w:smartTag w:uri="urn:schemas-microsoft-com:office:smarttags" w:element="date">
        <w:smartTagPr>
          <w:attr w:name="Year" w:val="2005"/>
          <w:attr w:name="Day" w:val="19"/>
          <w:attr w:name="Month" w:val="8"/>
        </w:smartTagPr>
        <w:r>
          <w:rPr>
            <w:sz w:val="24"/>
          </w:rPr>
          <w:t>8/19</w:t>
        </w:r>
        <w:r w:rsidR="00A4374A">
          <w:rPr>
            <w:sz w:val="24"/>
          </w:rPr>
          <w:t>/05</w:t>
        </w:r>
      </w:smartTag>
      <w:r w:rsidR="00A4374A">
        <w:rPr>
          <w:sz w:val="24"/>
        </w:rPr>
        <w:t xml:space="preserve">, and by </w:t>
      </w:r>
      <w:smartTag w:uri="urn:schemas-microsoft-com:office:smarttags" w:element="date">
        <w:smartTagPr>
          <w:attr w:name="Year" w:val="2005"/>
          <w:attr w:name="Day" w:val="9"/>
          <w:attr w:name="Month" w:val="9"/>
        </w:smartTagPr>
        <w:r w:rsidR="00A4374A">
          <w:rPr>
            <w:sz w:val="24"/>
          </w:rPr>
          <w:t>9/9/05</w:t>
        </w:r>
      </w:smartTag>
      <w:r w:rsidR="00A4374A">
        <w:rPr>
          <w:sz w:val="24"/>
        </w:rPr>
        <w:t xml:space="preserve"> for the Turn-up test cases</w:t>
      </w:r>
      <w:r>
        <w:rPr>
          <w:sz w:val="24"/>
        </w:rPr>
        <w:t>.</w:t>
      </w:r>
    </w:p>
    <w:p w14:paraId="762C57C2" w14:textId="77777777" w:rsidR="00A4374A" w:rsidRDefault="00A4374A" w:rsidP="00A4374A">
      <w:pPr>
        <w:tabs>
          <w:tab w:val="num" w:pos="2520"/>
        </w:tabs>
        <w:rPr>
          <w:sz w:val="24"/>
        </w:rPr>
      </w:pPr>
    </w:p>
    <w:p w14:paraId="1E2F9A93" w14:textId="77777777" w:rsidR="002E48CA" w:rsidRDefault="002E48CA" w:rsidP="00F12910">
      <w:pPr>
        <w:numPr>
          <w:ilvl w:val="0"/>
          <w:numId w:val="41"/>
        </w:numPr>
        <w:tabs>
          <w:tab w:val="num" w:pos="2520"/>
        </w:tabs>
        <w:rPr>
          <w:sz w:val="24"/>
        </w:rPr>
      </w:pPr>
      <w:proofErr w:type="spellStart"/>
      <w:r>
        <w:rPr>
          <w:sz w:val="24"/>
        </w:rPr>
        <w:t>NeuStar</w:t>
      </w:r>
      <w:proofErr w:type="spellEnd"/>
      <w:r>
        <w:rPr>
          <w:sz w:val="24"/>
        </w:rPr>
        <w:t xml:space="preserve"> encourages vendors to sign up for </w:t>
      </w:r>
      <w:r w:rsidR="00A4374A">
        <w:rPr>
          <w:sz w:val="24"/>
        </w:rPr>
        <w:t xml:space="preserve">Release </w:t>
      </w:r>
      <w:r>
        <w:rPr>
          <w:sz w:val="24"/>
        </w:rPr>
        <w:t>3.3 ITP testing</w:t>
      </w:r>
      <w:r w:rsidR="00A4374A">
        <w:rPr>
          <w:sz w:val="24"/>
        </w:rPr>
        <w:t xml:space="preserve"> </w:t>
      </w:r>
      <w:proofErr w:type="gramStart"/>
      <w:r w:rsidR="00A4374A">
        <w:rPr>
          <w:sz w:val="24"/>
        </w:rPr>
        <w:t>at this time</w:t>
      </w:r>
      <w:proofErr w:type="gramEnd"/>
      <w:r>
        <w:rPr>
          <w:sz w:val="24"/>
        </w:rPr>
        <w:t>.</w:t>
      </w:r>
    </w:p>
    <w:p w14:paraId="2349BEDD" w14:textId="77777777" w:rsidR="002E48CA" w:rsidRDefault="002E48CA" w:rsidP="00110B69">
      <w:pPr>
        <w:rPr>
          <w:sz w:val="24"/>
        </w:rPr>
      </w:pPr>
    </w:p>
    <w:p w14:paraId="5F2BE65F" w14:textId="77777777" w:rsidR="002E48CA" w:rsidRPr="00437E93" w:rsidRDefault="00437E93" w:rsidP="00110B69">
      <w:pPr>
        <w:rPr>
          <w:sz w:val="24"/>
          <w:u w:val="single"/>
        </w:rPr>
      </w:pPr>
      <w:r>
        <w:rPr>
          <w:sz w:val="24"/>
          <w:u w:val="single"/>
        </w:rPr>
        <w:t>July 2005 NANC Meeting Readout (</w:t>
      </w:r>
      <w:smartTag w:uri="urn:schemas-microsoft-com:office:smarttags" w:element="place">
        <w:smartTag w:uri="urn:schemas-microsoft-com:office:smarttags" w:element="City">
          <w:r>
            <w:rPr>
              <w:sz w:val="24"/>
              <w:u w:val="single"/>
            </w:rPr>
            <w:t>Gary</w:t>
          </w:r>
        </w:smartTag>
      </w:smartTag>
      <w:r>
        <w:rPr>
          <w:sz w:val="24"/>
          <w:u w:val="single"/>
        </w:rPr>
        <w:t xml:space="preserve"> Sacra, LNPA Co-Chair):</w:t>
      </w:r>
    </w:p>
    <w:p w14:paraId="3231AC4B" w14:textId="77777777" w:rsidR="00027DFE" w:rsidRDefault="00027DFE" w:rsidP="00437E93">
      <w:pPr>
        <w:rPr>
          <w:sz w:val="24"/>
        </w:rPr>
      </w:pPr>
    </w:p>
    <w:p w14:paraId="36AB94A9" w14:textId="77777777" w:rsidR="00437E93" w:rsidRDefault="00437E93" w:rsidP="00F12910">
      <w:pPr>
        <w:numPr>
          <w:ilvl w:val="0"/>
          <w:numId w:val="43"/>
        </w:numPr>
        <w:tabs>
          <w:tab w:val="num" w:pos="360"/>
        </w:tabs>
        <w:ind w:left="360"/>
        <w:rPr>
          <w:sz w:val="24"/>
        </w:rPr>
      </w:pPr>
      <w:r>
        <w:rPr>
          <w:sz w:val="24"/>
        </w:rPr>
        <w:t>Gary Sacra, LNPA Co-Chair, provided a readout of the July 2005 NANC meeting and discussed the attached LNPA N-1 Recommendation, and the attached NANC letter to the FCC urging their endorsement.</w:t>
      </w:r>
    </w:p>
    <w:bookmarkStart w:id="44" w:name="_MON_1186925647"/>
    <w:bookmarkStart w:id="45" w:name="_MON_1186925684"/>
    <w:bookmarkEnd w:id="44"/>
    <w:bookmarkEnd w:id="45"/>
    <w:p w14:paraId="6F72E1F2" w14:textId="77777777" w:rsidR="00437E93" w:rsidRDefault="00437E93" w:rsidP="00437E93">
      <w:pPr>
        <w:ind w:left="720"/>
        <w:rPr>
          <w:sz w:val="24"/>
        </w:rPr>
      </w:pPr>
      <w:r w:rsidRPr="00437E93">
        <w:rPr>
          <w:sz w:val="24"/>
        </w:rPr>
        <w:object w:dxaOrig="1535" w:dyaOrig="991" w14:anchorId="042AD3D5">
          <v:shape id="_x0000_i1059" type="#_x0000_t75" style="width:77pt;height:49.3pt" o:ole="">
            <v:imagedata r:id="rId76" o:title=""/>
          </v:shape>
          <o:OLEObject Type="Embed" ProgID="Word.Document.8" ShapeID="_x0000_i1059" DrawAspect="Icon" ObjectID="_1739689942" r:id="rId77">
            <o:FieldCodes>\s</o:FieldCodes>
          </o:OLEObject>
        </w:object>
      </w:r>
      <w:r>
        <w:rPr>
          <w:sz w:val="24"/>
        </w:rPr>
        <w:tab/>
      </w:r>
      <w:bookmarkStart w:id="46" w:name="_MON_1186925676"/>
      <w:bookmarkStart w:id="47" w:name="_MON_1186925707"/>
      <w:bookmarkEnd w:id="46"/>
      <w:bookmarkEnd w:id="47"/>
      <w:r w:rsidRPr="00437E93">
        <w:rPr>
          <w:sz w:val="24"/>
        </w:rPr>
        <w:object w:dxaOrig="1535" w:dyaOrig="991" w14:anchorId="7A0D4793">
          <v:shape id="_x0000_i1060" type="#_x0000_t75" style="width:77pt;height:49.3pt" o:ole="">
            <v:imagedata r:id="rId78" o:title=""/>
          </v:shape>
          <o:OLEObject Type="Embed" ProgID="Word.Document.8" ShapeID="_x0000_i1060" DrawAspect="Icon" ObjectID="_1739689943" r:id="rId79">
            <o:FieldCodes>\s</o:FieldCodes>
          </o:OLEObject>
        </w:object>
      </w:r>
      <w:r>
        <w:rPr>
          <w:sz w:val="24"/>
        </w:rPr>
        <w:t xml:space="preserve"> </w:t>
      </w:r>
    </w:p>
    <w:p w14:paraId="2552F6DA" w14:textId="77777777" w:rsidR="00437E93" w:rsidRDefault="00437E93" w:rsidP="00437E93">
      <w:pPr>
        <w:rPr>
          <w:sz w:val="24"/>
        </w:rPr>
      </w:pPr>
    </w:p>
    <w:p w14:paraId="7AD4DF6F" w14:textId="77777777" w:rsidR="005C6210" w:rsidRDefault="005C6210" w:rsidP="005C6210">
      <w:pPr>
        <w:rPr>
          <w:sz w:val="24"/>
        </w:rPr>
      </w:pPr>
      <w:r>
        <w:rPr>
          <w:sz w:val="24"/>
          <w:u w:val="single"/>
        </w:rPr>
        <w:t>Tentative 2006 Meeting Schedule:</w:t>
      </w:r>
    </w:p>
    <w:p w14:paraId="538CA826" w14:textId="77777777" w:rsidR="005C6210" w:rsidRDefault="005C6210" w:rsidP="005C6210">
      <w:pPr>
        <w:rPr>
          <w:sz w:val="24"/>
        </w:rPr>
      </w:pPr>
    </w:p>
    <w:p w14:paraId="561B9956" w14:textId="77777777" w:rsidR="005C6210" w:rsidRDefault="005C6210" w:rsidP="005C6210">
      <w:pPr>
        <w:rPr>
          <w:sz w:val="24"/>
        </w:rPr>
      </w:pPr>
      <w:r>
        <w:rPr>
          <w:sz w:val="24"/>
        </w:rPr>
        <w:t>Following is the tentative meeting schedule for the 2006 LNPA Meetings.</w:t>
      </w:r>
    </w:p>
    <w:p w14:paraId="7BD668C8" w14:textId="77777777" w:rsidR="005C6210" w:rsidRDefault="005C6210" w:rsidP="005C6210">
      <w:pPr>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4"/>
        <w:gridCol w:w="1183"/>
        <w:gridCol w:w="2430"/>
        <w:gridCol w:w="1878"/>
        <w:gridCol w:w="1895"/>
      </w:tblGrid>
      <w:tr w:rsidR="000F1DBD" w14:paraId="5B2C2EFD" w14:textId="77777777">
        <w:tblPrEx>
          <w:tblCellMar>
            <w:top w:w="0" w:type="dxa"/>
            <w:bottom w:w="0" w:type="dxa"/>
          </w:tblCellMar>
        </w:tblPrEx>
        <w:tc>
          <w:tcPr>
            <w:tcW w:w="0" w:type="auto"/>
          </w:tcPr>
          <w:p w14:paraId="6B7EBA1D" w14:textId="77777777" w:rsidR="005C6210" w:rsidRDefault="005C6210" w:rsidP="008D22EC">
            <w:pPr>
              <w:jc w:val="center"/>
              <w:rPr>
                <w:b/>
                <w:sz w:val="24"/>
              </w:rPr>
            </w:pPr>
            <w:r>
              <w:rPr>
                <w:b/>
                <w:sz w:val="24"/>
              </w:rPr>
              <w:t>MONTH/</w:t>
            </w:r>
          </w:p>
          <w:p w14:paraId="77B6D54E" w14:textId="77777777" w:rsidR="005C6210" w:rsidRDefault="005C6210" w:rsidP="008D22EC">
            <w:pPr>
              <w:jc w:val="center"/>
              <w:rPr>
                <w:b/>
                <w:sz w:val="24"/>
              </w:rPr>
            </w:pPr>
            <w:r>
              <w:rPr>
                <w:b/>
                <w:sz w:val="24"/>
              </w:rPr>
              <w:t>DATE</w:t>
            </w:r>
          </w:p>
          <w:p w14:paraId="3C220B65" w14:textId="77777777" w:rsidR="005C6210" w:rsidRDefault="005C6210" w:rsidP="000F1DBD">
            <w:pPr>
              <w:jc w:val="center"/>
              <w:rPr>
                <w:sz w:val="24"/>
              </w:rPr>
            </w:pPr>
            <w:r>
              <w:rPr>
                <w:b/>
                <w:sz w:val="24"/>
              </w:rPr>
              <w:t>(2006)</w:t>
            </w:r>
          </w:p>
        </w:tc>
        <w:tc>
          <w:tcPr>
            <w:tcW w:w="0" w:type="auto"/>
          </w:tcPr>
          <w:p w14:paraId="011BF77D" w14:textId="77777777" w:rsidR="005C6210" w:rsidRDefault="005C6210" w:rsidP="000F1DBD">
            <w:pPr>
              <w:pStyle w:val="Heading7"/>
              <w:jc w:val="center"/>
            </w:pPr>
            <w:r>
              <w:t>NANC</w:t>
            </w:r>
          </w:p>
        </w:tc>
        <w:tc>
          <w:tcPr>
            <w:tcW w:w="0" w:type="auto"/>
          </w:tcPr>
          <w:p w14:paraId="28F22910" w14:textId="77777777" w:rsidR="005C6210" w:rsidRDefault="005C6210" w:rsidP="000F1DBD">
            <w:pPr>
              <w:pStyle w:val="Heading7"/>
              <w:jc w:val="center"/>
            </w:pPr>
            <w:r>
              <w:t>LNPA-WG</w:t>
            </w:r>
          </w:p>
        </w:tc>
        <w:tc>
          <w:tcPr>
            <w:tcW w:w="0" w:type="auto"/>
          </w:tcPr>
          <w:p w14:paraId="6D1E1C8F" w14:textId="77777777" w:rsidR="005C6210" w:rsidRDefault="005C6210" w:rsidP="008D22EC">
            <w:pPr>
              <w:pStyle w:val="Heading9"/>
            </w:pPr>
            <w:r>
              <w:t>HOST</w:t>
            </w:r>
          </w:p>
        </w:tc>
        <w:tc>
          <w:tcPr>
            <w:tcW w:w="0" w:type="auto"/>
          </w:tcPr>
          <w:p w14:paraId="373A85CF" w14:textId="77777777" w:rsidR="005C6210" w:rsidRDefault="005C6210" w:rsidP="008D22EC">
            <w:pPr>
              <w:pStyle w:val="Heading9"/>
            </w:pPr>
            <w:r>
              <w:t>LOCATION</w:t>
            </w:r>
          </w:p>
        </w:tc>
      </w:tr>
      <w:tr w:rsidR="000F1DBD" w14:paraId="2C3B5710" w14:textId="77777777">
        <w:tblPrEx>
          <w:tblCellMar>
            <w:top w:w="0" w:type="dxa"/>
            <w:bottom w:w="0" w:type="dxa"/>
          </w:tblCellMar>
        </w:tblPrEx>
        <w:tc>
          <w:tcPr>
            <w:tcW w:w="0" w:type="auto"/>
          </w:tcPr>
          <w:p w14:paraId="4913831D" w14:textId="77777777" w:rsidR="005C6210" w:rsidRDefault="005C6210" w:rsidP="008D22EC">
            <w:pPr>
              <w:rPr>
                <w:sz w:val="24"/>
              </w:rPr>
            </w:pPr>
          </w:p>
        </w:tc>
        <w:tc>
          <w:tcPr>
            <w:tcW w:w="0" w:type="auto"/>
          </w:tcPr>
          <w:p w14:paraId="0C99DC42" w14:textId="77777777" w:rsidR="005C6210" w:rsidRDefault="005C6210" w:rsidP="008D22EC">
            <w:pPr>
              <w:rPr>
                <w:sz w:val="24"/>
              </w:rPr>
            </w:pPr>
          </w:p>
        </w:tc>
        <w:tc>
          <w:tcPr>
            <w:tcW w:w="0" w:type="auto"/>
          </w:tcPr>
          <w:p w14:paraId="05A398F6" w14:textId="77777777" w:rsidR="005C6210" w:rsidRDefault="005C6210" w:rsidP="008D22EC">
            <w:pPr>
              <w:rPr>
                <w:sz w:val="24"/>
              </w:rPr>
            </w:pPr>
          </w:p>
        </w:tc>
        <w:tc>
          <w:tcPr>
            <w:tcW w:w="0" w:type="auto"/>
          </w:tcPr>
          <w:p w14:paraId="702FC5B1" w14:textId="77777777" w:rsidR="005C6210" w:rsidRDefault="005C6210" w:rsidP="008D22EC">
            <w:pPr>
              <w:rPr>
                <w:sz w:val="24"/>
              </w:rPr>
            </w:pPr>
          </w:p>
        </w:tc>
        <w:tc>
          <w:tcPr>
            <w:tcW w:w="0" w:type="auto"/>
          </w:tcPr>
          <w:p w14:paraId="73C01D92" w14:textId="77777777" w:rsidR="005C6210" w:rsidRDefault="005C6210" w:rsidP="008D22EC">
            <w:pPr>
              <w:rPr>
                <w:sz w:val="24"/>
              </w:rPr>
            </w:pPr>
          </w:p>
        </w:tc>
      </w:tr>
      <w:tr w:rsidR="000F1DBD" w14:paraId="18678413" w14:textId="77777777">
        <w:tblPrEx>
          <w:tblCellMar>
            <w:top w:w="0" w:type="dxa"/>
            <w:bottom w:w="0" w:type="dxa"/>
          </w:tblCellMar>
        </w:tblPrEx>
        <w:tc>
          <w:tcPr>
            <w:tcW w:w="0" w:type="auto"/>
          </w:tcPr>
          <w:p w14:paraId="7B87BF60" w14:textId="77777777" w:rsidR="005C6210" w:rsidRDefault="005C6210" w:rsidP="008D22EC">
            <w:pPr>
              <w:rPr>
                <w:sz w:val="24"/>
              </w:rPr>
            </w:pPr>
            <w:r>
              <w:rPr>
                <w:sz w:val="24"/>
              </w:rPr>
              <w:t xml:space="preserve">January </w:t>
            </w:r>
          </w:p>
        </w:tc>
        <w:tc>
          <w:tcPr>
            <w:tcW w:w="0" w:type="auto"/>
          </w:tcPr>
          <w:p w14:paraId="21C5B96B" w14:textId="77777777" w:rsidR="005C6210" w:rsidRDefault="005C6210" w:rsidP="008D22EC">
            <w:pPr>
              <w:rPr>
                <w:sz w:val="24"/>
              </w:rPr>
            </w:pPr>
            <w:r>
              <w:rPr>
                <w:sz w:val="24"/>
              </w:rPr>
              <w:t>24</w:t>
            </w:r>
            <w:r>
              <w:rPr>
                <w:sz w:val="24"/>
                <w:vertAlign w:val="superscript"/>
              </w:rPr>
              <w:t>th</w:t>
            </w:r>
          </w:p>
        </w:tc>
        <w:tc>
          <w:tcPr>
            <w:tcW w:w="0" w:type="auto"/>
          </w:tcPr>
          <w:p w14:paraId="3966F4F2" w14:textId="77777777" w:rsidR="005C6210" w:rsidRDefault="005C6210" w:rsidP="008D22EC">
            <w:pPr>
              <w:rPr>
                <w:sz w:val="24"/>
                <w:highlight w:val="yellow"/>
              </w:rPr>
            </w:pPr>
            <w:r>
              <w:rPr>
                <w:sz w:val="24"/>
                <w:highlight w:val="yellow"/>
              </w:rPr>
              <w:t>10</w:t>
            </w:r>
            <w:r w:rsidRPr="005C6210">
              <w:rPr>
                <w:sz w:val="24"/>
                <w:highlight w:val="yellow"/>
                <w:vertAlign w:val="superscript"/>
              </w:rPr>
              <w:t>th</w:t>
            </w:r>
            <w:r>
              <w:rPr>
                <w:sz w:val="24"/>
                <w:highlight w:val="yellow"/>
              </w:rPr>
              <w:t>-11</w:t>
            </w:r>
            <w:r>
              <w:rPr>
                <w:sz w:val="24"/>
                <w:highlight w:val="yellow"/>
                <w:vertAlign w:val="superscript"/>
              </w:rPr>
              <w:t>th</w:t>
            </w:r>
            <w:r>
              <w:rPr>
                <w:sz w:val="24"/>
                <w:highlight w:val="yellow"/>
              </w:rPr>
              <w:t xml:space="preserve"> </w:t>
            </w:r>
          </w:p>
        </w:tc>
        <w:tc>
          <w:tcPr>
            <w:tcW w:w="0" w:type="auto"/>
          </w:tcPr>
          <w:p w14:paraId="3DCFAECC" w14:textId="77777777" w:rsidR="005C6210" w:rsidRDefault="005C6210" w:rsidP="008D22EC">
            <w:pPr>
              <w:rPr>
                <w:sz w:val="24"/>
              </w:rPr>
            </w:pPr>
            <w:r>
              <w:rPr>
                <w:sz w:val="24"/>
              </w:rPr>
              <w:t>Syniverse (tentative)</w:t>
            </w:r>
          </w:p>
        </w:tc>
        <w:tc>
          <w:tcPr>
            <w:tcW w:w="0" w:type="auto"/>
          </w:tcPr>
          <w:p w14:paraId="63719B81" w14:textId="77777777" w:rsidR="005C6210" w:rsidRDefault="005C6210" w:rsidP="008D22EC">
            <w:pPr>
              <w:rPr>
                <w:sz w:val="24"/>
              </w:rPr>
            </w:pPr>
            <w:r>
              <w:rPr>
                <w:sz w:val="24"/>
              </w:rPr>
              <w:t>TBD</w:t>
            </w:r>
          </w:p>
        </w:tc>
      </w:tr>
      <w:tr w:rsidR="000F1DBD" w14:paraId="40785BF4" w14:textId="77777777">
        <w:tblPrEx>
          <w:tblCellMar>
            <w:top w:w="0" w:type="dxa"/>
            <w:bottom w:w="0" w:type="dxa"/>
          </w:tblCellMar>
        </w:tblPrEx>
        <w:tc>
          <w:tcPr>
            <w:tcW w:w="0" w:type="auto"/>
          </w:tcPr>
          <w:p w14:paraId="56428912" w14:textId="77777777" w:rsidR="005C6210" w:rsidRDefault="005C6210" w:rsidP="008D22EC">
            <w:pPr>
              <w:rPr>
                <w:sz w:val="24"/>
              </w:rPr>
            </w:pPr>
            <w:r>
              <w:rPr>
                <w:sz w:val="24"/>
              </w:rPr>
              <w:t xml:space="preserve">February </w:t>
            </w:r>
          </w:p>
        </w:tc>
        <w:tc>
          <w:tcPr>
            <w:tcW w:w="0" w:type="auto"/>
          </w:tcPr>
          <w:p w14:paraId="51914BE8" w14:textId="77777777" w:rsidR="005C6210" w:rsidRDefault="005C6210" w:rsidP="008D22EC">
            <w:pPr>
              <w:rPr>
                <w:sz w:val="24"/>
              </w:rPr>
            </w:pPr>
            <w:r>
              <w:rPr>
                <w:sz w:val="24"/>
              </w:rPr>
              <w:t>No meeting</w:t>
            </w:r>
          </w:p>
        </w:tc>
        <w:tc>
          <w:tcPr>
            <w:tcW w:w="0" w:type="auto"/>
          </w:tcPr>
          <w:p w14:paraId="4E19F15A" w14:textId="77777777" w:rsidR="005C6210" w:rsidRDefault="005C6210" w:rsidP="008D22EC">
            <w:pPr>
              <w:rPr>
                <w:sz w:val="24"/>
                <w:highlight w:val="yellow"/>
              </w:rPr>
            </w:pPr>
            <w:r>
              <w:rPr>
                <w:sz w:val="24"/>
                <w:highlight w:val="yellow"/>
              </w:rPr>
              <w:t>No meeting</w:t>
            </w:r>
          </w:p>
        </w:tc>
        <w:tc>
          <w:tcPr>
            <w:tcW w:w="0" w:type="auto"/>
          </w:tcPr>
          <w:p w14:paraId="544CDD04" w14:textId="77777777" w:rsidR="005C6210" w:rsidRDefault="005C6210" w:rsidP="008D22EC">
            <w:pPr>
              <w:rPr>
                <w:sz w:val="24"/>
              </w:rPr>
            </w:pPr>
          </w:p>
        </w:tc>
        <w:tc>
          <w:tcPr>
            <w:tcW w:w="0" w:type="auto"/>
          </w:tcPr>
          <w:p w14:paraId="23C7BBB2" w14:textId="77777777" w:rsidR="005C6210" w:rsidRDefault="005C6210" w:rsidP="008D22EC">
            <w:pPr>
              <w:rPr>
                <w:sz w:val="24"/>
              </w:rPr>
            </w:pPr>
          </w:p>
        </w:tc>
      </w:tr>
      <w:tr w:rsidR="000F1DBD" w14:paraId="3DB62915" w14:textId="77777777">
        <w:tblPrEx>
          <w:tblCellMar>
            <w:top w:w="0" w:type="dxa"/>
            <w:bottom w:w="0" w:type="dxa"/>
          </w:tblCellMar>
        </w:tblPrEx>
        <w:tc>
          <w:tcPr>
            <w:tcW w:w="0" w:type="auto"/>
          </w:tcPr>
          <w:p w14:paraId="646C73A2" w14:textId="77777777" w:rsidR="005C6210" w:rsidRDefault="005C6210" w:rsidP="008D22EC">
            <w:pPr>
              <w:rPr>
                <w:sz w:val="24"/>
              </w:rPr>
            </w:pPr>
            <w:r>
              <w:rPr>
                <w:sz w:val="24"/>
              </w:rPr>
              <w:t>March</w:t>
            </w:r>
          </w:p>
        </w:tc>
        <w:tc>
          <w:tcPr>
            <w:tcW w:w="0" w:type="auto"/>
          </w:tcPr>
          <w:p w14:paraId="2F9CFF72" w14:textId="77777777" w:rsidR="005C6210" w:rsidRDefault="005C6210" w:rsidP="008D22EC">
            <w:pPr>
              <w:rPr>
                <w:sz w:val="24"/>
              </w:rPr>
            </w:pPr>
            <w:r>
              <w:rPr>
                <w:sz w:val="24"/>
              </w:rPr>
              <w:t>14</w:t>
            </w:r>
            <w:r>
              <w:rPr>
                <w:sz w:val="24"/>
                <w:vertAlign w:val="superscript"/>
              </w:rPr>
              <w:t>th</w:t>
            </w:r>
            <w:r>
              <w:rPr>
                <w:sz w:val="24"/>
              </w:rPr>
              <w:t xml:space="preserve"> </w:t>
            </w:r>
          </w:p>
        </w:tc>
        <w:tc>
          <w:tcPr>
            <w:tcW w:w="0" w:type="auto"/>
          </w:tcPr>
          <w:p w14:paraId="350079FA" w14:textId="77777777" w:rsidR="005C6210" w:rsidRDefault="005C6210" w:rsidP="008D22EC">
            <w:pPr>
              <w:rPr>
                <w:sz w:val="24"/>
                <w:highlight w:val="yellow"/>
                <w:vertAlign w:val="superscript"/>
              </w:rPr>
            </w:pPr>
            <w:r>
              <w:rPr>
                <w:sz w:val="24"/>
                <w:highlight w:val="yellow"/>
              </w:rPr>
              <w:t>7</w:t>
            </w:r>
            <w:r w:rsidRPr="005C6210">
              <w:rPr>
                <w:sz w:val="24"/>
                <w:highlight w:val="yellow"/>
                <w:vertAlign w:val="superscript"/>
              </w:rPr>
              <w:t>th</w:t>
            </w:r>
            <w:r>
              <w:rPr>
                <w:sz w:val="24"/>
                <w:highlight w:val="yellow"/>
              </w:rPr>
              <w:t>-8</w:t>
            </w:r>
            <w:r>
              <w:rPr>
                <w:sz w:val="24"/>
                <w:highlight w:val="yellow"/>
                <w:vertAlign w:val="superscript"/>
              </w:rPr>
              <w:t>th</w:t>
            </w:r>
          </w:p>
          <w:p w14:paraId="6E54432F" w14:textId="77777777" w:rsidR="005C6210" w:rsidRDefault="005C6210" w:rsidP="008D22EC">
            <w:pPr>
              <w:rPr>
                <w:sz w:val="24"/>
                <w:highlight w:val="yellow"/>
              </w:rPr>
            </w:pPr>
            <w:r>
              <w:rPr>
                <w:sz w:val="24"/>
                <w:highlight w:val="yellow"/>
              </w:rPr>
              <w:t>9</w:t>
            </w:r>
            <w:r w:rsidRPr="005C6210">
              <w:rPr>
                <w:sz w:val="24"/>
                <w:highlight w:val="yellow"/>
                <w:vertAlign w:val="superscript"/>
              </w:rPr>
              <w:t>th</w:t>
            </w:r>
            <w:r>
              <w:rPr>
                <w:sz w:val="24"/>
                <w:highlight w:val="yellow"/>
              </w:rPr>
              <w:t xml:space="preserve"> is tentative date for X-Regional</w:t>
            </w:r>
          </w:p>
        </w:tc>
        <w:tc>
          <w:tcPr>
            <w:tcW w:w="0" w:type="auto"/>
          </w:tcPr>
          <w:p w14:paraId="31A25A56" w14:textId="77777777" w:rsidR="005C6210" w:rsidRDefault="005C6210" w:rsidP="008D22EC">
            <w:pPr>
              <w:rPr>
                <w:sz w:val="24"/>
              </w:rPr>
            </w:pPr>
            <w:proofErr w:type="spellStart"/>
            <w:r>
              <w:rPr>
                <w:sz w:val="24"/>
              </w:rPr>
              <w:t>NeuStar</w:t>
            </w:r>
            <w:proofErr w:type="spellEnd"/>
          </w:p>
        </w:tc>
        <w:tc>
          <w:tcPr>
            <w:tcW w:w="0" w:type="auto"/>
          </w:tcPr>
          <w:p w14:paraId="3C705D40" w14:textId="77777777" w:rsidR="005C6210" w:rsidRPr="00FE75F1" w:rsidRDefault="005C6210" w:rsidP="008D22EC">
            <w:pPr>
              <w:rPr>
                <w:sz w:val="24"/>
              </w:rPr>
            </w:pPr>
            <w:r>
              <w:rPr>
                <w:sz w:val="24"/>
              </w:rPr>
              <w:t>TBD</w:t>
            </w:r>
          </w:p>
        </w:tc>
      </w:tr>
      <w:tr w:rsidR="000F1DBD" w14:paraId="205E016F" w14:textId="77777777">
        <w:tblPrEx>
          <w:tblCellMar>
            <w:top w:w="0" w:type="dxa"/>
            <w:bottom w:w="0" w:type="dxa"/>
          </w:tblCellMar>
        </w:tblPrEx>
        <w:tc>
          <w:tcPr>
            <w:tcW w:w="0" w:type="auto"/>
          </w:tcPr>
          <w:p w14:paraId="1052D363" w14:textId="77777777" w:rsidR="005C6210" w:rsidRDefault="005C6210" w:rsidP="008D22EC">
            <w:pPr>
              <w:rPr>
                <w:sz w:val="24"/>
              </w:rPr>
            </w:pPr>
            <w:r>
              <w:rPr>
                <w:sz w:val="24"/>
              </w:rPr>
              <w:t>April</w:t>
            </w:r>
          </w:p>
        </w:tc>
        <w:tc>
          <w:tcPr>
            <w:tcW w:w="0" w:type="auto"/>
          </w:tcPr>
          <w:p w14:paraId="54843EC0" w14:textId="77777777" w:rsidR="005C6210" w:rsidRDefault="005C6210" w:rsidP="008D22EC">
            <w:pPr>
              <w:rPr>
                <w:sz w:val="24"/>
              </w:rPr>
            </w:pPr>
            <w:r>
              <w:rPr>
                <w:sz w:val="24"/>
              </w:rPr>
              <w:t>No meeting</w:t>
            </w:r>
          </w:p>
        </w:tc>
        <w:tc>
          <w:tcPr>
            <w:tcW w:w="0" w:type="auto"/>
          </w:tcPr>
          <w:p w14:paraId="70683805" w14:textId="77777777" w:rsidR="005C6210" w:rsidRDefault="005C6210" w:rsidP="008D22EC">
            <w:pPr>
              <w:rPr>
                <w:sz w:val="24"/>
                <w:highlight w:val="yellow"/>
              </w:rPr>
            </w:pPr>
            <w:r>
              <w:rPr>
                <w:sz w:val="24"/>
                <w:highlight w:val="yellow"/>
              </w:rPr>
              <w:t>No meeting</w:t>
            </w:r>
          </w:p>
        </w:tc>
        <w:tc>
          <w:tcPr>
            <w:tcW w:w="0" w:type="auto"/>
          </w:tcPr>
          <w:p w14:paraId="693A03B6" w14:textId="77777777" w:rsidR="005C6210" w:rsidRDefault="005C6210" w:rsidP="008D22EC">
            <w:pPr>
              <w:rPr>
                <w:sz w:val="24"/>
              </w:rPr>
            </w:pPr>
          </w:p>
        </w:tc>
        <w:tc>
          <w:tcPr>
            <w:tcW w:w="0" w:type="auto"/>
          </w:tcPr>
          <w:p w14:paraId="71AD4C88" w14:textId="77777777" w:rsidR="005C6210" w:rsidRDefault="005C6210" w:rsidP="008D22EC">
            <w:pPr>
              <w:pStyle w:val="Heading7"/>
              <w:rPr>
                <w:b w:val="0"/>
              </w:rPr>
            </w:pPr>
          </w:p>
        </w:tc>
      </w:tr>
      <w:tr w:rsidR="000F1DBD" w14:paraId="5B0A5A2B" w14:textId="77777777">
        <w:tblPrEx>
          <w:tblCellMar>
            <w:top w:w="0" w:type="dxa"/>
            <w:bottom w:w="0" w:type="dxa"/>
          </w:tblCellMar>
        </w:tblPrEx>
        <w:tc>
          <w:tcPr>
            <w:tcW w:w="0" w:type="auto"/>
          </w:tcPr>
          <w:p w14:paraId="5169B4E6" w14:textId="77777777" w:rsidR="005C6210" w:rsidRDefault="005C6210" w:rsidP="008D22EC">
            <w:pPr>
              <w:rPr>
                <w:sz w:val="24"/>
              </w:rPr>
            </w:pPr>
            <w:r>
              <w:rPr>
                <w:sz w:val="24"/>
              </w:rPr>
              <w:t>May</w:t>
            </w:r>
          </w:p>
        </w:tc>
        <w:tc>
          <w:tcPr>
            <w:tcW w:w="0" w:type="auto"/>
          </w:tcPr>
          <w:p w14:paraId="5F4DB086" w14:textId="77777777" w:rsidR="005C6210" w:rsidRDefault="005C6210" w:rsidP="008D22EC">
            <w:pPr>
              <w:rPr>
                <w:sz w:val="24"/>
              </w:rPr>
            </w:pPr>
            <w:r>
              <w:rPr>
                <w:sz w:val="24"/>
              </w:rPr>
              <w:t>16</w:t>
            </w:r>
            <w:r>
              <w:rPr>
                <w:sz w:val="24"/>
                <w:vertAlign w:val="superscript"/>
              </w:rPr>
              <w:t>th</w:t>
            </w:r>
            <w:r>
              <w:rPr>
                <w:sz w:val="24"/>
              </w:rPr>
              <w:t xml:space="preserve"> </w:t>
            </w:r>
          </w:p>
        </w:tc>
        <w:tc>
          <w:tcPr>
            <w:tcW w:w="0" w:type="auto"/>
          </w:tcPr>
          <w:p w14:paraId="4279DDC5" w14:textId="77777777" w:rsidR="005C6210" w:rsidRDefault="005C6210" w:rsidP="008D22EC">
            <w:pPr>
              <w:rPr>
                <w:sz w:val="24"/>
                <w:highlight w:val="yellow"/>
              </w:rPr>
            </w:pPr>
            <w:r>
              <w:rPr>
                <w:sz w:val="24"/>
                <w:highlight w:val="yellow"/>
              </w:rPr>
              <w:t>9</w:t>
            </w:r>
            <w:r w:rsidRPr="005C6210">
              <w:rPr>
                <w:sz w:val="24"/>
                <w:highlight w:val="yellow"/>
                <w:vertAlign w:val="superscript"/>
              </w:rPr>
              <w:t>th</w:t>
            </w:r>
            <w:r>
              <w:rPr>
                <w:sz w:val="24"/>
                <w:highlight w:val="yellow"/>
              </w:rPr>
              <w:t>-10</w:t>
            </w:r>
            <w:r>
              <w:rPr>
                <w:sz w:val="24"/>
                <w:highlight w:val="yellow"/>
                <w:vertAlign w:val="superscript"/>
              </w:rPr>
              <w:t>th</w:t>
            </w:r>
            <w:r>
              <w:rPr>
                <w:sz w:val="24"/>
                <w:highlight w:val="yellow"/>
              </w:rPr>
              <w:t xml:space="preserve"> </w:t>
            </w:r>
          </w:p>
        </w:tc>
        <w:tc>
          <w:tcPr>
            <w:tcW w:w="0" w:type="auto"/>
          </w:tcPr>
          <w:p w14:paraId="583DA748" w14:textId="77777777" w:rsidR="005C6210" w:rsidRDefault="000F1DBD" w:rsidP="008D22EC">
            <w:pPr>
              <w:rPr>
                <w:sz w:val="24"/>
              </w:rPr>
            </w:pPr>
            <w:r>
              <w:rPr>
                <w:sz w:val="24"/>
              </w:rPr>
              <w:t>Sprint</w:t>
            </w:r>
          </w:p>
        </w:tc>
        <w:tc>
          <w:tcPr>
            <w:tcW w:w="0" w:type="auto"/>
          </w:tcPr>
          <w:p w14:paraId="50475164" w14:textId="77777777" w:rsidR="005C6210" w:rsidRDefault="000F1DBD" w:rsidP="008D22EC">
            <w:pPr>
              <w:rPr>
                <w:sz w:val="24"/>
              </w:rPr>
            </w:pPr>
            <w:r>
              <w:rPr>
                <w:sz w:val="24"/>
              </w:rPr>
              <w:t>TBD</w:t>
            </w:r>
          </w:p>
        </w:tc>
      </w:tr>
      <w:tr w:rsidR="000F1DBD" w14:paraId="29A5B69B" w14:textId="77777777">
        <w:tblPrEx>
          <w:tblCellMar>
            <w:top w:w="0" w:type="dxa"/>
            <w:bottom w:w="0" w:type="dxa"/>
          </w:tblCellMar>
        </w:tblPrEx>
        <w:tc>
          <w:tcPr>
            <w:tcW w:w="0" w:type="auto"/>
          </w:tcPr>
          <w:p w14:paraId="37321297" w14:textId="77777777" w:rsidR="005C6210" w:rsidRDefault="005C6210" w:rsidP="008D22EC">
            <w:pPr>
              <w:rPr>
                <w:sz w:val="24"/>
              </w:rPr>
            </w:pPr>
            <w:r>
              <w:rPr>
                <w:sz w:val="24"/>
              </w:rPr>
              <w:t>June</w:t>
            </w:r>
          </w:p>
        </w:tc>
        <w:tc>
          <w:tcPr>
            <w:tcW w:w="0" w:type="auto"/>
          </w:tcPr>
          <w:p w14:paraId="17000512" w14:textId="77777777" w:rsidR="005C6210" w:rsidRDefault="005C6210" w:rsidP="008D22EC">
            <w:pPr>
              <w:rPr>
                <w:sz w:val="24"/>
              </w:rPr>
            </w:pPr>
            <w:r>
              <w:rPr>
                <w:sz w:val="24"/>
              </w:rPr>
              <w:t>No meeting</w:t>
            </w:r>
          </w:p>
        </w:tc>
        <w:tc>
          <w:tcPr>
            <w:tcW w:w="0" w:type="auto"/>
          </w:tcPr>
          <w:p w14:paraId="76CF51B0" w14:textId="77777777" w:rsidR="005C6210" w:rsidRDefault="005C6210" w:rsidP="008D22EC">
            <w:pPr>
              <w:rPr>
                <w:sz w:val="24"/>
                <w:highlight w:val="yellow"/>
              </w:rPr>
            </w:pPr>
            <w:r>
              <w:rPr>
                <w:sz w:val="24"/>
                <w:highlight w:val="yellow"/>
              </w:rPr>
              <w:t>No meeting</w:t>
            </w:r>
          </w:p>
        </w:tc>
        <w:tc>
          <w:tcPr>
            <w:tcW w:w="0" w:type="auto"/>
          </w:tcPr>
          <w:p w14:paraId="0A7DB817" w14:textId="77777777" w:rsidR="005C6210" w:rsidRDefault="005C6210" w:rsidP="008D22EC">
            <w:pPr>
              <w:rPr>
                <w:sz w:val="24"/>
              </w:rPr>
            </w:pPr>
          </w:p>
        </w:tc>
        <w:tc>
          <w:tcPr>
            <w:tcW w:w="0" w:type="auto"/>
          </w:tcPr>
          <w:p w14:paraId="140BF43E" w14:textId="77777777" w:rsidR="005C6210" w:rsidRDefault="005C6210" w:rsidP="008D22EC">
            <w:pPr>
              <w:rPr>
                <w:sz w:val="24"/>
              </w:rPr>
            </w:pPr>
          </w:p>
        </w:tc>
      </w:tr>
      <w:tr w:rsidR="000F1DBD" w14:paraId="31EA44B9" w14:textId="77777777">
        <w:tblPrEx>
          <w:tblCellMar>
            <w:top w:w="0" w:type="dxa"/>
            <w:bottom w:w="0" w:type="dxa"/>
          </w:tblCellMar>
        </w:tblPrEx>
        <w:tc>
          <w:tcPr>
            <w:tcW w:w="0" w:type="auto"/>
          </w:tcPr>
          <w:p w14:paraId="555B281B" w14:textId="77777777" w:rsidR="005C6210" w:rsidRDefault="005C6210" w:rsidP="008D22EC">
            <w:pPr>
              <w:rPr>
                <w:sz w:val="24"/>
              </w:rPr>
            </w:pPr>
            <w:r>
              <w:rPr>
                <w:sz w:val="24"/>
              </w:rPr>
              <w:t>July</w:t>
            </w:r>
          </w:p>
        </w:tc>
        <w:tc>
          <w:tcPr>
            <w:tcW w:w="0" w:type="auto"/>
          </w:tcPr>
          <w:p w14:paraId="251E7ECF" w14:textId="77777777" w:rsidR="005C6210" w:rsidRDefault="000F1DBD" w:rsidP="008D22EC">
            <w:pPr>
              <w:rPr>
                <w:sz w:val="24"/>
              </w:rPr>
            </w:pPr>
            <w:r>
              <w:rPr>
                <w:sz w:val="24"/>
              </w:rPr>
              <w:t>18</w:t>
            </w:r>
            <w:r w:rsidR="005C6210">
              <w:rPr>
                <w:sz w:val="24"/>
                <w:vertAlign w:val="superscript"/>
              </w:rPr>
              <w:t>th</w:t>
            </w:r>
            <w:r w:rsidR="005C6210">
              <w:rPr>
                <w:sz w:val="24"/>
              </w:rPr>
              <w:t xml:space="preserve"> </w:t>
            </w:r>
          </w:p>
        </w:tc>
        <w:tc>
          <w:tcPr>
            <w:tcW w:w="0" w:type="auto"/>
          </w:tcPr>
          <w:p w14:paraId="1DF38D5D" w14:textId="77777777" w:rsidR="005C6210" w:rsidRDefault="000F1DBD" w:rsidP="008D22EC">
            <w:pPr>
              <w:rPr>
                <w:sz w:val="24"/>
                <w:highlight w:val="yellow"/>
              </w:rPr>
            </w:pPr>
            <w:r>
              <w:rPr>
                <w:sz w:val="24"/>
                <w:highlight w:val="yellow"/>
              </w:rPr>
              <w:t>11</w:t>
            </w:r>
            <w:r w:rsidRPr="000F1DBD">
              <w:rPr>
                <w:sz w:val="24"/>
                <w:highlight w:val="yellow"/>
                <w:vertAlign w:val="superscript"/>
              </w:rPr>
              <w:t>th</w:t>
            </w:r>
            <w:r>
              <w:rPr>
                <w:sz w:val="24"/>
                <w:highlight w:val="yellow"/>
              </w:rPr>
              <w:t>-12</w:t>
            </w:r>
            <w:r w:rsidR="005C6210">
              <w:rPr>
                <w:sz w:val="24"/>
                <w:highlight w:val="yellow"/>
                <w:vertAlign w:val="superscript"/>
              </w:rPr>
              <w:t>th</w:t>
            </w:r>
            <w:r w:rsidR="005C6210">
              <w:rPr>
                <w:sz w:val="24"/>
                <w:highlight w:val="yellow"/>
              </w:rPr>
              <w:t xml:space="preserve"> </w:t>
            </w:r>
          </w:p>
        </w:tc>
        <w:tc>
          <w:tcPr>
            <w:tcW w:w="0" w:type="auto"/>
          </w:tcPr>
          <w:p w14:paraId="2382EB2C" w14:textId="77777777" w:rsidR="005C6210" w:rsidRDefault="000F1DBD" w:rsidP="008D22EC">
            <w:pPr>
              <w:rPr>
                <w:sz w:val="24"/>
              </w:rPr>
            </w:pPr>
            <w:r>
              <w:rPr>
                <w:sz w:val="24"/>
              </w:rPr>
              <w:t>Canadian Consortium</w:t>
            </w:r>
          </w:p>
        </w:tc>
        <w:tc>
          <w:tcPr>
            <w:tcW w:w="0" w:type="auto"/>
          </w:tcPr>
          <w:p w14:paraId="7084CE46" w14:textId="77777777" w:rsidR="005C6210" w:rsidRDefault="000F1DBD" w:rsidP="008D22EC">
            <w:pPr>
              <w:rPr>
                <w:sz w:val="24"/>
              </w:rPr>
            </w:pPr>
            <w:r>
              <w:rPr>
                <w:sz w:val="24"/>
              </w:rPr>
              <w:t>TBD</w:t>
            </w:r>
          </w:p>
        </w:tc>
      </w:tr>
      <w:tr w:rsidR="000F1DBD" w14:paraId="4DB17467" w14:textId="77777777">
        <w:tblPrEx>
          <w:tblCellMar>
            <w:top w:w="0" w:type="dxa"/>
            <w:bottom w:w="0" w:type="dxa"/>
          </w:tblCellMar>
        </w:tblPrEx>
        <w:tc>
          <w:tcPr>
            <w:tcW w:w="0" w:type="auto"/>
          </w:tcPr>
          <w:p w14:paraId="035B3943" w14:textId="77777777" w:rsidR="005C6210" w:rsidRDefault="005C6210" w:rsidP="008D22EC">
            <w:pPr>
              <w:rPr>
                <w:sz w:val="24"/>
              </w:rPr>
            </w:pPr>
            <w:r>
              <w:rPr>
                <w:sz w:val="24"/>
              </w:rPr>
              <w:t>August</w:t>
            </w:r>
          </w:p>
        </w:tc>
        <w:tc>
          <w:tcPr>
            <w:tcW w:w="0" w:type="auto"/>
          </w:tcPr>
          <w:p w14:paraId="5DB080D3" w14:textId="77777777" w:rsidR="005C6210" w:rsidRDefault="005C6210" w:rsidP="008D22EC">
            <w:pPr>
              <w:rPr>
                <w:sz w:val="24"/>
              </w:rPr>
            </w:pPr>
            <w:r>
              <w:rPr>
                <w:sz w:val="24"/>
              </w:rPr>
              <w:t>No meeting</w:t>
            </w:r>
          </w:p>
        </w:tc>
        <w:tc>
          <w:tcPr>
            <w:tcW w:w="0" w:type="auto"/>
          </w:tcPr>
          <w:p w14:paraId="574B156A" w14:textId="77777777" w:rsidR="005C6210" w:rsidRDefault="005C6210" w:rsidP="008D22EC">
            <w:pPr>
              <w:rPr>
                <w:sz w:val="24"/>
                <w:highlight w:val="yellow"/>
              </w:rPr>
            </w:pPr>
            <w:r>
              <w:rPr>
                <w:sz w:val="24"/>
                <w:highlight w:val="yellow"/>
              </w:rPr>
              <w:t>No meeting</w:t>
            </w:r>
          </w:p>
        </w:tc>
        <w:tc>
          <w:tcPr>
            <w:tcW w:w="0" w:type="auto"/>
          </w:tcPr>
          <w:p w14:paraId="76815986" w14:textId="77777777" w:rsidR="005C6210" w:rsidRDefault="005C6210" w:rsidP="008D22EC">
            <w:pPr>
              <w:rPr>
                <w:sz w:val="24"/>
              </w:rPr>
            </w:pPr>
          </w:p>
        </w:tc>
        <w:tc>
          <w:tcPr>
            <w:tcW w:w="0" w:type="auto"/>
          </w:tcPr>
          <w:p w14:paraId="5B545799" w14:textId="77777777" w:rsidR="005C6210" w:rsidRDefault="005C6210" w:rsidP="008D22EC">
            <w:pPr>
              <w:rPr>
                <w:sz w:val="24"/>
              </w:rPr>
            </w:pPr>
          </w:p>
        </w:tc>
      </w:tr>
      <w:tr w:rsidR="000F1DBD" w14:paraId="77AD89DC" w14:textId="77777777">
        <w:tblPrEx>
          <w:tblCellMar>
            <w:top w:w="0" w:type="dxa"/>
            <w:bottom w:w="0" w:type="dxa"/>
          </w:tblCellMar>
        </w:tblPrEx>
        <w:tc>
          <w:tcPr>
            <w:tcW w:w="0" w:type="auto"/>
          </w:tcPr>
          <w:p w14:paraId="2BCB7BDF" w14:textId="77777777" w:rsidR="005C6210" w:rsidRDefault="005C6210" w:rsidP="008D22EC">
            <w:pPr>
              <w:rPr>
                <w:sz w:val="24"/>
              </w:rPr>
            </w:pPr>
            <w:r>
              <w:rPr>
                <w:sz w:val="24"/>
              </w:rPr>
              <w:t>September</w:t>
            </w:r>
          </w:p>
        </w:tc>
        <w:tc>
          <w:tcPr>
            <w:tcW w:w="0" w:type="auto"/>
          </w:tcPr>
          <w:p w14:paraId="385BD56E" w14:textId="77777777" w:rsidR="005C6210" w:rsidRDefault="000F1DBD" w:rsidP="008D22EC">
            <w:pPr>
              <w:rPr>
                <w:sz w:val="24"/>
              </w:rPr>
            </w:pPr>
            <w:r>
              <w:rPr>
                <w:sz w:val="24"/>
              </w:rPr>
              <w:t>19</w:t>
            </w:r>
            <w:r w:rsidR="005C6210">
              <w:rPr>
                <w:sz w:val="24"/>
                <w:vertAlign w:val="superscript"/>
              </w:rPr>
              <w:t>th</w:t>
            </w:r>
            <w:r w:rsidR="005C6210">
              <w:rPr>
                <w:sz w:val="24"/>
              </w:rPr>
              <w:t xml:space="preserve"> </w:t>
            </w:r>
          </w:p>
        </w:tc>
        <w:tc>
          <w:tcPr>
            <w:tcW w:w="0" w:type="auto"/>
          </w:tcPr>
          <w:p w14:paraId="3617B860" w14:textId="77777777" w:rsidR="005C6210" w:rsidRDefault="000F1DBD" w:rsidP="008D22EC">
            <w:pPr>
              <w:rPr>
                <w:sz w:val="24"/>
                <w:highlight w:val="yellow"/>
              </w:rPr>
            </w:pPr>
            <w:r>
              <w:rPr>
                <w:sz w:val="24"/>
                <w:highlight w:val="yellow"/>
              </w:rPr>
              <w:t>12</w:t>
            </w:r>
            <w:r w:rsidRPr="000F1DBD">
              <w:rPr>
                <w:sz w:val="24"/>
                <w:highlight w:val="yellow"/>
                <w:vertAlign w:val="superscript"/>
              </w:rPr>
              <w:t>th</w:t>
            </w:r>
            <w:r>
              <w:rPr>
                <w:sz w:val="24"/>
                <w:highlight w:val="yellow"/>
              </w:rPr>
              <w:t>-13</w:t>
            </w:r>
            <w:r w:rsidR="005C6210" w:rsidRPr="00B263FA">
              <w:rPr>
                <w:sz w:val="24"/>
                <w:highlight w:val="yellow"/>
                <w:vertAlign w:val="superscript"/>
              </w:rPr>
              <w:t>th</w:t>
            </w:r>
            <w:r w:rsidR="005C6210">
              <w:rPr>
                <w:sz w:val="24"/>
                <w:highlight w:val="yellow"/>
              </w:rPr>
              <w:t xml:space="preserve"> </w:t>
            </w:r>
          </w:p>
        </w:tc>
        <w:tc>
          <w:tcPr>
            <w:tcW w:w="0" w:type="auto"/>
          </w:tcPr>
          <w:p w14:paraId="4709056E" w14:textId="77777777" w:rsidR="005C6210" w:rsidRDefault="000F1DBD" w:rsidP="008D22EC">
            <w:pPr>
              <w:rPr>
                <w:sz w:val="24"/>
              </w:rPr>
            </w:pPr>
            <w:r>
              <w:rPr>
                <w:sz w:val="24"/>
              </w:rPr>
              <w:t>Verizon</w:t>
            </w:r>
          </w:p>
        </w:tc>
        <w:tc>
          <w:tcPr>
            <w:tcW w:w="0" w:type="auto"/>
          </w:tcPr>
          <w:p w14:paraId="40221C89" w14:textId="77777777" w:rsidR="005C6210" w:rsidRDefault="000F1DBD" w:rsidP="008D22EC">
            <w:pPr>
              <w:rPr>
                <w:sz w:val="24"/>
              </w:rPr>
            </w:pPr>
            <w:r>
              <w:rPr>
                <w:sz w:val="24"/>
              </w:rPr>
              <w:t>TBD</w:t>
            </w:r>
          </w:p>
        </w:tc>
      </w:tr>
      <w:tr w:rsidR="000F1DBD" w14:paraId="36D314C2" w14:textId="77777777">
        <w:tblPrEx>
          <w:tblCellMar>
            <w:top w:w="0" w:type="dxa"/>
            <w:bottom w:w="0" w:type="dxa"/>
          </w:tblCellMar>
        </w:tblPrEx>
        <w:tc>
          <w:tcPr>
            <w:tcW w:w="0" w:type="auto"/>
          </w:tcPr>
          <w:p w14:paraId="578EB1CF" w14:textId="77777777" w:rsidR="005C6210" w:rsidRDefault="005C6210" w:rsidP="008D22EC">
            <w:pPr>
              <w:rPr>
                <w:sz w:val="24"/>
              </w:rPr>
            </w:pPr>
            <w:r>
              <w:rPr>
                <w:sz w:val="24"/>
              </w:rPr>
              <w:t>October</w:t>
            </w:r>
          </w:p>
        </w:tc>
        <w:tc>
          <w:tcPr>
            <w:tcW w:w="0" w:type="auto"/>
          </w:tcPr>
          <w:p w14:paraId="184839D4" w14:textId="77777777" w:rsidR="005C6210" w:rsidRDefault="005C6210" w:rsidP="008D22EC">
            <w:pPr>
              <w:rPr>
                <w:sz w:val="24"/>
              </w:rPr>
            </w:pPr>
            <w:r>
              <w:rPr>
                <w:sz w:val="24"/>
              </w:rPr>
              <w:t>No meeting</w:t>
            </w:r>
          </w:p>
        </w:tc>
        <w:tc>
          <w:tcPr>
            <w:tcW w:w="0" w:type="auto"/>
          </w:tcPr>
          <w:p w14:paraId="25DF3583" w14:textId="77777777" w:rsidR="005C6210" w:rsidRDefault="005C6210" w:rsidP="008D22EC">
            <w:pPr>
              <w:rPr>
                <w:sz w:val="24"/>
                <w:highlight w:val="yellow"/>
              </w:rPr>
            </w:pPr>
            <w:r>
              <w:rPr>
                <w:sz w:val="24"/>
                <w:highlight w:val="yellow"/>
              </w:rPr>
              <w:t>No meeting</w:t>
            </w:r>
          </w:p>
        </w:tc>
        <w:tc>
          <w:tcPr>
            <w:tcW w:w="0" w:type="auto"/>
          </w:tcPr>
          <w:p w14:paraId="7F149E9B" w14:textId="77777777" w:rsidR="005C6210" w:rsidRDefault="005C6210" w:rsidP="008D22EC">
            <w:pPr>
              <w:rPr>
                <w:sz w:val="24"/>
              </w:rPr>
            </w:pPr>
          </w:p>
        </w:tc>
        <w:tc>
          <w:tcPr>
            <w:tcW w:w="0" w:type="auto"/>
          </w:tcPr>
          <w:p w14:paraId="55158D1A" w14:textId="77777777" w:rsidR="005C6210" w:rsidRDefault="005C6210" w:rsidP="008D22EC">
            <w:pPr>
              <w:rPr>
                <w:sz w:val="24"/>
              </w:rPr>
            </w:pPr>
          </w:p>
        </w:tc>
      </w:tr>
      <w:tr w:rsidR="000F1DBD" w14:paraId="4CE2D211" w14:textId="77777777">
        <w:tblPrEx>
          <w:tblCellMar>
            <w:top w:w="0" w:type="dxa"/>
            <w:bottom w:w="0" w:type="dxa"/>
          </w:tblCellMar>
        </w:tblPrEx>
        <w:tc>
          <w:tcPr>
            <w:tcW w:w="0" w:type="auto"/>
          </w:tcPr>
          <w:p w14:paraId="5AD0290C" w14:textId="77777777" w:rsidR="005C6210" w:rsidRDefault="005C6210" w:rsidP="008D22EC">
            <w:pPr>
              <w:rPr>
                <w:sz w:val="24"/>
              </w:rPr>
            </w:pPr>
            <w:r>
              <w:rPr>
                <w:sz w:val="24"/>
              </w:rPr>
              <w:t>November</w:t>
            </w:r>
          </w:p>
        </w:tc>
        <w:tc>
          <w:tcPr>
            <w:tcW w:w="0" w:type="auto"/>
          </w:tcPr>
          <w:p w14:paraId="7EC391A4" w14:textId="77777777" w:rsidR="005C6210" w:rsidRDefault="005C6210" w:rsidP="008D22EC">
            <w:pPr>
              <w:rPr>
                <w:sz w:val="24"/>
              </w:rPr>
            </w:pPr>
            <w:r>
              <w:rPr>
                <w:sz w:val="24"/>
              </w:rPr>
              <w:t>30</w:t>
            </w:r>
            <w:r>
              <w:rPr>
                <w:sz w:val="24"/>
                <w:vertAlign w:val="superscript"/>
              </w:rPr>
              <w:t>th</w:t>
            </w:r>
            <w:r>
              <w:rPr>
                <w:sz w:val="24"/>
              </w:rPr>
              <w:t xml:space="preserve"> </w:t>
            </w:r>
          </w:p>
        </w:tc>
        <w:tc>
          <w:tcPr>
            <w:tcW w:w="0" w:type="auto"/>
          </w:tcPr>
          <w:p w14:paraId="2FB72A14" w14:textId="77777777" w:rsidR="005C6210" w:rsidRDefault="000F1DBD" w:rsidP="008D22EC">
            <w:pPr>
              <w:rPr>
                <w:sz w:val="24"/>
                <w:highlight w:val="yellow"/>
              </w:rPr>
            </w:pPr>
            <w:r>
              <w:rPr>
                <w:sz w:val="24"/>
                <w:highlight w:val="yellow"/>
              </w:rPr>
              <w:t>7</w:t>
            </w:r>
            <w:r w:rsidRPr="000F1DBD">
              <w:rPr>
                <w:sz w:val="24"/>
                <w:highlight w:val="yellow"/>
                <w:vertAlign w:val="superscript"/>
              </w:rPr>
              <w:t>th</w:t>
            </w:r>
            <w:r>
              <w:rPr>
                <w:sz w:val="24"/>
                <w:highlight w:val="yellow"/>
              </w:rPr>
              <w:t>-8</w:t>
            </w:r>
            <w:r w:rsidR="005C6210" w:rsidRPr="00B263FA">
              <w:rPr>
                <w:sz w:val="24"/>
                <w:highlight w:val="yellow"/>
                <w:vertAlign w:val="superscript"/>
              </w:rPr>
              <w:t>th</w:t>
            </w:r>
            <w:r w:rsidR="005C6210">
              <w:rPr>
                <w:sz w:val="24"/>
                <w:highlight w:val="yellow"/>
              </w:rPr>
              <w:t xml:space="preserve"> </w:t>
            </w:r>
          </w:p>
        </w:tc>
        <w:tc>
          <w:tcPr>
            <w:tcW w:w="0" w:type="auto"/>
          </w:tcPr>
          <w:p w14:paraId="20D61184" w14:textId="77777777" w:rsidR="005C6210" w:rsidRDefault="000F1DBD" w:rsidP="008D22EC">
            <w:pPr>
              <w:rPr>
                <w:sz w:val="24"/>
              </w:rPr>
            </w:pPr>
            <w:r>
              <w:rPr>
                <w:sz w:val="24"/>
              </w:rPr>
              <w:t>SBC</w:t>
            </w:r>
          </w:p>
        </w:tc>
        <w:tc>
          <w:tcPr>
            <w:tcW w:w="0" w:type="auto"/>
          </w:tcPr>
          <w:p w14:paraId="4F6ABD09" w14:textId="77777777" w:rsidR="005C6210" w:rsidRDefault="000F1DBD" w:rsidP="008D22EC">
            <w:pPr>
              <w:rPr>
                <w:sz w:val="24"/>
              </w:rPr>
            </w:pPr>
            <w:r>
              <w:rPr>
                <w:sz w:val="24"/>
              </w:rPr>
              <w:t xml:space="preserve">Possibly in </w:t>
            </w:r>
            <w:smartTag w:uri="urn:schemas-microsoft-com:office:smarttags" w:element="place">
              <w:smartTag w:uri="urn:schemas-microsoft-com:office:smarttags" w:element="City">
                <w:r>
                  <w:rPr>
                    <w:sz w:val="24"/>
                  </w:rPr>
                  <w:t>St. Louis</w:t>
                </w:r>
              </w:smartTag>
            </w:smartTag>
          </w:p>
        </w:tc>
      </w:tr>
      <w:tr w:rsidR="000F1DBD" w14:paraId="3E80B248" w14:textId="77777777">
        <w:tblPrEx>
          <w:tblCellMar>
            <w:top w:w="0" w:type="dxa"/>
            <w:bottom w:w="0" w:type="dxa"/>
          </w:tblCellMar>
        </w:tblPrEx>
        <w:tc>
          <w:tcPr>
            <w:tcW w:w="0" w:type="auto"/>
          </w:tcPr>
          <w:p w14:paraId="34A1C12D" w14:textId="77777777" w:rsidR="005C6210" w:rsidRDefault="005C6210" w:rsidP="008D22EC">
            <w:pPr>
              <w:rPr>
                <w:sz w:val="24"/>
              </w:rPr>
            </w:pPr>
            <w:r>
              <w:rPr>
                <w:sz w:val="24"/>
              </w:rPr>
              <w:t>December</w:t>
            </w:r>
          </w:p>
        </w:tc>
        <w:tc>
          <w:tcPr>
            <w:tcW w:w="0" w:type="auto"/>
          </w:tcPr>
          <w:p w14:paraId="3C7C9D83" w14:textId="77777777" w:rsidR="005C6210" w:rsidRDefault="005C6210" w:rsidP="008D22EC">
            <w:pPr>
              <w:rPr>
                <w:sz w:val="24"/>
              </w:rPr>
            </w:pPr>
            <w:r>
              <w:rPr>
                <w:sz w:val="24"/>
              </w:rPr>
              <w:t>No meeting</w:t>
            </w:r>
          </w:p>
        </w:tc>
        <w:tc>
          <w:tcPr>
            <w:tcW w:w="0" w:type="auto"/>
          </w:tcPr>
          <w:p w14:paraId="13B36CFB" w14:textId="77777777" w:rsidR="005C6210" w:rsidRDefault="005C6210" w:rsidP="008D22EC">
            <w:pPr>
              <w:rPr>
                <w:sz w:val="24"/>
                <w:highlight w:val="yellow"/>
              </w:rPr>
            </w:pPr>
            <w:r>
              <w:rPr>
                <w:sz w:val="24"/>
                <w:highlight w:val="yellow"/>
              </w:rPr>
              <w:t>No meeting</w:t>
            </w:r>
          </w:p>
        </w:tc>
        <w:tc>
          <w:tcPr>
            <w:tcW w:w="0" w:type="auto"/>
          </w:tcPr>
          <w:p w14:paraId="65688A1C" w14:textId="77777777" w:rsidR="005C6210" w:rsidRDefault="005C6210" w:rsidP="008D22EC">
            <w:pPr>
              <w:rPr>
                <w:sz w:val="24"/>
              </w:rPr>
            </w:pPr>
          </w:p>
        </w:tc>
        <w:tc>
          <w:tcPr>
            <w:tcW w:w="0" w:type="auto"/>
          </w:tcPr>
          <w:p w14:paraId="76874576" w14:textId="77777777" w:rsidR="005C6210" w:rsidRDefault="005C6210" w:rsidP="00B91B97">
            <w:pPr>
              <w:rPr>
                <w:sz w:val="24"/>
              </w:rPr>
            </w:pPr>
          </w:p>
        </w:tc>
      </w:tr>
      <w:tr w:rsidR="000F1DBD" w14:paraId="554A9090" w14:textId="77777777">
        <w:tblPrEx>
          <w:tblCellMar>
            <w:top w:w="0" w:type="dxa"/>
            <w:bottom w:w="0" w:type="dxa"/>
          </w:tblCellMar>
        </w:tblPrEx>
        <w:tc>
          <w:tcPr>
            <w:tcW w:w="0" w:type="auto"/>
          </w:tcPr>
          <w:p w14:paraId="6A445C14" w14:textId="77777777" w:rsidR="005C6210" w:rsidRDefault="005C6210" w:rsidP="008D22EC">
            <w:pPr>
              <w:rPr>
                <w:sz w:val="24"/>
              </w:rPr>
            </w:pPr>
          </w:p>
        </w:tc>
        <w:tc>
          <w:tcPr>
            <w:tcW w:w="0" w:type="auto"/>
          </w:tcPr>
          <w:p w14:paraId="5B8D68FE" w14:textId="77777777" w:rsidR="005C6210" w:rsidRDefault="005C6210" w:rsidP="008D22EC">
            <w:pPr>
              <w:rPr>
                <w:sz w:val="24"/>
              </w:rPr>
            </w:pPr>
          </w:p>
        </w:tc>
        <w:tc>
          <w:tcPr>
            <w:tcW w:w="0" w:type="auto"/>
          </w:tcPr>
          <w:p w14:paraId="5B01D088" w14:textId="77777777" w:rsidR="005C6210" w:rsidRDefault="005C6210" w:rsidP="008D22EC">
            <w:pPr>
              <w:rPr>
                <w:sz w:val="24"/>
              </w:rPr>
            </w:pPr>
          </w:p>
        </w:tc>
        <w:tc>
          <w:tcPr>
            <w:tcW w:w="0" w:type="auto"/>
          </w:tcPr>
          <w:p w14:paraId="6FA9DFB3" w14:textId="77777777" w:rsidR="005C6210" w:rsidRDefault="005C6210" w:rsidP="008D22EC">
            <w:pPr>
              <w:rPr>
                <w:sz w:val="24"/>
              </w:rPr>
            </w:pPr>
          </w:p>
        </w:tc>
        <w:tc>
          <w:tcPr>
            <w:tcW w:w="0" w:type="auto"/>
          </w:tcPr>
          <w:p w14:paraId="62F7BE40" w14:textId="77777777" w:rsidR="005C6210" w:rsidRDefault="005C6210" w:rsidP="008D22EC">
            <w:pPr>
              <w:rPr>
                <w:sz w:val="24"/>
              </w:rPr>
            </w:pPr>
          </w:p>
        </w:tc>
      </w:tr>
    </w:tbl>
    <w:p w14:paraId="2898D30F" w14:textId="77777777" w:rsidR="005C6210" w:rsidRDefault="005C6210" w:rsidP="000F1DBD">
      <w:pPr>
        <w:rPr>
          <w:sz w:val="24"/>
        </w:rPr>
      </w:pPr>
    </w:p>
    <w:p w14:paraId="09E5ABC3" w14:textId="77777777" w:rsidR="00183121" w:rsidRDefault="00183121" w:rsidP="000F1DBD">
      <w:pPr>
        <w:rPr>
          <w:sz w:val="24"/>
        </w:rPr>
      </w:pPr>
    </w:p>
    <w:p w14:paraId="4AFB0BFD" w14:textId="77777777" w:rsidR="00B91B97" w:rsidRDefault="00B91B97" w:rsidP="00B91B97">
      <w:pPr>
        <w:rPr>
          <w:sz w:val="24"/>
        </w:rPr>
      </w:pPr>
      <w:smartTag w:uri="urn:schemas-microsoft-com:office:smarttags" w:element="date">
        <w:smartTagPr>
          <w:attr w:name="Year" w:val="2005"/>
          <w:attr w:name="Day" w:val="11"/>
          <w:attr w:name="Month" w:val="8"/>
        </w:smartTagPr>
        <w:r>
          <w:rPr>
            <w:b/>
            <w:sz w:val="24"/>
            <w:u w:val="single"/>
          </w:rPr>
          <w:t>THURSDAY 08/11/05</w:t>
        </w:r>
      </w:smartTag>
    </w:p>
    <w:p w14:paraId="1C07D2F0" w14:textId="77777777" w:rsidR="00B91B97" w:rsidRDefault="00B91B97" w:rsidP="00B91B97">
      <w:pPr>
        <w:spacing w:before="160" w:after="80"/>
        <w:rPr>
          <w:sz w:val="24"/>
        </w:rPr>
      </w:pPr>
      <w:r>
        <w:rPr>
          <w:color w:val="000000"/>
          <w:sz w:val="24"/>
        </w:rPr>
        <w:t xml:space="preserve">Thursday, </w:t>
      </w:r>
      <w:smartTag w:uri="urn:schemas-microsoft-com:office:smarttags" w:element="date">
        <w:smartTagPr>
          <w:attr w:name="Year" w:val="2005"/>
          <w:attr w:name="Day" w:val="11"/>
          <w:attr w:name="Month" w:val="8"/>
        </w:smartTagPr>
        <w:r>
          <w:rPr>
            <w:color w:val="000000"/>
            <w:sz w:val="24"/>
          </w:rPr>
          <w:t>08/11/05</w:t>
        </w:r>
      </w:smartTag>
      <w:r>
        <w:rPr>
          <w:color w:val="000000"/>
          <w:sz w:val="24"/>
        </w:rPr>
        <w:t>, Attendance:</w:t>
      </w:r>
    </w:p>
    <w:tbl>
      <w:tblPr>
        <w:tblW w:w="9540" w:type="dxa"/>
        <w:tblInd w:w="-1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00" w:firstRow="0" w:lastRow="0" w:firstColumn="0" w:lastColumn="0" w:noHBand="0" w:noVBand="0"/>
      </w:tblPr>
      <w:tblGrid>
        <w:gridCol w:w="1758"/>
        <w:gridCol w:w="2590"/>
        <w:gridCol w:w="2582"/>
        <w:gridCol w:w="8"/>
        <w:gridCol w:w="2590"/>
        <w:gridCol w:w="12"/>
      </w:tblGrid>
      <w:tr w:rsidR="00B91B97" w14:paraId="269F1E70" w14:textId="77777777">
        <w:tblPrEx>
          <w:tblCellMar>
            <w:top w:w="0" w:type="dxa"/>
            <w:bottom w:w="0" w:type="dxa"/>
          </w:tblCellMar>
        </w:tblPrEx>
        <w:trPr>
          <w:trHeight w:val="408"/>
        </w:trPr>
        <w:tc>
          <w:tcPr>
            <w:tcW w:w="1758" w:type="dxa"/>
            <w:shd w:val="solid" w:color="000080" w:fill="FFFFFF"/>
          </w:tcPr>
          <w:p w14:paraId="7333F57C" w14:textId="77777777" w:rsidR="00B91B97" w:rsidRDefault="00B91B97" w:rsidP="008D22EC">
            <w:pPr>
              <w:rPr>
                <w:b/>
                <w:color w:val="FFFFFF"/>
              </w:rPr>
            </w:pPr>
            <w:r>
              <w:rPr>
                <w:b/>
                <w:color w:val="FFFFFF"/>
              </w:rPr>
              <w:t>Name</w:t>
            </w:r>
          </w:p>
        </w:tc>
        <w:tc>
          <w:tcPr>
            <w:tcW w:w="2590" w:type="dxa"/>
            <w:shd w:val="solid" w:color="000080" w:fill="FFFFFF"/>
          </w:tcPr>
          <w:p w14:paraId="2B5D8E02" w14:textId="77777777" w:rsidR="00B91B97" w:rsidRDefault="00B91B97" w:rsidP="008D22EC">
            <w:pPr>
              <w:rPr>
                <w:b/>
                <w:color w:val="FFFFFF"/>
              </w:rPr>
            </w:pPr>
            <w:r>
              <w:rPr>
                <w:b/>
                <w:color w:val="FFFFFF"/>
              </w:rPr>
              <w:t>Company</w:t>
            </w:r>
          </w:p>
        </w:tc>
        <w:tc>
          <w:tcPr>
            <w:tcW w:w="2582" w:type="dxa"/>
            <w:shd w:val="solid" w:color="000080" w:fill="FFFFFF"/>
          </w:tcPr>
          <w:p w14:paraId="3F1DB539" w14:textId="77777777" w:rsidR="00B91B97" w:rsidRDefault="00B91B97" w:rsidP="008D22EC">
            <w:pPr>
              <w:rPr>
                <w:b/>
                <w:color w:val="FFFFFF"/>
              </w:rPr>
            </w:pPr>
            <w:r>
              <w:rPr>
                <w:b/>
                <w:color w:val="FFFFFF"/>
              </w:rPr>
              <w:t>Name</w:t>
            </w:r>
          </w:p>
        </w:tc>
        <w:tc>
          <w:tcPr>
            <w:tcW w:w="2610" w:type="dxa"/>
            <w:gridSpan w:val="3"/>
            <w:shd w:val="solid" w:color="000080" w:fill="FFFFFF"/>
          </w:tcPr>
          <w:p w14:paraId="71BE2505" w14:textId="77777777" w:rsidR="00B91B97" w:rsidRDefault="00B91B97" w:rsidP="008D22EC">
            <w:pPr>
              <w:rPr>
                <w:b/>
                <w:color w:val="FFFFFF"/>
              </w:rPr>
            </w:pPr>
            <w:r>
              <w:rPr>
                <w:b/>
                <w:color w:val="FFFFFF"/>
              </w:rPr>
              <w:t>Company</w:t>
            </w:r>
          </w:p>
        </w:tc>
      </w:tr>
      <w:tr w:rsidR="00CF2BFF" w14:paraId="00B20936" w14:textId="77777777">
        <w:tblPrEx>
          <w:tblCellMar>
            <w:top w:w="0" w:type="dxa"/>
            <w:bottom w:w="0" w:type="dxa"/>
          </w:tblCellMar>
        </w:tblPrEx>
        <w:trPr>
          <w:gridAfter w:val="1"/>
          <w:wAfter w:w="12" w:type="dxa"/>
          <w:trHeight w:val="319"/>
        </w:trPr>
        <w:tc>
          <w:tcPr>
            <w:tcW w:w="1758" w:type="dxa"/>
          </w:tcPr>
          <w:p w14:paraId="415F7EA3" w14:textId="77777777" w:rsidR="00CF2BFF" w:rsidRDefault="00CF2BFF" w:rsidP="008D22EC">
            <w:r>
              <w:t>Mark Lancaster</w:t>
            </w:r>
          </w:p>
        </w:tc>
        <w:tc>
          <w:tcPr>
            <w:tcW w:w="2590" w:type="dxa"/>
          </w:tcPr>
          <w:p w14:paraId="078A05CA" w14:textId="77777777" w:rsidR="00CF2BFF" w:rsidRDefault="00CF2BFF" w:rsidP="008D22EC">
            <w:r>
              <w:t>AT&amp;T (phone)</w:t>
            </w:r>
          </w:p>
        </w:tc>
        <w:tc>
          <w:tcPr>
            <w:tcW w:w="2590" w:type="dxa"/>
            <w:gridSpan w:val="2"/>
          </w:tcPr>
          <w:p w14:paraId="550CD04D" w14:textId="77777777" w:rsidR="00CF2BFF" w:rsidRDefault="00CF2BFF" w:rsidP="008D22EC">
            <w:r>
              <w:t>Susan Tiffany</w:t>
            </w:r>
          </w:p>
        </w:tc>
        <w:tc>
          <w:tcPr>
            <w:tcW w:w="2590" w:type="dxa"/>
          </w:tcPr>
          <w:p w14:paraId="67A00378" w14:textId="77777777" w:rsidR="00CF2BFF" w:rsidRDefault="00CF2BFF" w:rsidP="008D22EC">
            <w:r>
              <w:t>Sprint (phone)</w:t>
            </w:r>
          </w:p>
        </w:tc>
      </w:tr>
      <w:tr w:rsidR="00CF2BFF" w14:paraId="0FA1011D" w14:textId="77777777">
        <w:tblPrEx>
          <w:tblCellMar>
            <w:top w:w="0" w:type="dxa"/>
            <w:bottom w:w="0" w:type="dxa"/>
          </w:tblCellMar>
        </w:tblPrEx>
        <w:trPr>
          <w:gridAfter w:val="1"/>
          <w:wAfter w:w="12" w:type="dxa"/>
          <w:trHeight w:val="319"/>
        </w:trPr>
        <w:tc>
          <w:tcPr>
            <w:tcW w:w="1758" w:type="dxa"/>
          </w:tcPr>
          <w:p w14:paraId="4917FE56" w14:textId="77777777" w:rsidR="00CF2BFF" w:rsidRDefault="00CF2BFF" w:rsidP="008D22EC">
            <w:r>
              <w:t>Ron Steen</w:t>
            </w:r>
          </w:p>
        </w:tc>
        <w:tc>
          <w:tcPr>
            <w:tcW w:w="2590" w:type="dxa"/>
          </w:tcPr>
          <w:p w14:paraId="3884F90B" w14:textId="77777777" w:rsidR="00CF2BFF" w:rsidRDefault="00CF2BFF" w:rsidP="008D22EC">
            <w:r>
              <w:t>BellSouth</w:t>
            </w:r>
          </w:p>
        </w:tc>
        <w:tc>
          <w:tcPr>
            <w:tcW w:w="2590" w:type="dxa"/>
            <w:gridSpan w:val="2"/>
          </w:tcPr>
          <w:p w14:paraId="6052EB18" w14:textId="77777777" w:rsidR="00CF2BFF" w:rsidRDefault="00CF2BFF" w:rsidP="008D22EC">
            <w:r>
              <w:t>Steve Moore</w:t>
            </w:r>
          </w:p>
        </w:tc>
        <w:tc>
          <w:tcPr>
            <w:tcW w:w="2590" w:type="dxa"/>
          </w:tcPr>
          <w:p w14:paraId="6811D839" w14:textId="77777777" w:rsidR="00CF2BFF" w:rsidRDefault="00CF2BFF" w:rsidP="008D22EC">
            <w:r>
              <w:t>Sprint</w:t>
            </w:r>
          </w:p>
        </w:tc>
      </w:tr>
      <w:tr w:rsidR="00CF2BFF" w14:paraId="6D567D08" w14:textId="77777777">
        <w:tblPrEx>
          <w:tblCellMar>
            <w:top w:w="0" w:type="dxa"/>
            <w:bottom w:w="0" w:type="dxa"/>
          </w:tblCellMar>
        </w:tblPrEx>
        <w:trPr>
          <w:gridAfter w:val="1"/>
          <w:wAfter w:w="12" w:type="dxa"/>
          <w:trHeight w:val="319"/>
        </w:trPr>
        <w:tc>
          <w:tcPr>
            <w:tcW w:w="1758" w:type="dxa"/>
          </w:tcPr>
          <w:p w14:paraId="2EB4796C" w14:textId="77777777" w:rsidR="00CF2BFF" w:rsidRDefault="00CF2BFF" w:rsidP="008D22EC">
            <w:r>
              <w:t>Dave Cochran</w:t>
            </w:r>
          </w:p>
        </w:tc>
        <w:tc>
          <w:tcPr>
            <w:tcW w:w="2590" w:type="dxa"/>
          </w:tcPr>
          <w:p w14:paraId="5CA2ED70" w14:textId="77777777" w:rsidR="00CF2BFF" w:rsidRDefault="00CF2BFF" w:rsidP="008D22EC">
            <w:r>
              <w:t>BellSouth (phone)</w:t>
            </w:r>
          </w:p>
        </w:tc>
        <w:tc>
          <w:tcPr>
            <w:tcW w:w="2590" w:type="dxa"/>
            <w:gridSpan w:val="2"/>
          </w:tcPr>
          <w:p w14:paraId="717BCD48" w14:textId="77777777" w:rsidR="00CF2BFF" w:rsidRDefault="00CF2BFF" w:rsidP="008D22EC">
            <w:r>
              <w:t>Rob Smith</w:t>
            </w:r>
          </w:p>
        </w:tc>
        <w:tc>
          <w:tcPr>
            <w:tcW w:w="2590" w:type="dxa"/>
          </w:tcPr>
          <w:p w14:paraId="357F3D11" w14:textId="77777777" w:rsidR="00CF2BFF" w:rsidRDefault="00CF2BFF" w:rsidP="008D22EC">
            <w:r>
              <w:t>Syniverse</w:t>
            </w:r>
          </w:p>
        </w:tc>
      </w:tr>
      <w:tr w:rsidR="00CF2BFF" w14:paraId="06FCF250" w14:textId="77777777">
        <w:tblPrEx>
          <w:tblCellMar>
            <w:top w:w="0" w:type="dxa"/>
            <w:bottom w:w="0" w:type="dxa"/>
          </w:tblCellMar>
        </w:tblPrEx>
        <w:trPr>
          <w:gridAfter w:val="1"/>
          <w:wAfter w:w="12" w:type="dxa"/>
          <w:trHeight w:val="319"/>
        </w:trPr>
        <w:tc>
          <w:tcPr>
            <w:tcW w:w="1758" w:type="dxa"/>
          </w:tcPr>
          <w:p w14:paraId="2A077D2A" w14:textId="77777777" w:rsidR="00CF2BFF" w:rsidRDefault="00CF2BFF" w:rsidP="008D22EC">
            <w:r>
              <w:t>Jean Anthony</w:t>
            </w:r>
          </w:p>
        </w:tc>
        <w:tc>
          <w:tcPr>
            <w:tcW w:w="2590" w:type="dxa"/>
          </w:tcPr>
          <w:p w14:paraId="7C598567" w14:textId="77777777" w:rsidR="00CF2BFF" w:rsidRDefault="00CF2BFF" w:rsidP="008D22EC">
            <w:r>
              <w:t>Evolving Systems</w:t>
            </w:r>
          </w:p>
        </w:tc>
        <w:tc>
          <w:tcPr>
            <w:tcW w:w="2590" w:type="dxa"/>
            <w:gridSpan w:val="2"/>
          </w:tcPr>
          <w:p w14:paraId="115FB5C2" w14:textId="77777777" w:rsidR="00CF2BFF" w:rsidRDefault="00CF2BFF" w:rsidP="008D22EC">
            <w:r>
              <w:t xml:space="preserve">Darren </w:t>
            </w:r>
            <w:proofErr w:type="spellStart"/>
            <w:r>
              <w:t>Paffenroth</w:t>
            </w:r>
            <w:proofErr w:type="spellEnd"/>
          </w:p>
        </w:tc>
        <w:tc>
          <w:tcPr>
            <w:tcW w:w="2590" w:type="dxa"/>
          </w:tcPr>
          <w:p w14:paraId="1FCC9857" w14:textId="77777777" w:rsidR="00CF2BFF" w:rsidRDefault="00CF2BFF" w:rsidP="008D22EC">
            <w:r>
              <w:t>Syniverse</w:t>
            </w:r>
          </w:p>
        </w:tc>
      </w:tr>
      <w:tr w:rsidR="00CF2BFF" w14:paraId="0C0499E9" w14:textId="77777777">
        <w:tblPrEx>
          <w:tblCellMar>
            <w:top w:w="0" w:type="dxa"/>
            <w:bottom w:w="0" w:type="dxa"/>
          </w:tblCellMar>
        </w:tblPrEx>
        <w:trPr>
          <w:gridAfter w:val="1"/>
          <w:wAfter w:w="12" w:type="dxa"/>
          <w:trHeight w:val="319"/>
        </w:trPr>
        <w:tc>
          <w:tcPr>
            <w:tcW w:w="1758" w:type="dxa"/>
          </w:tcPr>
          <w:p w14:paraId="30E89D16" w14:textId="77777777" w:rsidR="00CF2BFF" w:rsidRDefault="00CF2BFF" w:rsidP="008D22EC">
            <w:r>
              <w:t>Jason Lee</w:t>
            </w:r>
          </w:p>
        </w:tc>
        <w:tc>
          <w:tcPr>
            <w:tcW w:w="2590" w:type="dxa"/>
          </w:tcPr>
          <w:p w14:paraId="66DF2D68" w14:textId="77777777" w:rsidR="00CF2BFF" w:rsidRDefault="00CF2BFF" w:rsidP="008D22EC">
            <w:r>
              <w:t>MCI (phone)</w:t>
            </w:r>
          </w:p>
        </w:tc>
        <w:tc>
          <w:tcPr>
            <w:tcW w:w="2590" w:type="dxa"/>
            <w:gridSpan w:val="2"/>
          </w:tcPr>
          <w:p w14:paraId="1ADDD583" w14:textId="77777777" w:rsidR="00CF2BFF" w:rsidRDefault="00CF2BFF" w:rsidP="008D22EC">
            <w:r>
              <w:t>Colleen Collard</w:t>
            </w:r>
          </w:p>
        </w:tc>
        <w:tc>
          <w:tcPr>
            <w:tcW w:w="2590" w:type="dxa"/>
          </w:tcPr>
          <w:p w14:paraId="4B54B730" w14:textId="77777777" w:rsidR="00CF2BFF" w:rsidRDefault="00CF2BFF" w:rsidP="008D22EC">
            <w:proofErr w:type="spellStart"/>
            <w:r>
              <w:t>Tekelec</w:t>
            </w:r>
            <w:proofErr w:type="spellEnd"/>
          </w:p>
        </w:tc>
      </w:tr>
      <w:tr w:rsidR="00CF2BFF" w14:paraId="3412E24C" w14:textId="77777777">
        <w:tblPrEx>
          <w:tblCellMar>
            <w:top w:w="0" w:type="dxa"/>
            <w:bottom w:w="0" w:type="dxa"/>
          </w:tblCellMar>
        </w:tblPrEx>
        <w:trPr>
          <w:gridAfter w:val="1"/>
          <w:wAfter w:w="12" w:type="dxa"/>
          <w:trHeight w:val="319"/>
        </w:trPr>
        <w:tc>
          <w:tcPr>
            <w:tcW w:w="1758" w:type="dxa"/>
          </w:tcPr>
          <w:p w14:paraId="27914195" w14:textId="77777777" w:rsidR="00CF2BFF" w:rsidRDefault="00CF2BFF" w:rsidP="008D22EC">
            <w:r>
              <w:t>Syed Saifullah</w:t>
            </w:r>
          </w:p>
        </w:tc>
        <w:tc>
          <w:tcPr>
            <w:tcW w:w="2590" w:type="dxa"/>
          </w:tcPr>
          <w:p w14:paraId="0A8DC4FA" w14:textId="77777777" w:rsidR="00CF2BFF" w:rsidRDefault="00CF2BFF" w:rsidP="008D22EC">
            <w:proofErr w:type="spellStart"/>
            <w:r>
              <w:t>NeuStar</w:t>
            </w:r>
            <w:proofErr w:type="spellEnd"/>
          </w:p>
        </w:tc>
        <w:tc>
          <w:tcPr>
            <w:tcW w:w="2590" w:type="dxa"/>
            <w:gridSpan w:val="2"/>
          </w:tcPr>
          <w:p w14:paraId="7BCA681C" w14:textId="77777777" w:rsidR="00CF2BFF" w:rsidRDefault="00CF2BFF" w:rsidP="008D22EC">
            <w:r>
              <w:t xml:space="preserve">Jason </w:t>
            </w:r>
            <w:proofErr w:type="spellStart"/>
            <w:r>
              <w:t>Kempson</w:t>
            </w:r>
            <w:proofErr w:type="spellEnd"/>
          </w:p>
        </w:tc>
        <w:tc>
          <w:tcPr>
            <w:tcW w:w="2590" w:type="dxa"/>
          </w:tcPr>
          <w:p w14:paraId="1F08EA58" w14:textId="77777777" w:rsidR="00CF2BFF" w:rsidRDefault="00CF2BFF" w:rsidP="008D22EC">
            <w:r>
              <w:t>Telcordia</w:t>
            </w:r>
          </w:p>
        </w:tc>
      </w:tr>
      <w:tr w:rsidR="00CF2BFF" w14:paraId="7814DD36" w14:textId="77777777">
        <w:tblPrEx>
          <w:tblCellMar>
            <w:top w:w="0" w:type="dxa"/>
            <w:bottom w:w="0" w:type="dxa"/>
          </w:tblCellMar>
        </w:tblPrEx>
        <w:trPr>
          <w:gridAfter w:val="1"/>
          <w:wAfter w:w="12" w:type="dxa"/>
          <w:trHeight w:val="319"/>
        </w:trPr>
        <w:tc>
          <w:tcPr>
            <w:tcW w:w="1758" w:type="dxa"/>
          </w:tcPr>
          <w:p w14:paraId="53805D84" w14:textId="77777777" w:rsidR="00CF2BFF" w:rsidRDefault="00CF2BFF" w:rsidP="008D22EC">
            <w:r>
              <w:t>Jim Rooks</w:t>
            </w:r>
          </w:p>
        </w:tc>
        <w:tc>
          <w:tcPr>
            <w:tcW w:w="2590" w:type="dxa"/>
          </w:tcPr>
          <w:p w14:paraId="7E907DF8" w14:textId="77777777" w:rsidR="00CF2BFF" w:rsidRDefault="00CF2BFF" w:rsidP="008D22EC">
            <w:proofErr w:type="spellStart"/>
            <w:r>
              <w:t>NeuStar</w:t>
            </w:r>
            <w:proofErr w:type="spellEnd"/>
            <w:r>
              <w:t xml:space="preserve"> </w:t>
            </w:r>
          </w:p>
        </w:tc>
        <w:tc>
          <w:tcPr>
            <w:tcW w:w="2590" w:type="dxa"/>
            <w:gridSpan w:val="2"/>
          </w:tcPr>
          <w:p w14:paraId="083D9E50" w14:textId="77777777" w:rsidR="00CF2BFF" w:rsidRDefault="00CF2BFF" w:rsidP="008D22EC">
            <w:r>
              <w:t>Paula Jordan</w:t>
            </w:r>
          </w:p>
        </w:tc>
        <w:tc>
          <w:tcPr>
            <w:tcW w:w="2590" w:type="dxa"/>
          </w:tcPr>
          <w:p w14:paraId="3EEF296C" w14:textId="77777777" w:rsidR="00CF2BFF" w:rsidRDefault="00CF2BFF" w:rsidP="008D22EC">
            <w:r>
              <w:t>T-Mobile</w:t>
            </w:r>
          </w:p>
        </w:tc>
      </w:tr>
      <w:tr w:rsidR="00CF2BFF" w14:paraId="6CE7D2D8" w14:textId="77777777">
        <w:tblPrEx>
          <w:tblCellMar>
            <w:top w:w="0" w:type="dxa"/>
            <w:bottom w:w="0" w:type="dxa"/>
          </w:tblCellMar>
        </w:tblPrEx>
        <w:trPr>
          <w:gridAfter w:val="1"/>
          <w:wAfter w:w="12" w:type="dxa"/>
          <w:trHeight w:val="319"/>
        </w:trPr>
        <w:tc>
          <w:tcPr>
            <w:tcW w:w="1758" w:type="dxa"/>
          </w:tcPr>
          <w:p w14:paraId="53775DAC" w14:textId="77777777" w:rsidR="00CF2BFF" w:rsidRDefault="00CF2BFF" w:rsidP="008D22EC">
            <w:r>
              <w:t>John Nakamura</w:t>
            </w:r>
          </w:p>
        </w:tc>
        <w:tc>
          <w:tcPr>
            <w:tcW w:w="2590" w:type="dxa"/>
          </w:tcPr>
          <w:p w14:paraId="25516F78" w14:textId="77777777" w:rsidR="00CF2BFF" w:rsidRDefault="00CF2BFF" w:rsidP="008D22EC">
            <w:proofErr w:type="spellStart"/>
            <w:r>
              <w:t>NeuStar</w:t>
            </w:r>
            <w:proofErr w:type="spellEnd"/>
            <w:r>
              <w:t xml:space="preserve"> </w:t>
            </w:r>
          </w:p>
        </w:tc>
        <w:tc>
          <w:tcPr>
            <w:tcW w:w="2590" w:type="dxa"/>
            <w:gridSpan w:val="2"/>
          </w:tcPr>
          <w:p w14:paraId="402E1C38" w14:textId="77777777" w:rsidR="00CF2BFF" w:rsidRDefault="00CF2BFF" w:rsidP="008D22EC">
            <w:r>
              <w:t>Frank Reed</w:t>
            </w:r>
          </w:p>
        </w:tc>
        <w:tc>
          <w:tcPr>
            <w:tcW w:w="2590" w:type="dxa"/>
          </w:tcPr>
          <w:p w14:paraId="43FD7114" w14:textId="77777777" w:rsidR="00CF2BFF" w:rsidRDefault="00CF2BFF" w:rsidP="008D22EC">
            <w:r>
              <w:t>T-Mobile (phone)</w:t>
            </w:r>
          </w:p>
        </w:tc>
      </w:tr>
      <w:tr w:rsidR="00CF2BFF" w14:paraId="1304F540" w14:textId="77777777">
        <w:tblPrEx>
          <w:tblCellMar>
            <w:top w:w="0" w:type="dxa"/>
            <w:bottom w:w="0" w:type="dxa"/>
          </w:tblCellMar>
        </w:tblPrEx>
        <w:trPr>
          <w:gridAfter w:val="1"/>
          <w:wAfter w:w="12" w:type="dxa"/>
          <w:trHeight w:val="319"/>
        </w:trPr>
        <w:tc>
          <w:tcPr>
            <w:tcW w:w="1758" w:type="dxa"/>
          </w:tcPr>
          <w:p w14:paraId="1490ACB8" w14:textId="77777777" w:rsidR="00CF2BFF" w:rsidRDefault="00CF2BFF" w:rsidP="008D22EC">
            <w:r>
              <w:t xml:space="preserve">Stephen </w:t>
            </w:r>
            <w:proofErr w:type="spellStart"/>
            <w:r>
              <w:t>Addicks</w:t>
            </w:r>
            <w:proofErr w:type="spellEnd"/>
          </w:p>
        </w:tc>
        <w:tc>
          <w:tcPr>
            <w:tcW w:w="2590" w:type="dxa"/>
          </w:tcPr>
          <w:p w14:paraId="0D3ED940" w14:textId="77777777" w:rsidR="00CF2BFF" w:rsidRDefault="00CF2BFF" w:rsidP="008D22EC">
            <w:proofErr w:type="spellStart"/>
            <w:r>
              <w:t>NeuStar</w:t>
            </w:r>
            <w:proofErr w:type="spellEnd"/>
            <w:r>
              <w:t xml:space="preserve"> </w:t>
            </w:r>
          </w:p>
        </w:tc>
        <w:tc>
          <w:tcPr>
            <w:tcW w:w="2590" w:type="dxa"/>
            <w:gridSpan w:val="2"/>
          </w:tcPr>
          <w:p w14:paraId="3F212DE3" w14:textId="77777777" w:rsidR="00CF2BFF" w:rsidRDefault="00CF2BFF" w:rsidP="008D22EC">
            <w:r>
              <w:t xml:space="preserve">Alice </w:t>
            </w:r>
            <w:proofErr w:type="spellStart"/>
            <w:r>
              <w:t>Freilinger</w:t>
            </w:r>
            <w:proofErr w:type="spellEnd"/>
          </w:p>
        </w:tc>
        <w:tc>
          <w:tcPr>
            <w:tcW w:w="2590" w:type="dxa"/>
          </w:tcPr>
          <w:p w14:paraId="76EA3BCC" w14:textId="77777777" w:rsidR="00CF2BFF" w:rsidRDefault="00CF2BFF" w:rsidP="008D22EC">
            <w:r>
              <w:t>T-Mobile (phone)</w:t>
            </w:r>
          </w:p>
        </w:tc>
      </w:tr>
      <w:tr w:rsidR="00CF2BFF" w14:paraId="5F4686DE" w14:textId="77777777">
        <w:tblPrEx>
          <w:tblCellMar>
            <w:top w:w="0" w:type="dxa"/>
            <w:bottom w:w="0" w:type="dxa"/>
          </w:tblCellMar>
        </w:tblPrEx>
        <w:trPr>
          <w:gridAfter w:val="1"/>
          <w:wAfter w:w="12" w:type="dxa"/>
          <w:trHeight w:val="319"/>
        </w:trPr>
        <w:tc>
          <w:tcPr>
            <w:tcW w:w="1758" w:type="dxa"/>
          </w:tcPr>
          <w:p w14:paraId="404160B5" w14:textId="77777777" w:rsidR="00CF2BFF" w:rsidRDefault="00CF2BFF" w:rsidP="008D22EC">
            <w:pPr>
              <w:tabs>
                <w:tab w:val="right" w:pos="2116"/>
              </w:tabs>
            </w:pPr>
            <w:r>
              <w:t xml:space="preserve">Dave Garner </w:t>
            </w:r>
          </w:p>
        </w:tc>
        <w:tc>
          <w:tcPr>
            <w:tcW w:w="2590" w:type="dxa"/>
          </w:tcPr>
          <w:p w14:paraId="2727CC08" w14:textId="77777777" w:rsidR="00CF2BFF" w:rsidRDefault="00CF2BFF" w:rsidP="008D22EC">
            <w:r>
              <w:t>Qwest</w:t>
            </w:r>
          </w:p>
        </w:tc>
        <w:tc>
          <w:tcPr>
            <w:tcW w:w="2590" w:type="dxa"/>
            <w:gridSpan w:val="2"/>
          </w:tcPr>
          <w:p w14:paraId="3CCB254D" w14:textId="77777777" w:rsidR="00CF2BFF" w:rsidRDefault="00CF2BFF" w:rsidP="008D22EC">
            <w:r>
              <w:t>Nancy Davies</w:t>
            </w:r>
          </w:p>
        </w:tc>
        <w:tc>
          <w:tcPr>
            <w:tcW w:w="2590" w:type="dxa"/>
          </w:tcPr>
          <w:p w14:paraId="5862BF02" w14:textId="77777777" w:rsidR="00CF2BFF" w:rsidRDefault="00CF2BFF" w:rsidP="008D22EC">
            <w:r>
              <w:t>Verizon (phone)</w:t>
            </w:r>
          </w:p>
        </w:tc>
      </w:tr>
      <w:tr w:rsidR="00CF2BFF" w14:paraId="01DC639D" w14:textId="77777777">
        <w:tblPrEx>
          <w:tblCellMar>
            <w:top w:w="0" w:type="dxa"/>
            <w:bottom w:w="0" w:type="dxa"/>
          </w:tblCellMar>
        </w:tblPrEx>
        <w:trPr>
          <w:gridAfter w:val="1"/>
          <w:wAfter w:w="12" w:type="dxa"/>
          <w:trHeight w:val="319"/>
        </w:trPr>
        <w:tc>
          <w:tcPr>
            <w:tcW w:w="1758" w:type="dxa"/>
          </w:tcPr>
          <w:p w14:paraId="2FB0D601" w14:textId="77777777" w:rsidR="00CF2BFF" w:rsidRDefault="00CF2BFF" w:rsidP="008D22EC">
            <w:pPr>
              <w:tabs>
                <w:tab w:val="right" w:pos="2116"/>
              </w:tabs>
            </w:pPr>
            <w:r>
              <w:t>David Taylor</w:t>
            </w:r>
          </w:p>
        </w:tc>
        <w:tc>
          <w:tcPr>
            <w:tcW w:w="2590" w:type="dxa"/>
          </w:tcPr>
          <w:p w14:paraId="2E0EB8A9" w14:textId="77777777" w:rsidR="00CF2BFF" w:rsidRDefault="00CF2BFF" w:rsidP="008D22EC">
            <w:r>
              <w:t>SBC</w:t>
            </w:r>
          </w:p>
        </w:tc>
        <w:tc>
          <w:tcPr>
            <w:tcW w:w="2590" w:type="dxa"/>
            <w:gridSpan w:val="2"/>
          </w:tcPr>
          <w:p w14:paraId="05CEEC23" w14:textId="77777777" w:rsidR="00CF2BFF" w:rsidRDefault="00CF2BFF" w:rsidP="008D22EC">
            <w:smartTag w:uri="urn:schemas-microsoft-com:office:smarttags" w:element="place">
              <w:smartTag w:uri="urn:schemas-microsoft-com:office:smarttags" w:element="City">
                <w:r>
                  <w:t>Gary</w:t>
                </w:r>
              </w:smartTag>
            </w:smartTag>
            <w:r>
              <w:t xml:space="preserve"> Sacra</w:t>
            </w:r>
          </w:p>
        </w:tc>
        <w:tc>
          <w:tcPr>
            <w:tcW w:w="2590" w:type="dxa"/>
          </w:tcPr>
          <w:p w14:paraId="6E45ABCA" w14:textId="77777777" w:rsidR="00CF2BFF" w:rsidRDefault="00CF2BFF" w:rsidP="008D22EC">
            <w:r>
              <w:t>Verizon</w:t>
            </w:r>
          </w:p>
        </w:tc>
      </w:tr>
      <w:tr w:rsidR="00CF2BFF" w14:paraId="70FEEB26" w14:textId="77777777">
        <w:tblPrEx>
          <w:tblCellMar>
            <w:top w:w="0" w:type="dxa"/>
            <w:bottom w:w="0" w:type="dxa"/>
          </w:tblCellMar>
        </w:tblPrEx>
        <w:trPr>
          <w:gridAfter w:val="1"/>
          <w:wAfter w:w="12" w:type="dxa"/>
          <w:trHeight w:val="319"/>
        </w:trPr>
        <w:tc>
          <w:tcPr>
            <w:tcW w:w="1758" w:type="dxa"/>
          </w:tcPr>
          <w:p w14:paraId="7EE641FE" w14:textId="77777777" w:rsidR="00CF2BFF" w:rsidRDefault="00CF2BFF" w:rsidP="008D22EC">
            <w:r>
              <w:t>Cindi Jones</w:t>
            </w:r>
          </w:p>
        </w:tc>
        <w:tc>
          <w:tcPr>
            <w:tcW w:w="2590" w:type="dxa"/>
          </w:tcPr>
          <w:p w14:paraId="627EA3D0" w14:textId="77777777" w:rsidR="00CF2BFF" w:rsidRDefault="00CF2BFF" w:rsidP="008D22EC">
            <w:r>
              <w:t>Sprint</w:t>
            </w:r>
          </w:p>
        </w:tc>
        <w:tc>
          <w:tcPr>
            <w:tcW w:w="2590" w:type="dxa"/>
            <w:gridSpan w:val="2"/>
          </w:tcPr>
          <w:p w14:paraId="2F5F3AC1" w14:textId="77777777" w:rsidR="00CF2BFF" w:rsidRDefault="00CF2BFF" w:rsidP="008D22EC">
            <w:r>
              <w:t>Jeff Harmon</w:t>
            </w:r>
          </w:p>
        </w:tc>
        <w:tc>
          <w:tcPr>
            <w:tcW w:w="2590" w:type="dxa"/>
          </w:tcPr>
          <w:p w14:paraId="735DCFEF" w14:textId="77777777" w:rsidR="00CF2BFF" w:rsidRDefault="00CF2BFF" w:rsidP="008D22EC">
            <w:r>
              <w:t>Verizon Wireless (phone)</w:t>
            </w:r>
          </w:p>
        </w:tc>
      </w:tr>
      <w:tr w:rsidR="00CF2BFF" w14:paraId="57C17FE1" w14:textId="77777777">
        <w:tblPrEx>
          <w:tblCellMar>
            <w:top w:w="0" w:type="dxa"/>
            <w:bottom w:w="0" w:type="dxa"/>
          </w:tblCellMar>
        </w:tblPrEx>
        <w:trPr>
          <w:gridAfter w:val="1"/>
          <w:wAfter w:w="12" w:type="dxa"/>
          <w:trHeight w:val="319"/>
        </w:trPr>
        <w:tc>
          <w:tcPr>
            <w:tcW w:w="1758" w:type="dxa"/>
          </w:tcPr>
          <w:p w14:paraId="7E8FFD39" w14:textId="77777777" w:rsidR="00CF2BFF" w:rsidRDefault="00CF2BFF" w:rsidP="008D22EC">
            <w:r>
              <w:t>Jeff Adrian</w:t>
            </w:r>
          </w:p>
        </w:tc>
        <w:tc>
          <w:tcPr>
            <w:tcW w:w="2590" w:type="dxa"/>
          </w:tcPr>
          <w:p w14:paraId="74F26D9D" w14:textId="77777777" w:rsidR="00CF2BFF" w:rsidRDefault="00CF2BFF" w:rsidP="008D22EC">
            <w:r>
              <w:t>Sprint</w:t>
            </w:r>
          </w:p>
        </w:tc>
        <w:tc>
          <w:tcPr>
            <w:tcW w:w="2590" w:type="dxa"/>
            <w:gridSpan w:val="2"/>
          </w:tcPr>
          <w:p w14:paraId="13640E42" w14:textId="77777777" w:rsidR="00CF2BFF" w:rsidRDefault="00CF2BFF" w:rsidP="008D22EC">
            <w:r>
              <w:t>Deborah Tucker</w:t>
            </w:r>
          </w:p>
        </w:tc>
        <w:tc>
          <w:tcPr>
            <w:tcW w:w="2590" w:type="dxa"/>
          </w:tcPr>
          <w:p w14:paraId="0083B4F3" w14:textId="77777777" w:rsidR="00CF2BFF" w:rsidRDefault="00CF2BFF" w:rsidP="008D22EC">
            <w:r>
              <w:t>Verizon Wireless</w:t>
            </w:r>
          </w:p>
        </w:tc>
      </w:tr>
      <w:tr w:rsidR="00CF2BFF" w14:paraId="4F98370B" w14:textId="77777777">
        <w:tblPrEx>
          <w:tblCellMar>
            <w:top w:w="0" w:type="dxa"/>
            <w:bottom w:w="0" w:type="dxa"/>
          </w:tblCellMar>
        </w:tblPrEx>
        <w:trPr>
          <w:gridAfter w:val="1"/>
          <w:wAfter w:w="12" w:type="dxa"/>
          <w:trHeight w:val="319"/>
        </w:trPr>
        <w:tc>
          <w:tcPr>
            <w:tcW w:w="1758" w:type="dxa"/>
          </w:tcPr>
          <w:p w14:paraId="3553BE05" w14:textId="77777777" w:rsidR="00CF2BFF" w:rsidRDefault="00CF2BFF" w:rsidP="008D22EC"/>
        </w:tc>
        <w:tc>
          <w:tcPr>
            <w:tcW w:w="2590" w:type="dxa"/>
          </w:tcPr>
          <w:p w14:paraId="68AD9E9B" w14:textId="77777777" w:rsidR="00CF2BFF" w:rsidRDefault="00CF2BFF" w:rsidP="008D22EC"/>
        </w:tc>
        <w:tc>
          <w:tcPr>
            <w:tcW w:w="2590" w:type="dxa"/>
            <w:gridSpan w:val="2"/>
          </w:tcPr>
          <w:p w14:paraId="67AA8383" w14:textId="77777777" w:rsidR="00CF2BFF" w:rsidRDefault="00CF2BFF" w:rsidP="008D22EC"/>
        </w:tc>
        <w:tc>
          <w:tcPr>
            <w:tcW w:w="2590" w:type="dxa"/>
          </w:tcPr>
          <w:p w14:paraId="13842550" w14:textId="77777777" w:rsidR="00CF2BFF" w:rsidRDefault="00CF2BFF" w:rsidP="008D22EC"/>
        </w:tc>
      </w:tr>
      <w:tr w:rsidR="00CF2BFF" w14:paraId="46483BC8" w14:textId="77777777">
        <w:tblPrEx>
          <w:tblCellMar>
            <w:top w:w="0" w:type="dxa"/>
            <w:bottom w:w="0" w:type="dxa"/>
          </w:tblCellMar>
        </w:tblPrEx>
        <w:trPr>
          <w:gridAfter w:val="1"/>
          <w:wAfter w:w="12" w:type="dxa"/>
          <w:trHeight w:val="65"/>
        </w:trPr>
        <w:tc>
          <w:tcPr>
            <w:tcW w:w="1758" w:type="dxa"/>
          </w:tcPr>
          <w:p w14:paraId="1D8477B1" w14:textId="77777777" w:rsidR="00CF2BFF" w:rsidRDefault="00CF2BFF" w:rsidP="008D22EC">
            <w:pPr>
              <w:tabs>
                <w:tab w:val="right" w:pos="2116"/>
              </w:tabs>
            </w:pPr>
          </w:p>
        </w:tc>
        <w:tc>
          <w:tcPr>
            <w:tcW w:w="2590" w:type="dxa"/>
          </w:tcPr>
          <w:p w14:paraId="7DF07AD8" w14:textId="77777777" w:rsidR="00CF2BFF" w:rsidRDefault="00CF2BFF" w:rsidP="008D22EC"/>
        </w:tc>
        <w:tc>
          <w:tcPr>
            <w:tcW w:w="2590" w:type="dxa"/>
            <w:gridSpan w:val="2"/>
          </w:tcPr>
          <w:p w14:paraId="0DA59D7E" w14:textId="77777777" w:rsidR="00CF2BFF" w:rsidRDefault="00CF2BFF" w:rsidP="008D22EC"/>
        </w:tc>
        <w:tc>
          <w:tcPr>
            <w:tcW w:w="2590" w:type="dxa"/>
          </w:tcPr>
          <w:p w14:paraId="2597A957" w14:textId="77777777" w:rsidR="00CF2BFF" w:rsidRDefault="00CF2BFF" w:rsidP="008D22EC"/>
        </w:tc>
      </w:tr>
    </w:tbl>
    <w:p w14:paraId="5C2A44F1" w14:textId="77777777" w:rsidR="00B91B97" w:rsidRDefault="00B91B97" w:rsidP="00B91B97">
      <w:pPr>
        <w:rPr>
          <w:sz w:val="24"/>
        </w:rPr>
      </w:pPr>
    </w:p>
    <w:p w14:paraId="5CA3B0DC" w14:textId="77777777" w:rsidR="00B91B97" w:rsidRDefault="00B91B97" w:rsidP="000F1DBD">
      <w:pPr>
        <w:rPr>
          <w:sz w:val="24"/>
        </w:rPr>
      </w:pPr>
    </w:p>
    <w:p w14:paraId="0EC4C390" w14:textId="77777777" w:rsidR="00B91B97" w:rsidRDefault="00B91B97" w:rsidP="000F1DBD">
      <w:pPr>
        <w:rPr>
          <w:b/>
          <w:sz w:val="24"/>
          <w:u w:val="single"/>
        </w:rPr>
      </w:pPr>
      <w:r>
        <w:rPr>
          <w:b/>
          <w:sz w:val="24"/>
          <w:u w:val="single"/>
        </w:rPr>
        <w:t>MEETING MINUTES:</w:t>
      </w:r>
    </w:p>
    <w:p w14:paraId="2D8F2469" w14:textId="77777777" w:rsidR="00B91B97" w:rsidRPr="00B91B97" w:rsidRDefault="00B91B97" w:rsidP="000F1DBD">
      <w:pPr>
        <w:rPr>
          <w:b/>
          <w:sz w:val="24"/>
          <w:u w:val="single"/>
        </w:rPr>
      </w:pPr>
    </w:p>
    <w:p w14:paraId="6774935A" w14:textId="77777777" w:rsidR="00183121" w:rsidRPr="00FB14F3" w:rsidRDefault="00183121" w:rsidP="00183121">
      <w:pPr>
        <w:rPr>
          <w:sz w:val="24"/>
          <w:u w:val="single"/>
        </w:rPr>
      </w:pPr>
      <w:r w:rsidRPr="00FB14F3">
        <w:rPr>
          <w:sz w:val="24"/>
          <w:u w:val="single"/>
        </w:rPr>
        <w:t>Response to INC Liaison CS105 (A</w:t>
      </w:r>
      <w:r>
        <w:rPr>
          <w:sz w:val="24"/>
          <w:u w:val="single"/>
        </w:rPr>
        <w:t xml:space="preserve">ction </w:t>
      </w:r>
      <w:r w:rsidRPr="00FB14F3">
        <w:rPr>
          <w:sz w:val="24"/>
          <w:u w:val="single"/>
        </w:rPr>
        <w:t>I</w:t>
      </w:r>
      <w:r>
        <w:rPr>
          <w:sz w:val="24"/>
          <w:u w:val="single"/>
        </w:rPr>
        <w:t>tem</w:t>
      </w:r>
      <w:r w:rsidRPr="00FB14F3">
        <w:rPr>
          <w:sz w:val="24"/>
          <w:u w:val="single"/>
        </w:rPr>
        <w:t xml:space="preserve"> 0705-04) – Jeff Adrian</w:t>
      </w:r>
      <w:r>
        <w:rPr>
          <w:sz w:val="24"/>
          <w:u w:val="single"/>
        </w:rPr>
        <w:t>, Sprint:</w:t>
      </w:r>
    </w:p>
    <w:p w14:paraId="7E45E146" w14:textId="77777777" w:rsidR="00183121" w:rsidRDefault="00183121" w:rsidP="00183121">
      <w:pPr>
        <w:rPr>
          <w:sz w:val="24"/>
        </w:rPr>
      </w:pPr>
      <w:r>
        <w:rPr>
          <w:sz w:val="24"/>
        </w:rPr>
        <w:tab/>
      </w:r>
      <w:r>
        <w:rPr>
          <w:sz w:val="24"/>
        </w:rPr>
        <w:tab/>
      </w:r>
      <w:r>
        <w:rPr>
          <w:sz w:val="24"/>
        </w:rPr>
        <w:tab/>
      </w:r>
      <w:bookmarkStart w:id="48" w:name="_MON_1184581128"/>
      <w:bookmarkStart w:id="49" w:name="_MON_1184581266"/>
      <w:bookmarkStart w:id="50" w:name="_MON_1185254578"/>
      <w:bookmarkEnd w:id="48"/>
      <w:bookmarkEnd w:id="49"/>
      <w:bookmarkEnd w:id="50"/>
      <w:r w:rsidRPr="00495405">
        <w:rPr>
          <w:sz w:val="24"/>
        </w:rPr>
        <w:object w:dxaOrig="1535" w:dyaOrig="991" w14:anchorId="6A7FD141">
          <v:shape id="_x0000_i1061" type="#_x0000_t75" style="width:77pt;height:49.3pt" o:ole="">
            <v:imagedata r:id="rId80" o:title=""/>
          </v:shape>
          <o:OLEObject Type="Embed" ProgID="Word.Document.8" ShapeID="_x0000_i1061" DrawAspect="Icon" ObjectID="_1739689944" r:id="rId81">
            <o:FieldCodes>\s</o:FieldCodes>
          </o:OLEObject>
        </w:object>
      </w:r>
      <w:bookmarkStart w:id="51" w:name="_MON_1184581316"/>
      <w:bookmarkEnd w:id="51"/>
      <w:r w:rsidRPr="00694C8A">
        <w:rPr>
          <w:sz w:val="24"/>
        </w:rPr>
        <w:object w:dxaOrig="1535" w:dyaOrig="991" w14:anchorId="448B9862">
          <v:shape id="_x0000_i1062" type="#_x0000_t75" style="width:77pt;height:49.3pt" o:ole="">
            <v:imagedata r:id="rId82" o:title=""/>
          </v:shape>
          <o:OLEObject Type="Embed" ProgID="Word.Document.8" ShapeID="_x0000_i1062" DrawAspect="Icon" ObjectID="_1739689945" r:id="rId83">
            <o:FieldCodes>\s</o:FieldCodes>
          </o:OLEObject>
        </w:object>
      </w:r>
      <w:bookmarkStart w:id="52" w:name="_MON_1184581357"/>
      <w:bookmarkEnd w:id="52"/>
      <w:r w:rsidRPr="00694C8A">
        <w:rPr>
          <w:sz w:val="24"/>
        </w:rPr>
        <w:object w:dxaOrig="1535" w:dyaOrig="991" w14:anchorId="3A61C56A">
          <v:shape id="_x0000_i1063" type="#_x0000_t75" style="width:77pt;height:49.3pt" o:ole="">
            <v:imagedata r:id="rId84" o:title=""/>
          </v:shape>
          <o:OLEObject Type="Embed" ProgID="Word.Document.8" ShapeID="_x0000_i1063" DrawAspect="Icon" ObjectID="_1739689946" r:id="rId85">
            <o:FieldCodes>\s</o:FieldCodes>
          </o:OLEObject>
        </w:object>
      </w:r>
    </w:p>
    <w:p w14:paraId="59E024C0" w14:textId="77777777" w:rsidR="00183121" w:rsidRPr="00183121" w:rsidRDefault="00183121" w:rsidP="00F12910">
      <w:pPr>
        <w:numPr>
          <w:ilvl w:val="0"/>
          <w:numId w:val="43"/>
        </w:numPr>
        <w:tabs>
          <w:tab w:val="num" w:pos="360"/>
        </w:tabs>
        <w:ind w:left="360"/>
        <w:rPr>
          <w:sz w:val="24"/>
          <w:szCs w:val="24"/>
        </w:rPr>
      </w:pPr>
      <w:r w:rsidRPr="00183121">
        <w:rPr>
          <w:sz w:val="24"/>
          <w:szCs w:val="24"/>
          <w:highlight w:val="yellow"/>
        </w:rPr>
        <w:t xml:space="preserve">Action Item 0705-04:  Regarding the attached liaison from INC, </w:t>
      </w:r>
      <w:r w:rsidRPr="00183121">
        <w:rPr>
          <w:color w:val="FF0000"/>
          <w:sz w:val="24"/>
          <w:szCs w:val="24"/>
          <w:highlight w:val="yellow"/>
        </w:rPr>
        <w:t>Jeff Adrian</w:t>
      </w:r>
      <w:r w:rsidRPr="00183121">
        <w:rPr>
          <w:sz w:val="24"/>
          <w:szCs w:val="24"/>
          <w:highlight w:val="yellow"/>
        </w:rPr>
        <w:t xml:space="preserve">, Sprint, will draft a </w:t>
      </w:r>
      <w:r>
        <w:rPr>
          <w:sz w:val="24"/>
          <w:szCs w:val="24"/>
          <w:highlight w:val="yellow"/>
        </w:rPr>
        <w:t>response for LNPA review.</w:t>
      </w:r>
    </w:p>
    <w:p w14:paraId="06EED05E" w14:textId="77777777" w:rsidR="00183121" w:rsidRDefault="00183121" w:rsidP="00183121">
      <w:pPr>
        <w:rPr>
          <w:sz w:val="24"/>
        </w:rPr>
      </w:pPr>
    </w:p>
    <w:p w14:paraId="12BC47DF" w14:textId="77777777" w:rsidR="00183121" w:rsidRDefault="00183121" w:rsidP="00F12910">
      <w:pPr>
        <w:numPr>
          <w:ilvl w:val="0"/>
          <w:numId w:val="44"/>
        </w:numPr>
        <w:rPr>
          <w:sz w:val="24"/>
        </w:rPr>
      </w:pPr>
      <w:r>
        <w:rPr>
          <w:sz w:val="24"/>
        </w:rPr>
        <w:t>Jeff Adrian, Sprint, presented the attached draft response to INC liaison CS105.  Based on comments at the meeting, Jeff will revise the draft letter and send it to Gary Sacra and Paula Jordan, LNPA Co-Chairs</w:t>
      </w:r>
      <w:r w:rsidR="00B91B97">
        <w:rPr>
          <w:sz w:val="24"/>
        </w:rPr>
        <w:t xml:space="preserve"> (NOTE:  Refer to attached letter below.)</w:t>
      </w:r>
    </w:p>
    <w:p w14:paraId="5C1DDF72" w14:textId="77777777" w:rsidR="00B91B97" w:rsidRPr="00B91B97" w:rsidRDefault="00B91B97" w:rsidP="00F12910">
      <w:pPr>
        <w:pStyle w:val="BodyText2"/>
        <w:numPr>
          <w:ilvl w:val="0"/>
          <w:numId w:val="44"/>
        </w:numPr>
        <w:rPr>
          <w:color w:val="auto"/>
          <w:szCs w:val="24"/>
        </w:rPr>
      </w:pPr>
      <w:r w:rsidRPr="00B91B97">
        <w:rPr>
          <w:color w:val="FF0000"/>
        </w:rPr>
        <w:t>LNPA Participants</w:t>
      </w:r>
      <w:r w:rsidRPr="00B91B97">
        <w:rPr>
          <w:color w:val="auto"/>
        </w:rPr>
        <w:t xml:space="preserve"> are to</w:t>
      </w:r>
      <w:r w:rsidRPr="00B91B97">
        <w:t xml:space="preserve"> send any comments/revisions on the letter to INC to Gary Sacra (</w:t>
      </w:r>
      <w:hyperlink r:id="rId86" w:history="1">
        <w:r w:rsidRPr="00B91B97">
          <w:rPr>
            <w:rStyle w:val="Hyperlink"/>
          </w:rPr>
          <w:t>gary.m.sacra@verizon.com</w:t>
        </w:r>
      </w:hyperlink>
      <w:r w:rsidRPr="00B91B97">
        <w:t>), and Paula Jordan (</w:t>
      </w:r>
      <w:hyperlink r:id="rId87" w:history="1">
        <w:r w:rsidRPr="00B91B97">
          <w:rPr>
            <w:rStyle w:val="Hyperlink"/>
          </w:rPr>
          <w:t>paula.jordan@t-mobile.com</w:t>
        </w:r>
      </w:hyperlink>
      <w:r w:rsidRPr="00B91B97">
        <w:t xml:space="preserve">), LNPA Co-Chairs, by close of business on </w:t>
      </w:r>
      <w:smartTag w:uri="urn:schemas-microsoft-com:office:smarttags" w:element="date">
        <w:smartTagPr>
          <w:attr w:name="Year" w:val="2005"/>
          <w:attr w:name="Day" w:val="19"/>
          <w:attr w:name="Month" w:val="8"/>
        </w:smartTagPr>
        <w:r w:rsidRPr="00B91B97">
          <w:t>Friday, August 19, 2005</w:t>
        </w:r>
      </w:smartTag>
      <w:r w:rsidRPr="00B91B97">
        <w:t>.</w:t>
      </w:r>
    </w:p>
    <w:bookmarkStart w:id="53" w:name="_MON_1186224343"/>
    <w:bookmarkStart w:id="54" w:name="_MON_1186927395"/>
    <w:bookmarkEnd w:id="53"/>
    <w:bookmarkEnd w:id="54"/>
    <w:p w14:paraId="0112036A" w14:textId="77777777" w:rsidR="00B91B97" w:rsidRPr="00B91B97" w:rsidRDefault="00B91B97" w:rsidP="00B91B97">
      <w:pPr>
        <w:ind w:left="720"/>
        <w:rPr>
          <w:sz w:val="24"/>
        </w:rPr>
      </w:pPr>
      <w:r w:rsidRPr="003A07CA">
        <w:rPr>
          <w:b/>
          <w:snapToGrid w:val="0"/>
        </w:rPr>
        <w:object w:dxaOrig="1535" w:dyaOrig="991" w14:anchorId="53DF36DE">
          <v:shape id="_x0000_i1064" type="#_x0000_t75" style="width:77pt;height:49.3pt" o:ole="">
            <v:imagedata r:id="rId88" o:title=""/>
          </v:shape>
          <o:OLEObject Type="Embed" ProgID="Word.Document.8" ShapeID="_x0000_i1064" DrawAspect="Icon" ObjectID="_1739689947" r:id="rId89">
            <o:FieldCodes>\s</o:FieldCodes>
          </o:OLEObject>
        </w:object>
      </w:r>
    </w:p>
    <w:p w14:paraId="2B19BBAC" w14:textId="77777777" w:rsidR="00183121" w:rsidRPr="00B80E47" w:rsidRDefault="00B91B97" w:rsidP="00F12910">
      <w:pPr>
        <w:numPr>
          <w:ilvl w:val="0"/>
          <w:numId w:val="45"/>
        </w:numPr>
        <w:rPr>
          <w:sz w:val="24"/>
        </w:rPr>
      </w:pPr>
      <w:r>
        <w:rPr>
          <w:sz w:val="24"/>
        </w:rPr>
        <w:t>Action Item 0705-04 remains open.</w:t>
      </w:r>
    </w:p>
    <w:p w14:paraId="154177E0" w14:textId="77777777" w:rsidR="00062A5F" w:rsidRDefault="00062A5F" w:rsidP="00062A5F">
      <w:pPr>
        <w:rPr>
          <w:sz w:val="24"/>
        </w:rPr>
      </w:pPr>
    </w:p>
    <w:p w14:paraId="0BA088CF" w14:textId="77777777" w:rsidR="00062A5F" w:rsidRDefault="00CF2BFF" w:rsidP="00062A5F">
      <w:pPr>
        <w:rPr>
          <w:sz w:val="24"/>
          <w:u w:val="single"/>
        </w:rPr>
      </w:pPr>
      <w:r>
        <w:rPr>
          <w:sz w:val="24"/>
          <w:u w:val="single"/>
        </w:rPr>
        <w:t>Review of July</w:t>
      </w:r>
      <w:r w:rsidR="00062A5F">
        <w:rPr>
          <w:sz w:val="24"/>
          <w:u w:val="single"/>
        </w:rPr>
        <w:t xml:space="preserve"> Action Items:</w:t>
      </w:r>
    </w:p>
    <w:p w14:paraId="28AD206A" w14:textId="77777777" w:rsidR="00062A5F" w:rsidRDefault="00062A5F" w:rsidP="00062A5F">
      <w:pPr>
        <w:rPr>
          <w:sz w:val="24"/>
          <w:u w:val="single"/>
        </w:rPr>
      </w:pPr>
    </w:p>
    <w:bookmarkStart w:id="55" w:name="_MON_1185254537"/>
    <w:bookmarkEnd w:id="55"/>
    <w:p w14:paraId="14C14EFA" w14:textId="77777777" w:rsidR="00062A5F" w:rsidRDefault="00CF2BFF" w:rsidP="00062A5F">
      <w:pPr>
        <w:rPr>
          <w:sz w:val="24"/>
        </w:rPr>
      </w:pPr>
      <w:r w:rsidRPr="0060666F">
        <w:rPr>
          <w:sz w:val="24"/>
        </w:rPr>
        <w:object w:dxaOrig="1535" w:dyaOrig="991" w14:anchorId="3548C7CD">
          <v:shape id="_x0000_i1065" type="#_x0000_t75" style="width:77pt;height:49.3pt" o:ole="">
            <v:imagedata r:id="rId90" o:title=""/>
          </v:shape>
          <o:OLEObject Type="Embed" ProgID="Word.Document.8" ShapeID="_x0000_i1065" DrawAspect="Icon" ObjectID="_1739689948" r:id="rId91">
            <o:FieldCodes>\s</o:FieldCodes>
          </o:OLEObject>
        </w:object>
      </w:r>
    </w:p>
    <w:p w14:paraId="56FF7B16" w14:textId="77777777" w:rsidR="00062A5F" w:rsidRDefault="00062A5F" w:rsidP="00062A5F">
      <w:pPr>
        <w:rPr>
          <w:color w:val="FF0000"/>
          <w:sz w:val="24"/>
          <w:u w:val="single"/>
        </w:rPr>
      </w:pPr>
    </w:p>
    <w:p w14:paraId="2221EE46" w14:textId="77777777" w:rsidR="00062A5F" w:rsidRDefault="00CF2BFF" w:rsidP="00F12910">
      <w:pPr>
        <w:pStyle w:val="BodyText"/>
        <w:numPr>
          <w:ilvl w:val="0"/>
          <w:numId w:val="14"/>
        </w:numPr>
      </w:pPr>
      <w:r>
        <w:t>Item 07</w:t>
      </w:r>
      <w:r w:rsidR="00BE1FCC">
        <w:t xml:space="preserve">05-01:  This </w:t>
      </w:r>
      <w:r w:rsidR="00BE1FCC" w:rsidRPr="00433192">
        <w:rPr>
          <w:szCs w:val="24"/>
        </w:rPr>
        <w:t>item has been completed and is Closed.</w:t>
      </w:r>
      <w:r w:rsidR="00BE1FCC">
        <w:rPr>
          <w:szCs w:val="24"/>
        </w:rPr>
        <w:t xml:space="preserve">  </w:t>
      </w:r>
    </w:p>
    <w:p w14:paraId="0ABEA530" w14:textId="77777777" w:rsidR="00062A5F" w:rsidRDefault="00062A5F" w:rsidP="00062A5F">
      <w:pPr>
        <w:pStyle w:val="BodyText"/>
      </w:pPr>
    </w:p>
    <w:p w14:paraId="4ED3C6ED" w14:textId="77777777" w:rsidR="00062A5F" w:rsidRDefault="00CF2BFF" w:rsidP="00F12910">
      <w:pPr>
        <w:pStyle w:val="BodyText"/>
        <w:numPr>
          <w:ilvl w:val="0"/>
          <w:numId w:val="14"/>
        </w:numPr>
      </w:pPr>
      <w:r>
        <w:t>Item 07</w:t>
      </w:r>
      <w:r w:rsidR="00062A5F">
        <w:t xml:space="preserve">05-02:  </w:t>
      </w:r>
      <w:r w:rsidR="00062A5F" w:rsidRPr="00433192">
        <w:rPr>
          <w:szCs w:val="24"/>
        </w:rPr>
        <w:t>This item has been completed and is Closed.</w:t>
      </w:r>
      <w:r w:rsidR="00062A5F">
        <w:rPr>
          <w:szCs w:val="24"/>
        </w:rPr>
        <w:t xml:space="preserve">  </w:t>
      </w:r>
    </w:p>
    <w:p w14:paraId="2D835D8C" w14:textId="77777777" w:rsidR="00062A5F" w:rsidRDefault="00062A5F" w:rsidP="00062A5F">
      <w:pPr>
        <w:rPr>
          <w:sz w:val="24"/>
        </w:rPr>
      </w:pPr>
    </w:p>
    <w:p w14:paraId="23A88978" w14:textId="77777777" w:rsidR="00062A5F" w:rsidRDefault="00CF2BFF" w:rsidP="00F12910">
      <w:pPr>
        <w:numPr>
          <w:ilvl w:val="0"/>
          <w:numId w:val="9"/>
        </w:numPr>
        <w:rPr>
          <w:sz w:val="24"/>
        </w:rPr>
      </w:pPr>
      <w:r>
        <w:rPr>
          <w:sz w:val="24"/>
        </w:rPr>
        <w:t>Item 07</w:t>
      </w:r>
      <w:r w:rsidR="00062A5F">
        <w:rPr>
          <w:sz w:val="24"/>
        </w:rPr>
        <w:t xml:space="preserve">05-03:  </w:t>
      </w:r>
      <w:r w:rsidR="00062A5F" w:rsidRPr="00EA11A9">
        <w:rPr>
          <w:sz w:val="24"/>
          <w:szCs w:val="24"/>
        </w:rPr>
        <w:t>This item has been completed and is Closed.</w:t>
      </w:r>
      <w:r w:rsidR="00062A5F">
        <w:rPr>
          <w:szCs w:val="24"/>
        </w:rPr>
        <w:t xml:space="preserve">  </w:t>
      </w:r>
    </w:p>
    <w:p w14:paraId="13AE909F" w14:textId="77777777" w:rsidR="00062A5F" w:rsidRDefault="00062A5F" w:rsidP="00062A5F">
      <w:pPr>
        <w:rPr>
          <w:sz w:val="24"/>
        </w:rPr>
      </w:pPr>
    </w:p>
    <w:p w14:paraId="2AEED6F0" w14:textId="77777777" w:rsidR="00062A5F" w:rsidRDefault="00CF2BFF" w:rsidP="00F12910">
      <w:pPr>
        <w:numPr>
          <w:ilvl w:val="0"/>
          <w:numId w:val="10"/>
        </w:numPr>
        <w:rPr>
          <w:sz w:val="24"/>
        </w:rPr>
      </w:pPr>
      <w:r>
        <w:rPr>
          <w:sz w:val="24"/>
        </w:rPr>
        <w:t>Item 07</w:t>
      </w:r>
      <w:r w:rsidR="00062A5F">
        <w:rPr>
          <w:sz w:val="24"/>
        </w:rPr>
        <w:t xml:space="preserve">05-04:  </w:t>
      </w:r>
      <w:r w:rsidR="00062A5F" w:rsidRPr="00EA11A9">
        <w:rPr>
          <w:sz w:val="24"/>
          <w:szCs w:val="24"/>
        </w:rPr>
        <w:t xml:space="preserve">This item </w:t>
      </w:r>
      <w:r w:rsidR="00BE1FCC">
        <w:rPr>
          <w:sz w:val="24"/>
          <w:szCs w:val="24"/>
        </w:rPr>
        <w:t>remains Open.</w:t>
      </w:r>
    </w:p>
    <w:p w14:paraId="27B8915A" w14:textId="77777777" w:rsidR="00062A5F" w:rsidRDefault="00062A5F" w:rsidP="00062A5F">
      <w:pPr>
        <w:rPr>
          <w:sz w:val="24"/>
        </w:rPr>
      </w:pPr>
    </w:p>
    <w:p w14:paraId="6EACED34" w14:textId="77777777" w:rsidR="00062A5F" w:rsidRPr="00B160C8" w:rsidRDefault="00CF2BFF" w:rsidP="00F12910">
      <w:pPr>
        <w:pStyle w:val="BodyText"/>
        <w:numPr>
          <w:ilvl w:val="0"/>
          <w:numId w:val="25"/>
        </w:numPr>
      </w:pPr>
      <w:r>
        <w:t>Item 07</w:t>
      </w:r>
      <w:r w:rsidR="00A369AA">
        <w:t>05-05:  This item has been completed and is Closed.</w:t>
      </w:r>
    </w:p>
    <w:p w14:paraId="7B14D6FA" w14:textId="77777777" w:rsidR="00062A5F" w:rsidRDefault="00062A5F" w:rsidP="00062A5F">
      <w:pPr>
        <w:rPr>
          <w:sz w:val="24"/>
        </w:rPr>
      </w:pPr>
    </w:p>
    <w:p w14:paraId="69883505" w14:textId="77777777" w:rsidR="00062A5F" w:rsidRPr="00A369AA" w:rsidRDefault="00CF2BFF" w:rsidP="00F12910">
      <w:pPr>
        <w:numPr>
          <w:ilvl w:val="0"/>
          <w:numId w:val="10"/>
        </w:numPr>
        <w:rPr>
          <w:sz w:val="24"/>
          <w:szCs w:val="24"/>
        </w:rPr>
      </w:pPr>
      <w:r>
        <w:rPr>
          <w:sz w:val="24"/>
        </w:rPr>
        <w:t>Item 07</w:t>
      </w:r>
      <w:r w:rsidR="00A369AA">
        <w:rPr>
          <w:sz w:val="24"/>
        </w:rPr>
        <w:t xml:space="preserve">05-06:  </w:t>
      </w:r>
      <w:r w:rsidR="00A369AA" w:rsidRPr="00A369AA">
        <w:rPr>
          <w:sz w:val="24"/>
          <w:szCs w:val="24"/>
        </w:rPr>
        <w:t>This item has been completed and is Closed.</w:t>
      </w:r>
    </w:p>
    <w:p w14:paraId="2966F8EE" w14:textId="77777777" w:rsidR="00062A5F" w:rsidRDefault="00062A5F" w:rsidP="00062A5F">
      <w:pPr>
        <w:rPr>
          <w:sz w:val="24"/>
        </w:rPr>
      </w:pPr>
    </w:p>
    <w:p w14:paraId="6E687C74" w14:textId="77777777" w:rsidR="00062A5F" w:rsidRPr="002B61F9" w:rsidRDefault="00CF2BFF" w:rsidP="00F12910">
      <w:pPr>
        <w:numPr>
          <w:ilvl w:val="0"/>
          <w:numId w:val="9"/>
        </w:numPr>
        <w:rPr>
          <w:sz w:val="24"/>
        </w:rPr>
      </w:pPr>
      <w:r>
        <w:rPr>
          <w:sz w:val="24"/>
        </w:rPr>
        <w:t>Item 07</w:t>
      </w:r>
      <w:r w:rsidR="00062A5F">
        <w:rPr>
          <w:sz w:val="24"/>
        </w:rPr>
        <w:t>05-07:  This item has been completed and is Closed.</w:t>
      </w:r>
    </w:p>
    <w:p w14:paraId="397B5E9C" w14:textId="77777777" w:rsidR="00062A5F" w:rsidRPr="00064A5F" w:rsidRDefault="00062A5F" w:rsidP="00062A5F">
      <w:pPr>
        <w:rPr>
          <w:sz w:val="24"/>
          <w:szCs w:val="24"/>
        </w:rPr>
      </w:pPr>
    </w:p>
    <w:p w14:paraId="4CE952E0" w14:textId="77777777" w:rsidR="00062A5F" w:rsidRDefault="00BE1FCC" w:rsidP="00F12910">
      <w:pPr>
        <w:numPr>
          <w:ilvl w:val="0"/>
          <w:numId w:val="11"/>
        </w:numPr>
        <w:rPr>
          <w:sz w:val="24"/>
        </w:rPr>
      </w:pPr>
      <w:r>
        <w:rPr>
          <w:sz w:val="24"/>
        </w:rPr>
        <w:t>I</w:t>
      </w:r>
      <w:r w:rsidR="00CF2BFF">
        <w:rPr>
          <w:sz w:val="24"/>
        </w:rPr>
        <w:t>tem 07</w:t>
      </w:r>
      <w:r w:rsidR="00062A5F">
        <w:rPr>
          <w:sz w:val="24"/>
        </w:rPr>
        <w:t xml:space="preserve">05-08:  </w:t>
      </w:r>
      <w:r w:rsidR="00062A5F" w:rsidRPr="00EA11A9">
        <w:rPr>
          <w:sz w:val="24"/>
          <w:szCs w:val="24"/>
        </w:rPr>
        <w:t>This item has been completed and is Closed.</w:t>
      </w:r>
      <w:r w:rsidR="00062A5F">
        <w:rPr>
          <w:szCs w:val="24"/>
        </w:rPr>
        <w:t xml:space="preserve">  </w:t>
      </w:r>
    </w:p>
    <w:p w14:paraId="2E1D2ACD" w14:textId="77777777" w:rsidR="00062A5F" w:rsidRDefault="00062A5F" w:rsidP="00062A5F">
      <w:pPr>
        <w:rPr>
          <w:sz w:val="24"/>
        </w:rPr>
      </w:pPr>
    </w:p>
    <w:p w14:paraId="2FFFC2A1" w14:textId="77777777" w:rsidR="00062A5F" w:rsidRPr="00CF6FA5" w:rsidRDefault="00CF2BFF" w:rsidP="00F12910">
      <w:pPr>
        <w:numPr>
          <w:ilvl w:val="0"/>
          <w:numId w:val="9"/>
        </w:numPr>
        <w:rPr>
          <w:sz w:val="24"/>
          <w:szCs w:val="24"/>
        </w:rPr>
      </w:pPr>
      <w:r>
        <w:rPr>
          <w:sz w:val="24"/>
        </w:rPr>
        <w:t>Item 07</w:t>
      </w:r>
      <w:r w:rsidR="00CF6FA5">
        <w:rPr>
          <w:sz w:val="24"/>
        </w:rPr>
        <w:t>05-09</w:t>
      </w:r>
      <w:r w:rsidR="00CF6FA5" w:rsidRPr="00CF6FA5">
        <w:rPr>
          <w:sz w:val="24"/>
          <w:szCs w:val="24"/>
        </w:rPr>
        <w:t xml:space="preserve">:  </w:t>
      </w:r>
      <w:r w:rsidR="00CF6FA5">
        <w:rPr>
          <w:sz w:val="24"/>
          <w:szCs w:val="24"/>
        </w:rPr>
        <w:t xml:space="preserve">This </w:t>
      </w:r>
      <w:r w:rsidR="00CF6FA5" w:rsidRPr="00CF6FA5">
        <w:rPr>
          <w:sz w:val="24"/>
          <w:szCs w:val="24"/>
        </w:rPr>
        <w:t xml:space="preserve">item has been completed and is Closed.  </w:t>
      </w:r>
    </w:p>
    <w:p w14:paraId="01DA7142" w14:textId="77777777" w:rsidR="00062A5F" w:rsidRDefault="00062A5F" w:rsidP="00062A5F">
      <w:pPr>
        <w:rPr>
          <w:sz w:val="24"/>
        </w:rPr>
      </w:pPr>
    </w:p>
    <w:p w14:paraId="3437B17E" w14:textId="77777777" w:rsidR="00062A5F" w:rsidRDefault="00CF2BFF" w:rsidP="00F12910">
      <w:pPr>
        <w:numPr>
          <w:ilvl w:val="0"/>
          <w:numId w:val="10"/>
        </w:numPr>
        <w:rPr>
          <w:sz w:val="24"/>
        </w:rPr>
      </w:pPr>
      <w:r>
        <w:rPr>
          <w:sz w:val="24"/>
        </w:rPr>
        <w:t>Item 07</w:t>
      </w:r>
      <w:r w:rsidR="00CF6FA5">
        <w:rPr>
          <w:sz w:val="24"/>
        </w:rPr>
        <w:t xml:space="preserve">05-10:  This </w:t>
      </w:r>
      <w:r w:rsidR="00CF6FA5" w:rsidRPr="00CF6FA5">
        <w:rPr>
          <w:sz w:val="24"/>
          <w:szCs w:val="24"/>
        </w:rPr>
        <w:t>item has been completed and is Closed.</w:t>
      </w:r>
      <w:r w:rsidR="00CF6FA5">
        <w:rPr>
          <w:szCs w:val="24"/>
        </w:rPr>
        <w:t xml:space="preserve">  </w:t>
      </w:r>
    </w:p>
    <w:p w14:paraId="57A0F150" w14:textId="77777777" w:rsidR="00062A5F" w:rsidRDefault="00062A5F" w:rsidP="00062A5F">
      <w:pPr>
        <w:rPr>
          <w:sz w:val="24"/>
        </w:rPr>
      </w:pPr>
    </w:p>
    <w:p w14:paraId="54565FEE" w14:textId="77777777" w:rsidR="00062A5F" w:rsidRDefault="00CF2BFF" w:rsidP="00F12910">
      <w:pPr>
        <w:numPr>
          <w:ilvl w:val="0"/>
          <w:numId w:val="9"/>
        </w:numPr>
        <w:rPr>
          <w:sz w:val="24"/>
        </w:rPr>
      </w:pPr>
      <w:r>
        <w:rPr>
          <w:sz w:val="24"/>
        </w:rPr>
        <w:t>Item 07</w:t>
      </w:r>
      <w:r w:rsidR="00062A5F">
        <w:rPr>
          <w:sz w:val="24"/>
        </w:rPr>
        <w:t>05-11:  This ite</w:t>
      </w:r>
      <w:r>
        <w:rPr>
          <w:sz w:val="24"/>
        </w:rPr>
        <w:t>m has been completed and is Closed</w:t>
      </w:r>
      <w:r w:rsidR="00CF6FA5">
        <w:rPr>
          <w:sz w:val="24"/>
        </w:rPr>
        <w:t>.</w:t>
      </w:r>
    </w:p>
    <w:p w14:paraId="10AB0D73" w14:textId="77777777" w:rsidR="00062A5F" w:rsidRDefault="00062A5F" w:rsidP="00062A5F">
      <w:pPr>
        <w:rPr>
          <w:sz w:val="24"/>
        </w:rPr>
      </w:pPr>
    </w:p>
    <w:p w14:paraId="0D2F9C0B" w14:textId="77777777" w:rsidR="00062A5F" w:rsidRDefault="00CF2BFF" w:rsidP="00F12910">
      <w:pPr>
        <w:numPr>
          <w:ilvl w:val="0"/>
          <w:numId w:val="10"/>
        </w:numPr>
        <w:rPr>
          <w:sz w:val="24"/>
        </w:rPr>
      </w:pPr>
      <w:r>
        <w:rPr>
          <w:sz w:val="24"/>
        </w:rPr>
        <w:t>Item 07</w:t>
      </w:r>
      <w:r w:rsidR="00062A5F">
        <w:rPr>
          <w:sz w:val="24"/>
        </w:rPr>
        <w:t xml:space="preserve">05-12:  This item </w:t>
      </w:r>
      <w:r w:rsidR="00CF6FA5">
        <w:rPr>
          <w:sz w:val="24"/>
        </w:rPr>
        <w:t>has been completed and is Closed.</w:t>
      </w:r>
    </w:p>
    <w:p w14:paraId="76820C5D" w14:textId="77777777" w:rsidR="00062A5F" w:rsidRDefault="00062A5F" w:rsidP="00062A5F">
      <w:pPr>
        <w:rPr>
          <w:sz w:val="24"/>
        </w:rPr>
      </w:pPr>
    </w:p>
    <w:p w14:paraId="762138BA" w14:textId="77777777" w:rsidR="00CF6FA5" w:rsidRDefault="00CF2BFF" w:rsidP="00F12910">
      <w:pPr>
        <w:numPr>
          <w:ilvl w:val="0"/>
          <w:numId w:val="30"/>
        </w:numPr>
        <w:rPr>
          <w:sz w:val="24"/>
        </w:rPr>
      </w:pPr>
      <w:r>
        <w:rPr>
          <w:sz w:val="24"/>
        </w:rPr>
        <w:t>Item 0705-13:  This item has been completed and is Closed</w:t>
      </w:r>
      <w:r w:rsidR="00CF6FA5">
        <w:rPr>
          <w:sz w:val="24"/>
        </w:rPr>
        <w:t>.</w:t>
      </w:r>
    </w:p>
    <w:p w14:paraId="738A3BF7" w14:textId="77777777" w:rsidR="00CF6FA5" w:rsidRDefault="00CF6FA5" w:rsidP="00CF6FA5">
      <w:pPr>
        <w:rPr>
          <w:sz w:val="24"/>
        </w:rPr>
      </w:pPr>
    </w:p>
    <w:p w14:paraId="192B7170" w14:textId="77777777" w:rsidR="00CF6FA5" w:rsidRDefault="00CF2BFF" w:rsidP="00F12910">
      <w:pPr>
        <w:numPr>
          <w:ilvl w:val="0"/>
          <w:numId w:val="30"/>
        </w:numPr>
        <w:rPr>
          <w:sz w:val="24"/>
        </w:rPr>
      </w:pPr>
      <w:r>
        <w:rPr>
          <w:sz w:val="24"/>
        </w:rPr>
        <w:t>Item 0705-14:  This item has been completed and is Closed</w:t>
      </w:r>
      <w:r w:rsidR="00CF6FA5">
        <w:rPr>
          <w:sz w:val="24"/>
        </w:rPr>
        <w:t>.</w:t>
      </w:r>
    </w:p>
    <w:p w14:paraId="32AB8F29" w14:textId="77777777" w:rsidR="00CF6FA5" w:rsidRDefault="00CF6FA5" w:rsidP="00CF6FA5">
      <w:pPr>
        <w:rPr>
          <w:sz w:val="24"/>
        </w:rPr>
      </w:pPr>
    </w:p>
    <w:p w14:paraId="7A9FD795" w14:textId="77777777" w:rsidR="00CF6FA5" w:rsidRDefault="00CF2BFF" w:rsidP="00F12910">
      <w:pPr>
        <w:numPr>
          <w:ilvl w:val="0"/>
          <w:numId w:val="30"/>
        </w:numPr>
        <w:rPr>
          <w:sz w:val="24"/>
        </w:rPr>
      </w:pPr>
      <w:r>
        <w:rPr>
          <w:sz w:val="24"/>
        </w:rPr>
        <w:t>Item 07</w:t>
      </w:r>
      <w:r w:rsidR="00CF6FA5">
        <w:rPr>
          <w:sz w:val="24"/>
        </w:rPr>
        <w:t>05-15:  This item has been completed and is Closed.</w:t>
      </w:r>
    </w:p>
    <w:p w14:paraId="611E581A" w14:textId="77777777" w:rsidR="00CF6FA5" w:rsidRDefault="00CF6FA5" w:rsidP="00CF6FA5">
      <w:pPr>
        <w:rPr>
          <w:sz w:val="24"/>
        </w:rPr>
      </w:pPr>
    </w:p>
    <w:p w14:paraId="6426C9B7" w14:textId="77777777" w:rsidR="00BC4200" w:rsidRDefault="00CF2BFF" w:rsidP="00F12910">
      <w:pPr>
        <w:numPr>
          <w:ilvl w:val="0"/>
          <w:numId w:val="30"/>
        </w:numPr>
        <w:rPr>
          <w:sz w:val="24"/>
        </w:rPr>
      </w:pPr>
      <w:r>
        <w:rPr>
          <w:sz w:val="24"/>
        </w:rPr>
        <w:t>Item 07</w:t>
      </w:r>
      <w:r w:rsidR="00CF6FA5">
        <w:rPr>
          <w:sz w:val="24"/>
        </w:rPr>
        <w:t>05-16:  This item remains Open.</w:t>
      </w:r>
      <w:r w:rsidR="00BC4200">
        <w:rPr>
          <w:sz w:val="24"/>
        </w:rPr>
        <w:t xml:space="preserve">  The following sentence was added to the end of Action Item 0705-16</w:t>
      </w:r>
      <w:proofErr w:type="gramStart"/>
      <w:r w:rsidR="00BC4200">
        <w:rPr>
          <w:sz w:val="24"/>
        </w:rPr>
        <w:t>:  “</w:t>
      </w:r>
      <w:proofErr w:type="gramEnd"/>
      <w:r w:rsidR="00BC4200" w:rsidRPr="00BC4200">
        <w:rPr>
          <w:color w:val="FF0000"/>
          <w:sz w:val="24"/>
        </w:rPr>
        <w:t xml:space="preserve">This determination should be made in the context of the proposed expansion of all Sunday maintenance windows to run from </w:t>
      </w:r>
      <w:smartTag w:uri="urn:schemas-microsoft-com:office:smarttags" w:element="time">
        <w:smartTagPr>
          <w:attr w:name="Minute" w:val="0"/>
          <w:attr w:name="Hour" w:val="0"/>
        </w:smartTagPr>
        <w:r w:rsidR="00BC4200" w:rsidRPr="00BC4200">
          <w:rPr>
            <w:color w:val="FF0000"/>
            <w:sz w:val="24"/>
          </w:rPr>
          <w:t>midnight</w:t>
        </w:r>
      </w:smartTag>
      <w:r w:rsidR="00BC4200" w:rsidRPr="00BC4200">
        <w:rPr>
          <w:color w:val="FF0000"/>
          <w:sz w:val="24"/>
        </w:rPr>
        <w:t xml:space="preserve"> to </w:t>
      </w:r>
      <w:smartTag w:uri="urn:schemas-microsoft-com:office:smarttags" w:element="time">
        <w:smartTagPr>
          <w:attr w:name="Minute" w:val="0"/>
          <w:attr w:name="Hour" w:val="10"/>
        </w:smartTagPr>
        <w:r w:rsidR="00BC4200" w:rsidRPr="00BC4200">
          <w:rPr>
            <w:color w:val="FF0000"/>
            <w:sz w:val="24"/>
          </w:rPr>
          <w:t>10am</w:t>
        </w:r>
      </w:smartTag>
      <w:r w:rsidR="00BC4200" w:rsidRPr="00BC4200">
        <w:rPr>
          <w:color w:val="FF0000"/>
          <w:sz w:val="24"/>
        </w:rPr>
        <w:t xml:space="preserve"> Central to accommodate additional SPID migrations (see Action Item 0805-07).</w:t>
      </w:r>
      <w:r w:rsidR="00BC4200">
        <w:rPr>
          <w:sz w:val="24"/>
        </w:rPr>
        <w:t>”</w:t>
      </w:r>
    </w:p>
    <w:p w14:paraId="3F155D61" w14:textId="77777777" w:rsidR="00CF6FA5" w:rsidRDefault="00CF6FA5" w:rsidP="00CF6FA5">
      <w:pPr>
        <w:rPr>
          <w:sz w:val="24"/>
        </w:rPr>
      </w:pPr>
    </w:p>
    <w:p w14:paraId="31AC1B4B" w14:textId="77777777" w:rsidR="00CF6FA5" w:rsidRDefault="00CF2BFF" w:rsidP="00F12910">
      <w:pPr>
        <w:numPr>
          <w:ilvl w:val="0"/>
          <w:numId w:val="30"/>
        </w:numPr>
        <w:rPr>
          <w:sz w:val="24"/>
        </w:rPr>
      </w:pPr>
      <w:r>
        <w:rPr>
          <w:sz w:val="24"/>
        </w:rPr>
        <w:t>Item 07</w:t>
      </w:r>
      <w:r w:rsidR="00CF6FA5">
        <w:rPr>
          <w:sz w:val="24"/>
        </w:rPr>
        <w:t xml:space="preserve">05-17:  </w:t>
      </w:r>
      <w:r w:rsidR="00BC4200">
        <w:rPr>
          <w:sz w:val="24"/>
        </w:rPr>
        <w:t>This item remains Open</w:t>
      </w:r>
      <w:r w:rsidR="00CF6FA5">
        <w:rPr>
          <w:sz w:val="24"/>
        </w:rPr>
        <w:t>.</w:t>
      </w:r>
    </w:p>
    <w:p w14:paraId="329FE9E8" w14:textId="77777777" w:rsidR="00CF6FA5" w:rsidRDefault="00CF6FA5" w:rsidP="00CF6FA5">
      <w:pPr>
        <w:rPr>
          <w:sz w:val="24"/>
        </w:rPr>
      </w:pPr>
    </w:p>
    <w:p w14:paraId="3BDD4512" w14:textId="77777777" w:rsidR="00CF6FA5" w:rsidRDefault="00CF2BFF" w:rsidP="00F12910">
      <w:pPr>
        <w:numPr>
          <w:ilvl w:val="0"/>
          <w:numId w:val="30"/>
        </w:numPr>
        <w:rPr>
          <w:sz w:val="24"/>
        </w:rPr>
      </w:pPr>
      <w:r>
        <w:rPr>
          <w:sz w:val="24"/>
        </w:rPr>
        <w:t>Item 07</w:t>
      </w:r>
      <w:r w:rsidR="00CF6FA5">
        <w:rPr>
          <w:sz w:val="24"/>
        </w:rPr>
        <w:t xml:space="preserve">05-18:  This item </w:t>
      </w:r>
      <w:r w:rsidR="00BC4200">
        <w:rPr>
          <w:sz w:val="24"/>
        </w:rPr>
        <w:t>remains Open</w:t>
      </w:r>
      <w:r w:rsidR="00CF6FA5">
        <w:rPr>
          <w:sz w:val="24"/>
        </w:rPr>
        <w:t>.</w:t>
      </w:r>
      <w:r w:rsidR="00BC4200">
        <w:rPr>
          <w:sz w:val="24"/>
        </w:rPr>
        <w:t xml:space="preserve">  Input should be sent to Steve Moore, Sprint.</w:t>
      </w:r>
    </w:p>
    <w:p w14:paraId="32AF8A92" w14:textId="77777777" w:rsidR="00CF6FA5" w:rsidRDefault="00CF6FA5" w:rsidP="00062A5F">
      <w:pPr>
        <w:rPr>
          <w:sz w:val="24"/>
        </w:rPr>
      </w:pPr>
    </w:p>
    <w:p w14:paraId="1363E460" w14:textId="77777777" w:rsidR="00062A5F" w:rsidRDefault="00062A5F" w:rsidP="00062A5F">
      <w:pPr>
        <w:rPr>
          <w:sz w:val="24"/>
          <w:u w:val="single"/>
        </w:rPr>
      </w:pPr>
      <w:r>
        <w:rPr>
          <w:sz w:val="24"/>
          <w:u w:val="single"/>
        </w:rPr>
        <w:t>Action Items Remaining Open from Previous Meetings:</w:t>
      </w:r>
    </w:p>
    <w:p w14:paraId="7A3CE879" w14:textId="77777777" w:rsidR="00062A5F" w:rsidRDefault="00062A5F" w:rsidP="00062A5F">
      <w:pPr>
        <w:rPr>
          <w:sz w:val="24"/>
        </w:rPr>
      </w:pPr>
    </w:p>
    <w:p w14:paraId="0DAF739B" w14:textId="77777777" w:rsidR="00A369AA" w:rsidRPr="00A369AA" w:rsidRDefault="00062A5F" w:rsidP="00F12910">
      <w:pPr>
        <w:numPr>
          <w:ilvl w:val="0"/>
          <w:numId w:val="16"/>
        </w:numPr>
        <w:rPr>
          <w:sz w:val="24"/>
        </w:rPr>
      </w:pPr>
      <w:r>
        <w:rPr>
          <w:sz w:val="24"/>
        </w:rPr>
        <w:t>Item 0904-09:  Item remains Open.</w:t>
      </w:r>
      <w:r w:rsidR="00A369AA">
        <w:rPr>
          <w:sz w:val="24"/>
        </w:rPr>
        <w:t xml:space="preserve">  </w:t>
      </w:r>
      <w:r w:rsidR="00A369AA" w:rsidRPr="00E171E9">
        <w:rPr>
          <w:snapToGrid w:val="0"/>
          <w:color w:val="FF0000"/>
          <w:sz w:val="24"/>
          <w:szCs w:val="24"/>
        </w:rPr>
        <w:t>Gary Sacra</w:t>
      </w:r>
      <w:r w:rsidR="00CF6FA5">
        <w:rPr>
          <w:snapToGrid w:val="0"/>
          <w:sz w:val="24"/>
          <w:szCs w:val="24"/>
        </w:rPr>
        <w:t>, LNPA Co-Chair, modified</w:t>
      </w:r>
      <w:r w:rsidR="00A369AA" w:rsidRPr="00E171E9">
        <w:rPr>
          <w:snapToGrid w:val="0"/>
          <w:sz w:val="24"/>
          <w:szCs w:val="24"/>
        </w:rPr>
        <w:t xml:space="preserve"> Action Item 0904-09 to reflect that</w:t>
      </w:r>
      <w:r w:rsidR="00A369AA">
        <w:rPr>
          <w:snapToGrid w:val="0"/>
          <w:sz w:val="24"/>
          <w:szCs w:val="24"/>
        </w:rPr>
        <w:t xml:space="preserve"> </w:t>
      </w:r>
      <w:r w:rsidR="00A369AA" w:rsidRPr="00E171E9">
        <w:rPr>
          <w:sz w:val="24"/>
          <w:szCs w:val="24"/>
        </w:rPr>
        <w:t xml:space="preserve">Rob Smith, will contact wireline carriers’ </w:t>
      </w:r>
      <w:r w:rsidR="00A369AA" w:rsidRPr="00E171E9">
        <w:rPr>
          <w:b/>
          <w:sz w:val="24"/>
          <w:szCs w:val="24"/>
        </w:rPr>
        <w:t>Account Management</w:t>
      </w:r>
      <w:r w:rsidR="00A369AA" w:rsidRPr="00E171E9">
        <w:rPr>
          <w:sz w:val="24"/>
          <w:szCs w:val="24"/>
        </w:rPr>
        <w:t xml:space="preserve"> contacts to determine if their respective Customer Service Record (CSR) reject messages can be modified to indicate that a reseller or Type 1 number is involved in the port request.</w:t>
      </w:r>
      <w:r w:rsidR="00CF6FA5">
        <w:rPr>
          <w:sz w:val="24"/>
          <w:szCs w:val="24"/>
        </w:rPr>
        <w:t xml:space="preserve">  Action Item 0904-09 was</w:t>
      </w:r>
      <w:r w:rsidR="00A369AA">
        <w:rPr>
          <w:sz w:val="24"/>
          <w:szCs w:val="24"/>
        </w:rPr>
        <w:t xml:space="preserve"> al</w:t>
      </w:r>
      <w:r w:rsidR="00CF6FA5">
        <w:rPr>
          <w:sz w:val="24"/>
          <w:szCs w:val="24"/>
        </w:rPr>
        <w:t xml:space="preserve">so </w:t>
      </w:r>
      <w:r w:rsidR="00A369AA">
        <w:rPr>
          <w:sz w:val="24"/>
          <w:szCs w:val="24"/>
        </w:rPr>
        <w:t>modified to reflect that it is now only relevant to PIM 32 with the withdrawal of PIM 34.</w:t>
      </w:r>
    </w:p>
    <w:p w14:paraId="1EF2A859" w14:textId="77777777" w:rsidR="00062A5F" w:rsidRDefault="00062A5F" w:rsidP="00062A5F">
      <w:pPr>
        <w:rPr>
          <w:sz w:val="24"/>
        </w:rPr>
      </w:pPr>
    </w:p>
    <w:p w14:paraId="5E312A28" w14:textId="77777777" w:rsidR="00062A5F" w:rsidRDefault="00062A5F" w:rsidP="00F12910">
      <w:pPr>
        <w:numPr>
          <w:ilvl w:val="0"/>
          <w:numId w:val="20"/>
        </w:numPr>
        <w:rPr>
          <w:sz w:val="24"/>
        </w:rPr>
      </w:pPr>
      <w:r>
        <w:rPr>
          <w:sz w:val="24"/>
        </w:rPr>
        <w:t>Item 0205-04:  This item is ongoing and remains Open.</w:t>
      </w:r>
    </w:p>
    <w:p w14:paraId="1F2B39D8" w14:textId="77777777" w:rsidR="00A369AA" w:rsidRDefault="00A369AA" w:rsidP="003F02E2">
      <w:pPr>
        <w:rPr>
          <w:sz w:val="24"/>
        </w:rPr>
      </w:pPr>
    </w:p>
    <w:p w14:paraId="5856C9DE" w14:textId="77777777" w:rsidR="007003D4" w:rsidRDefault="003F02E2" w:rsidP="00F12910">
      <w:pPr>
        <w:numPr>
          <w:ilvl w:val="0"/>
          <w:numId w:val="20"/>
        </w:numPr>
        <w:rPr>
          <w:sz w:val="24"/>
        </w:rPr>
      </w:pPr>
      <w:r>
        <w:rPr>
          <w:sz w:val="24"/>
        </w:rPr>
        <w:t>Item 0405-06:  Item remains Open.</w:t>
      </w:r>
      <w:r w:rsidR="007003D4">
        <w:rPr>
          <w:sz w:val="24"/>
        </w:rPr>
        <w:t xml:space="preserve">  At the July meeting, Adam Newman, Telcordia, was asked to modify the proposed text (see additional text in blue). </w:t>
      </w:r>
    </w:p>
    <w:p w14:paraId="148B1E8C" w14:textId="77777777" w:rsidR="007003D4" w:rsidRDefault="007003D4" w:rsidP="007003D4">
      <w:pPr>
        <w:ind w:left="720"/>
        <w:rPr>
          <w:sz w:val="24"/>
        </w:rPr>
      </w:pPr>
    </w:p>
    <w:p w14:paraId="381F8C9E" w14:textId="77777777" w:rsidR="003F02E2" w:rsidRDefault="007003D4" w:rsidP="007003D4">
      <w:pPr>
        <w:ind w:left="360"/>
        <w:rPr>
          <w:sz w:val="24"/>
        </w:rPr>
      </w:pPr>
      <w:proofErr w:type="gramStart"/>
      <w:r>
        <w:rPr>
          <w:sz w:val="24"/>
        </w:rPr>
        <w:t xml:space="preserve">8.3.7  </w:t>
      </w:r>
      <w:r w:rsidRPr="003C2CDB">
        <w:rPr>
          <w:sz w:val="24"/>
        </w:rPr>
        <w:t>When</w:t>
      </w:r>
      <w:proofErr w:type="gramEnd"/>
      <w:r w:rsidRPr="003C2CDB">
        <w:rPr>
          <w:sz w:val="24"/>
        </w:rPr>
        <w:t xml:space="preserve"> a contaminated thousands-block is allocated, the PA will notify the thousands-block applicant that the allocated thousands-block(s) is contaminated.  The thousands-block applicant is responsible for obtaining a list from the LNP data bases of unavailable TNs within the contaminated thousands-block that are not available for the thousands-block ap</w:t>
      </w:r>
      <w:r>
        <w:rPr>
          <w:sz w:val="24"/>
        </w:rPr>
        <w:t xml:space="preserve">plicant's use. </w:t>
      </w:r>
      <w:r w:rsidRPr="003C2CDB">
        <w:rPr>
          <w:sz w:val="24"/>
        </w:rPr>
        <w:t xml:space="preserve"> </w:t>
      </w:r>
      <w:r w:rsidRPr="003C2CDB">
        <w:rPr>
          <w:color w:val="FF0000"/>
          <w:sz w:val="24"/>
          <w:highlight w:val="yellow"/>
        </w:rPr>
        <w:t xml:space="preserve">When a SP is assigned a thousands-block that contains contaminated TNs belonging to the block assignee and with the same LRN </w:t>
      </w:r>
      <w:r>
        <w:rPr>
          <w:color w:val="0000FF"/>
          <w:sz w:val="24"/>
          <w:highlight w:val="yellow"/>
        </w:rPr>
        <w:t xml:space="preserve">and DPC data </w:t>
      </w:r>
      <w:r w:rsidRPr="003C2CDB">
        <w:rPr>
          <w:color w:val="FF0000"/>
          <w:sz w:val="24"/>
          <w:highlight w:val="yellow"/>
        </w:rPr>
        <w:t xml:space="preserve">of the thousands-block, the SP should remove those </w:t>
      </w:r>
      <w:r>
        <w:rPr>
          <w:color w:val="0000FF"/>
          <w:sz w:val="24"/>
          <w:highlight w:val="yellow"/>
        </w:rPr>
        <w:t xml:space="preserve">unnecessary </w:t>
      </w:r>
      <w:r w:rsidRPr="003C2CDB">
        <w:rPr>
          <w:color w:val="FF0000"/>
          <w:sz w:val="24"/>
          <w:highlight w:val="yellow"/>
        </w:rPr>
        <w:t>individual SVs from the NPAC.</w:t>
      </w:r>
    </w:p>
    <w:p w14:paraId="2D62663C" w14:textId="77777777" w:rsidR="003F02E2" w:rsidRDefault="003F02E2" w:rsidP="003F02E2">
      <w:pPr>
        <w:rPr>
          <w:sz w:val="24"/>
        </w:rPr>
      </w:pPr>
    </w:p>
    <w:p w14:paraId="32F8E7A9" w14:textId="77777777" w:rsidR="00867580" w:rsidRDefault="003F02E2" w:rsidP="00F12910">
      <w:pPr>
        <w:numPr>
          <w:ilvl w:val="0"/>
          <w:numId w:val="46"/>
        </w:numPr>
        <w:rPr>
          <w:sz w:val="24"/>
        </w:rPr>
      </w:pPr>
      <w:r>
        <w:rPr>
          <w:sz w:val="24"/>
        </w:rPr>
        <w:t>I</w:t>
      </w:r>
      <w:r w:rsidR="00BC4200">
        <w:rPr>
          <w:sz w:val="24"/>
        </w:rPr>
        <w:t>tem 0605-04</w:t>
      </w:r>
      <w:r w:rsidR="00FE37D1">
        <w:rPr>
          <w:sz w:val="24"/>
        </w:rPr>
        <w:t xml:space="preserve">:  </w:t>
      </w:r>
      <w:r w:rsidR="00BC4200">
        <w:rPr>
          <w:sz w:val="24"/>
        </w:rPr>
        <w:t>This item has been completed and is Closed.</w:t>
      </w:r>
    </w:p>
    <w:p w14:paraId="11DC0C66" w14:textId="77777777" w:rsidR="00BC4200" w:rsidRDefault="00BC4200" w:rsidP="00BC4200">
      <w:pPr>
        <w:rPr>
          <w:sz w:val="24"/>
        </w:rPr>
      </w:pPr>
    </w:p>
    <w:p w14:paraId="41D45BE7" w14:textId="77777777" w:rsidR="00BC4200" w:rsidRDefault="00BC4200" w:rsidP="00F12910">
      <w:pPr>
        <w:numPr>
          <w:ilvl w:val="0"/>
          <w:numId w:val="46"/>
        </w:numPr>
        <w:rPr>
          <w:sz w:val="24"/>
        </w:rPr>
      </w:pPr>
      <w:r>
        <w:rPr>
          <w:sz w:val="24"/>
        </w:rPr>
        <w:t>Item 0605-11:  This item has been completed and is Closed.</w:t>
      </w:r>
    </w:p>
    <w:p w14:paraId="0AD68543" w14:textId="77777777" w:rsidR="00BC4200" w:rsidRDefault="00BC4200" w:rsidP="00BC4200">
      <w:pPr>
        <w:rPr>
          <w:sz w:val="24"/>
        </w:rPr>
      </w:pPr>
    </w:p>
    <w:p w14:paraId="62C314BC" w14:textId="77777777" w:rsidR="00BC4200" w:rsidRDefault="00BC4200" w:rsidP="00F12910">
      <w:pPr>
        <w:numPr>
          <w:ilvl w:val="0"/>
          <w:numId w:val="46"/>
        </w:numPr>
        <w:rPr>
          <w:sz w:val="24"/>
        </w:rPr>
      </w:pPr>
      <w:r>
        <w:rPr>
          <w:sz w:val="24"/>
        </w:rPr>
        <w:t>Item 0605-13:  This item has been completed and is Closed.</w:t>
      </w:r>
    </w:p>
    <w:p w14:paraId="70FF4F61" w14:textId="77777777" w:rsidR="00BC4200" w:rsidRDefault="00BC4200" w:rsidP="00BC4200">
      <w:pPr>
        <w:rPr>
          <w:sz w:val="24"/>
        </w:rPr>
      </w:pPr>
    </w:p>
    <w:p w14:paraId="0D952956" w14:textId="77777777" w:rsidR="00BC4200" w:rsidRDefault="00BC4200" w:rsidP="00F12910">
      <w:pPr>
        <w:numPr>
          <w:ilvl w:val="0"/>
          <w:numId w:val="46"/>
        </w:numPr>
        <w:rPr>
          <w:sz w:val="24"/>
        </w:rPr>
      </w:pPr>
      <w:r>
        <w:rPr>
          <w:sz w:val="24"/>
        </w:rPr>
        <w:t>Item 0605-14:  This item remains Open.</w:t>
      </w:r>
    </w:p>
    <w:p w14:paraId="2E5F8DB4" w14:textId="77777777" w:rsidR="00BC4200" w:rsidRDefault="00BC4200" w:rsidP="00BC4200">
      <w:pPr>
        <w:rPr>
          <w:sz w:val="24"/>
        </w:rPr>
      </w:pPr>
    </w:p>
    <w:p w14:paraId="22CBF47B" w14:textId="77777777" w:rsidR="00BC4200" w:rsidRDefault="00BC4200" w:rsidP="00F12910">
      <w:pPr>
        <w:numPr>
          <w:ilvl w:val="0"/>
          <w:numId w:val="46"/>
        </w:numPr>
        <w:rPr>
          <w:sz w:val="24"/>
        </w:rPr>
      </w:pPr>
      <w:r>
        <w:rPr>
          <w:sz w:val="24"/>
        </w:rPr>
        <w:t>Item 0605-16:  This item remains Open.</w:t>
      </w:r>
    </w:p>
    <w:p w14:paraId="056ECE1B" w14:textId="77777777" w:rsidR="00BC4200" w:rsidRDefault="00BC4200" w:rsidP="00BC4200">
      <w:pPr>
        <w:rPr>
          <w:sz w:val="24"/>
        </w:rPr>
      </w:pPr>
    </w:p>
    <w:p w14:paraId="06E596DD" w14:textId="77777777" w:rsidR="00BC4200" w:rsidRDefault="00BC4200" w:rsidP="00F12910">
      <w:pPr>
        <w:numPr>
          <w:ilvl w:val="0"/>
          <w:numId w:val="46"/>
        </w:numPr>
        <w:rPr>
          <w:sz w:val="24"/>
        </w:rPr>
      </w:pPr>
      <w:r>
        <w:rPr>
          <w:sz w:val="24"/>
        </w:rPr>
        <w:t>Item 0605-19:  This item remains Open.</w:t>
      </w:r>
    </w:p>
    <w:p w14:paraId="30D9407A" w14:textId="77777777" w:rsidR="00BC4200" w:rsidRDefault="00BC4200" w:rsidP="00BC4200">
      <w:pPr>
        <w:rPr>
          <w:sz w:val="24"/>
        </w:rPr>
      </w:pPr>
    </w:p>
    <w:p w14:paraId="198B57E6" w14:textId="77777777" w:rsidR="00BC4200" w:rsidRPr="0029455F" w:rsidRDefault="00BC4200" w:rsidP="00F12910">
      <w:pPr>
        <w:numPr>
          <w:ilvl w:val="0"/>
          <w:numId w:val="46"/>
        </w:numPr>
        <w:rPr>
          <w:sz w:val="24"/>
        </w:rPr>
      </w:pPr>
      <w:r>
        <w:rPr>
          <w:sz w:val="24"/>
        </w:rPr>
        <w:t>Item 0605-22:  This item remains Open.</w:t>
      </w:r>
    </w:p>
    <w:p w14:paraId="11B7C24A" w14:textId="77777777" w:rsidR="00062A5F" w:rsidRDefault="00062A5F" w:rsidP="00062A5F">
      <w:pPr>
        <w:rPr>
          <w:sz w:val="24"/>
        </w:rPr>
      </w:pPr>
    </w:p>
    <w:p w14:paraId="51A5390B" w14:textId="77777777" w:rsidR="003F02E2" w:rsidRDefault="003F02E2" w:rsidP="003F02E2">
      <w:pPr>
        <w:rPr>
          <w:sz w:val="24"/>
          <w:u w:val="single"/>
        </w:rPr>
      </w:pPr>
      <w:r>
        <w:rPr>
          <w:sz w:val="24"/>
          <w:u w:val="single"/>
        </w:rPr>
        <w:t>Unfinished/New Business:</w:t>
      </w:r>
    </w:p>
    <w:p w14:paraId="4A8A429F" w14:textId="77777777" w:rsidR="00062A5F" w:rsidRDefault="00062A5F" w:rsidP="00062A5F">
      <w:pPr>
        <w:rPr>
          <w:sz w:val="24"/>
        </w:rPr>
      </w:pPr>
    </w:p>
    <w:p w14:paraId="352AAF9E" w14:textId="77777777" w:rsidR="008D22EC" w:rsidRDefault="008D22EC" w:rsidP="00F12910">
      <w:pPr>
        <w:numPr>
          <w:ilvl w:val="0"/>
          <w:numId w:val="47"/>
        </w:numPr>
        <w:rPr>
          <w:sz w:val="24"/>
        </w:rPr>
      </w:pPr>
      <w:r>
        <w:rPr>
          <w:sz w:val="24"/>
        </w:rPr>
        <w:t>Dave Cochran</w:t>
      </w:r>
      <w:r w:rsidR="00E7003B">
        <w:rPr>
          <w:sz w:val="24"/>
        </w:rPr>
        <w:t>, BellSouth,</w:t>
      </w:r>
      <w:r>
        <w:rPr>
          <w:sz w:val="24"/>
        </w:rPr>
        <w:t xml:space="preserve"> asked </w:t>
      </w:r>
      <w:proofErr w:type="spellStart"/>
      <w:r>
        <w:rPr>
          <w:sz w:val="24"/>
        </w:rPr>
        <w:t>NeuStar</w:t>
      </w:r>
      <w:proofErr w:type="spellEnd"/>
      <w:r>
        <w:rPr>
          <w:sz w:val="24"/>
        </w:rPr>
        <w:t xml:space="preserve"> for the </w:t>
      </w:r>
      <w:r w:rsidR="00E7003B">
        <w:rPr>
          <w:sz w:val="24"/>
        </w:rPr>
        <w:t xml:space="preserve">current </w:t>
      </w:r>
      <w:r>
        <w:rPr>
          <w:sz w:val="24"/>
        </w:rPr>
        <w:t xml:space="preserve">size of the </w:t>
      </w:r>
      <w:smartTag w:uri="urn:schemas-microsoft-com:office:smarttags" w:element="place">
        <w:r>
          <w:rPr>
            <w:sz w:val="24"/>
          </w:rPr>
          <w:t xml:space="preserve">Southeast </w:t>
        </w:r>
        <w:r w:rsidR="00E7003B">
          <w:rPr>
            <w:sz w:val="24"/>
          </w:rPr>
          <w:t>NPAC</w:t>
        </w:r>
      </w:smartTag>
      <w:r w:rsidR="00E7003B">
        <w:rPr>
          <w:sz w:val="24"/>
        </w:rPr>
        <w:t xml:space="preserve"> </w:t>
      </w:r>
      <w:r>
        <w:rPr>
          <w:sz w:val="24"/>
        </w:rPr>
        <w:t>database</w:t>
      </w:r>
      <w:r w:rsidR="00E7003B">
        <w:rPr>
          <w:sz w:val="24"/>
        </w:rPr>
        <w:t xml:space="preserve"> </w:t>
      </w:r>
      <w:proofErr w:type="gramStart"/>
      <w:r w:rsidR="00E7003B">
        <w:rPr>
          <w:sz w:val="24"/>
        </w:rPr>
        <w:t>in order to</w:t>
      </w:r>
      <w:proofErr w:type="gramEnd"/>
      <w:r w:rsidR="00E7003B">
        <w:rPr>
          <w:sz w:val="24"/>
        </w:rPr>
        <w:t xml:space="preserve"> project future sizing requirements.  Reminder to all provider</w:t>
      </w:r>
      <w:r>
        <w:rPr>
          <w:sz w:val="24"/>
        </w:rPr>
        <w:t xml:space="preserve">s:  If you are aware of any large activity, e.g., network rearrangements, that will impact the NFG forecast, contact Alan Stiffler, </w:t>
      </w:r>
      <w:proofErr w:type="spellStart"/>
      <w:r>
        <w:rPr>
          <w:sz w:val="24"/>
        </w:rPr>
        <w:t>NeuStar</w:t>
      </w:r>
      <w:proofErr w:type="spellEnd"/>
      <w:r>
        <w:rPr>
          <w:sz w:val="24"/>
        </w:rPr>
        <w:t>.</w:t>
      </w:r>
    </w:p>
    <w:p w14:paraId="41A022C8" w14:textId="77777777" w:rsidR="00E7003B" w:rsidRDefault="00E7003B" w:rsidP="00E7003B">
      <w:pPr>
        <w:rPr>
          <w:sz w:val="24"/>
        </w:rPr>
      </w:pPr>
    </w:p>
    <w:p w14:paraId="37631917" w14:textId="77777777" w:rsidR="008D22EC" w:rsidRDefault="00E7003B" w:rsidP="00F12910">
      <w:pPr>
        <w:numPr>
          <w:ilvl w:val="0"/>
          <w:numId w:val="47"/>
        </w:numPr>
        <w:rPr>
          <w:sz w:val="24"/>
        </w:rPr>
      </w:pPr>
      <w:r>
        <w:rPr>
          <w:sz w:val="24"/>
        </w:rPr>
        <w:t xml:space="preserve">Jeff </w:t>
      </w:r>
      <w:r w:rsidR="008D22EC">
        <w:rPr>
          <w:sz w:val="24"/>
        </w:rPr>
        <w:t>Adrian</w:t>
      </w:r>
      <w:r>
        <w:rPr>
          <w:sz w:val="24"/>
        </w:rPr>
        <w:t>, Sprint expressed c</w:t>
      </w:r>
      <w:r w:rsidR="008D22EC">
        <w:rPr>
          <w:sz w:val="24"/>
        </w:rPr>
        <w:t>oncerns over LSMS and SCP capacity and suggested</w:t>
      </w:r>
      <w:r>
        <w:rPr>
          <w:sz w:val="24"/>
        </w:rPr>
        <w:t xml:space="preserve"> that</w:t>
      </w:r>
      <w:r w:rsidR="008D22EC">
        <w:rPr>
          <w:sz w:val="24"/>
        </w:rPr>
        <w:t xml:space="preserve"> we determine what % of the DB can be cleaned up of unnecessary ports.  Sprint brought this up at </w:t>
      </w:r>
      <w:r>
        <w:rPr>
          <w:sz w:val="24"/>
        </w:rPr>
        <w:t xml:space="preserve">the </w:t>
      </w:r>
      <w:r w:rsidR="008D22EC">
        <w:rPr>
          <w:sz w:val="24"/>
        </w:rPr>
        <w:t>LLC</w:t>
      </w:r>
      <w:r>
        <w:rPr>
          <w:sz w:val="24"/>
        </w:rPr>
        <w:t>,</w:t>
      </w:r>
      <w:r w:rsidR="008D22EC">
        <w:rPr>
          <w:sz w:val="24"/>
        </w:rPr>
        <w:t xml:space="preserve"> who suggested it be brought to </w:t>
      </w:r>
      <w:r>
        <w:rPr>
          <w:sz w:val="24"/>
        </w:rPr>
        <w:t xml:space="preserve">the </w:t>
      </w:r>
      <w:r w:rsidR="008D22EC">
        <w:rPr>
          <w:sz w:val="24"/>
        </w:rPr>
        <w:t>LNPA.  It was asked what Sprint feels would be a significant %.  Sprint was asked what examples of unnecessary ports they have found.  Sprint will investigate if their projection</w:t>
      </w:r>
      <w:r>
        <w:rPr>
          <w:sz w:val="24"/>
        </w:rPr>
        <w:t xml:space="preserve">s </w:t>
      </w:r>
      <w:proofErr w:type="gramStart"/>
      <w:r>
        <w:rPr>
          <w:sz w:val="24"/>
        </w:rPr>
        <w:t>take into account</w:t>
      </w:r>
      <w:proofErr w:type="gramEnd"/>
      <w:r>
        <w:rPr>
          <w:sz w:val="24"/>
        </w:rPr>
        <w:t xml:space="preserve"> EDR</w:t>
      </w:r>
      <w:r w:rsidR="008D22EC">
        <w:rPr>
          <w:sz w:val="24"/>
        </w:rPr>
        <w:t>.</w:t>
      </w:r>
      <w:r>
        <w:rPr>
          <w:sz w:val="24"/>
        </w:rPr>
        <w:t xml:space="preserve">  This discussion will be on the September LNPA agenda.</w:t>
      </w:r>
    </w:p>
    <w:p w14:paraId="6FC6574D" w14:textId="77777777" w:rsidR="00E7003B" w:rsidRDefault="00E7003B" w:rsidP="00E7003B">
      <w:pPr>
        <w:rPr>
          <w:sz w:val="24"/>
        </w:rPr>
      </w:pPr>
    </w:p>
    <w:p w14:paraId="27101DE9" w14:textId="77777777" w:rsidR="008D22EC" w:rsidRDefault="008D22EC" w:rsidP="00F12910">
      <w:pPr>
        <w:numPr>
          <w:ilvl w:val="0"/>
          <w:numId w:val="47"/>
        </w:numPr>
        <w:rPr>
          <w:sz w:val="24"/>
        </w:rPr>
      </w:pPr>
      <w:r>
        <w:rPr>
          <w:sz w:val="24"/>
        </w:rPr>
        <w:t xml:space="preserve">Dave </w:t>
      </w:r>
      <w:r w:rsidR="00E7003B">
        <w:rPr>
          <w:sz w:val="24"/>
        </w:rPr>
        <w:t xml:space="preserve">Garner, Qwest, </w:t>
      </w:r>
      <w:r>
        <w:rPr>
          <w:sz w:val="24"/>
        </w:rPr>
        <w:t xml:space="preserve">asked if </w:t>
      </w:r>
      <w:r w:rsidR="00E7003B">
        <w:rPr>
          <w:sz w:val="24"/>
        </w:rPr>
        <w:t xml:space="preserve">the </w:t>
      </w:r>
      <w:r>
        <w:rPr>
          <w:sz w:val="24"/>
        </w:rPr>
        <w:t>r</w:t>
      </w:r>
      <w:r w:rsidR="00E7003B">
        <w:rPr>
          <w:sz w:val="24"/>
        </w:rPr>
        <w:t>evised 3.3 project plan changed any milestone dates</w:t>
      </w:r>
      <w:r>
        <w:rPr>
          <w:sz w:val="24"/>
        </w:rPr>
        <w:t xml:space="preserve">.  </w:t>
      </w:r>
      <w:proofErr w:type="spellStart"/>
      <w:r>
        <w:rPr>
          <w:sz w:val="24"/>
        </w:rPr>
        <w:t>NeuStar</w:t>
      </w:r>
      <w:proofErr w:type="spellEnd"/>
      <w:r>
        <w:rPr>
          <w:sz w:val="24"/>
        </w:rPr>
        <w:t xml:space="preserve"> responded that it reflects what was agreed upon at </w:t>
      </w:r>
      <w:r w:rsidR="00E7003B">
        <w:rPr>
          <w:sz w:val="24"/>
        </w:rPr>
        <w:t xml:space="preserve">the </w:t>
      </w:r>
      <w:r>
        <w:rPr>
          <w:sz w:val="24"/>
        </w:rPr>
        <w:t>LLC.</w:t>
      </w:r>
    </w:p>
    <w:bookmarkStart w:id="56" w:name="_MON_1186993065"/>
    <w:bookmarkEnd w:id="56"/>
    <w:p w14:paraId="30582DB7" w14:textId="77777777" w:rsidR="00E7003B" w:rsidRDefault="00E7003B" w:rsidP="00E7003B">
      <w:pPr>
        <w:ind w:left="720"/>
        <w:rPr>
          <w:sz w:val="24"/>
        </w:rPr>
      </w:pPr>
      <w:r w:rsidRPr="00E7003B">
        <w:rPr>
          <w:sz w:val="24"/>
        </w:rPr>
        <w:object w:dxaOrig="1535" w:dyaOrig="991" w14:anchorId="4425E58E">
          <v:shape id="_x0000_i1066" type="#_x0000_t75" style="width:77pt;height:49.3pt" o:ole="">
            <v:imagedata r:id="rId92" o:title=""/>
          </v:shape>
          <o:OLEObject Type="Embed" ProgID="Word.Document.8" ShapeID="_x0000_i1066" DrawAspect="Icon" ObjectID="_1739689949" r:id="rId93">
            <o:FieldCodes>\s</o:FieldCodes>
          </o:OLEObject>
        </w:object>
      </w:r>
      <w:r>
        <w:rPr>
          <w:sz w:val="24"/>
        </w:rPr>
        <w:tab/>
      </w:r>
      <w:r w:rsidRPr="00E7003B">
        <w:rPr>
          <w:sz w:val="24"/>
        </w:rPr>
        <w:object w:dxaOrig="1535" w:dyaOrig="991" w14:anchorId="7CE44981">
          <v:shape id="_x0000_i1067" type="#_x0000_t75" style="width:77pt;height:49.3pt" o:ole="">
            <v:imagedata r:id="rId94" o:title=""/>
          </v:shape>
          <o:OLEObject Type="Embed" ProgID="Package" ShapeID="_x0000_i1067" DrawAspect="Icon" ObjectID="_1739689950" r:id="rId95"/>
        </w:object>
      </w:r>
    </w:p>
    <w:p w14:paraId="41DE968E" w14:textId="77777777" w:rsidR="00E7003B" w:rsidRDefault="00E7003B" w:rsidP="00E7003B">
      <w:pPr>
        <w:rPr>
          <w:sz w:val="24"/>
        </w:rPr>
      </w:pPr>
    </w:p>
    <w:p w14:paraId="13428D98" w14:textId="77777777" w:rsidR="008D22EC" w:rsidRPr="001F2C3D" w:rsidRDefault="008D22EC" w:rsidP="00F12910">
      <w:pPr>
        <w:numPr>
          <w:ilvl w:val="0"/>
          <w:numId w:val="47"/>
        </w:numPr>
        <w:rPr>
          <w:sz w:val="24"/>
          <w:szCs w:val="24"/>
        </w:rPr>
      </w:pPr>
      <w:proofErr w:type="spellStart"/>
      <w:r w:rsidRPr="001F2C3D">
        <w:rPr>
          <w:sz w:val="24"/>
          <w:szCs w:val="24"/>
        </w:rPr>
        <w:t>NeuStar</w:t>
      </w:r>
      <w:proofErr w:type="spellEnd"/>
      <w:r w:rsidRPr="001F2C3D">
        <w:rPr>
          <w:sz w:val="24"/>
          <w:szCs w:val="24"/>
        </w:rPr>
        <w:t xml:space="preserve"> raised an issue at the August LNPA meeting that has resulted when Service Providers create pending SVs in ranges, but then activate them in singles.  This results in lock denial problems for NPAC.  One possible resolution suggested was to require activates in ranges if creates were done in ranges.  However, this proposal has implications, e.g., DID projects, some providers support range creates but not range activates, etc., and was eliminated during the discussion.  Another proposal was to break up the range when the first single activate comes in.  We should be beyond the point of the T1, T2 timers if it is the activate that breaks up the range, so the timer notifications would have been sent out in a range already.  Unsuccessful attempts to activate while a timer is running will not break up the range.  </w:t>
      </w:r>
      <w:proofErr w:type="spellStart"/>
      <w:r w:rsidRPr="001F2C3D">
        <w:rPr>
          <w:color w:val="FF0000"/>
          <w:sz w:val="24"/>
          <w:szCs w:val="24"/>
        </w:rPr>
        <w:t>NeuStar</w:t>
      </w:r>
      <w:proofErr w:type="spellEnd"/>
      <w:r w:rsidRPr="001F2C3D">
        <w:rPr>
          <w:sz w:val="24"/>
          <w:szCs w:val="24"/>
        </w:rPr>
        <w:t xml:space="preserve"> will write up this proposal so that providers can review internally.  A final decision on whether to move forward with this proposal will be made at the September LNPA meeting.</w:t>
      </w:r>
    </w:p>
    <w:p w14:paraId="7B3EC90C" w14:textId="77777777" w:rsidR="00062A5F" w:rsidRDefault="00062A5F" w:rsidP="001F2C3D">
      <w:pPr>
        <w:rPr>
          <w:sz w:val="24"/>
        </w:rPr>
      </w:pPr>
    </w:p>
    <w:p w14:paraId="32B3C07B" w14:textId="77777777" w:rsidR="00CD18E5" w:rsidRDefault="00CD18E5" w:rsidP="00353D18">
      <w:pPr>
        <w:rPr>
          <w:sz w:val="24"/>
        </w:rPr>
      </w:pPr>
    </w:p>
    <w:p w14:paraId="34EBF08C" w14:textId="77777777" w:rsidR="00EA11A9" w:rsidRDefault="00EA11A9" w:rsidP="00EA11A9">
      <w:pPr>
        <w:rPr>
          <w:sz w:val="24"/>
        </w:rPr>
      </w:pPr>
    </w:p>
    <w:p w14:paraId="5A77F7BC" w14:textId="77777777" w:rsidR="005450D3" w:rsidRDefault="00EA11A9" w:rsidP="002D1DCF">
      <w:pPr>
        <w:rPr>
          <w:b/>
          <w:i/>
          <w:sz w:val="24"/>
        </w:rPr>
      </w:pPr>
      <w:r>
        <w:rPr>
          <w:b/>
          <w:i/>
          <w:sz w:val="24"/>
        </w:rPr>
        <w:t xml:space="preserve">Next </w:t>
      </w:r>
      <w:r w:rsidR="008163AC">
        <w:rPr>
          <w:b/>
          <w:i/>
          <w:sz w:val="24"/>
        </w:rPr>
        <w:t xml:space="preserve">LNPA </w:t>
      </w:r>
      <w:r>
        <w:rPr>
          <w:b/>
          <w:i/>
          <w:sz w:val="24"/>
        </w:rPr>
        <w:t>Meeting …</w:t>
      </w:r>
      <w:r>
        <w:rPr>
          <w:i/>
          <w:sz w:val="24"/>
        </w:rPr>
        <w:t xml:space="preserve"> </w:t>
      </w:r>
      <w:smartTag w:uri="urn:schemas-microsoft-com:office:smarttags" w:element="date">
        <w:smartTagPr>
          <w:attr w:name="Year" w:val="2005"/>
          <w:attr w:name="Day" w:val="13"/>
          <w:attr w:name="Month" w:val="9"/>
        </w:smartTagPr>
        <w:r w:rsidR="001F2C3D">
          <w:rPr>
            <w:b/>
            <w:i/>
            <w:sz w:val="24"/>
          </w:rPr>
          <w:t>September 13-14</w:t>
        </w:r>
        <w:r>
          <w:rPr>
            <w:b/>
            <w:i/>
            <w:sz w:val="24"/>
          </w:rPr>
          <w:t>, 2005</w:t>
        </w:r>
      </w:smartTag>
      <w:r w:rsidR="001F2C3D">
        <w:rPr>
          <w:b/>
          <w:i/>
          <w:sz w:val="24"/>
        </w:rPr>
        <w:t xml:space="preserve">, </w:t>
      </w:r>
      <w:smartTag w:uri="urn:schemas-microsoft-com:office:smarttags" w:element="place">
        <w:smartTag w:uri="urn:schemas-microsoft-com:office:smarttags" w:element="City">
          <w:r w:rsidR="001F2C3D">
            <w:rPr>
              <w:b/>
              <w:i/>
              <w:sz w:val="24"/>
            </w:rPr>
            <w:t>Seattle</w:t>
          </w:r>
        </w:smartTag>
        <w:r w:rsidR="001F2C3D">
          <w:rPr>
            <w:b/>
            <w:i/>
            <w:sz w:val="24"/>
          </w:rPr>
          <w:t xml:space="preserve">, </w:t>
        </w:r>
        <w:smartTag w:uri="urn:schemas-microsoft-com:office:smarttags" w:element="State">
          <w:r w:rsidR="001F2C3D">
            <w:rPr>
              <w:b/>
              <w:i/>
              <w:sz w:val="24"/>
            </w:rPr>
            <w:t>Washington</w:t>
          </w:r>
        </w:smartTag>
      </w:smartTag>
      <w:r>
        <w:rPr>
          <w:b/>
          <w:i/>
          <w:sz w:val="24"/>
        </w:rPr>
        <w:t xml:space="preserve"> – Hosted by </w:t>
      </w:r>
      <w:r w:rsidR="005450D3">
        <w:rPr>
          <w:b/>
          <w:i/>
          <w:sz w:val="24"/>
        </w:rPr>
        <w:t xml:space="preserve"> </w:t>
      </w:r>
    </w:p>
    <w:p w14:paraId="4767CF13" w14:textId="77777777" w:rsidR="005549CC" w:rsidRPr="004D1B30" w:rsidRDefault="005450D3" w:rsidP="002D1DCF">
      <w:r>
        <w:rPr>
          <w:b/>
          <w:i/>
          <w:sz w:val="24"/>
        </w:rPr>
        <w:t xml:space="preserve">                                                                                                                    </w:t>
      </w:r>
      <w:r w:rsidR="00867580">
        <w:rPr>
          <w:b/>
          <w:i/>
          <w:sz w:val="24"/>
        </w:rPr>
        <w:t>T</w:t>
      </w:r>
      <w:r w:rsidR="001F2C3D">
        <w:rPr>
          <w:b/>
          <w:i/>
          <w:sz w:val="24"/>
        </w:rPr>
        <w:t>-Mobile</w:t>
      </w:r>
    </w:p>
    <w:sectPr w:rsidR="005549CC" w:rsidRPr="004D1B30">
      <w:footerReference w:type="even" r:id="rId96"/>
      <w:footerReference w:type="default" r:id="rId9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041AC" w14:textId="77777777" w:rsidR="00000000" w:rsidRDefault="0062148D">
      <w:r>
        <w:separator/>
      </w:r>
    </w:p>
  </w:endnote>
  <w:endnote w:type="continuationSeparator" w:id="0">
    <w:p w14:paraId="2D9766A1" w14:textId="77777777" w:rsidR="00000000" w:rsidRDefault="00621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FCA80" w14:textId="77777777" w:rsidR="00463E44" w:rsidRDefault="00463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D184E05" w14:textId="77777777" w:rsidR="00463E44" w:rsidRDefault="00463E4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2EB83" w14:textId="77777777" w:rsidR="00463E44" w:rsidRDefault="00463E4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D2342">
      <w:rPr>
        <w:rStyle w:val="PageNumber"/>
        <w:noProof/>
      </w:rPr>
      <w:t>14</w:t>
    </w:r>
    <w:r>
      <w:rPr>
        <w:rStyle w:val="PageNumber"/>
      </w:rPr>
      <w:fldChar w:fldCharType="end"/>
    </w:r>
  </w:p>
  <w:p w14:paraId="05C1DABC" w14:textId="77777777" w:rsidR="00463E44" w:rsidRDefault="00463E4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7F804" w14:textId="77777777" w:rsidR="00000000" w:rsidRDefault="0062148D">
      <w:r>
        <w:separator/>
      </w:r>
    </w:p>
  </w:footnote>
  <w:footnote w:type="continuationSeparator" w:id="0">
    <w:p w14:paraId="797D6BC6" w14:textId="77777777" w:rsidR="00000000" w:rsidRDefault="006214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97676"/>
    <w:multiLevelType w:val="hybridMultilevel"/>
    <w:tmpl w:val="F0F8FF1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557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478225A"/>
    <w:multiLevelType w:val="hybridMultilevel"/>
    <w:tmpl w:val="650C12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rPr>
        <w:rFonts w:ascii="Courier New" w:hAnsi="Courier New" w:cs="Courier New"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0E172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05B52EDF"/>
    <w:multiLevelType w:val="hybridMultilevel"/>
    <w:tmpl w:val="638C80B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3E1319"/>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101F15F5"/>
    <w:multiLevelType w:val="hybridMultilevel"/>
    <w:tmpl w:val="38CC385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C276C0"/>
    <w:multiLevelType w:val="hybridMultilevel"/>
    <w:tmpl w:val="53289E1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rPr>
        <w:rFonts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3534C3"/>
    <w:multiLevelType w:val="hybridMultilevel"/>
    <w:tmpl w:val="D04C8862"/>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46E6208"/>
    <w:multiLevelType w:val="hybridMultilevel"/>
    <w:tmpl w:val="2388A44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1168E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153E1A6A"/>
    <w:multiLevelType w:val="hybridMultilevel"/>
    <w:tmpl w:val="FC4695B8"/>
    <w:lvl w:ilvl="0" w:tplc="37CE3C1A">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31"/>
        </w:tabs>
        <w:ind w:left="1431" w:hanging="360"/>
      </w:pPr>
      <w:rPr>
        <w:rFonts w:ascii="Courier New" w:hAnsi="Courier New" w:cs="Courier New" w:hint="default"/>
      </w:rPr>
    </w:lvl>
    <w:lvl w:ilvl="2" w:tplc="04090005" w:tentative="1">
      <w:start w:val="1"/>
      <w:numFmt w:val="bullet"/>
      <w:lvlText w:val=""/>
      <w:lvlJc w:val="left"/>
      <w:pPr>
        <w:tabs>
          <w:tab w:val="num" w:pos="2151"/>
        </w:tabs>
        <w:ind w:left="2151" w:hanging="360"/>
      </w:pPr>
      <w:rPr>
        <w:rFonts w:ascii="Wingdings" w:hAnsi="Wingdings" w:hint="default"/>
      </w:rPr>
    </w:lvl>
    <w:lvl w:ilvl="3" w:tplc="04090001" w:tentative="1">
      <w:start w:val="1"/>
      <w:numFmt w:val="bullet"/>
      <w:lvlText w:val=""/>
      <w:lvlJc w:val="left"/>
      <w:pPr>
        <w:tabs>
          <w:tab w:val="num" w:pos="2871"/>
        </w:tabs>
        <w:ind w:left="2871" w:hanging="360"/>
      </w:pPr>
      <w:rPr>
        <w:rFonts w:ascii="Symbol" w:hAnsi="Symbol" w:hint="default"/>
      </w:rPr>
    </w:lvl>
    <w:lvl w:ilvl="4" w:tplc="04090003" w:tentative="1">
      <w:start w:val="1"/>
      <w:numFmt w:val="bullet"/>
      <w:lvlText w:val="o"/>
      <w:lvlJc w:val="left"/>
      <w:pPr>
        <w:tabs>
          <w:tab w:val="num" w:pos="3591"/>
        </w:tabs>
        <w:ind w:left="3591" w:hanging="360"/>
      </w:pPr>
      <w:rPr>
        <w:rFonts w:ascii="Courier New" w:hAnsi="Courier New" w:cs="Courier New" w:hint="default"/>
      </w:rPr>
    </w:lvl>
    <w:lvl w:ilvl="5" w:tplc="04090005" w:tentative="1">
      <w:start w:val="1"/>
      <w:numFmt w:val="bullet"/>
      <w:lvlText w:val=""/>
      <w:lvlJc w:val="left"/>
      <w:pPr>
        <w:tabs>
          <w:tab w:val="num" w:pos="4311"/>
        </w:tabs>
        <w:ind w:left="4311" w:hanging="360"/>
      </w:pPr>
      <w:rPr>
        <w:rFonts w:ascii="Wingdings" w:hAnsi="Wingdings" w:hint="default"/>
      </w:rPr>
    </w:lvl>
    <w:lvl w:ilvl="6" w:tplc="04090001" w:tentative="1">
      <w:start w:val="1"/>
      <w:numFmt w:val="bullet"/>
      <w:lvlText w:val=""/>
      <w:lvlJc w:val="left"/>
      <w:pPr>
        <w:tabs>
          <w:tab w:val="num" w:pos="5031"/>
        </w:tabs>
        <w:ind w:left="5031" w:hanging="360"/>
      </w:pPr>
      <w:rPr>
        <w:rFonts w:ascii="Symbol" w:hAnsi="Symbol" w:hint="default"/>
      </w:rPr>
    </w:lvl>
    <w:lvl w:ilvl="7" w:tplc="04090003" w:tentative="1">
      <w:start w:val="1"/>
      <w:numFmt w:val="bullet"/>
      <w:lvlText w:val="o"/>
      <w:lvlJc w:val="left"/>
      <w:pPr>
        <w:tabs>
          <w:tab w:val="num" w:pos="5751"/>
        </w:tabs>
        <w:ind w:left="5751" w:hanging="360"/>
      </w:pPr>
      <w:rPr>
        <w:rFonts w:ascii="Courier New" w:hAnsi="Courier New" w:cs="Courier New" w:hint="default"/>
      </w:rPr>
    </w:lvl>
    <w:lvl w:ilvl="8" w:tplc="04090005" w:tentative="1">
      <w:start w:val="1"/>
      <w:numFmt w:val="bullet"/>
      <w:lvlText w:val=""/>
      <w:lvlJc w:val="left"/>
      <w:pPr>
        <w:tabs>
          <w:tab w:val="num" w:pos="6471"/>
        </w:tabs>
        <w:ind w:left="6471" w:hanging="360"/>
      </w:pPr>
      <w:rPr>
        <w:rFonts w:ascii="Wingdings" w:hAnsi="Wingdings" w:hint="default"/>
      </w:rPr>
    </w:lvl>
  </w:abstractNum>
  <w:abstractNum w:abstractNumId="12" w15:restartNumberingAfterBreak="0">
    <w:nsid w:val="187A3260"/>
    <w:multiLevelType w:val="hybridMultilevel"/>
    <w:tmpl w:val="E3248234"/>
    <w:lvl w:ilvl="0" w:tplc="37CE3C1A">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tabs>
          <w:tab w:val="num" w:pos="1431"/>
        </w:tabs>
        <w:ind w:left="1431" w:hanging="360"/>
      </w:pPr>
      <w:rPr>
        <w:rFonts w:ascii="Courier New" w:hAnsi="Courier New" w:cs="Courier New" w:hint="default"/>
      </w:rPr>
    </w:lvl>
    <w:lvl w:ilvl="2" w:tplc="04090005" w:tentative="1">
      <w:start w:val="1"/>
      <w:numFmt w:val="bullet"/>
      <w:lvlText w:val=""/>
      <w:lvlJc w:val="left"/>
      <w:pPr>
        <w:tabs>
          <w:tab w:val="num" w:pos="2151"/>
        </w:tabs>
        <w:ind w:left="2151" w:hanging="360"/>
      </w:pPr>
      <w:rPr>
        <w:rFonts w:ascii="Wingdings" w:hAnsi="Wingdings" w:hint="default"/>
      </w:rPr>
    </w:lvl>
    <w:lvl w:ilvl="3" w:tplc="04090001" w:tentative="1">
      <w:start w:val="1"/>
      <w:numFmt w:val="bullet"/>
      <w:lvlText w:val=""/>
      <w:lvlJc w:val="left"/>
      <w:pPr>
        <w:tabs>
          <w:tab w:val="num" w:pos="2871"/>
        </w:tabs>
        <w:ind w:left="2871" w:hanging="360"/>
      </w:pPr>
      <w:rPr>
        <w:rFonts w:ascii="Symbol" w:hAnsi="Symbol" w:hint="default"/>
      </w:rPr>
    </w:lvl>
    <w:lvl w:ilvl="4" w:tplc="04090003" w:tentative="1">
      <w:start w:val="1"/>
      <w:numFmt w:val="bullet"/>
      <w:lvlText w:val="o"/>
      <w:lvlJc w:val="left"/>
      <w:pPr>
        <w:tabs>
          <w:tab w:val="num" w:pos="3591"/>
        </w:tabs>
        <w:ind w:left="3591" w:hanging="360"/>
      </w:pPr>
      <w:rPr>
        <w:rFonts w:ascii="Courier New" w:hAnsi="Courier New" w:cs="Courier New" w:hint="default"/>
      </w:rPr>
    </w:lvl>
    <w:lvl w:ilvl="5" w:tplc="04090005" w:tentative="1">
      <w:start w:val="1"/>
      <w:numFmt w:val="bullet"/>
      <w:lvlText w:val=""/>
      <w:lvlJc w:val="left"/>
      <w:pPr>
        <w:tabs>
          <w:tab w:val="num" w:pos="4311"/>
        </w:tabs>
        <w:ind w:left="4311" w:hanging="360"/>
      </w:pPr>
      <w:rPr>
        <w:rFonts w:ascii="Wingdings" w:hAnsi="Wingdings" w:hint="default"/>
      </w:rPr>
    </w:lvl>
    <w:lvl w:ilvl="6" w:tplc="04090001" w:tentative="1">
      <w:start w:val="1"/>
      <w:numFmt w:val="bullet"/>
      <w:lvlText w:val=""/>
      <w:lvlJc w:val="left"/>
      <w:pPr>
        <w:tabs>
          <w:tab w:val="num" w:pos="5031"/>
        </w:tabs>
        <w:ind w:left="5031" w:hanging="360"/>
      </w:pPr>
      <w:rPr>
        <w:rFonts w:ascii="Symbol" w:hAnsi="Symbol" w:hint="default"/>
      </w:rPr>
    </w:lvl>
    <w:lvl w:ilvl="7" w:tplc="04090003" w:tentative="1">
      <w:start w:val="1"/>
      <w:numFmt w:val="bullet"/>
      <w:lvlText w:val="o"/>
      <w:lvlJc w:val="left"/>
      <w:pPr>
        <w:tabs>
          <w:tab w:val="num" w:pos="5751"/>
        </w:tabs>
        <w:ind w:left="5751" w:hanging="360"/>
      </w:pPr>
      <w:rPr>
        <w:rFonts w:ascii="Courier New" w:hAnsi="Courier New" w:cs="Courier New" w:hint="default"/>
      </w:rPr>
    </w:lvl>
    <w:lvl w:ilvl="8" w:tplc="04090005" w:tentative="1">
      <w:start w:val="1"/>
      <w:numFmt w:val="bullet"/>
      <w:lvlText w:val=""/>
      <w:lvlJc w:val="left"/>
      <w:pPr>
        <w:tabs>
          <w:tab w:val="num" w:pos="6471"/>
        </w:tabs>
        <w:ind w:left="6471" w:hanging="360"/>
      </w:pPr>
      <w:rPr>
        <w:rFonts w:ascii="Wingdings" w:hAnsi="Wingdings" w:hint="default"/>
      </w:rPr>
    </w:lvl>
  </w:abstractNum>
  <w:abstractNum w:abstractNumId="13" w15:restartNumberingAfterBreak="0">
    <w:nsid w:val="1CB62784"/>
    <w:multiLevelType w:val="hybridMultilevel"/>
    <w:tmpl w:val="7DB8715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0A0FFE"/>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247B4429"/>
    <w:multiLevelType w:val="hybridMultilevel"/>
    <w:tmpl w:val="8B84DA6E"/>
    <w:lvl w:ilvl="0" w:tplc="04090001">
      <w:start w:val="1"/>
      <w:numFmt w:val="bullet"/>
      <w:lvlText w:val=""/>
      <w:lvlJc w:val="left"/>
      <w:pPr>
        <w:tabs>
          <w:tab w:val="num" w:pos="360"/>
        </w:tabs>
        <w:ind w:left="360" w:hanging="360"/>
      </w:pPr>
      <w:rPr>
        <w:rFonts w:ascii="Symbol" w:hAnsi="Symbol" w:hint="default"/>
      </w:rPr>
    </w:lvl>
    <w:lvl w:ilvl="1"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6012DD1"/>
    <w:multiLevelType w:val="hybridMultilevel"/>
    <w:tmpl w:val="AA04FC2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523F91"/>
    <w:multiLevelType w:val="hybridMultilevel"/>
    <w:tmpl w:val="FA22B71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C0A2993"/>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2C737096"/>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2C7548F1"/>
    <w:multiLevelType w:val="hybridMultilevel"/>
    <w:tmpl w:val="1F00AF5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D9603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2E151252"/>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3" w15:restartNumberingAfterBreak="0">
    <w:nsid w:val="31512D0B"/>
    <w:multiLevelType w:val="hybridMultilevel"/>
    <w:tmpl w:val="7818B9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1DD229B"/>
    <w:multiLevelType w:val="hybridMultilevel"/>
    <w:tmpl w:val="77B4C28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8681EB6"/>
    <w:multiLevelType w:val="hybridMultilevel"/>
    <w:tmpl w:val="E9BA2E4C"/>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FCF3B1E"/>
    <w:multiLevelType w:val="hybridMultilevel"/>
    <w:tmpl w:val="6C72F23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15113E5"/>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8" w15:restartNumberingAfterBreak="0">
    <w:nsid w:val="41C20102"/>
    <w:multiLevelType w:val="hybridMultilevel"/>
    <w:tmpl w:val="A1942A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68225C"/>
    <w:multiLevelType w:val="hybridMultilevel"/>
    <w:tmpl w:val="7BA6EDA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75744D"/>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1" w15:restartNumberingAfterBreak="0">
    <w:nsid w:val="53AD6533"/>
    <w:multiLevelType w:val="hybridMultilevel"/>
    <w:tmpl w:val="1890CE6A"/>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160F8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3" w15:restartNumberingAfterBreak="0">
    <w:nsid w:val="5D194520"/>
    <w:multiLevelType w:val="hybridMultilevel"/>
    <w:tmpl w:val="39A262C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25060E"/>
    <w:multiLevelType w:val="hybridMultilevel"/>
    <w:tmpl w:val="0822622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23F5460"/>
    <w:multiLevelType w:val="singleLevel"/>
    <w:tmpl w:val="52CA8EDC"/>
    <w:lvl w:ilvl="0">
      <w:start w:val="1"/>
      <w:numFmt w:val="bullet"/>
      <w:lvlText w:val=""/>
      <w:lvlJc w:val="left"/>
      <w:pPr>
        <w:tabs>
          <w:tab w:val="num" w:pos="360"/>
        </w:tabs>
        <w:ind w:left="360" w:hanging="360"/>
      </w:pPr>
      <w:rPr>
        <w:rFonts w:ascii="Symbol" w:hAnsi="Symbol" w:hint="default"/>
        <w:b w:val="0"/>
        <w:i w:val="0"/>
        <w:sz w:val="24"/>
      </w:rPr>
    </w:lvl>
  </w:abstractNum>
  <w:abstractNum w:abstractNumId="36" w15:restartNumberingAfterBreak="0">
    <w:nsid w:val="634213D6"/>
    <w:multiLevelType w:val="hybridMultilevel"/>
    <w:tmpl w:val="A6EE7238"/>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9611AC"/>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8" w15:restartNumberingAfterBreak="0">
    <w:nsid w:val="6B207CA1"/>
    <w:multiLevelType w:val="hybridMultilevel"/>
    <w:tmpl w:val="1F268056"/>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9568359C">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2"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3" w:tplc="04090001">
      <w:start w:val="1"/>
      <w:numFmt w:val="bullet"/>
      <w:lvlText w:val=""/>
      <w:lvlJc w:val="left"/>
      <w:pPr>
        <w:tabs>
          <w:tab w:val="num" w:pos="-1440"/>
        </w:tabs>
        <w:ind w:left="-1440" w:hanging="360"/>
      </w:pPr>
      <w:rPr>
        <w:rFonts w:ascii="Symbol" w:hAnsi="Symbol" w:hint="default"/>
      </w:rPr>
    </w:lvl>
    <w:lvl w:ilvl="4" w:tplc="04090003">
      <w:start w:val="1"/>
      <w:numFmt w:val="bullet"/>
      <w:lvlText w:val="o"/>
      <w:lvlJc w:val="left"/>
      <w:pPr>
        <w:tabs>
          <w:tab w:val="num" w:pos="-720"/>
        </w:tabs>
        <w:ind w:left="-720" w:hanging="360"/>
      </w:pPr>
      <w:rPr>
        <w:rFonts w:ascii="Courier New" w:hAnsi="Courier New" w:cs="Courier New" w:hint="default"/>
      </w:rPr>
    </w:lvl>
    <w:lvl w:ilvl="5" w:tplc="04090005">
      <w:start w:val="1"/>
      <w:numFmt w:val="bullet"/>
      <w:lvlText w:val=""/>
      <w:lvlJc w:val="left"/>
      <w:pPr>
        <w:tabs>
          <w:tab w:val="num" w:pos="0"/>
        </w:tabs>
        <w:ind w:left="0" w:hanging="360"/>
      </w:pPr>
      <w:rPr>
        <w:rFonts w:ascii="Wingdings" w:hAnsi="Wingdings" w:hint="default"/>
      </w:rPr>
    </w:lvl>
    <w:lvl w:ilvl="6" w:tplc="04090001">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7" w:tplc="04090003">
      <w:start w:val="1"/>
      <w:numFmt w:val="bullet"/>
      <w:lvlText w:val="o"/>
      <w:lvlJc w:val="left"/>
      <w:pPr>
        <w:tabs>
          <w:tab w:val="num" w:pos="1440"/>
        </w:tabs>
        <w:ind w:left="1440" w:hanging="360"/>
      </w:pPr>
      <w:rPr>
        <w:rFonts w:ascii="Courier New" w:hAnsi="Courier New" w:cs="Courier New" w:hint="default"/>
      </w:rPr>
    </w:lvl>
    <w:lvl w:ilvl="8" w:tplc="04090005" w:tentative="1">
      <w:start w:val="1"/>
      <w:numFmt w:val="bullet"/>
      <w:lvlText w:val=""/>
      <w:lvlJc w:val="left"/>
      <w:pPr>
        <w:tabs>
          <w:tab w:val="num" w:pos="2160"/>
        </w:tabs>
        <w:ind w:left="2160" w:hanging="360"/>
      </w:pPr>
      <w:rPr>
        <w:rFonts w:ascii="Wingdings" w:hAnsi="Wingdings" w:hint="default"/>
      </w:rPr>
    </w:lvl>
  </w:abstractNum>
  <w:abstractNum w:abstractNumId="39" w15:restartNumberingAfterBreak="0">
    <w:nsid w:val="727B3048"/>
    <w:multiLevelType w:val="singleLevel"/>
    <w:tmpl w:val="DEF2A2F4"/>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0" w15:restartNumberingAfterBreak="0">
    <w:nsid w:val="761F51A8"/>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1" w15:restartNumberingAfterBreak="0">
    <w:nsid w:val="76FA2D61"/>
    <w:multiLevelType w:val="hybridMultilevel"/>
    <w:tmpl w:val="5F74464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A240BFA"/>
    <w:multiLevelType w:val="hybridMultilevel"/>
    <w:tmpl w:val="6FD24B8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A640F42"/>
    <w:multiLevelType w:val="hybridMultilevel"/>
    <w:tmpl w:val="9468D9C0"/>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9C7A03"/>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5" w15:restartNumberingAfterBreak="0">
    <w:nsid w:val="7B345CE9"/>
    <w:multiLevelType w:val="hybridMultilevel"/>
    <w:tmpl w:val="44CCD70E"/>
    <w:lvl w:ilvl="0" w:tplc="6624051A">
      <w:start w:val="1"/>
      <w:numFmt w:val="bullet"/>
      <w:lvlText w:val=""/>
      <w:lvlJc w:val="left"/>
      <w:rPr>
        <w:rFonts w:ascii="Symbol" w:hAnsi="Symbol" w:hint="default"/>
        <w:b w:val="0"/>
        <w:i w:val="0"/>
        <w:color w:val="000000"/>
        <w:sz w:val="24"/>
        <w:szCs w:val="24"/>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50684F"/>
    <w:multiLevelType w:val="singleLevel"/>
    <w:tmpl w:val="9568359C"/>
    <w:lvl w:ilvl="0">
      <w:start w:val="1"/>
      <w:numFmt w:val="bullet"/>
      <w:lvlText w:val=""/>
      <w:lvlJc w:val="left"/>
      <w:rPr>
        <w:rFonts w:ascii="Symbol" w:hAnsi="Symbol" w:hint="default"/>
        <w:b w:val="0"/>
        <w:i w:val="0"/>
        <w:sz w:val="24"/>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16cid:durableId="227569684">
    <w:abstractNumId w:val="35"/>
  </w:num>
  <w:num w:numId="2" w16cid:durableId="196627638">
    <w:abstractNumId w:val="18"/>
  </w:num>
  <w:num w:numId="3" w16cid:durableId="380789737">
    <w:abstractNumId w:val="39"/>
  </w:num>
  <w:num w:numId="4" w16cid:durableId="858546404">
    <w:abstractNumId w:val="5"/>
  </w:num>
  <w:num w:numId="5" w16cid:durableId="1164082192">
    <w:abstractNumId w:val="37"/>
  </w:num>
  <w:num w:numId="6" w16cid:durableId="782194137">
    <w:abstractNumId w:val="30"/>
  </w:num>
  <w:num w:numId="7" w16cid:durableId="911547847">
    <w:abstractNumId w:val="10"/>
  </w:num>
  <w:num w:numId="8" w16cid:durableId="417875092">
    <w:abstractNumId w:val="40"/>
  </w:num>
  <w:num w:numId="9" w16cid:durableId="1662079146">
    <w:abstractNumId w:val="14"/>
  </w:num>
  <w:num w:numId="10" w16cid:durableId="1576163653">
    <w:abstractNumId w:val="22"/>
  </w:num>
  <w:num w:numId="11" w16cid:durableId="1843742620">
    <w:abstractNumId w:val="3"/>
  </w:num>
  <w:num w:numId="12" w16cid:durableId="1940328767">
    <w:abstractNumId w:val="44"/>
  </w:num>
  <w:num w:numId="13" w16cid:durableId="1207066162">
    <w:abstractNumId w:val="1"/>
  </w:num>
  <w:num w:numId="14" w16cid:durableId="2018657574">
    <w:abstractNumId w:val="19"/>
  </w:num>
  <w:num w:numId="15" w16cid:durableId="888688536">
    <w:abstractNumId w:val="27"/>
  </w:num>
  <w:num w:numId="16" w16cid:durableId="1758670443">
    <w:abstractNumId w:val="32"/>
  </w:num>
  <w:num w:numId="17" w16cid:durableId="804397574">
    <w:abstractNumId w:val="46"/>
  </w:num>
  <w:num w:numId="18" w16cid:durableId="974607530">
    <w:abstractNumId w:val="21"/>
  </w:num>
  <w:num w:numId="19" w16cid:durableId="2033680180">
    <w:abstractNumId w:val="4"/>
  </w:num>
  <w:num w:numId="20" w16cid:durableId="1142234256">
    <w:abstractNumId w:val="0"/>
  </w:num>
  <w:num w:numId="21" w16cid:durableId="1358851441">
    <w:abstractNumId w:val="8"/>
  </w:num>
  <w:num w:numId="22" w16cid:durableId="1269315515">
    <w:abstractNumId w:val="34"/>
  </w:num>
  <w:num w:numId="23" w16cid:durableId="962618028">
    <w:abstractNumId w:val="9"/>
  </w:num>
  <w:num w:numId="24" w16cid:durableId="125701349">
    <w:abstractNumId w:val="38"/>
  </w:num>
  <w:num w:numId="25" w16cid:durableId="801658155">
    <w:abstractNumId w:val="2"/>
  </w:num>
  <w:num w:numId="26" w16cid:durableId="1466312334">
    <w:abstractNumId w:val="20"/>
  </w:num>
  <w:num w:numId="27" w16cid:durableId="1315646617">
    <w:abstractNumId w:val="31"/>
  </w:num>
  <w:num w:numId="28" w16cid:durableId="738787765">
    <w:abstractNumId w:val="33"/>
  </w:num>
  <w:num w:numId="29" w16cid:durableId="776756666">
    <w:abstractNumId w:val="25"/>
  </w:num>
  <w:num w:numId="30" w16cid:durableId="1799034827">
    <w:abstractNumId w:val="15"/>
  </w:num>
  <w:num w:numId="31" w16cid:durableId="1950430196">
    <w:abstractNumId w:val="36"/>
  </w:num>
  <w:num w:numId="32" w16cid:durableId="1640725906">
    <w:abstractNumId w:val="13"/>
  </w:num>
  <w:num w:numId="33" w16cid:durableId="328487761">
    <w:abstractNumId w:val="24"/>
  </w:num>
  <w:num w:numId="34" w16cid:durableId="163593772">
    <w:abstractNumId w:val="16"/>
  </w:num>
  <w:num w:numId="35" w16cid:durableId="1897467377">
    <w:abstractNumId w:val="43"/>
  </w:num>
  <w:num w:numId="36" w16cid:durableId="421951419">
    <w:abstractNumId w:val="42"/>
  </w:num>
  <w:num w:numId="37" w16cid:durableId="458884591">
    <w:abstractNumId w:val="28"/>
  </w:num>
  <w:num w:numId="38" w16cid:durableId="1577278328">
    <w:abstractNumId w:val="11"/>
  </w:num>
  <w:num w:numId="39" w16cid:durableId="1339505564">
    <w:abstractNumId w:val="12"/>
  </w:num>
  <w:num w:numId="40" w16cid:durableId="49427930">
    <w:abstractNumId w:val="7"/>
  </w:num>
  <w:num w:numId="41" w16cid:durableId="630749718">
    <w:abstractNumId w:val="41"/>
  </w:num>
  <w:num w:numId="42" w16cid:durableId="2130582653">
    <w:abstractNumId w:val="45"/>
  </w:num>
  <w:num w:numId="43" w16cid:durableId="217011961">
    <w:abstractNumId w:val="29"/>
  </w:num>
  <w:num w:numId="44" w16cid:durableId="1268004266">
    <w:abstractNumId w:val="23"/>
  </w:num>
  <w:num w:numId="45" w16cid:durableId="1815415397">
    <w:abstractNumId w:val="26"/>
  </w:num>
  <w:num w:numId="46" w16cid:durableId="123084797">
    <w:abstractNumId w:val="17"/>
  </w:num>
  <w:num w:numId="47" w16cid:durableId="1788506150">
    <w:abstractNumId w:val="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A26"/>
    <w:rsid w:val="0000340C"/>
    <w:rsid w:val="0001320A"/>
    <w:rsid w:val="00017CA4"/>
    <w:rsid w:val="000264D3"/>
    <w:rsid w:val="00027DFE"/>
    <w:rsid w:val="00036804"/>
    <w:rsid w:val="00041A2F"/>
    <w:rsid w:val="00041BB5"/>
    <w:rsid w:val="00053321"/>
    <w:rsid w:val="00056D09"/>
    <w:rsid w:val="00057FC0"/>
    <w:rsid w:val="00062A5F"/>
    <w:rsid w:val="00064A5F"/>
    <w:rsid w:val="00070E48"/>
    <w:rsid w:val="00080CB2"/>
    <w:rsid w:val="00082E9A"/>
    <w:rsid w:val="00084E70"/>
    <w:rsid w:val="00086D89"/>
    <w:rsid w:val="000A1267"/>
    <w:rsid w:val="000A3FF5"/>
    <w:rsid w:val="000B0951"/>
    <w:rsid w:val="000D2871"/>
    <w:rsid w:val="000F1DBD"/>
    <w:rsid w:val="000F3E0D"/>
    <w:rsid w:val="001041AB"/>
    <w:rsid w:val="00105290"/>
    <w:rsid w:val="001059C7"/>
    <w:rsid w:val="00110B69"/>
    <w:rsid w:val="0011213B"/>
    <w:rsid w:val="001129EA"/>
    <w:rsid w:val="001218C2"/>
    <w:rsid w:val="00121D94"/>
    <w:rsid w:val="00126C7B"/>
    <w:rsid w:val="0013495D"/>
    <w:rsid w:val="001365FE"/>
    <w:rsid w:val="001369E6"/>
    <w:rsid w:val="00150223"/>
    <w:rsid w:val="001508E2"/>
    <w:rsid w:val="00151EEA"/>
    <w:rsid w:val="001520EA"/>
    <w:rsid w:val="00173812"/>
    <w:rsid w:val="00173B29"/>
    <w:rsid w:val="00176C32"/>
    <w:rsid w:val="001772A0"/>
    <w:rsid w:val="00183121"/>
    <w:rsid w:val="00183B12"/>
    <w:rsid w:val="00185BFE"/>
    <w:rsid w:val="001A39D0"/>
    <w:rsid w:val="001A606D"/>
    <w:rsid w:val="001A6E04"/>
    <w:rsid w:val="001B3B4A"/>
    <w:rsid w:val="001B4AC3"/>
    <w:rsid w:val="001B6475"/>
    <w:rsid w:val="001B779F"/>
    <w:rsid w:val="001C68C5"/>
    <w:rsid w:val="001D0795"/>
    <w:rsid w:val="001E092E"/>
    <w:rsid w:val="001F2C3D"/>
    <w:rsid w:val="001F6D0D"/>
    <w:rsid w:val="002156AD"/>
    <w:rsid w:val="00234136"/>
    <w:rsid w:val="0023485B"/>
    <w:rsid w:val="00237BDB"/>
    <w:rsid w:val="00256F8E"/>
    <w:rsid w:val="00264551"/>
    <w:rsid w:val="002668F7"/>
    <w:rsid w:val="00273892"/>
    <w:rsid w:val="00276A9A"/>
    <w:rsid w:val="00285926"/>
    <w:rsid w:val="00285E66"/>
    <w:rsid w:val="00287DAE"/>
    <w:rsid w:val="002944BE"/>
    <w:rsid w:val="002A1DF4"/>
    <w:rsid w:val="002A512F"/>
    <w:rsid w:val="002A5EEF"/>
    <w:rsid w:val="002B3A5F"/>
    <w:rsid w:val="002C3D3E"/>
    <w:rsid w:val="002D1DCF"/>
    <w:rsid w:val="002D53F7"/>
    <w:rsid w:val="002E1A07"/>
    <w:rsid w:val="002E48CA"/>
    <w:rsid w:val="003110FB"/>
    <w:rsid w:val="0033720D"/>
    <w:rsid w:val="003414D1"/>
    <w:rsid w:val="00341ABB"/>
    <w:rsid w:val="003433DD"/>
    <w:rsid w:val="00353D18"/>
    <w:rsid w:val="0035438A"/>
    <w:rsid w:val="0035769F"/>
    <w:rsid w:val="0036688C"/>
    <w:rsid w:val="00370BD1"/>
    <w:rsid w:val="003716E8"/>
    <w:rsid w:val="00371979"/>
    <w:rsid w:val="00372696"/>
    <w:rsid w:val="0037300A"/>
    <w:rsid w:val="00377500"/>
    <w:rsid w:val="003856B5"/>
    <w:rsid w:val="00387F6C"/>
    <w:rsid w:val="00395B1A"/>
    <w:rsid w:val="003A0ABF"/>
    <w:rsid w:val="003A2075"/>
    <w:rsid w:val="003B47D8"/>
    <w:rsid w:val="003B6F83"/>
    <w:rsid w:val="003C34E7"/>
    <w:rsid w:val="003D1C3A"/>
    <w:rsid w:val="003D2342"/>
    <w:rsid w:val="003E0415"/>
    <w:rsid w:val="003F02E2"/>
    <w:rsid w:val="003F17A6"/>
    <w:rsid w:val="003F5445"/>
    <w:rsid w:val="003F5D28"/>
    <w:rsid w:val="00402DF6"/>
    <w:rsid w:val="004067FA"/>
    <w:rsid w:val="00415C40"/>
    <w:rsid w:val="0042528F"/>
    <w:rsid w:val="00433192"/>
    <w:rsid w:val="00437E93"/>
    <w:rsid w:val="004506DF"/>
    <w:rsid w:val="00453AE4"/>
    <w:rsid w:val="00454181"/>
    <w:rsid w:val="00463C32"/>
    <w:rsid w:val="00463E44"/>
    <w:rsid w:val="00487298"/>
    <w:rsid w:val="004907BA"/>
    <w:rsid w:val="004932A1"/>
    <w:rsid w:val="004A334F"/>
    <w:rsid w:val="004A4100"/>
    <w:rsid w:val="004A61F2"/>
    <w:rsid w:val="004A7BE9"/>
    <w:rsid w:val="004B333A"/>
    <w:rsid w:val="004B5794"/>
    <w:rsid w:val="004B7B01"/>
    <w:rsid w:val="004D050A"/>
    <w:rsid w:val="004D0A1A"/>
    <w:rsid w:val="004D1B30"/>
    <w:rsid w:val="004E6245"/>
    <w:rsid w:val="004F31E3"/>
    <w:rsid w:val="004F5057"/>
    <w:rsid w:val="004F5177"/>
    <w:rsid w:val="00515A14"/>
    <w:rsid w:val="0052122F"/>
    <w:rsid w:val="00531166"/>
    <w:rsid w:val="00534B3C"/>
    <w:rsid w:val="005450D3"/>
    <w:rsid w:val="00545254"/>
    <w:rsid w:val="00547260"/>
    <w:rsid w:val="00547B01"/>
    <w:rsid w:val="00551E67"/>
    <w:rsid w:val="005549CC"/>
    <w:rsid w:val="00560F33"/>
    <w:rsid w:val="005612A1"/>
    <w:rsid w:val="00567ECB"/>
    <w:rsid w:val="005806DB"/>
    <w:rsid w:val="00581658"/>
    <w:rsid w:val="00583349"/>
    <w:rsid w:val="00590184"/>
    <w:rsid w:val="005918CB"/>
    <w:rsid w:val="00592AD0"/>
    <w:rsid w:val="005950DC"/>
    <w:rsid w:val="005A0455"/>
    <w:rsid w:val="005A1B24"/>
    <w:rsid w:val="005A37DA"/>
    <w:rsid w:val="005A596C"/>
    <w:rsid w:val="005A64AD"/>
    <w:rsid w:val="005A7341"/>
    <w:rsid w:val="005A7BBF"/>
    <w:rsid w:val="005A7D4E"/>
    <w:rsid w:val="005B7FF6"/>
    <w:rsid w:val="005C02B2"/>
    <w:rsid w:val="005C6210"/>
    <w:rsid w:val="005C762D"/>
    <w:rsid w:val="005D0EF5"/>
    <w:rsid w:val="005D1E46"/>
    <w:rsid w:val="005D4F88"/>
    <w:rsid w:val="005D59ED"/>
    <w:rsid w:val="005E1ABC"/>
    <w:rsid w:val="005E589C"/>
    <w:rsid w:val="005E615B"/>
    <w:rsid w:val="005F4035"/>
    <w:rsid w:val="005F4A26"/>
    <w:rsid w:val="005F7D88"/>
    <w:rsid w:val="00603338"/>
    <w:rsid w:val="00612888"/>
    <w:rsid w:val="0062148D"/>
    <w:rsid w:val="00621C5E"/>
    <w:rsid w:val="006257E9"/>
    <w:rsid w:val="006305E7"/>
    <w:rsid w:val="006308DD"/>
    <w:rsid w:val="00633BE0"/>
    <w:rsid w:val="006345E7"/>
    <w:rsid w:val="006558A7"/>
    <w:rsid w:val="00661783"/>
    <w:rsid w:val="00662990"/>
    <w:rsid w:val="00663AB5"/>
    <w:rsid w:val="00664472"/>
    <w:rsid w:val="00672F97"/>
    <w:rsid w:val="00685110"/>
    <w:rsid w:val="006868C8"/>
    <w:rsid w:val="006A02C7"/>
    <w:rsid w:val="006A6F9A"/>
    <w:rsid w:val="006A761E"/>
    <w:rsid w:val="006B3995"/>
    <w:rsid w:val="006B3E1E"/>
    <w:rsid w:val="006B77B0"/>
    <w:rsid w:val="006D065E"/>
    <w:rsid w:val="006D5C0E"/>
    <w:rsid w:val="006D6055"/>
    <w:rsid w:val="006E5154"/>
    <w:rsid w:val="006E5F56"/>
    <w:rsid w:val="006F065F"/>
    <w:rsid w:val="006F2432"/>
    <w:rsid w:val="006F6F87"/>
    <w:rsid w:val="006F70F3"/>
    <w:rsid w:val="007003D4"/>
    <w:rsid w:val="00701100"/>
    <w:rsid w:val="00702AA4"/>
    <w:rsid w:val="00707DED"/>
    <w:rsid w:val="007179E5"/>
    <w:rsid w:val="00723FD4"/>
    <w:rsid w:val="007305AB"/>
    <w:rsid w:val="0075748E"/>
    <w:rsid w:val="0076497A"/>
    <w:rsid w:val="00777131"/>
    <w:rsid w:val="0078567A"/>
    <w:rsid w:val="00794ED6"/>
    <w:rsid w:val="00796708"/>
    <w:rsid w:val="007A09D8"/>
    <w:rsid w:val="007A29BF"/>
    <w:rsid w:val="007A6FF1"/>
    <w:rsid w:val="007D3FEC"/>
    <w:rsid w:val="007D562D"/>
    <w:rsid w:val="007D6CD3"/>
    <w:rsid w:val="007E1553"/>
    <w:rsid w:val="007F1840"/>
    <w:rsid w:val="007F19F0"/>
    <w:rsid w:val="008163AC"/>
    <w:rsid w:val="00816A7B"/>
    <w:rsid w:val="008252A9"/>
    <w:rsid w:val="00836515"/>
    <w:rsid w:val="0084260F"/>
    <w:rsid w:val="00843760"/>
    <w:rsid w:val="0084631E"/>
    <w:rsid w:val="00853EAF"/>
    <w:rsid w:val="00867580"/>
    <w:rsid w:val="0087228F"/>
    <w:rsid w:val="00872661"/>
    <w:rsid w:val="00875318"/>
    <w:rsid w:val="008854BF"/>
    <w:rsid w:val="008935FE"/>
    <w:rsid w:val="008B301B"/>
    <w:rsid w:val="008B5E14"/>
    <w:rsid w:val="008B6B02"/>
    <w:rsid w:val="008B7C67"/>
    <w:rsid w:val="008C1713"/>
    <w:rsid w:val="008D22EC"/>
    <w:rsid w:val="008D4A43"/>
    <w:rsid w:val="008D5FBA"/>
    <w:rsid w:val="008E0E48"/>
    <w:rsid w:val="008E5F8F"/>
    <w:rsid w:val="0090118C"/>
    <w:rsid w:val="00901660"/>
    <w:rsid w:val="00906AEB"/>
    <w:rsid w:val="00914097"/>
    <w:rsid w:val="00915193"/>
    <w:rsid w:val="00925904"/>
    <w:rsid w:val="009351F2"/>
    <w:rsid w:val="0093531D"/>
    <w:rsid w:val="00935A66"/>
    <w:rsid w:val="0093793C"/>
    <w:rsid w:val="00937FFC"/>
    <w:rsid w:val="009408C5"/>
    <w:rsid w:val="0095373D"/>
    <w:rsid w:val="00965F31"/>
    <w:rsid w:val="0097100D"/>
    <w:rsid w:val="0097189C"/>
    <w:rsid w:val="009854E1"/>
    <w:rsid w:val="00994D6F"/>
    <w:rsid w:val="00995C78"/>
    <w:rsid w:val="009B0C61"/>
    <w:rsid w:val="009B2C9A"/>
    <w:rsid w:val="009B50FD"/>
    <w:rsid w:val="009C7498"/>
    <w:rsid w:val="009D3B13"/>
    <w:rsid w:val="00A054B9"/>
    <w:rsid w:val="00A056DA"/>
    <w:rsid w:val="00A05EB9"/>
    <w:rsid w:val="00A23849"/>
    <w:rsid w:val="00A24D67"/>
    <w:rsid w:val="00A252B3"/>
    <w:rsid w:val="00A263BD"/>
    <w:rsid w:val="00A27109"/>
    <w:rsid w:val="00A3043E"/>
    <w:rsid w:val="00A369AA"/>
    <w:rsid w:val="00A4374A"/>
    <w:rsid w:val="00A521A2"/>
    <w:rsid w:val="00A57C55"/>
    <w:rsid w:val="00A62BCC"/>
    <w:rsid w:val="00A6555B"/>
    <w:rsid w:val="00A711ED"/>
    <w:rsid w:val="00A73F96"/>
    <w:rsid w:val="00A9048E"/>
    <w:rsid w:val="00A92F1C"/>
    <w:rsid w:val="00A97ADE"/>
    <w:rsid w:val="00AA11DD"/>
    <w:rsid w:val="00AB1D27"/>
    <w:rsid w:val="00AB5006"/>
    <w:rsid w:val="00AD085A"/>
    <w:rsid w:val="00AE128D"/>
    <w:rsid w:val="00AE18F9"/>
    <w:rsid w:val="00AE5ADC"/>
    <w:rsid w:val="00AF0F94"/>
    <w:rsid w:val="00AF5F6A"/>
    <w:rsid w:val="00B00C89"/>
    <w:rsid w:val="00B048E8"/>
    <w:rsid w:val="00B15136"/>
    <w:rsid w:val="00B17100"/>
    <w:rsid w:val="00B262E7"/>
    <w:rsid w:val="00B263FA"/>
    <w:rsid w:val="00B33625"/>
    <w:rsid w:val="00B5294C"/>
    <w:rsid w:val="00B71E52"/>
    <w:rsid w:val="00B757B5"/>
    <w:rsid w:val="00B80409"/>
    <w:rsid w:val="00B91B97"/>
    <w:rsid w:val="00B91C45"/>
    <w:rsid w:val="00B95EAE"/>
    <w:rsid w:val="00B96CC7"/>
    <w:rsid w:val="00BA0CF9"/>
    <w:rsid w:val="00BA3E1A"/>
    <w:rsid w:val="00BA4248"/>
    <w:rsid w:val="00BB177C"/>
    <w:rsid w:val="00BB475F"/>
    <w:rsid w:val="00BC38DD"/>
    <w:rsid w:val="00BC4200"/>
    <w:rsid w:val="00BD3B7C"/>
    <w:rsid w:val="00BE13C0"/>
    <w:rsid w:val="00BE1FCC"/>
    <w:rsid w:val="00BE5441"/>
    <w:rsid w:val="00C0099E"/>
    <w:rsid w:val="00C015B1"/>
    <w:rsid w:val="00C02787"/>
    <w:rsid w:val="00C23732"/>
    <w:rsid w:val="00C36374"/>
    <w:rsid w:val="00C403DA"/>
    <w:rsid w:val="00C42ECF"/>
    <w:rsid w:val="00C43E00"/>
    <w:rsid w:val="00C50513"/>
    <w:rsid w:val="00C63F3A"/>
    <w:rsid w:val="00C64870"/>
    <w:rsid w:val="00C71C0C"/>
    <w:rsid w:val="00C72F85"/>
    <w:rsid w:val="00C815B5"/>
    <w:rsid w:val="00C86674"/>
    <w:rsid w:val="00C872FD"/>
    <w:rsid w:val="00CA42B6"/>
    <w:rsid w:val="00CB4D75"/>
    <w:rsid w:val="00CC0929"/>
    <w:rsid w:val="00CC6C77"/>
    <w:rsid w:val="00CC6D66"/>
    <w:rsid w:val="00CC7720"/>
    <w:rsid w:val="00CD0D68"/>
    <w:rsid w:val="00CD18E5"/>
    <w:rsid w:val="00CD693A"/>
    <w:rsid w:val="00CE0178"/>
    <w:rsid w:val="00CE3C88"/>
    <w:rsid w:val="00CF2BFF"/>
    <w:rsid w:val="00CF6FA5"/>
    <w:rsid w:val="00D01429"/>
    <w:rsid w:val="00D01BBB"/>
    <w:rsid w:val="00D1469D"/>
    <w:rsid w:val="00D209FD"/>
    <w:rsid w:val="00D24CFA"/>
    <w:rsid w:val="00D253C7"/>
    <w:rsid w:val="00D338BC"/>
    <w:rsid w:val="00D37574"/>
    <w:rsid w:val="00D4622D"/>
    <w:rsid w:val="00D51F13"/>
    <w:rsid w:val="00D54FEB"/>
    <w:rsid w:val="00D571E8"/>
    <w:rsid w:val="00D57524"/>
    <w:rsid w:val="00D67091"/>
    <w:rsid w:val="00D67979"/>
    <w:rsid w:val="00D718C9"/>
    <w:rsid w:val="00D76892"/>
    <w:rsid w:val="00D77E66"/>
    <w:rsid w:val="00D80FAD"/>
    <w:rsid w:val="00D81874"/>
    <w:rsid w:val="00D92045"/>
    <w:rsid w:val="00D94A85"/>
    <w:rsid w:val="00DC17D1"/>
    <w:rsid w:val="00DC5897"/>
    <w:rsid w:val="00DC6D6F"/>
    <w:rsid w:val="00DD5C0A"/>
    <w:rsid w:val="00DD6C39"/>
    <w:rsid w:val="00DD77C1"/>
    <w:rsid w:val="00DE36D8"/>
    <w:rsid w:val="00DE4D29"/>
    <w:rsid w:val="00DE6F4E"/>
    <w:rsid w:val="00DE7964"/>
    <w:rsid w:val="00E14B85"/>
    <w:rsid w:val="00E15B1B"/>
    <w:rsid w:val="00E374A8"/>
    <w:rsid w:val="00E43D61"/>
    <w:rsid w:val="00E64713"/>
    <w:rsid w:val="00E65D8D"/>
    <w:rsid w:val="00E7003B"/>
    <w:rsid w:val="00E7249E"/>
    <w:rsid w:val="00E80FED"/>
    <w:rsid w:val="00E93845"/>
    <w:rsid w:val="00EA11A9"/>
    <w:rsid w:val="00EA1C9A"/>
    <w:rsid w:val="00EB15A8"/>
    <w:rsid w:val="00EC1E1C"/>
    <w:rsid w:val="00EC209D"/>
    <w:rsid w:val="00ED07D9"/>
    <w:rsid w:val="00ED5FFC"/>
    <w:rsid w:val="00ED6523"/>
    <w:rsid w:val="00ED74F6"/>
    <w:rsid w:val="00EE37EB"/>
    <w:rsid w:val="00EF2140"/>
    <w:rsid w:val="00EF4703"/>
    <w:rsid w:val="00F055C3"/>
    <w:rsid w:val="00F06448"/>
    <w:rsid w:val="00F12910"/>
    <w:rsid w:val="00F21E1E"/>
    <w:rsid w:val="00F23128"/>
    <w:rsid w:val="00F36DCC"/>
    <w:rsid w:val="00F413C0"/>
    <w:rsid w:val="00F4360B"/>
    <w:rsid w:val="00F524D6"/>
    <w:rsid w:val="00F72F6C"/>
    <w:rsid w:val="00F755D6"/>
    <w:rsid w:val="00F76565"/>
    <w:rsid w:val="00F7724D"/>
    <w:rsid w:val="00F8113C"/>
    <w:rsid w:val="00F84F63"/>
    <w:rsid w:val="00F86233"/>
    <w:rsid w:val="00F86A8B"/>
    <w:rsid w:val="00F918C5"/>
    <w:rsid w:val="00F937B2"/>
    <w:rsid w:val="00F96931"/>
    <w:rsid w:val="00F97133"/>
    <w:rsid w:val="00FA19BF"/>
    <w:rsid w:val="00FA62AF"/>
    <w:rsid w:val="00FB17AB"/>
    <w:rsid w:val="00FB2C30"/>
    <w:rsid w:val="00FB34F5"/>
    <w:rsid w:val="00FD5F0A"/>
    <w:rsid w:val="00FE37D1"/>
    <w:rsid w:val="00FE4152"/>
    <w:rsid w:val="00FE51C5"/>
    <w:rsid w:val="00FE6076"/>
    <w:rsid w:val="00FE6B6C"/>
    <w:rsid w:val="00FE75F1"/>
    <w:rsid w:val="00FF2793"/>
    <w:rsid w:val="00FF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date"/>
  <w:shapeDefaults>
    <o:shapedefaults v:ext="edit" spidmax="2050"/>
    <o:shapelayout v:ext="edit">
      <o:idmap v:ext="edit" data="1"/>
    </o:shapelayout>
  </w:shapeDefaults>
  <w:decimalSymbol w:val="."/>
  <w:listSeparator w:val=","/>
  <w14:docId w14:val="50000DCF"/>
  <w15:chartTrackingRefBased/>
  <w15:docId w15:val="{99A204FB-2413-4E14-8CB7-E50BAC26A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qFormat/>
    <w:pPr>
      <w:keepNext/>
      <w:outlineLvl w:val="0"/>
    </w:pPr>
    <w:rPr>
      <w:sz w:val="24"/>
      <w:u w:val="single"/>
    </w:rPr>
  </w:style>
  <w:style w:type="paragraph" w:styleId="Heading2">
    <w:name w:val="heading 2"/>
    <w:basedOn w:val="Normal"/>
    <w:next w:val="Normal"/>
    <w:qFormat/>
    <w:pPr>
      <w:keepNext/>
      <w:ind w:left="360"/>
      <w:outlineLvl w:val="1"/>
    </w:pPr>
    <w:rPr>
      <w:sz w:val="24"/>
    </w:rPr>
  </w:style>
  <w:style w:type="paragraph" w:styleId="Heading3">
    <w:name w:val="heading 3"/>
    <w:basedOn w:val="Normal"/>
    <w:next w:val="Normal"/>
    <w:qFormat/>
    <w:pPr>
      <w:keepNext/>
      <w:outlineLvl w:val="2"/>
    </w:pPr>
    <w:rPr>
      <w:sz w:val="24"/>
    </w:rPr>
  </w:style>
  <w:style w:type="paragraph" w:styleId="Heading4">
    <w:name w:val="heading 4"/>
    <w:basedOn w:val="Normal"/>
    <w:next w:val="Normal"/>
    <w:qFormat/>
    <w:pPr>
      <w:keepNext/>
      <w:ind w:left="360"/>
      <w:outlineLvl w:val="3"/>
    </w:pPr>
    <w:rPr>
      <w:b/>
      <w:sz w:val="24"/>
    </w:rPr>
  </w:style>
  <w:style w:type="paragraph" w:styleId="Heading5">
    <w:name w:val="heading 5"/>
    <w:basedOn w:val="Normal"/>
    <w:next w:val="Normal"/>
    <w:qFormat/>
    <w:pPr>
      <w:keepNext/>
      <w:outlineLvl w:val="4"/>
    </w:pPr>
    <w:rPr>
      <w:color w:val="FF0000"/>
      <w:sz w:val="24"/>
    </w:rPr>
  </w:style>
  <w:style w:type="paragraph" w:styleId="Heading6">
    <w:name w:val="heading 6"/>
    <w:basedOn w:val="Normal"/>
    <w:next w:val="Normal"/>
    <w:qFormat/>
    <w:pPr>
      <w:keepNext/>
      <w:outlineLvl w:val="5"/>
    </w:pPr>
    <w:rPr>
      <w:color w:val="000000"/>
      <w:sz w:val="24"/>
      <w:u w:val="single"/>
    </w:rPr>
  </w:style>
  <w:style w:type="paragraph" w:styleId="Heading7">
    <w:name w:val="heading 7"/>
    <w:basedOn w:val="Normal"/>
    <w:next w:val="Normal"/>
    <w:qFormat/>
    <w:pPr>
      <w:keepNext/>
      <w:outlineLvl w:val="6"/>
    </w:pPr>
    <w:rPr>
      <w:b/>
      <w:sz w:val="24"/>
    </w:rPr>
  </w:style>
  <w:style w:type="paragraph" w:styleId="Heading8">
    <w:name w:val="heading 8"/>
    <w:basedOn w:val="Normal"/>
    <w:next w:val="Normal"/>
    <w:qFormat/>
    <w:pPr>
      <w:keepNext/>
      <w:ind w:firstLine="360"/>
      <w:outlineLvl w:val="7"/>
    </w:pPr>
    <w:rPr>
      <w:sz w:val="24"/>
    </w:rPr>
  </w:style>
  <w:style w:type="paragraph" w:styleId="Heading9">
    <w:name w:val="heading 9"/>
    <w:basedOn w:val="Normal"/>
    <w:next w:val="Normal"/>
    <w:qFormat/>
    <w:pPr>
      <w:keepNext/>
      <w:jc w:val="center"/>
      <w:outlineLvl w:val="8"/>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itle">
    <w:name w:val="Title"/>
    <w:basedOn w:val="Normal"/>
    <w:qFormat/>
    <w:pPr>
      <w:jc w:val="center"/>
    </w:pPr>
    <w:rPr>
      <w:b/>
      <w:sz w:val="24"/>
      <w:u w:val="single"/>
    </w:rPr>
  </w:style>
  <w:style w:type="paragraph" w:styleId="BodyText3">
    <w:name w:val="Body Text 3"/>
    <w:basedOn w:val="Normal"/>
    <w:rPr>
      <w:b/>
      <w:sz w:val="24"/>
    </w:rPr>
  </w:style>
  <w:style w:type="paragraph" w:styleId="BodyText">
    <w:name w:val="Body Text"/>
    <w:basedOn w:val="Normal"/>
    <w:rPr>
      <w:sz w:val="24"/>
    </w:rPr>
  </w:style>
  <w:style w:type="character" w:styleId="Hyperlink">
    <w:name w:val="Hyperlink"/>
    <w:basedOn w:val="DefaultParagraphFont"/>
    <w:rPr>
      <w:color w:val="0000FF"/>
      <w:u w:val="single"/>
    </w:rPr>
  </w:style>
  <w:style w:type="paragraph" w:styleId="BodyTextIndent">
    <w:name w:val="Body Text Indent"/>
    <w:basedOn w:val="Normal"/>
    <w:pPr>
      <w:ind w:left="360"/>
    </w:pPr>
    <w:rPr>
      <w:sz w:val="24"/>
    </w:rPr>
  </w:style>
  <w:style w:type="paragraph" w:styleId="BodyTextIndent2">
    <w:name w:val="Body Text Indent 2"/>
    <w:basedOn w:val="Normal"/>
    <w:pPr>
      <w:ind w:left="720"/>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Indent3">
    <w:name w:val="Body Text Indent 3"/>
    <w:basedOn w:val="Normal"/>
    <w:pPr>
      <w:ind w:left="360" w:hanging="360"/>
    </w:pPr>
    <w:rPr>
      <w:sz w:val="24"/>
    </w:rPr>
  </w:style>
  <w:style w:type="paragraph" w:styleId="List">
    <w:name w:val="List"/>
    <w:basedOn w:val="Normal"/>
    <w:pPr>
      <w:ind w:left="360" w:hanging="360"/>
    </w:pPr>
    <w:rPr>
      <w:rFonts w:ascii="Arial" w:hAnsi="Arial"/>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pBdr>
        <w:top w:val="single" w:sz="4" w:space="1" w:color="auto"/>
        <w:left w:val="single" w:sz="4" w:space="4" w:color="auto"/>
        <w:bottom w:val="single" w:sz="4" w:space="1" w:color="auto"/>
        <w:right w:val="single" w:sz="4" w:space="0" w:color="auto"/>
      </w:pBdr>
      <w:ind w:left="1440" w:right="720"/>
    </w:pPr>
    <w:rPr>
      <w:rFonts w:ascii="Arial" w:hAnsi="Arial"/>
      <w:color w:val="000000"/>
      <w:sz w:val="22"/>
    </w:rPr>
  </w:style>
  <w:style w:type="character" w:styleId="CommentReference">
    <w:name w:val="annotation reference"/>
    <w:basedOn w:val="DefaultParagraphFont"/>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paragraph" w:styleId="Caption">
    <w:name w:val="caption"/>
    <w:basedOn w:val="Normal"/>
    <w:next w:val="Normal"/>
    <w:qFormat/>
    <w:pPr>
      <w:ind w:left="360"/>
    </w:pPr>
    <w:rPr>
      <w:sz w:val="24"/>
    </w:rPr>
  </w:style>
  <w:style w:type="paragraph" w:styleId="BodyText2">
    <w:name w:val="Body Text 2"/>
    <w:basedOn w:val="Normal"/>
    <w:pPr>
      <w:spacing w:before="240" w:line="240" w:lineRule="atLeast"/>
    </w:pPr>
    <w:rPr>
      <w:snapToGrid w:val="0"/>
      <w:color w:val="000000"/>
      <w:sz w:val="24"/>
    </w:rPr>
  </w:style>
  <w:style w:type="paragraph" w:styleId="Header">
    <w:name w:val="header"/>
    <w:basedOn w:val="Normal"/>
    <w:pPr>
      <w:tabs>
        <w:tab w:val="center" w:pos="4320"/>
        <w:tab w:val="right" w:pos="8640"/>
      </w:tabs>
    </w:pPr>
    <w:rPr>
      <w:sz w:val="24"/>
    </w:rPr>
  </w:style>
  <w:style w:type="paragraph" w:customStyle="1" w:styleId="TableText">
    <w:name w:val="Table Text"/>
    <w:basedOn w:val="Normal"/>
    <w:rsid w:val="006308DD"/>
    <w:pPr>
      <w:spacing w:before="120" w:after="1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8.wmf"/><Relationship Id="rId42" Type="http://schemas.openxmlformats.org/officeDocument/2006/relationships/oleObject" Target="embeddings/Microsoft_Word_97_-_2003_Document14.doc"/><Relationship Id="rId47" Type="http://schemas.openxmlformats.org/officeDocument/2006/relationships/oleObject" Target="embeddings/Microsoft_Word_97_-_2003_Document16.doc"/><Relationship Id="rId63" Type="http://schemas.openxmlformats.org/officeDocument/2006/relationships/oleObject" Target="embeddings/Microsoft_Word_97_-_2003_Document23.doc"/><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Microsoft_Word_97_-_2003_Document33.doc"/><Relationship Id="rId16" Type="http://schemas.openxmlformats.org/officeDocument/2006/relationships/oleObject" Target="embeddings/Microsoft_Word_97_-_2003_Document3.doc"/><Relationship Id="rId11" Type="http://schemas.openxmlformats.org/officeDocument/2006/relationships/image" Target="media/image3.emf"/><Relationship Id="rId32" Type="http://schemas.openxmlformats.org/officeDocument/2006/relationships/oleObject" Target="embeddings/Microsoft_Word_97_-_2003_Document9.doc"/><Relationship Id="rId37" Type="http://schemas.openxmlformats.org/officeDocument/2006/relationships/image" Target="media/image16.wmf"/><Relationship Id="rId53" Type="http://schemas.openxmlformats.org/officeDocument/2006/relationships/oleObject" Target="embeddings/Microsoft_Word_97_-_2003_Document19.doc"/><Relationship Id="rId58" Type="http://schemas.openxmlformats.org/officeDocument/2006/relationships/image" Target="media/image26.emf"/><Relationship Id="rId74" Type="http://schemas.openxmlformats.org/officeDocument/2006/relationships/image" Target="media/image34.emf"/><Relationship Id="rId79" Type="http://schemas.openxmlformats.org/officeDocument/2006/relationships/oleObject" Target="embeddings/Microsoft_Word_97_-_2003_Document29.doc"/><Relationship Id="rId5" Type="http://schemas.openxmlformats.org/officeDocument/2006/relationships/footnotes" Target="footnotes.xml"/><Relationship Id="rId90" Type="http://schemas.openxmlformats.org/officeDocument/2006/relationships/image" Target="media/image41.emf"/><Relationship Id="rId95" Type="http://schemas.openxmlformats.org/officeDocument/2006/relationships/oleObject" Target="embeddings/oleObject5.bin"/><Relationship Id="rId22" Type="http://schemas.openxmlformats.org/officeDocument/2006/relationships/oleObject" Target="embeddings/Microsoft_Word_97_-_2003_Document6.doc"/><Relationship Id="rId27" Type="http://schemas.openxmlformats.org/officeDocument/2006/relationships/image" Target="media/image11.emf"/><Relationship Id="rId43" Type="http://schemas.openxmlformats.org/officeDocument/2006/relationships/hyperlink" Target="http://www.npac.com" TargetMode="External"/><Relationship Id="rId48" Type="http://schemas.openxmlformats.org/officeDocument/2006/relationships/image" Target="media/image21.wmf"/><Relationship Id="rId64" Type="http://schemas.openxmlformats.org/officeDocument/2006/relationships/image" Target="media/image29.emf"/><Relationship Id="rId69" Type="http://schemas.openxmlformats.org/officeDocument/2006/relationships/oleObject" Target="embeddings/oleObject3.bin"/><Relationship Id="rId80" Type="http://schemas.openxmlformats.org/officeDocument/2006/relationships/image" Target="media/image37.emf"/><Relationship Id="rId85" Type="http://schemas.openxmlformats.org/officeDocument/2006/relationships/oleObject" Target="embeddings/Microsoft_Word_97_-_2003_Document32.doc"/><Relationship Id="rId3" Type="http://schemas.openxmlformats.org/officeDocument/2006/relationships/settings" Target="settings.xml"/><Relationship Id="rId12" Type="http://schemas.openxmlformats.org/officeDocument/2006/relationships/oleObject" Target="embeddings/Microsoft_PowerPoint_97-2003_Presentation.ppt"/><Relationship Id="rId17" Type="http://schemas.openxmlformats.org/officeDocument/2006/relationships/image" Target="media/image6.w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Microsoft_Word_97_-_2003_Document12.doc"/><Relationship Id="rId46" Type="http://schemas.openxmlformats.org/officeDocument/2006/relationships/image" Target="media/image20.wmf"/><Relationship Id="rId59" Type="http://schemas.openxmlformats.org/officeDocument/2006/relationships/oleObject" Target="embeddings/oleObject2.bin"/><Relationship Id="rId67" Type="http://schemas.openxmlformats.org/officeDocument/2006/relationships/oleObject" Target="embeddings/Microsoft_Word_97_-_2003_Document25.doc"/><Relationship Id="rId20" Type="http://schemas.openxmlformats.org/officeDocument/2006/relationships/oleObject" Target="embeddings/Microsoft_Word_97_-_2003_Document5.doc"/><Relationship Id="rId41" Type="http://schemas.openxmlformats.org/officeDocument/2006/relationships/image" Target="media/image18.emf"/><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Microsoft_Word_97_-_2003_Document27.doc"/><Relationship Id="rId83" Type="http://schemas.openxmlformats.org/officeDocument/2006/relationships/oleObject" Target="embeddings/Microsoft_Word_97_-_2003_Document31.doc"/><Relationship Id="rId88" Type="http://schemas.openxmlformats.org/officeDocument/2006/relationships/image" Target="media/image40.emf"/><Relationship Id="rId91" Type="http://schemas.openxmlformats.org/officeDocument/2006/relationships/oleObject" Target="embeddings/Microsoft_Word_97_-_2003_Document34.doc"/><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oleObject" Target="embeddings/Microsoft_Word_97_-_2003_Document7.doc"/><Relationship Id="rId36" Type="http://schemas.openxmlformats.org/officeDocument/2006/relationships/oleObject" Target="embeddings/Microsoft_Word_97_-_2003_Document11.doc"/><Relationship Id="rId49" Type="http://schemas.openxmlformats.org/officeDocument/2006/relationships/oleObject" Target="embeddings/Microsoft_Word_97_-_2003_Document17.doc"/><Relationship Id="rId57" Type="http://schemas.openxmlformats.org/officeDocument/2006/relationships/oleObject" Target="embeddings/Microsoft_Word_97_-_2003_Document21.doc"/><Relationship Id="rId10" Type="http://schemas.openxmlformats.org/officeDocument/2006/relationships/oleObject" Target="embeddings/Microsoft_Word_97_-_2003_Document1.doc"/><Relationship Id="rId31" Type="http://schemas.openxmlformats.org/officeDocument/2006/relationships/image" Target="media/image13.wmf"/><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Microsoft_Word_97_-_2003_Document24.doc"/><Relationship Id="rId73" Type="http://schemas.openxmlformats.org/officeDocument/2006/relationships/oleObject" Target="embeddings/Microsoft_Word_97_-_2003_Document26.doc"/><Relationship Id="rId78" Type="http://schemas.openxmlformats.org/officeDocument/2006/relationships/image" Target="media/image36.emf"/><Relationship Id="rId81" Type="http://schemas.openxmlformats.org/officeDocument/2006/relationships/oleObject" Target="embeddings/Microsoft_Word_97_-_2003_Document30.doc"/><Relationship Id="rId86" Type="http://schemas.openxmlformats.org/officeDocument/2006/relationships/hyperlink" Target="mailto:gary.m.sacra@verizon.com" TargetMode="External"/><Relationship Id="rId94" Type="http://schemas.openxmlformats.org/officeDocument/2006/relationships/image" Target="media/image43.emf"/><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4.emf"/><Relationship Id="rId18" Type="http://schemas.openxmlformats.org/officeDocument/2006/relationships/oleObject" Target="embeddings/Microsoft_Word_97_-_2003_Document4.doc"/><Relationship Id="rId39" Type="http://schemas.openxmlformats.org/officeDocument/2006/relationships/image" Target="media/image17.emf"/><Relationship Id="rId34" Type="http://schemas.openxmlformats.org/officeDocument/2006/relationships/oleObject" Target="embeddings/Microsoft_Word_97_-_2003_Document10.doc"/><Relationship Id="rId50" Type="http://schemas.openxmlformats.org/officeDocument/2006/relationships/image" Target="media/image22.wmf"/><Relationship Id="rId55" Type="http://schemas.openxmlformats.org/officeDocument/2006/relationships/oleObject" Target="embeddings/Microsoft_Word_97_-_2003_Document20.doc"/><Relationship Id="rId76" Type="http://schemas.openxmlformats.org/officeDocument/2006/relationships/image" Target="media/image35.emf"/><Relationship Id="rId97" Type="http://schemas.openxmlformats.org/officeDocument/2006/relationships/footer" Target="footer2.xml"/><Relationship Id="rId7" Type="http://schemas.openxmlformats.org/officeDocument/2006/relationships/image" Target="media/image1.emf"/><Relationship Id="rId71" Type="http://schemas.openxmlformats.org/officeDocument/2006/relationships/oleObject" Target="embeddings/oleObject4.bin"/><Relationship Id="rId92" Type="http://schemas.openxmlformats.org/officeDocument/2006/relationships/image" Target="media/image42.emf"/><Relationship Id="rId2" Type="http://schemas.openxmlformats.org/officeDocument/2006/relationships/styles" Target="styles.xml"/><Relationship Id="rId29" Type="http://schemas.openxmlformats.org/officeDocument/2006/relationships/image" Target="media/image12.emf"/><Relationship Id="rId24" Type="http://schemas.openxmlformats.org/officeDocument/2006/relationships/oleObject" Target="embeddings/Microsoft_Excel_97-2003_Worksheet.xls"/><Relationship Id="rId40" Type="http://schemas.openxmlformats.org/officeDocument/2006/relationships/oleObject" Target="embeddings/Microsoft_Word_97_-_2003_Document13.doc"/><Relationship Id="rId45" Type="http://schemas.openxmlformats.org/officeDocument/2006/relationships/oleObject" Target="embeddings/Microsoft_Word_97_-_2003_Document15.doc"/><Relationship Id="rId66" Type="http://schemas.openxmlformats.org/officeDocument/2006/relationships/image" Target="media/image30.emf"/><Relationship Id="rId87" Type="http://schemas.openxmlformats.org/officeDocument/2006/relationships/hyperlink" Target="mailto:paula.jordan@t-mobile.com" TargetMode="External"/><Relationship Id="rId61" Type="http://schemas.openxmlformats.org/officeDocument/2006/relationships/oleObject" Target="embeddings/Microsoft_Word_97_-_2003_Document22.doc"/><Relationship Id="rId82" Type="http://schemas.openxmlformats.org/officeDocument/2006/relationships/image" Target="media/image38.emf"/><Relationship Id="rId19" Type="http://schemas.openxmlformats.org/officeDocument/2006/relationships/image" Target="media/image7.wmf"/><Relationship Id="rId14" Type="http://schemas.openxmlformats.org/officeDocument/2006/relationships/oleObject" Target="embeddings/Microsoft_Word_97_-_2003_Document2.doc"/><Relationship Id="rId30" Type="http://schemas.openxmlformats.org/officeDocument/2006/relationships/oleObject" Target="embeddings/Microsoft_Word_97_-_2003_Document8.doc"/><Relationship Id="rId35" Type="http://schemas.openxmlformats.org/officeDocument/2006/relationships/image" Target="media/image15.wmf"/><Relationship Id="rId56" Type="http://schemas.openxmlformats.org/officeDocument/2006/relationships/image" Target="media/image25.emf"/><Relationship Id="rId77" Type="http://schemas.openxmlformats.org/officeDocument/2006/relationships/oleObject" Target="embeddings/Microsoft_Word_97_-_2003_Document28.doc"/><Relationship Id="rId8" Type="http://schemas.openxmlformats.org/officeDocument/2006/relationships/oleObject" Target="embeddings/Microsoft_Word_97_-_2003_Document.doc"/><Relationship Id="rId51" Type="http://schemas.openxmlformats.org/officeDocument/2006/relationships/oleObject" Target="embeddings/Microsoft_Word_97_-_2003_Document18.doc"/><Relationship Id="rId72" Type="http://schemas.openxmlformats.org/officeDocument/2006/relationships/image" Target="media/image33.emf"/><Relationship Id="rId93" Type="http://schemas.openxmlformats.org/officeDocument/2006/relationships/oleObject" Target="embeddings/Microsoft_Word_97_-_2003_Document35.doc"/><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6285</Words>
  <Characters>34427</Characters>
  <Application>Microsoft Office Word</Application>
  <DocSecurity>0</DocSecurity>
  <Lines>286</Lines>
  <Paragraphs>81</Paragraphs>
  <ScaleCrop>false</ScaleCrop>
  <HeadingPairs>
    <vt:vector size="2" baseType="variant">
      <vt:variant>
        <vt:lpstr>Title</vt:lpstr>
      </vt:variant>
      <vt:variant>
        <vt:i4>1</vt:i4>
      </vt:variant>
    </vt:vector>
  </HeadingPairs>
  <TitlesOfParts>
    <vt:vector size="1" baseType="lpstr">
      <vt:lpstr>LNPA WORKING GROUP</vt:lpstr>
    </vt:vector>
  </TitlesOfParts>
  <Company>Verisign</Company>
  <LinksUpToDate>false</LinksUpToDate>
  <CharactersWithSpaces>40631</CharactersWithSpaces>
  <SharedDoc>false</SharedDoc>
  <HLinks>
    <vt:vector size="18" baseType="variant">
      <vt:variant>
        <vt:i4>8323162</vt:i4>
      </vt:variant>
      <vt:variant>
        <vt:i4>123</vt:i4>
      </vt:variant>
      <vt:variant>
        <vt:i4>0</vt:i4>
      </vt:variant>
      <vt:variant>
        <vt:i4>5</vt:i4>
      </vt:variant>
      <vt:variant>
        <vt:lpwstr>mailto:paula.jordan@t-mobile.com</vt:lpwstr>
      </vt:variant>
      <vt:variant>
        <vt:lpwstr/>
      </vt:variant>
      <vt:variant>
        <vt:i4>393277</vt:i4>
      </vt:variant>
      <vt:variant>
        <vt:i4>120</vt:i4>
      </vt:variant>
      <vt:variant>
        <vt:i4>0</vt:i4>
      </vt:variant>
      <vt:variant>
        <vt:i4>5</vt:i4>
      </vt:variant>
      <vt:variant>
        <vt:lpwstr>mailto:gary.m.sacra@verizon.com</vt:lpwstr>
      </vt:variant>
      <vt:variant>
        <vt:lpwstr/>
      </vt:variant>
      <vt:variant>
        <vt:i4>4849741</vt:i4>
      </vt:variant>
      <vt:variant>
        <vt:i4>54</vt:i4>
      </vt:variant>
      <vt:variant>
        <vt:i4>0</vt:i4>
      </vt:variant>
      <vt:variant>
        <vt:i4>5</vt:i4>
      </vt:variant>
      <vt:variant>
        <vt:lpwstr>http://www.npac.com/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LNPA WORKING GROUP</dc:title>
  <dc:subject/>
  <dc:creator>Maggie Lee</dc:creator>
  <cp:keywords/>
  <dc:description/>
  <cp:lastModifiedBy>Doherty, Michael</cp:lastModifiedBy>
  <cp:revision>3</cp:revision>
  <cp:lastPrinted>2004-08-25T16:40:00Z</cp:lastPrinted>
  <dcterms:created xsi:type="dcterms:W3CDTF">2023-03-07T15:17:00Z</dcterms:created>
  <dcterms:modified xsi:type="dcterms:W3CDTF">2023-03-07T15:23:00Z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900608135</vt:i4>
  </property>
  <property fmtid="{D5CDD505-2E9C-101B-9397-08002B2CF9AE}" pid="3" name="_EmailSubject">
    <vt:lpwstr>08-04 Draft LNPA Minutes-2.doc</vt:lpwstr>
  </property>
  <property fmtid="{D5CDD505-2E9C-101B-9397-08002B2CF9AE}" pid="4" name="_AuthorEmail">
    <vt:lpwstr>MaLee@verisign.com</vt:lpwstr>
  </property>
  <property fmtid="{D5CDD505-2E9C-101B-9397-08002B2CF9AE}" pid="5" name="_AuthorEmailDisplayName">
    <vt:lpwstr>Lee, Maggie</vt:lpwstr>
  </property>
  <property fmtid="{D5CDD505-2E9C-101B-9397-08002B2CF9AE}" pid="6" name="_PreviousAdHocReviewCycleID">
    <vt:i4>1352532104</vt:i4>
  </property>
  <property fmtid="{D5CDD505-2E9C-101B-9397-08002B2CF9AE}" pid="7" name="_ReviewingToolsShownOnce">
    <vt:lpwstr/>
  </property>
</Properties>
</file>