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11AF6" w14:textId="77777777" w:rsidR="001A606D" w:rsidRDefault="001A606D">
      <w:pPr>
        <w:pStyle w:val="Title"/>
      </w:pPr>
      <w:r>
        <w:t>LNPA WORKING GROUP</w:t>
      </w:r>
    </w:p>
    <w:p w14:paraId="0EF43B0B" w14:textId="77777777" w:rsidR="001A606D" w:rsidRDefault="008B0FB4">
      <w:pPr>
        <w:pStyle w:val="Title"/>
      </w:pPr>
      <w:r>
        <w:t>December</w:t>
      </w:r>
      <w:r w:rsidR="00F479A7">
        <w:t xml:space="preserve"> 2007</w:t>
      </w:r>
      <w:r w:rsidR="009A06D9">
        <w:t xml:space="preserve"> Conference Call</w:t>
      </w:r>
    </w:p>
    <w:p w14:paraId="4A89C925" w14:textId="77777777" w:rsidR="001A606D" w:rsidRDefault="00FA02BF">
      <w:pPr>
        <w:pStyle w:val="Title"/>
      </w:pPr>
      <w:r>
        <w:t>Final</w:t>
      </w:r>
      <w:r w:rsidR="001A606D">
        <w:t xml:space="preserve"> Minutes</w:t>
      </w:r>
    </w:p>
    <w:p w14:paraId="22F67A78" w14:textId="77777777" w:rsidR="001A606D" w:rsidRDefault="001A606D">
      <w:pPr>
        <w:rPr>
          <w:sz w:val="24"/>
        </w:rPr>
      </w:pPr>
    </w:p>
    <w:p w14:paraId="64C501E4" w14:textId="77777777" w:rsidR="001A606D" w:rsidRDefault="001A606D">
      <w:pPr>
        <w:rPr>
          <w:sz w:val="24"/>
        </w:rPr>
      </w:pPr>
    </w:p>
    <w:p w14:paraId="74E67FC9" w14:textId="77777777" w:rsidR="001A606D" w:rsidRDefault="008B0FB4">
      <w:pPr>
        <w:rPr>
          <w:sz w:val="24"/>
        </w:rPr>
      </w:pPr>
      <w:r>
        <w:rPr>
          <w:b/>
          <w:sz w:val="24"/>
          <w:u w:val="single"/>
        </w:rPr>
        <w:t>TUESDAY 12/11</w:t>
      </w:r>
      <w:r w:rsidR="001A606D">
        <w:rPr>
          <w:b/>
          <w:sz w:val="24"/>
          <w:u w:val="single"/>
        </w:rPr>
        <w:t>/0</w:t>
      </w:r>
      <w:r w:rsidR="00F479A7">
        <w:rPr>
          <w:b/>
          <w:sz w:val="24"/>
          <w:u w:val="single"/>
        </w:rPr>
        <w:t>7</w:t>
      </w:r>
    </w:p>
    <w:p w14:paraId="49C13ACE" w14:textId="77777777" w:rsidR="00F9238F" w:rsidRPr="00AF205F" w:rsidRDefault="008B0FB4">
      <w:pPr>
        <w:spacing w:before="160" w:after="80"/>
        <w:rPr>
          <w:color w:val="000000"/>
          <w:sz w:val="24"/>
        </w:rPr>
      </w:pPr>
      <w:r>
        <w:rPr>
          <w:color w:val="000000"/>
          <w:sz w:val="24"/>
        </w:rPr>
        <w:t>Tuesday, 12/11</w:t>
      </w:r>
      <w:r w:rsidR="00F479A7">
        <w:rPr>
          <w:color w:val="000000"/>
          <w:sz w:val="24"/>
        </w:rPr>
        <w:t>/07</w:t>
      </w:r>
      <w:r w:rsidR="001A606D">
        <w:rPr>
          <w:color w:val="000000"/>
          <w:sz w:val="24"/>
        </w:rPr>
        <w:t xml:space="preserve">, </w:t>
      </w:r>
      <w:r w:rsidR="00C52567">
        <w:rPr>
          <w:color w:val="000000"/>
          <w:sz w:val="24"/>
        </w:rPr>
        <w:t xml:space="preserve">Conference Call </w:t>
      </w:r>
      <w:r w:rsidR="00AF205F">
        <w:rPr>
          <w:color w:val="000000"/>
          <w:sz w:val="24"/>
        </w:rPr>
        <w:t>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0E1A400A" w14:textId="77777777">
        <w:tblPrEx>
          <w:tblCellMar>
            <w:top w:w="0" w:type="dxa"/>
            <w:bottom w:w="0" w:type="dxa"/>
          </w:tblCellMar>
        </w:tblPrEx>
        <w:trPr>
          <w:trHeight w:val="408"/>
        </w:trPr>
        <w:tc>
          <w:tcPr>
            <w:tcW w:w="1758" w:type="dxa"/>
            <w:shd w:val="solid" w:color="000080" w:fill="FFFFFF"/>
          </w:tcPr>
          <w:p w14:paraId="14F9C32F" w14:textId="77777777" w:rsidR="001A606D" w:rsidRDefault="001A606D">
            <w:pPr>
              <w:rPr>
                <w:b/>
                <w:color w:val="FFFFFF"/>
              </w:rPr>
            </w:pPr>
            <w:r>
              <w:rPr>
                <w:b/>
                <w:color w:val="FFFFFF"/>
              </w:rPr>
              <w:t>Name</w:t>
            </w:r>
          </w:p>
        </w:tc>
        <w:tc>
          <w:tcPr>
            <w:tcW w:w="2590" w:type="dxa"/>
            <w:shd w:val="solid" w:color="000080" w:fill="FFFFFF"/>
          </w:tcPr>
          <w:p w14:paraId="4CC1AD74" w14:textId="77777777" w:rsidR="001A606D" w:rsidRDefault="001A606D">
            <w:pPr>
              <w:rPr>
                <w:b/>
                <w:color w:val="FFFFFF"/>
              </w:rPr>
            </w:pPr>
            <w:r>
              <w:rPr>
                <w:b/>
                <w:color w:val="FFFFFF"/>
              </w:rPr>
              <w:t>Company</w:t>
            </w:r>
          </w:p>
        </w:tc>
        <w:tc>
          <w:tcPr>
            <w:tcW w:w="2582" w:type="dxa"/>
            <w:shd w:val="solid" w:color="000080" w:fill="FFFFFF"/>
          </w:tcPr>
          <w:p w14:paraId="3D280AA4" w14:textId="77777777" w:rsidR="001A606D" w:rsidRDefault="001A606D">
            <w:pPr>
              <w:rPr>
                <w:b/>
                <w:color w:val="FFFFFF"/>
              </w:rPr>
            </w:pPr>
            <w:r>
              <w:rPr>
                <w:b/>
                <w:color w:val="FFFFFF"/>
              </w:rPr>
              <w:t>Name</w:t>
            </w:r>
          </w:p>
        </w:tc>
        <w:tc>
          <w:tcPr>
            <w:tcW w:w="2610" w:type="dxa"/>
            <w:gridSpan w:val="3"/>
            <w:shd w:val="solid" w:color="000080" w:fill="FFFFFF"/>
          </w:tcPr>
          <w:p w14:paraId="442D04B4" w14:textId="77777777" w:rsidR="001A606D" w:rsidRDefault="001A606D">
            <w:pPr>
              <w:rPr>
                <w:b/>
                <w:color w:val="FFFFFF"/>
              </w:rPr>
            </w:pPr>
            <w:r>
              <w:rPr>
                <w:b/>
                <w:color w:val="FFFFFF"/>
              </w:rPr>
              <w:t>Company</w:t>
            </w:r>
          </w:p>
        </w:tc>
      </w:tr>
      <w:tr w:rsidR="001E0C13" w14:paraId="76C0239B" w14:textId="77777777">
        <w:tblPrEx>
          <w:tblCellMar>
            <w:top w:w="0" w:type="dxa"/>
            <w:bottom w:w="0" w:type="dxa"/>
          </w:tblCellMar>
        </w:tblPrEx>
        <w:trPr>
          <w:gridAfter w:val="1"/>
          <w:wAfter w:w="12" w:type="dxa"/>
          <w:trHeight w:val="319"/>
        </w:trPr>
        <w:tc>
          <w:tcPr>
            <w:tcW w:w="1758" w:type="dxa"/>
          </w:tcPr>
          <w:p w14:paraId="20178086" w14:textId="77777777" w:rsidR="001E0C13" w:rsidRDefault="001E0C13" w:rsidP="005E0C47">
            <w:r>
              <w:t>Tina Plaisance</w:t>
            </w:r>
          </w:p>
        </w:tc>
        <w:tc>
          <w:tcPr>
            <w:tcW w:w="2590" w:type="dxa"/>
          </w:tcPr>
          <w:p w14:paraId="40AA53B2" w14:textId="77777777" w:rsidR="001E0C13" w:rsidRDefault="001E0C13" w:rsidP="005E0C47">
            <w:r>
              <w:t>Alltel</w:t>
            </w:r>
          </w:p>
        </w:tc>
        <w:tc>
          <w:tcPr>
            <w:tcW w:w="2590" w:type="dxa"/>
            <w:gridSpan w:val="2"/>
          </w:tcPr>
          <w:p w14:paraId="6159A449" w14:textId="77777777" w:rsidR="001E0C13" w:rsidRDefault="001E0C13" w:rsidP="00B308EA">
            <w:r>
              <w:t>John Nakamura</w:t>
            </w:r>
          </w:p>
        </w:tc>
        <w:tc>
          <w:tcPr>
            <w:tcW w:w="2590" w:type="dxa"/>
          </w:tcPr>
          <w:p w14:paraId="47006F71" w14:textId="77777777" w:rsidR="001E0C13" w:rsidRDefault="001E0C13" w:rsidP="00B308EA">
            <w:proofErr w:type="spellStart"/>
            <w:r>
              <w:t>NeuStar</w:t>
            </w:r>
            <w:proofErr w:type="spellEnd"/>
          </w:p>
        </w:tc>
      </w:tr>
      <w:tr w:rsidR="001E0C13" w14:paraId="5F1A72A6" w14:textId="77777777">
        <w:tblPrEx>
          <w:tblCellMar>
            <w:top w:w="0" w:type="dxa"/>
            <w:bottom w:w="0" w:type="dxa"/>
          </w:tblCellMar>
        </w:tblPrEx>
        <w:trPr>
          <w:gridAfter w:val="1"/>
          <w:wAfter w:w="12" w:type="dxa"/>
          <w:trHeight w:val="319"/>
        </w:trPr>
        <w:tc>
          <w:tcPr>
            <w:tcW w:w="1758" w:type="dxa"/>
          </w:tcPr>
          <w:p w14:paraId="4422DE2E" w14:textId="77777777" w:rsidR="001E0C13" w:rsidRDefault="001E0C13" w:rsidP="005E0C47">
            <w:r>
              <w:t xml:space="preserve">Joe </w:t>
            </w:r>
            <w:proofErr w:type="spellStart"/>
            <w:r>
              <w:t>Cudo</w:t>
            </w:r>
            <w:proofErr w:type="spellEnd"/>
          </w:p>
        </w:tc>
        <w:tc>
          <w:tcPr>
            <w:tcW w:w="2590" w:type="dxa"/>
          </w:tcPr>
          <w:p w14:paraId="08B261B5" w14:textId="77777777" w:rsidR="001E0C13" w:rsidRDefault="001E0C13" w:rsidP="005E0C47">
            <w:r>
              <w:t>Alltel</w:t>
            </w:r>
          </w:p>
        </w:tc>
        <w:tc>
          <w:tcPr>
            <w:tcW w:w="2590" w:type="dxa"/>
            <w:gridSpan w:val="2"/>
          </w:tcPr>
          <w:p w14:paraId="3E5B0BCF" w14:textId="77777777" w:rsidR="001E0C13" w:rsidRDefault="001E0C13" w:rsidP="00B308EA">
            <w:r>
              <w:t xml:space="preserve">Paul </w:t>
            </w:r>
            <w:proofErr w:type="spellStart"/>
            <w:r>
              <w:t>LaGattuta</w:t>
            </w:r>
            <w:proofErr w:type="spellEnd"/>
          </w:p>
        </w:tc>
        <w:tc>
          <w:tcPr>
            <w:tcW w:w="2590" w:type="dxa"/>
          </w:tcPr>
          <w:p w14:paraId="45E0E0BC" w14:textId="77777777" w:rsidR="001E0C13" w:rsidRDefault="001E0C13" w:rsidP="00B308EA">
            <w:proofErr w:type="spellStart"/>
            <w:r>
              <w:t>NeuStar</w:t>
            </w:r>
            <w:proofErr w:type="spellEnd"/>
          </w:p>
        </w:tc>
      </w:tr>
      <w:tr w:rsidR="001E0C13" w14:paraId="554DDCC8" w14:textId="77777777">
        <w:tblPrEx>
          <w:tblCellMar>
            <w:top w:w="0" w:type="dxa"/>
            <w:bottom w:w="0" w:type="dxa"/>
          </w:tblCellMar>
        </w:tblPrEx>
        <w:trPr>
          <w:gridAfter w:val="1"/>
          <w:wAfter w:w="12" w:type="dxa"/>
          <w:trHeight w:val="319"/>
        </w:trPr>
        <w:tc>
          <w:tcPr>
            <w:tcW w:w="1758" w:type="dxa"/>
          </w:tcPr>
          <w:p w14:paraId="14AD28CB" w14:textId="77777777" w:rsidR="001E0C13" w:rsidRDefault="001E0C13" w:rsidP="00B308EA">
            <w:r>
              <w:t>Ron Steen</w:t>
            </w:r>
          </w:p>
        </w:tc>
        <w:tc>
          <w:tcPr>
            <w:tcW w:w="2590" w:type="dxa"/>
          </w:tcPr>
          <w:p w14:paraId="5202A918" w14:textId="77777777" w:rsidR="001E0C13" w:rsidRDefault="001E0C13" w:rsidP="00B308EA">
            <w:r>
              <w:t>AT&amp;T</w:t>
            </w:r>
          </w:p>
        </w:tc>
        <w:tc>
          <w:tcPr>
            <w:tcW w:w="2590" w:type="dxa"/>
            <w:gridSpan w:val="2"/>
          </w:tcPr>
          <w:p w14:paraId="4B1DE425" w14:textId="77777777" w:rsidR="001E0C13" w:rsidRDefault="001E0C13" w:rsidP="00B308EA">
            <w:pPr>
              <w:tabs>
                <w:tab w:val="right" w:pos="2116"/>
              </w:tabs>
            </w:pPr>
            <w:r>
              <w:t>Ed Barker</w:t>
            </w:r>
          </w:p>
        </w:tc>
        <w:tc>
          <w:tcPr>
            <w:tcW w:w="2590" w:type="dxa"/>
          </w:tcPr>
          <w:p w14:paraId="54C644E5" w14:textId="77777777" w:rsidR="001E0C13" w:rsidRDefault="001E0C13" w:rsidP="00B308EA">
            <w:proofErr w:type="spellStart"/>
            <w:r>
              <w:t>NeuStar</w:t>
            </w:r>
            <w:proofErr w:type="spellEnd"/>
          </w:p>
        </w:tc>
      </w:tr>
      <w:tr w:rsidR="001E0C13" w14:paraId="29B737F6" w14:textId="77777777">
        <w:tblPrEx>
          <w:tblCellMar>
            <w:top w:w="0" w:type="dxa"/>
            <w:bottom w:w="0" w:type="dxa"/>
          </w:tblCellMar>
        </w:tblPrEx>
        <w:trPr>
          <w:gridAfter w:val="1"/>
          <w:wAfter w:w="12" w:type="dxa"/>
          <w:trHeight w:val="319"/>
        </w:trPr>
        <w:tc>
          <w:tcPr>
            <w:tcW w:w="1758" w:type="dxa"/>
          </w:tcPr>
          <w:p w14:paraId="271BCB76" w14:textId="77777777" w:rsidR="001E0C13" w:rsidRDefault="001E0C13" w:rsidP="00B308EA">
            <w:r>
              <w:t>Mark Lancaster</w:t>
            </w:r>
          </w:p>
        </w:tc>
        <w:tc>
          <w:tcPr>
            <w:tcW w:w="2590" w:type="dxa"/>
          </w:tcPr>
          <w:p w14:paraId="7059296F" w14:textId="77777777" w:rsidR="001E0C13" w:rsidRDefault="001E0C13" w:rsidP="00B308EA">
            <w:r>
              <w:t>AT&amp;T</w:t>
            </w:r>
          </w:p>
        </w:tc>
        <w:tc>
          <w:tcPr>
            <w:tcW w:w="2590" w:type="dxa"/>
            <w:gridSpan w:val="2"/>
          </w:tcPr>
          <w:p w14:paraId="279770AD" w14:textId="77777777" w:rsidR="001E0C13" w:rsidRDefault="001E0C13" w:rsidP="00B308EA">
            <w:r>
              <w:t>Mike Panis</w:t>
            </w:r>
          </w:p>
        </w:tc>
        <w:tc>
          <w:tcPr>
            <w:tcW w:w="2590" w:type="dxa"/>
          </w:tcPr>
          <w:p w14:paraId="77CA5F4E" w14:textId="77777777" w:rsidR="001E0C13" w:rsidRDefault="001E0C13" w:rsidP="00B308EA">
            <w:proofErr w:type="spellStart"/>
            <w:r>
              <w:t>NeuStar</w:t>
            </w:r>
            <w:proofErr w:type="spellEnd"/>
          </w:p>
        </w:tc>
      </w:tr>
      <w:tr w:rsidR="001E0C13" w14:paraId="30FBF1C3" w14:textId="77777777">
        <w:tblPrEx>
          <w:tblCellMar>
            <w:top w:w="0" w:type="dxa"/>
            <w:bottom w:w="0" w:type="dxa"/>
          </w:tblCellMar>
        </w:tblPrEx>
        <w:trPr>
          <w:gridAfter w:val="1"/>
          <w:wAfter w:w="12" w:type="dxa"/>
          <w:trHeight w:val="319"/>
        </w:trPr>
        <w:tc>
          <w:tcPr>
            <w:tcW w:w="1758" w:type="dxa"/>
          </w:tcPr>
          <w:p w14:paraId="74EA9F52" w14:textId="77777777" w:rsidR="001E0C13" w:rsidRDefault="001E0C13" w:rsidP="00B308EA">
            <w:r>
              <w:t>Dale Morgenstern</w:t>
            </w:r>
          </w:p>
        </w:tc>
        <w:tc>
          <w:tcPr>
            <w:tcW w:w="2590" w:type="dxa"/>
          </w:tcPr>
          <w:p w14:paraId="67EF0D84" w14:textId="77777777" w:rsidR="001E0C13" w:rsidRDefault="001E0C13" w:rsidP="00B308EA">
            <w:r>
              <w:t>AT&amp;T</w:t>
            </w:r>
          </w:p>
        </w:tc>
        <w:tc>
          <w:tcPr>
            <w:tcW w:w="2590" w:type="dxa"/>
            <w:gridSpan w:val="2"/>
          </w:tcPr>
          <w:p w14:paraId="58E65D30" w14:textId="77777777" w:rsidR="001E0C13" w:rsidRDefault="001E0C13" w:rsidP="00B308EA">
            <w:pPr>
              <w:tabs>
                <w:tab w:val="right" w:pos="2116"/>
              </w:tabs>
            </w:pPr>
            <w:r>
              <w:t>Mubeen Saifullah</w:t>
            </w:r>
          </w:p>
        </w:tc>
        <w:tc>
          <w:tcPr>
            <w:tcW w:w="2590" w:type="dxa"/>
          </w:tcPr>
          <w:p w14:paraId="1891EB48" w14:textId="77777777" w:rsidR="001E0C13" w:rsidRDefault="001E0C13" w:rsidP="00B308EA">
            <w:proofErr w:type="spellStart"/>
            <w:r>
              <w:t>NeuStar</w:t>
            </w:r>
            <w:proofErr w:type="spellEnd"/>
            <w:r>
              <w:t xml:space="preserve"> Clearinghouse</w:t>
            </w:r>
          </w:p>
        </w:tc>
      </w:tr>
      <w:tr w:rsidR="001E0C13" w14:paraId="0555A258" w14:textId="77777777">
        <w:tblPrEx>
          <w:tblCellMar>
            <w:top w:w="0" w:type="dxa"/>
            <w:bottom w:w="0" w:type="dxa"/>
          </w:tblCellMar>
        </w:tblPrEx>
        <w:trPr>
          <w:gridAfter w:val="1"/>
          <w:wAfter w:w="12" w:type="dxa"/>
          <w:trHeight w:val="319"/>
        </w:trPr>
        <w:tc>
          <w:tcPr>
            <w:tcW w:w="1758" w:type="dxa"/>
          </w:tcPr>
          <w:p w14:paraId="4C76A00E" w14:textId="77777777" w:rsidR="001E0C13" w:rsidRDefault="001E0C13" w:rsidP="00B308EA">
            <w:r>
              <w:t>Teresa Patton</w:t>
            </w:r>
          </w:p>
        </w:tc>
        <w:tc>
          <w:tcPr>
            <w:tcW w:w="2590" w:type="dxa"/>
          </w:tcPr>
          <w:p w14:paraId="7DE7073C" w14:textId="77777777" w:rsidR="001E0C13" w:rsidRDefault="001E0C13" w:rsidP="00B308EA">
            <w:r>
              <w:t>AT&amp;T</w:t>
            </w:r>
          </w:p>
        </w:tc>
        <w:tc>
          <w:tcPr>
            <w:tcW w:w="2590" w:type="dxa"/>
            <w:gridSpan w:val="2"/>
          </w:tcPr>
          <w:p w14:paraId="230D73F2" w14:textId="77777777" w:rsidR="001E0C13" w:rsidRDefault="001E0C13" w:rsidP="00B308EA">
            <w:pPr>
              <w:tabs>
                <w:tab w:val="right" w:pos="2116"/>
              </w:tabs>
            </w:pPr>
            <w:r>
              <w:t>Linda Peterman</w:t>
            </w:r>
          </w:p>
        </w:tc>
        <w:tc>
          <w:tcPr>
            <w:tcW w:w="2590" w:type="dxa"/>
          </w:tcPr>
          <w:p w14:paraId="5625DB29" w14:textId="77777777" w:rsidR="001E0C13" w:rsidRDefault="001E0C13" w:rsidP="00B308EA">
            <w:r>
              <w:t>One Communications</w:t>
            </w:r>
          </w:p>
        </w:tc>
      </w:tr>
      <w:tr w:rsidR="001E0C13" w14:paraId="79481B78" w14:textId="77777777">
        <w:tblPrEx>
          <w:tblCellMar>
            <w:top w:w="0" w:type="dxa"/>
            <w:bottom w:w="0" w:type="dxa"/>
          </w:tblCellMar>
        </w:tblPrEx>
        <w:trPr>
          <w:gridAfter w:val="1"/>
          <w:wAfter w:w="12" w:type="dxa"/>
          <w:trHeight w:val="319"/>
        </w:trPr>
        <w:tc>
          <w:tcPr>
            <w:tcW w:w="1758" w:type="dxa"/>
          </w:tcPr>
          <w:p w14:paraId="4141B368" w14:textId="77777777" w:rsidR="001E0C13" w:rsidRDefault="001E0C13" w:rsidP="00B308EA">
            <w:r>
              <w:t>Renee Dillon</w:t>
            </w:r>
          </w:p>
        </w:tc>
        <w:tc>
          <w:tcPr>
            <w:tcW w:w="2590" w:type="dxa"/>
          </w:tcPr>
          <w:p w14:paraId="108C616B" w14:textId="77777777" w:rsidR="001E0C13" w:rsidRDefault="001E0C13" w:rsidP="00B308EA">
            <w:r>
              <w:t>AT&amp;T Mobility</w:t>
            </w:r>
          </w:p>
        </w:tc>
        <w:tc>
          <w:tcPr>
            <w:tcW w:w="2590" w:type="dxa"/>
            <w:gridSpan w:val="2"/>
          </w:tcPr>
          <w:p w14:paraId="74820808" w14:textId="77777777" w:rsidR="001E0C13" w:rsidRDefault="001E0C13" w:rsidP="00B308EA">
            <w:pPr>
              <w:tabs>
                <w:tab w:val="right" w:pos="2116"/>
              </w:tabs>
            </w:pPr>
            <w:r>
              <w:t>Mike Whaley</w:t>
            </w:r>
          </w:p>
        </w:tc>
        <w:tc>
          <w:tcPr>
            <w:tcW w:w="2590" w:type="dxa"/>
          </w:tcPr>
          <w:p w14:paraId="3B7B03A8" w14:textId="77777777" w:rsidR="001E0C13" w:rsidRDefault="001E0C13" w:rsidP="00B308EA">
            <w:r>
              <w:t>Qwest</w:t>
            </w:r>
          </w:p>
        </w:tc>
      </w:tr>
      <w:tr w:rsidR="001E0C13" w14:paraId="0171A3DC" w14:textId="77777777">
        <w:tblPrEx>
          <w:tblCellMar>
            <w:top w:w="0" w:type="dxa"/>
            <w:bottom w:w="0" w:type="dxa"/>
          </w:tblCellMar>
        </w:tblPrEx>
        <w:trPr>
          <w:gridAfter w:val="1"/>
          <w:wAfter w:w="12" w:type="dxa"/>
          <w:trHeight w:val="319"/>
        </w:trPr>
        <w:tc>
          <w:tcPr>
            <w:tcW w:w="1758" w:type="dxa"/>
          </w:tcPr>
          <w:p w14:paraId="5E52C9D2" w14:textId="77777777" w:rsidR="001E0C13" w:rsidRDefault="001E0C13" w:rsidP="00B308EA">
            <w:r>
              <w:t>Adele Johnson</w:t>
            </w:r>
          </w:p>
        </w:tc>
        <w:tc>
          <w:tcPr>
            <w:tcW w:w="2590" w:type="dxa"/>
          </w:tcPr>
          <w:p w14:paraId="2915679D" w14:textId="77777777" w:rsidR="001E0C13" w:rsidRDefault="001E0C13" w:rsidP="00B308EA">
            <w:r>
              <w:t>AT&amp;T Mobility</w:t>
            </w:r>
          </w:p>
        </w:tc>
        <w:tc>
          <w:tcPr>
            <w:tcW w:w="2590" w:type="dxa"/>
            <w:gridSpan w:val="2"/>
          </w:tcPr>
          <w:p w14:paraId="3534C236" w14:textId="77777777" w:rsidR="001E0C13" w:rsidRDefault="001E0C13" w:rsidP="00B308EA">
            <w:r>
              <w:t xml:space="preserve">Matt </w:t>
            </w:r>
            <w:proofErr w:type="spellStart"/>
            <w:r>
              <w:t>Kohly</w:t>
            </w:r>
            <w:proofErr w:type="spellEnd"/>
          </w:p>
        </w:tc>
        <w:tc>
          <w:tcPr>
            <w:tcW w:w="2590" w:type="dxa"/>
          </w:tcPr>
          <w:p w14:paraId="440B52BB" w14:textId="77777777" w:rsidR="001E0C13" w:rsidRDefault="001E0C13" w:rsidP="00B308EA">
            <w:r>
              <w:t>Socket Telecom</w:t>
            </w:r>
          </w:p>
        </w:tc>
      </w:tr>
      <w:tr w:rsidR="001E0C13" w14:paraId="55A496DD" w14:textId="77777777">
        <w:tblPrEx>
          <w:tblCellMar>
            <w:top w:w="0" w:type="dxa"/>
            <w:bottom w:w="0" w:type="dxa"/>
          </w:tblCellMar>
        </w:tblPrEx>
        <w:trPr>
          <w:gridAfter w:val="1"/>
          <w:wAfter w:w="12" w:type="dxa"/>
          <w:trHeight w:val="319"/>
        </w:trPr>
        <w:tc>
          <w:tcPr>
            <w:tcW w:w="1758" w:type="dxa"/>
          </w:tcPr>
          <w:p w14:paraId="7FA7CCD1" w14:textId="77777777" w:rsidR="001E0C13" w:rsidRDefault="001E0C13" w:rsidP="005E0C47">
            <w:r>
              <w:t>Lonnie Keck</w:t>
            </w:r>
          </w:p>
        </w:tc>
        <w:tc>
          <w:tcPr>
            <w:tcW w:w="2590" w:type="dxa"/>
          </w:tcPr>
          <w:p w14:paraId="636959F9" w14:textId="77777777" w:rsidR="001E0C13" w:rsidRDefault="001E0C13" w:rsidP="005E0C47">
            <w:r>
              <w:t>AT&amp;T Mobility</w:t>
            </w:r>
          </w:p>
        </w:tc>
        <w:tc>
          <w:tcPr>
            <w:tcW w:w="2590" w:type="dxa"/>
            <w:gridSpan w:val="2"/>
          </w:tcPr>
          <w:p w14:paraId="5BAD87FD" w14:textId="77777777" w:rsidR="001E0C13" w:rsidRDefault="001E0C13" w:rsidP="00B308EA">
            <w:r>
              <w:t>Susan Tiffany</w:t>
            </w:r>
          </w:p>
        </w:tc>
        <w:tc>
          <w:tcPr>
            <w:tcW w:w="2590" w:type="dxa"/>
          </w:tcPr>
          <w:p w14:paraId="2B46C948" w14:textId="77777777" w:rsidR="001E0C13" w:rsidRDefault="001E0C13" w:rsidP="00B308EA">
            <w:r>
              <w:t>Sprint Nextel</w:t>
            </w:r>
          </w:p>
        </w:tc>
      </w:tr>
      <w:tr w:rsidR="001E0C13" w14:paraId="3E942D76" w14:textId="77777777">
        <w:tblPrEx>
          <w:tblCellMar>
            <w:top w:w="0" w:type="dxa"/>
            <w:bottom w:w="0" w:type="dxa"/>
          </w:tblCellMar>
        </w:tblPrEx>
        <w:trPr>
          <w:gridAfter w:val="1"/>
          <w:wAfter w:w="12" w:type="dxa"/>
          <w:trHeight w:val="319"/>
        </w:trPr>
        <w:tc>
          <w:tcPr>
            <w:tcW w:w="1758" w:type="dxa"/>
          </w:tcPr>
          <w:p w14:paraId="263C6F9B" w14:textId="77777777" w:rsidR="001E0C13" w:rsidRDefault="001E0C13" w:rsidP="00B308EA">
            <w:r>
              <w:t>Kim Lacey</w:t>
            </w:r>
          </w:p>
        </w:tc>
        <w:tc>
          <w:tcPr>
            <w:tcW w:w="2590" w:type="dxa"/>
          </w:tcPr>
          <w:p w14:paraId="7792668C" w14:textId="77777777" w:rsidR="001E0C13" w:rsidRDefault="001E0C13" w:rsidP="00B308EA">
            <w:proofErr w:type="spellStart"/>
            <w:r>
              <w:t>Cingham</w:t>
            </w:r>
            <w:proofErr w:type="spellEnd"/>
          </w:p>
        </w:tc>
        <w:tc>
          <w:tcPr>
            <w:tcW w:w="2590" w:type="dxa"/>
            <w:gridSpan w:val="2"/>
          </w:tcPr>
          <w:p w14:paraId="4674EF83" w14:textId="77777777" w:rsidR="001E0C13" w:rsidRDefault="001E0C13" w:rsidP="00B308EA">
            <w:r>
              <w:t xml:space="preserve">Carol </w:t>
            </w:r>
            <w:proofErr w:type="spellStart"/>
            <w:r>
              <w:t>Frike</w:t>
            </w:r>
            <w:proofErr w:type="spellEnd"/>
          </w:p>
        </w:tc>
        <w:tc>
          <w:tcPr>
            <w:tcW w:w="2590" w:type="dxa"/>
          </w:tcPr>
          <w:p w14:paraId="0F1548BD" w14:textId="77777777" w:rsidR="001E0C13" w:rsidRDefault="001E0C13" w:rsidP="00B308EA">
            <w:r>
              <w:t>Sprint Nextel</w:t>
            </w:r>
          </w:p>
        </w:tc>
      </w:tr>
      <w:tr w:rsidR="001E0C13" w14:paraId="519E0540" w14:textId="77777777">
        <w:tblPrEx>
          <w:tblCellMar>
            <w:top w:w="0" w:type="dxa"/>
            <w:bottom w:w="0" w:type="dxa"/>
          </w:tblCellMar>
        </w:tblPrEx>
        <w:trPr>
          <w:gridAfter w:val="1"/>
          <w:wAfter w:w="12" w:type="dxa"/>
          <w:trHeight w:val="319"/>
        </w:trPr>
        <w:tc>
          <w:tcPr>
            <w:tcW w:w="1758" w:type="dxa"/>
          </w:tcPr>
          <w:p w14:paraId="55A0E78D" w14:textId="77777777" w:rsidR="001E0C13" w:rsidRDefault="001E0C13" w:rsidP="005E0C47">
            <w:smartTag w:uri="urn:schemas-microsoft-com:office:smarttags" w:element="City">
              <w:smartTag w:uri="urn:schemas-microsoft-com:office:smarttags" w:element="place">
                <w:r>
                  <w:t>Nancy</w:t>
                </w:r>
              </w:smartTag>
            </w:smartTag>
            <w:r>
              <w:t xml:space="preserve"> Sanders</w:t>
            </w:r>
          </w:p>
        </w:tc>
        <w:tc>
          <w:tcPr>
            <w:tcW w:w="2590" w:type="dxa"/>
          </w:tcPr>
          <w:p w14:paraId="18DFE457" w14:textId="77777777" w:rsidR="001E0C13" w:rsidRDefault="001E0C13" w:rsidP="005E0C47">
            <w:r>
              <w:t>Comcast</w:t>
            </w:r>
          </w:p>
        </w:tc>
        <w:tc>
          <w:tcPr>
            <w:tcW w:w="2590" w:type="dxa"/>
            <w:gridSpan w:val="2"/>
          </w:tcPr>
          <w:p w14:paraId="6047A875" w14:textId="77777777" w:rsidR="001E0C13" w:rsidRDefault="001E0C13" w:rsidP="00B308EA">
            <w:r>
              <w:t>Melissa Murray</w:t>
            </w:r>
          </w:p>
        </w:tc>
        <w:tc>
          <w:tcPr>
            <w:tcW w:w="2590" w:type="dxa"/>
          </w:tcPr>
          <w:p w14:paraId="38167BF4" w14:textId="77777777" w:rsidR="001E0C13" w:rsidRDefault="001E0C13" w:rsidP="00B308EA">
            <w:proofErr w:type="spellStart"/>
            <w:r>
              <w:t>Suncom</w:t>
            </w:r>
            <w:proofErr w:type="spellEnd"/>
          </w:p>
        </w:tc>
      </w:tr>
      <w:tr w:rsidR="001E0C13" w14:paraId="382F4F23" w14:textId="77777777">
        <w:tblPrEx>
          <w:tblCellMar>
            <w:top w:w="0" w:type="dxa"/>
            <w:bottom w:w="0" w:type="dxa"/>
          </w:tblCellMar>
        </w:tblPrEx>
        <w:trPr>
          <w:gridAfter w:val="1"/>
          <w:wAfter w:w="12" w:type="dxa"/>
          <w:trHeight w:val="319"/>
        </w:trPr>
        <w:tc>
          <w:tcPr>
            <w:tcW w:w="1758" w:type="dxa"/>
          </w:tcPr>
          <w:p w14:paraId="363C3846" w14:textId="77777777" w:rsidR="001E0C13" w:rsidRDefault="001E0C13" w:rsidP="005E0C47">
            <w:r>
              <w:t>Chris Brown</w:t>
            </w:r>
          </w:p>
        </w:tc>
        <w:tc>
          <w:tcPr>
            <w:tcW w:w="2590" w:type="dxa"/>
          </w:tcPr>
          <w:p w14:paraId="3F47AEF8" w14:textId="77777777" w:rsidR="001E0C13" w:rsidRDefault="001E0C13" w:rsidP="005E0C47">
            <w:r>
              <w:t>Cox</w:t>
            </w:r>
          </w:p>
        </w:tc>
        <w:tc>
          <w:tcPr>
            <w:tcW w:w="2590" w:type="dxa"/>
            <w:gridSpan w:val="2"/>
          </w:tcPr>
          <w:p w14:paraId="3C103C42" w14:textId="77777777" w:rsidR="001E0C13" w:rsidRDefault="001E0C13" w:rsidP="00B308EA">
            <w:r>
              <w:t xml:space="preserve">Pat </w:t>
            </w:r>
            <w:proofErr w:type="spellStart"/>
            <w:r>
              <w:t>Thornbirg</w:t>
            </w:r>
            <w:proofErr w:type="spellEnd"/>
          </w:p>
        </w:tc>
        <w:tc>
          <w:tcPr>
            <w:tcW w:w="2590" w:type="dxa"/>
          </w:tcPr>
          <w:p w14:paraId="55E4737C" w14:textId="77777777" w:rsidR="001E0C13" w:rsidRDefault="001E0C13" w:rsidP="00B308EA">
            <w:proofErr w:type="spellStart"/>
            <w:r>
              <w:t>Surewest</w:t>
            </w:r>
            <w:proofErr w:type="spellEnd"/>
          </w:p>
        </w:tc>
      </w:tr>
      <w:tr w:rsidR="001E0C13" w14:paraId="1E8B9FA1" w14:textId="77777777">
        <w:tblPrEx>
          <w:tblCellMar>
            <w:top w:w="0" w:type="dxa"/>
            <w:bottom w:w="0" w:type="dxa"/>
          </w:tblCellMar>
        </w:tblPrEx>
        <w:trPr>
          <w:gridAfter w:val="1"/>
          <w:wAfter w:w="12" w:type="dxa"/>
          <w:trHeight w:val="319"/>
        </w:trPr>
        <w:tc>
          <w:tcPr>
            <w:tcW w:w="1758" w:type="dxa"/>
          </w:tcPr>
          <w:p w14:paraId="09FBCB8F" w14:textId="77777777" w:rsidR="001E0C13" w:rsidRDefault="001E0C13" w:rsidP="009A7B31">
            <w:r>
              <w:t>Suzanne Howard</w:t>
            </w:r>
          </w:p>
        </w:tc>
        <w:tc>
          <w:tcPr>
            <w:tcW w:w="2590" w:type="dxa"/>
          </w:tcPr>
          <w:p w14:paraId="1BBCD843" w14:textId="77777777" w:rsidR="001E0C13" w:rsidRDefault="001E0C13" w:rsidP="009A7B31">
            <w:r>
              <w:t>Cox</w:t>
            </w:r>
          </w:p>
        </w:tc>
        <w:tc>
          <w:tcPr>
            <w:tcW w:w="2590" w:type="dxa"/>
            <w:gridSpan w:val="2"/>
          </w:tcPr>
          <w:p w14:paraId="36C1355E" w14:textId="77777777" w:rsidR="001E0C13" w:rsidRDefault="001E0C13" w:rsidP="00B308EA">
            <w:r>
              <w:t>John Guzman</w:t>
            </w:r>
          </w:p>
        </w:tc>
        <w:tc>
          <w:tcPr>
            <w:tcW w:w="2590" w:type="dxa"/>
          </w:tcPr>
          <w:p w14:paraId="2D292560" w14:textId="77777777" w:rsidR="001E0C13" w:rsidRDefault="001E0C13" w:rsidP="00B308EA">
            <w:r>
              <w:t>Synchronoss</w:t>
            </w:r>
          </w:p>
        </w:tc>
      </w:tr>
      <w:tr w:rsidR="001E0C13" w14:paraId="04CD72E8" w14:textId="77777777">
        <w:tblPrEx>
          <w:tblCellMar>
            <w:top w:w="0" w:type="dxa"/>
            <w:bottom w:w="0" w:type="dxa"/>
          </w:tblCellMar>
        </w:tblPrEx>
        <w:trPr>
          <w:gridAfter w:val="1"/>
          <w:wAfter w:w="12" w:type="dxa"/>
          <w:trHeight w:val="319"/>
        </w:trPr>
        <w:tc>
          <w:tcPr>
            <w:tcW w:w="1758" w:type="dxa"/>
          </w:tcPr>
          <w:p w14:paraId="6D77AF77" w14:textId="77777777" w:rsidR="001E0C13" w:rsidRDefault="001E0C13" w:rsidP="009A7B31">
            <w:r>
              <w:t>A.T. Burton</w:t>
            </w:r>
          </w:p>
        </w:tc>
        <w:tc>
          <w:tcPr>
            <w:tcW w:w="2590" w:type="dxa"/>
          </w:tcPr>
          <w:p w14:paraId="2393491D" w14:textId="77777777" w:rsidR="001E0C13" w:rsidRDefault="001E0C13" w:rsidP="009A7B31">
            <w:r>
              <w:t>Cox</w:t>
            </w:r>
          </w:p>
        </w:tc>
        <w:tc>
          <w:tcPr>
            <w:tcW w:w="2590" w:type="dxa"/>
            <w:gridSpan w:val="2"/>
          </w:tcPr>
          <w:p w14:paraId="6468B221" w14:textId="77777777" w:rsidR="001E0C13" w:rsidRDefault="001E0C13" w:rsidP="00B308EA">
            <w:r>
              <w:t>Doug Babcock</w:t>
            </w:r>
          </w:p>
        </w:tc>
        <w:tc>
          <w:tcPr>
            <w:tcW w:w="2590" w:type="dxa"/>
          </w:tcPr>
          <w:p w14:paraId="1F86789A" w14:textId="77777777" w:rsidR="001E0C13" w:rsidRDefault="001E0C13" w:rsidP="00B308EA">
            <w:r>
              <w:t>Syniverse</w:t>
            </w:r>
          </w:p>
        </w:tc>
      </w:tr>
      <w:tr w:rsidR="001E0C13" w14:paraId="70D48FBC" w14:textId="77777777">
        <w:tblPrEx>
          <w:tblCellMar>
            <w:top w:w="0" w:type="dxa"/>
            <w:bottom w:w="0" w:type="dxa"/>
          </w:tblCellMar>
        </w:tblPrEx>
        <w:trPr>
          <w:gridAfter w:val="1"/>
          <w:wAfter w:w="12" w:type="dxa"/>
          <w:trHeight w:val="319"/>
        </w:trPr>
        <w:tc>
          <w:tcPr>
            <w:tcW w:w="1758" w:type="dxa"/>
          </w:tcPr>
          <w:p w14:paraId="58BDE248" w14:textId="77777777" w:rsidR="001E0C13" w:rsidRDefault="001E0C13" w:rsidP="009A7B31">
            <w:r>
              <w:t xml:space="preserve">Valerie </w:t>
            </w:r>
            <w:proofErr w:type="spellStart"/>
            <w:r>
              <w:t>Endlich</w:t>
            </w:r>
            <w:proofErr w:type="spellEnd"/>
          </w:p>
        </w:tc>
        <w:tc>
          <w:tcPr>
            <w:tcW w:w="2590" w:type="dxa"/>
          </w:tcPr>
          <w:p w14:paraId="079EC03F" w14:textId="77777777" w:rsidR="001E0C13" w:rsidRDefault="001E0C13" w:rsidP="009A7B31">
            <w:r>
              <w:t>Cricket Communications</w:t>
            </w:r>
          </w:p>
        </w:tc>
        <w:tc>
          <w:tcPr>
            <w:tcW w:w="2590" w:type="dxa"/>
            <w:gridSpan w:val="2"/>
          </w:tcPr>
          <w:p w14:paraId="7041ED6D" w14:textId="77777777" w:rsidR="001E0C13" w:rsidRDefault="001E0C13" w:rsidP="00B308EA">
            <w:r>
              <w:t>Pat White</w:t>
            </w:r>
          </w:p>
        </w:tc>
        <w:tc>
          <w:tcPr>
            <w:tcW w:w="2590" w:type="dxa"/>
          </w:tcPr>
          <w:p w14:paraId="2C3E65CF" w14:textId="77777777" w:rsidR="001E0C13" w:rsidRDefault="001E0C13" w:rsidP="00B308EA">
            <w:r>
              <w:t>Telcordia</w:t>
            </w:r>
          </w:p>
        </w:tc>
      </w:tr>
      <w:tr w:rsidR="001E0C13" w14:paraId="41B83B0B" w14:textId="77777777">
        <w:tblPrEx>
          <w:tblCellMar>
            <w:top w:w="0" w:type="dxa"/>
            <w:bottom w:w="0" w:type="dxa"/>
          </w:tblCellMar>
        </w:tblPrEx>
        <w:trPr>
          <w:gridAfter w:val="1"/>
          <w:wAfter w:w="12" w:type="dxa"/>
          <w:trHeight w:val="319"/>
        </w:trPr>
        <w:tc>
          <w:tcPr>
            <w:tcW w:w="1758" w:type="dxa"/>
          </w:tcPr>
          <w:p w14:paraId="259B21D3" w14:textId="77777777" w:rsidR="001E0C13" w:rsidRDefault="001E0C13" w:rsidP="00B308EA">
            <w:r>
              <w:t>Joan Bridgeman</w:t>
            </w:r>
          </w:p>
        </w:tc>
        <w:tc>
          <w:tcPr>
            <w:tcW w:w="2590" w:type="dxa"/>
          </w:tcPr>
          <w:p w14:paraId="4B6D5F50" w14:textId="77777777" w:rsidR="001E0C13" w:rsidRDefault="001E0C13" w:rsidP="00B308EA">
            <w:r>
              <w:t>Cricket Communications</w:t>
            </w:r>
          </w:p>
        </w:tc>
        <w:tc>
          <w:tcPr>
            <w:tcW w:w="2590" w:type="dxa"/>
            <w:gridSpan w:val="2"/>
          </w:tcPr>
          <w:p w14:paraId="3DEE5ABA" w14:textId="77777777" w:rsidR="001E0C13" w:rsidRDefault="001E0C13" w:rsidP="00B308EA">
            <w:r>
              <w:t>Paula Jordan</w:t>
            </w:r>
          </w:p>
        </w:tc>
        <w:tc>
          <w:tcPr>
            <w:tcW w:w="2590" w:type="dxa"/>
          </w:tcPr>
          <w:p w14:paraId="7C1B632A" w14:textId="77777777" w:rsidR="001E0C13" w:rsidRDefault="001E0C13" w:rsidP="00B308EA">
            <w:r>
              <w:t>T-Mobile</w:t>
            </w:r>
          </w:p>
        </w:tc>
      </w:tr>
      <w:tr w:rsidR="001E0C13" w14:paraId="28684483" w14:textId="77777777">
        <w:tblPrEx>
          <w:tblCellMar>
            <w:top w:w="0" w:type="dxa"/>
            <w:bottom w:w="0" w:type="dxa"/>
          </w:tblCellMar>
        </w:tblPrEx>
        <w:trPr>
          <w:gridAfter w:val="1"/>
          <w:wAfter w:w="12" w:type="dxa"/>
          <w:trHeight w:val="319"/>
        </w:trPr>
        <w:tc>
          <w:tcPr>
            <w:tcW w:w="1758" w:type="dxa"/>
          </w:tcPr>
          <w:p w14:paraId="53BDE757" w14:textId="77777777" w:rsidR="001E0C13" w:rsidRDefault="001E0C13" w:rsidP="00B308EA">
            <w:proofErr w:type="spellStart"/>
            <w:r>
              <w:t>Lilyama</w:t>
            </w:r>
            <w:proofErr w:type="spellEnd"/>
            <w:r>
              <w:t xml:space="preserve"> </w:t>
            </w:r>
            <w:proofErr w:type="spellStart"/>
            <w:r>
              <w:t>Hartamto</w:t>
            </w:r>
            <w:proofErr w:type="spellEnd"/>
          </w:p>
        </w:tc>
        <w:tc>
          <w:tcPr>
            <w:tcW w:w="2590" w:type="dxa"/>
          </w:tcPr>
          <w:p w14:paraId="3760E659" w14:textId="77777777" w:rsidR="001E0C13" w:rsidRDefault="001E0C13" w:rsidP="00B308EA">
            <w:r>
              <w:t>Cricket Communications</w:t>
            </w:r>
          </w:p>
        </w:tc>
        <w:tc>
          <w:tcPr>
            <w:tcW w:w="2590" w:type="dxa"/>
            <w:gridSpan w:val="2"/>
          </w:tcPr>
          <w:p w14:paraId="1B71B3D5" w14:textId="77777777" w:rsidR="001E0C13" w:rsidRDefault="004F4AB4" w:rsidP="00B308EA">
            <w:proofErr w:type="spellStart"/>
            <w:r>
              <w:t>Chipp</w:t>
            </w:r>
            <w:proofErr w:type="spellEnd"/>
            <w:r>
              <w:t xml:space="preserve"> Nelson</w:t>
            </w:r>
          </w:p>
        </w:tc>
        <w:tc>
          <w:tcPr>
            <w:tcW w:w="2590" w:type="dxa"/>
          </w:tcPr>
          <w:p w14:paraId="740CC180" w14:textId="77777777" w:rsidR="001E0C13" w:rsidRDefault="004F4AB4" w:rsidP="00B308EA">
            <w:r>
              <w:t>VeriSign</w:t>
            </w:r>
          </w:p>
        </w:tc>
      </w:tr>
      <w:tr w:rsidR="004F4AB4" w14:paraId="6621FAFE" w14:textId="77777777">
        <w:tblPrEx>
          <w:tblCellMar>
            <w:top w:w="0" w:type="dxa"/>
            <w:bottom w:w="0" w:type="dxa"/>
          </w:tblCellMar>
        </w:tblPrEx>
        <w:trPr>
          <w:gridAfter w:val="1"/>
          <w:wAfter w:w="12" w:type="dxa"/>
          <w:trHeight w:val="319"/>
        </w:trPr>
        <w:tc>
          <w:tcPr>
            <w:tcW w:w="1758" w:type="dxa"/>
          </w:tcPr>
          <w:p w14:paraId="4319168E" w14:textId="77777777" w:rsidR="004F4AB4" w:rsidRDefault="004F4AB4" w:rsidP="00B308EA">
            <w:r>
              <w:t xml:space="preserve">Paul </w:t>
            </w:r>
            <w:proofErr w:type="spellStart"/>
            <w:r>
              <w:t>Kenefick</w:t>
            </w:r>
            <w:proofErr w:type="spellEnd"/>
          </w:p>
        </w:tc>
        <w:tc>
          <w:tcPr>
            <w:tcW w:w="2590" w:type="dxa"/>
          </w:tcPr>
          <w:p w14:paraId="34830B92" w14:textId="77777777" w:rsidR="004F4AB4" w:rsidRDefault="004F4AB4" w:rsidP="00B308EA">
            <w:r>
              <w:t>Earthlink</w:t>
            </w:r>
          </w:p>
        </w:tc>
        <w:tc>
          <w:tcPr>
            <w:tcW w:w="2590" w:type="dxa"/>
            <w:gridSpan w:val="2"/>
          </w:tcPr>
          <w:p w14:paraId="225FAC8B" w14:textId="77777777" w:rsidR="004F4AB4" w:rsidRDefault="004F4AB4" w:rsidP="00EC68D8">
            <w:smartTag w:uri="urn:schemas-microsoft-com:office:smarttags" w:element="City">
              <w:smartTag w:uri="urn:schemas-microsoft-com:office:smarttags" w:element="place">
                <w:r>
                  <w:t>Gary</w:t>
                </w:r>
              </w:smartTag>
            </w:smartTag>
            <w:r>
              <w:t xml:space="preserve"> Sacra</w:t>
            </w:r>
          </w:p>
        </w:tc>
        <w:tc>
          <w:tcPr>
            <w:tcW w:w="2590" w:type="dxa"/>
          </w:tcPr>
          <w:p w14:paraId="4B6B156E" w14:textId="77777777" w:rsidR="004F4AB4" w:rsidRDefault="004F4AB4" w:rsidP="00EC68D8">
            <w:r>
              <w:t>Verizon</w:t>
            </w:r>
          </w:p>
        </w:tc>
      </w:tr>
      <w:tr w:rsidR="004F4AB4" w14:paraId="7EC09F8C" w14:textId="77777777">
        <w:tblPrEx>
          <w:tblCellMar>
            <w:top w:w="0" w:type="dxa"/>
            <w:bottom w:w="0" w:type="dxa"/>
          </w:tblCellMar>
        </w:tblPrEx>
        <w:trPr>
          <w:gridAfter w:val="1"/>
          <w:wAfter w:w="12" w:type="dxa"/>
          <w:trHeight w:val="319"/>
        </w:trPr>
        <w:tc>
          <w:tcPr>
            <w:tcW w:w="1758" w:type="dxa"/>
          </w:tcPr>
          <w:p w14:paraId="40A6E0E7" w14:textId="77777777" w:rsidR="004F4AB4" w:rsidRDefault="004F4AB4" w:rsidP="00B308EA">
            <w:r>
              <w:t>Vicki Goth</w:t>
            </w:r>
          </w:p>
        </w:tc>
        <w:tc>
          <w:tcPr>
            <w:tcW w:w="2590" w:type="dxa"/>
          </w:tcPr>
          <w:p w14:paraId="5D0ED6B5" w14:textId="77777777" w:rsidR="004F4AB4" w:rsidRDefault="004F4AB4" w:rsidP="00B308EA">
            <w:r>
              <w:t>Embarq</w:t>
            </w:r>
          </w:p>
        </w:tc>
        <w:tc>
          <w:tcPr>
            <w:tcW w:w="2590" w:type="dxa"/>
            <w:gridSpan w:val="2"/>
          </w:tcPr>
          <w:p w14:paraId="1D4FC0F6" w14:textId="77777777" w:rsidR="004F4AB4" w:rsidRDefault="004F4AB4" w:rsidP="00EC68D8">
            <w:r>
              <w:t>Earl Scott</w:t>
            </w:r>
          </w:p>
        </w:tc>
        <w:tc>
          <w:tcPr>
            <w:tcW w:w="2590" w:type="dxa"/>
          </w:tcPr>
          <w:p w14:paraId="17AA63BA" w14:textId="77777777" w:rsidR="004F4AB4" w:rsidRDefault="004F4AB4" w:rsidP="00EC68D8">
            <w:r>
              <w:t>Verizon</w:t>
            </w:r>
          </w:p>
        </w:tc>
      </w:tr>
      <w:tr w:rsidR="004F4AB4" w14:paraId="2915E478" w14:textId="77777777">
        <w:tblPrEx>
          <w:tblCellMar>
            <w:top w:w="0" w:type="dxa"/>
            <w:bottom w:w="0" w:type="dxa"/>
          </w:tblCellMar>
        </w:tblPrEx>
        <w:trPr>
          <w:gridAfter w:val="1"/>
          <w:wAfter w:w="12" w:type="dxa"/>
          <w:trHeight w:val="319"/>
        </w:trPr>
        <w:tc>
          <w:tcPr>
            <w:tcW w:w="1758" w:type="dxa"/>
          </w:tcPr>
          <w:p w14:paraId="3EB5BAEA" w14:textId="77777777" w:rsidR="004F4AB4" w:rsidRDefault="004F4AB4" w:rsidP="00B308EA">
            <w:r>
              <w:t>Dennis Robins</w:t>
            </w:r>
          </w:p>
        </w:tc>
        <w:tc>
          <w:tcPr>
            <w:tcW w:w="2590" w:type="dxa"/>
          </w:tcPr>
          <w:p w14:paraId="5CD082FD" w14:textId="77777777" w:rsidR="004F4AB4" w:rsidRDefault="004F4AB4" w:rsidP="00B308EA">
            <w:r>
              <w:t>Integra Telecom</w:t>
            </w:r>
          </w:p>
        </w:tc>
        <w:tc>
          <w:tcPr>
            <w:tcW w:w="2590" w:type="dxa"/>
            <w:gridSpan w:val="2"/>
          </w:tcPr>
          <w:p w14:paraId="463E17E6" w14:textId="77777777" w:rsidR="004F4AB4" w:rsidRDefault="004F4AB4" w:rsidP="00EC68D8">
            <w:r>
              <w:t>Rick Lafferty</w:t>
            </w:r>
          </w:p>
        </w:tc>
        <w:tc>
          <w:tcPr>
            <w:tcW w:w="2590" w:type="dxa"/>
          </w:tcPr>
          <w:p w14:paraId="5727B349" w14:textId="77777777" w:rsidR="004F4AB4" w:rsidRDefault="004F4AB4" w:rsidP="00EC68D8">
            <w:r>
              <w:t>Verizon</w:t>
            </w:r>
          </w:p>
        </w:tc>
      </w:tr>
      <w:tr w:rsidR="004F4AB4" w14:paraId="32B2FC52" w14:textId="77777777">
        <w:tblPrEx>
          <w:tblCellMar>
            <w:top w:w="0" w:type="dxa"/>
            <w:bottom w:w="0" w:type="dxa"/>
          </w:tblCellMar>
        </w:tblPrEx>
        <w:trPr>
          <w:gridAfter w:val="1"/>
          <w:wAfter w:w="12" w:type="dxa"/>
          <w:trHeight w:val="319"/>
        </w:trPr>
        <w:tc>
          <w:tcPr>
            <w:tcW w:w="1758" w:type="dxa"/>
          </w:tcPr>
          <w:p w14:paraId="47EA871E" w14:textId="77777777" w:rsidR="004F4AB4" w:rsidRDefault="004F4AB4" w:rsidP="00B308EA">
            <w:r>
              <w:t xml:space="preserve">Bridgette </w:t>
            </w:r>
            <w:proofErr w:type="spellStart"/>
            <w:r>
              <w:t>Ketiku</w:t>
            </w:r>
            <w:proofErr w:type="spellEnd"/>
          </w:p>
        </w:tc>
        <w:tc>
          <w:tcPr>
            <w:tcW w:w="2590" w:type="dxa"/>
          </w:tcPr>
          <w:p w14:paraId="0B4E543B" w14:textId="77777777" w:rsidR="004F4AB4" w:rsidRDefault="004F4AB4" w:rsidP="00B308EA">
            <w:r>
              <w:t>MetroPCS</w:t>
            </w:r>
          </w:p>
        </w:tc>
        <w:tc>
          <w:tcPr>
            <w:tcW w:w="2590" w:type="dxa"/>
            <w:gridSpan w:val="2"/>
          </w:tcPr>
          <w:p w14:paraId="5702161A" w14:textId="77777777" w:rsidR="004F4AB4" w:rsidRDefault="004F4AB4" w:rsidP="00EC68D8">
            <w:r>
              <w:t>Deb Tucker</w:t>
            </w:r>
          </w:p>
        </w:tc>
        <w:tc>
          <w:tcPr>
            <w:tcW w:w="2590" w:type="dxa"/>
          </w:tcPr>
          <w:p w14:paraId="0616C5E8" w14:textId="77777777" w:rsidR="004F4AB4" w:rsidRDefault="004F4AB4" w:rsidP="00EC68D8">
            <w:r>
              <w:t>Verizon Wireless</w:t>
            </w:r>
          </w:p>
        </w:tc>
      </w:tr>
      <w:tr w:rsidR="004F4AB4" w14:paraId="0B162624" w14:textId="77777777">
        <w:tblPrEx>
          <w:tblCellMar>
            <w:top w:w="0" w:type="dxa"/>
            <w:bottom w:w="0" w:type="dxa"/>
          </w:tblCellMar>
        </w:tblPrEx>
        <w:trPr>
          <w:gridAfter w:val="1"/>
          <w:wAfter w:w="12" w:type="dxa"/>
          <w:trHeight w:val="319"/>
        </w:trPr>
        <w:tc>
          <w:tcPr>
            <w:tcW w:w="1758" w:type="dxa"/>
          </w:tcPr>
          <w:p w14:paraId="1786A19F" w14:textId="77777777" w:rsidR="004F4AB4" w:rsidRDefault="004F4AB4" w:rsidP="00B308EA">
            <w:r>
              <w:t>Dan Whitehead</w:t>
            </w:r>
          </w:p>
        </w:tc>
        <w:tc>
          <w:tcPr>
            <w:tcW w:w="2590" w:type="dxa"/>
          </w:tcPr>
          <w:p w14:paraId="22F2FD59" w14:textId="77777777" w:rsidR="004F4AB4" w:rsidRDefault="004F4AB4" w:rsidP="00B308EA">
            <w:r>
              <w:t>MetroPCS</w:t>
            </w:r>
          </w:p>
        </w:tc>
        <w:tc>
          <w:tcPr>
            <w:tcW w:w="2590" w:type="dxa"/>
            <w:gridSpan w:val="2"/>
          </w:tcPr>
          <w:p w14:paraId="5EEDF5BA" w14:textId="77777777" w:rsidR="004F4AB4" w:rsidRDefault="004F4AB4" w:rsidP="00EC68D8">
            <w:r>
              <w:t>Sara Hooker</w:t>
            </w:r>
          </w:p>
        </w:tc>
        <w:tc>
          <w:tcPr>
            <w:tcW w:w="2590" w:type="dxa"/>
          </w:tcPr>
          <w:p w14:paraId="69F8DBD3" w14:textId="77777777" w:rsidR="004F4AB4" w:rsidRDefault="004F4AB4" w:rsidP="00EC68D8">
            <w:r>
              <w:t>Verizon Wireless</w:t>
            </w:r>
          </w:p>
        </w:tc>
      </w:tr>
      <w:tr w:rsidR="004F4AB4" w14:paraId="6BD3252B" w14:textId="77777777">
        <w:tblPrEx>
          <w:tblCellMar>
            <w:top w:w="0" w:type="dxa"/>
            <w:bottom w:w="0" w:type="dxa"/>
          </w:tblCellMar>
        </w:tblPrEx>
        <w:trPr>
          <w:gridAfter w:val="1"/>
          <w:wAfter w:w="12" w:type="dxa"/>
          <w:trHeight w:val="319"/>
        </w:trPr>
        <w:tc>
          <w:tcPr>
            <w:tcW w:w="1758" w:type="dxa"/>
          </w:tcPr>
          <w:p w14:paraId="6BC1E98C" w14:textId="77777777" w:rsidR="004F4AB4" w:rsidRDefault="004F4AB4" w:rsidP="00B308EA">
            <w:r>
              <w:t>Karen Norcross</w:t>
            </w:r>
          </w:p>
        </w:tc>
        <w:tc>
          <w:tcPr>
            <w:tcW w:w="2590" w:type="dxa"/>
          </w:tcPr>
          <w:p w14:paraId="0929A217" w14:textId="77777777" w:rsidR="004F4AB4" w:rsidRDefault="004F4AB4" w:rsidP="00B308EA">
            <w:smartTag w:uri="urn:schemas-microsoft-com:office:smarttags" w:element="place">
              <w:smartTag w:uri="urn:schemas-microsoft-com:office:smarttags" w:element="State">
                <w:r>
                  <w:t>Michigan</w:t>
                </w:r>
              </w:smartTag>
            </w:smartTag>
            <w:r>
              <w:t xml:space="preserve"> PSC Staff</w:t>
            </w:r>
          </w:p>
        </w:tc>
        <w:tc>
          <w:tcPr>
            <w:tcW w:w="2590" w:type="dxa"/>
            <w:gridSpan w:val="2"/>
          </w:tcPr>
          <w:p w14:paraId="1D3BF425" w14:textId="77777777" w:rsidR="004F4AB4" w:rsidRDefault="004F4AB4" w:rsidP="00EC68D8">
            <w:r>
              <w:t>Kathy Rogers</w:t>
            </w:r>
          </w:p>
        </w:tc>
        <w:tc>
          <w:tcPr>
            <w:tcW w:w="2590" w:type="dxa"/>
          </w:tcPr>
          <w:p w14:paraId="2011F43A" w14:textId="77777777" w:rsidR="004F4AB4" w:rsidRDefault="004F4AB4" w:rsidP="00EC68D8">
            <w:r>
              <w:t>Verizon Wireless</w:t>
            </w:r>
          </w:p>
        </w:tc>
      </w:tr>
      <w:tr w:rsidR="004F4AB4" w14:paraId="0DC7449E" w14:textId="77777777">
        <w:tblPrEx>
          <w:tblCellMar>
            <w:top w:w="0" w:type="dxa"/>
            <w:bottom w:w="0" w:type="dxa"/>
          </w:tblCellMar>
        </w:tblPrEx>
        <w:trPr>
          <w:gridAfter w:val="1"/>
          <w:wAfter w:w="12" w:type="dxa"/>
          <w:trHeight w:val="319"/>
        </w:trPr>
        <w:tc>
          <w:tcPr>
            <w:tcW w:w="1758" w:type="dxa"/>
          </w:tcPr>
          <w:p w14:paraId="1E45C322" w14:textId="77777777" w:rsidR="004F4AB4" w:rsidRDefault="004F4AB4" w:rsidP="00B308EA">
            <w:r>
              <w:t>Jim Rooks</w:t>
            </w:r>
          </w:p>
        </w:tc>
        <w:tc>
          <w:tcPr>
            <w:tcW w:w="2590" w:type="dxa"/>
          </w:tcPr>
          <w:p w14:paraId="755BA107" w14:textId="77777777" w:rsidR="004F4AB4" w:rsidRDefault="004F4AB4" w:rsidP="00B308EA">
            <w:proofErr w:type="spellStart"/>
            <w:r>
              <w:t>NeuStar</w:t>
            </w:r>
            <w:proofErr w:type="spellEnd"/>
          </w:p>
        </w:tc>
        <w:tc>
          <w:tcPr>
            <w:tcW w:w="2590" w:type="dxa"/>
            <w:gridSpan w:val="2"/>
          </w:tcPr>
          <w:p w14:paraId="573D73CA" w14:textId="77777777" w:rsidR="004F4AB4" w:rsidRDefault="004F4AB4" w:rsidP="00EC68D8">
            <w:r>
              <w:t xml:space="preserve">Jim </w:t>
            </w:r>
            <w:proofErr w:type="spellStart"/>
            <w:r>
              <w:t>Kohlen</w:t>
            </w:r>
            <w:r w:rsidR="0007391D">
              <w:t>berger</w:t>
            </w:r>
            <w:proofErr w:type="spellEnd"/>
          </w:p>
        </w:tc>
        <w:tc>
          <w:tcPr>
            <w:tcW w:w="2590" w:type="dxa"/>
          </w:tcPr>
          <w:p w14:paraId="6B8FFC19" w14:textId="77777777" w:rsidR="004F4AB4" w:rsidRDefault="004F4AB4" w:rsidP="00EC68D8">
            <w:r>
              <w:t>VON</w:t>
            </w:r>
          </w:p>
        </w:tc>
      </w:tr>
      <w:tr w:rsidR="004F4AB4" w14:paraId="1078AFA8" w14:textId="77777777">
        <w:tblPrEx>
          <w:tblCellMar>
            <w:top w:w="0" w:type="dxa"/>
            <w:bottom w:w="0" w:type="dxa"/>
          </w:tblCellMar>
        </w:tblPrEx>
        <w:trPr>
          <w:gridAfter w:val="1"/>
          <w:wAfter w:w="12" w:type="dxa"/>
          <w:trHeight w:val="319"/>
        </w:trPr>
        <w:tc>
          <w:tcPr>
            <w:tcW w:w="1758" w:type="dxa"/>
          </w:tcPr>
          <w:p w14:paraId="30A02CDA" w14:textId="77777777" w:rsidR="004F4AB4" w:rsidRDefault="004F4AB4" w:rsidP="00B308EA">
            <w:r>
              <w:t xml:space="preserve">Stephen </w:t>
            </w:r>
            <w:proofErr w:type="spellStart"/>
            <w:r>
              <w:t>Addicks</w:t>
            </w:r>
            <w:proofErr w:type="spellEnd"/>
          </w:p>
        </w:tc>
        <w:tc>
          <w:tcPr>
            <w:tcW w:w="2590" w:type="dxa"/>
          </w:tcPr>
          <w:p w14:paraId="0BE57DAB" w14:textId="77777777" w:rsidR="004F4AB4" w:rsidRDefault="004F4AB4" w:rsidP="00B308EA">
            <w:proofErr w:type="spellStart"/>
            <w:r>
              <w:t>NeuStar</w:t>
            </w:r>
            <w:proofErr w:type="spellEnd"/>
            <w:r>
              <w:t xml:space="preserve"> </w:t>
            </w:r>
          </w:p>
        </w:tc>
        <w:tc>
          <w:tcPr>
            <w:tcW w:w="2590" w:type="dxa"/>
            <w:gridSpan w:val="2"/>
          </w:tcPr>
          <w:p w14:paraId="7E12ADC2" w14:textId="77777777" w:rsidR="004F4AB4" w:rsidRDefault="004F4AB4" w:rsidP="00EC68D8">
            <w:r>
              <w:t xml:space="preserve">Tom </w:t>
            </w:r>
            <w:proofErr w:type="spellStart"/>
            <w:r>
              <w:t>Zablocki</w:t>
            </w:r>
            <w:proofErr w:type="spellEnd"/>
          </w:p>
        </w:tc>
        <w:tc>
          <w:tcPr>
            <w:tcW w:w="2590" w:type="dxa"/>
          </w:tcPr>
          <w:p w14:paraId="2DA0E4DD" w14:textId="77777777" w:rsidR="004F4AB4" w:rsidRDefault="004F4AB4" w:rsidP="00EC68D8">
            <w:r>
              <w:t>Vonage</w:t>
            </w:r>
          </w:p>
        </w:tc>
      </w:tr>
      <w:tr w:rsidR="004F4AB4" w14:paraId="3AC65A5E" w14:textId="77777777">
        <w:tblPrEx>
          <w:tblCellMar>
            <w:top w:w="0" w:type="dxa"/>
            <w:bottom w:w="0" w:type="dxa"/>
          </w:tblCellMar>
        </w:tblPrEx>
        <w:trPr>
          <w:gridAfter w:val="1"/>
          <w:wAfter w:w="12" w:type="dxa"/>
          <w:trHeight w:val="319"/>
        </w:trPr>
        <w:tc>
          <w:tcPr>
            <w:tcW w:w="1758" w:type="dxa"/>
          </w:tcPr>
          <w:p w14:paraId="00F76A72" w14:textId="77777777" w:rsidR="004F4AB4" w:rsidRDefault="004F4AB4" w:rsidP="00B308EA">
            <w:pPr>
              <w:tabs>
                <w:tab w:val="right" w:pos="2116"/>
              </w:tabs>
            </w:pPr>
            <w:r>
              <w:t xml:space="preserve">Charles </w:t>
            </w:r>
            <w:proofErr w:type="spellStart"/>
            <w:r>
              <w:t>Ryburn</w:t>
            </w:r>
            <w:proofErr w:type="spellEnd"/>
          </w:p>
        </w:tc>
        <w:tc>
          <w:tcPr>
            <w:tcW w:w="2590" w:type="dxa"/>
          </w:tcPr>
          <w:p w14:paraId="2EBB438C" w14:textId="77777777" w:rsidR="004F4AB4" w:rsidRDefault="004F4AB4" w:rsidP="00B308EA">
            <w:proofErr w:type="spellStart"/>
            <w:r>
              <w:t>NeuStar</w:t>
            </w:r>
            <w:proofErr w:type="spellEnd"/>
          </w:p>
        </w:tc>
        <w:tc>
          <w:tcPr>
            <w:tcW w:w="2590" w:type="dxa"/>
            <w:gridSpan w:val="2"/>
          </w:tcPr>
          <w:p w14:paraId="611B2B2C" w14:textId="77777777" w:rsidR="004F4AB4" w:rsidRDefault="004F4AB4" w:rsidP="00EC68D8">
            <w:r>
              <w:t>Darren Krebs</w:t>
            </w:r>
          </w:p>
        </w:tc>
        <w:tc>
          <w:tcPr>
            <w:tcW w:w="2590" w:type="dxa"/>
          </w:tcPr>
          <w:p w14:paraId="6A54301B" w14:textId="77777777" w:rsidR="004F4AB4" w:rsidRDefault="004F4AB4" w:rsidP="00EC68D8">
            <w:r>
              <w:t>Vonage</w:t>
            </w:r>
          </w:p>
        </w:tc>
      </w:tr>
      <w:tr w:rsidR="004F4AB4" w14:paraId="1BDD9ECB" w14:textId="77777777">
        <w:tblPrEx>
          <w:tblCellMar>
            <w:top w:w="0" w:type="dxa"/>
            <w:bottom w:w="0" w:type="dxa"/>
          </w:tblCellMar>
        </w:tblPrEx>
        <w:trPr>
          <w:gridAfter w:val="1"/>
          <w:wAfter w:w="12" w:type="dxa"/>
          <w:trHeight w:val="319"/>
        </w:trPr>
        <w:tc>
          <w:tcPr>
            <w:tcW w:w="1758" w:type="dxa"/>
          </w:tcPr>
          <w:p w14:paraId="6685AAD4" w14:textId="77777777" w:rsidR="004F4AB4" w:rsidRDefault="004F4AB4" w:rsidP="00B308EA"/>
        </w:tc>
        <w:tc>
          <w:tcPr>
            <w:tcW w:w="2590" w:type="dxa"/>
          </w:tcPr>
          <w:p w14:paraId="30F76953" w14:textId="77777777" w:rsidR="004F4AB4" w:rsidRDefault="004F4AB4" w:rsidP="00B308EA"/>
        </w:tc>
        <w:tc>
          <w:tcPr>
            <w:tcW w:w="2590" w:type="dxa"/>
            <w:gridSpan w:val="2"/>
          </w:tcPr>
          <w:p w14:paraId="1E90549E" w14:textId="77777777" w:rsidR="004F4AB4" w:rsidRDefault="004F4AB4" w:rsidP="00EC68D8">
            <w:r>
              <w:t>Carol Zimmerman</w:t>
            </w:r>
          </w:p>
        </w:tc>
        <w:tc>
          <w:tcPr>
            <w:tcW w:w="2590" w:type="dxa"/>
          </w:tcPr>
          <w:p w14:paraId="220B0578" w14:textId="77777777" w:rsidR="004F4AB4" w:rsidRDefault="004F4AB4" w:rsidP="00EC68D8">
            <w:proofErr w:type="spellStart"/>
            <w:r>
              <w:t>Wisor</w:t>
            </w:r>
            <w:proofErr w:type="spellEnd"/>
            <w:r>
              <w:t xml:space="preserve"> </w:t>
            </w:r>
            <w:smartTag w:uri="urn:schemas-microsoft-com:office:smarttags" w:element="City">
              <w:smartTag w:uri="urn:schemas-microsoft-com:office:smarttags" w:element="place">
                <w:r>
                  <w:t>OSS</w:t>
                </w:r>
              </w:smartTag>
            </w:smartTag>
            <w:r>
              <w:t xml:space="preserve"> Solutions</w:t>
            </w:r>
          </w:p>
        </w:tc>
      </w:tr>
      <w:tr w:rsidR="004F4AB4" w14:paraId="657BE54F" w14:textId="77777777">
        <w:tblPrEx>
          <w:tblCellMar>
            <w:top w:w="0" w:type="dxa"/>
            <w:bottom w:w="0" w:type="dxa"/>
          </w:tblCellMar>
        </w:tblPrEx>
        <w:trPr>
          <w:gridAfter w:val="1"/>
          <w:wAfter w:w="12" w:type="dxa"/>
          <w:trHeight w:val="319"/>
        </w:trPr>
        <w:tc>
          <w:tcPr>
            <w:tcW w:w="1758" w:type="dxa"/>
          </w:tcPr>
          <w:p w14:paraId="20218F31" w14:textId="77777777" w:rsidR="004F4AB4" w:rsidRDefault="004F4AB4" w:rsidP="00B308EA">
            <w:pPr>
              <w:tabs>
                <w:tab w:val="right" w:pos="2116"/>
              </w:tabs>
            </w:pPr>
          </w:p>
        </w:tc>
        <w:tc>
          <w:tcPr>
            <w:tcW w:w="2590" w:type="dxa"/>
          </w:tcPr>
          <w:p w14:paraId="427EFC2E" w14:textId="77777777" w:rsidR="004F4AB4" w:rsidRDefault="004F4AB4" w:rsidP="00B308EA"/>
        </w:tc>
        <w:tc>
          <w:tcPr>
            <w:tcW w:w="2590" w:type="dxa"/>
            <w:gridSpan w:val="2"/>
          </w:tcPr>
          <w:p w14:paraId="1C9D3F17" w14:textId="77777777" w:rsidR="004F4AB4" w:rsidRDefault="004F4AB4" w:rsidP="008B1EBA"/>
        </w:tc>
        <w:tc>
          <w:tcPr>
            <w:tcW w:w="2590" w:type="dxa"/>
          </w:tcPr>
          <w:p w14:paraId="578A08AE" w14:textId="77777777" w:rsidR="004F4AB4" w:rsidRDefault="004F4AB4" w:rsidP="008B1EBA"/>
        </w:tc>
      </w:tr>
    </w:tbl>
    <w:p w14:paraId="5D18E954" w14:textId="77777777" w:rsidR="00C324B3" w:rsidRDefault="00C324B3" w:rsidP="00AA07F9">
      <w:pPr>
        <w:rPr>
          <w:b/>
          <w:sz w:val="24"/>
        </w:rPr>
      </w:pPr>
    </w:p>
    <w:p w14:paraId="1FBC2F5B" w14:textId="77777777" w:rsidR="00D6058A" w:rsidRDefault="00D6058A" w:rsidP="00AA07F9">
      <w:pPr>
        <w:rPr>
          <w:b/>
          <w:sz w:val="24"/>
        </w:rPr>
      </w:pPr>
    </w:p>
    <w:p w14:paraId="117188DC" w14:textId="77777777" w:rsidR="00D6058A" w:rsidRDefault="00D6058A" w:rsidP="00AA07F9">
      <w:pPr>
        <w:rPr>
          <w:sz w:val="24"/>
          <w:highlight w:val="yellow"/>
        </w:rPr>
      </w:pPr>
    </w:p>
    <w:p w14:paraId="4B9C0862" w14:textId="77777777" w:rsidR="00CA42CC" w:rsidRPr="00053C41" w:rsidRDefault="00053C41" w:rsidP="00763F18">
      <w:pPr>
        <w:rPr>
          <w:sz w:val="24"/>
          <w:u w:val="single"/>
        </w:rPr>
      </w:pPr>
      <w:r w:rsidRPr="00053C41">
        <w:rPr>
          <w:sz w:val="24"/>
          <w:u w:val="single"/>
        </w:rPr>
        <w:t>2008 Meeting an</w:t>
      </w:r>
      <w:r>
        <w:rPr>
          <w:sz w:val="24"/>
          <w:u w:val="single"/>
        </w:rPr>
        <w:t>d</w:t>
      </w:r>
      <w:r w:rsidR="00D6058A">
        <w:rPr>
          <w:sz w:val="24"/>
          <w:u w:val="single"/>
        </w:rPr>
        <w:t xml:space="preserve"> Call Schedule/Hosts/Locations</w:t>
      </w:r>
      <w:r>
        <w:rPr>
          <w:sz w:val="24"/>
          <w:u w:val="single"/>
        </w:rPr>
        <w:t>:</w:t>
      </w:r>
      <w:r w:rsidRPr="00053C41">
        <w:rPr>
          <w:sz w:val="24"/>
          <w:u w:val="single"/>
        </w:rPr>
        <w:t xml:space="preserve">  </w:t>
      </w:r>
    </w:p>
    <w:p w14:paraId="3BFA74BD" w14:textId="77777777" w:rsidR="00763F18" w:rsidRDefault="00763F18" w:rsidP="00763F18">
      <w:pPr>
        <w:rPr>
          <w:sz w:val="24"/>
        </w:rPr>
      </w:pPr>
    </w:p>
    <w:p w14:paraId="125D4809" w14:textId="77777777" w:rsidR="00053C41" w:rsidRDefault="00EF0819" w:rsidP="00053C41">
      <w:pPr>
        <w:numPr>
          <w:ilvl w:val="0"/>
          <w:numId w:val="14"/>
        </w:numPr>
        <w:rPr>
          <w:sz w:val="24"/>
        </w:rPr>
      </w:pPr>
      <w:r>
        <w:rPr>
          <w:sz w:val="24"/>
        </w:rPr>
        <w:t xml:space="preserve">The following table reflects the scheduled dates of the 2008 meetings and the hosts and meeting locations identified to date. </w:t>
      </w:r>
    </w:p>
    <w:p w14:paraId="1FA13ECA" w14:textId="77777777" w:rsidR="00C324B3" w:rsidRDefault="00C324B3" w:rsidP="00C324B3">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10"/>
        <w:gridCol w:w="2263"/>
        <w:gridCol w:w="2044"/>
        <w:gridCol w:w="2170"/>
      </w:tblGrid>
      <w:tr w:rsidR="00C324B3" w14:paraId="1C371032" w14:textId="77777777" w:rsidTr="009A7B31">
        <w:tblPrEx>
          <w:tblCellMar>
            <w:top w:w="0" w:type="dxa"/>
            <w:bottom w:w="0" w:type="dxa"/>
          </w:tblCellMar>
        </w:tblPrEx>
        <w:tc>
          <w:tcPr>
            <w:tcW w:w="0" w:type="auto"/>
          </w:tcPr>
          <w:p w14:paraId="07F283BC" w14:textId="77777777" w:rsidR="00C324B3" w:rsidRDefault="00C324B3" w:rsidP="009A7B31">
            <w:pPr>
              <w:jc w:val="center"/>
              <w:rPr>
                <w:b/>
                <w:sz w:val="24"/>
              </w:rPr>
            </w:pPr>
            <w:r>
              <w:rPr>
                <w:b/>
                <w:sz w:val="24"/>
              </w:rPr>
              <w:t>MONTH/</w:t>
            </w:r>
          </w:p>
          <w:p w14:paraId="7DB4672F" w14:textId="77777777" w:rsidR="00C324B3" w:rsidRDefault="00C324B3" w:rsidP="009A7B31">
            <w:pPr>
              <w:jc w:val="center"/>
              <w:rPr>
                <w:b/>
                <w:sz w:val="24"/>
              </w:rPr>
            </w:pPr>
            <w:r>
              <w:rPr>
                <w:b/>
                <w:sz w:val="24"/>
              </w:rPr>
              <w:t>DATE</w:t>
            </w:r>
          </w:p>
          <w:p w14:paraId="0CE77681" w14:textId="77777777" w:rsidR="00C324B3" w:rsidRDefault="00C324B3" w:rsidP="009A7B31">
            <w:pPr>
              <w:jc w:val="center"/>
              <w:rPr>
                <w:sz w:val="24"/>
              </w:rPr>
            </w:pPr>
            <w:r>
              <w:rPr>
                <w:b/>
                <w:sz w:val="24"/>
              </w:rPr>
              <w:t>(2008)</w:t>
            </w:r>
          </w:p>
        </w:tc>
        <w:tc>
          <w:tcPr>
            <w:tcW w:w="0" w:type="auto"/>
          </w:tcPr>
          <w:p w14:paraId="26B9F33B" w14:textId="77777777" w:rsidR="00C324B3" w:rsidRDefault="00C324B3" w:rsidP="009A7B31">
            <w:pPr>
              <w:pStyle w:val="Heading7"/>
              <w:jc w:val="center"/>
            </w:pPr>
            <w:r>
              <w:t>NANC</w:t>
            </w:r>
          </w:p>
        </w:tc>
        <w:tc>
          <w:tcPr>
            <w:tcW w:w="0" w:type="auto"/>
          </w:tcPr>
          <w:p w14:paraId="46B4D308" w14:textId="77777777" w:rsidR="00C324B3" w:rsidRDefault="00C324B3" w:rsidP="009A7B31">
            <w:pPr>
              <w:pStyle w:val="Heading7"/>
              <w:jc w:val="center"/>
            </w:pPr>
            <w:r>
              <w:t>LNPA WG</w:t>
            </w:r>
          </w:p>
        </w:tc>
        <w:tc>
          <w:tcPr>
            <w:tcW w:w="0" w:type="auto"/>
          </w:tcPr>
          <w:p w14:paraId="2210C761" w14:textId="77777777" w:rsidR="00C324B3" w:rsidRDefault="00C324B3" w:rsidP="009A7B31">
            <w:pPr>
              <w:pStyle w:val="Heading9"/>
            </w:pPr>
            <w:r>
              <w:t>HOST</w:t>
            </w:r>
          </w:p>
        </w:tc>
        <w:tc>
          <w:tcPr>
            <w:tcW w:w="0" w:type="auto"/>
          </w:tcPr>
          <w:p w14:paraId="78BD962C" w14:textId="77777777" w:rsidR="00C324B3" w:rsidRDefault="00C324B3" w:rsidP="009A7B31">
            <w:pPr>
              <w:pStyle w:val="Heading9"/>
            </w:pPr>
            <w:r>
              <w:t>LOCATION</w:t>
            </w:r>
          </w:p>
        </w:tc>
      </w:tr>
      <w:tr w:rsidR="00C324B3" w14:paraId="4815697C" w14:textId="77777777" w:rsidTr="009A7B31">
        <w:tblPrEx>
          <w:tblCellMar>
            <w:top w:w="0" w:type="dxa"/>
            <w:bottom w:w="0" w:type="dxa"/>
          </w:tblCellMar>
        </w:tblPrEx>
        <w:tc>
          <w:tcPr>
            <w:tcW w:w="0" w:type="auto"/>
          </w:tcPr>
          <w:p w14:paraId="07750B89" w14:textId="77777777" w:rsidR="00C324B3" w:rsidRDefault="00C324B3" w:rsidP="009A7B31">
            <w:pPr>
              <w:rPr>
                <w:sz w:val="24"/>
              </w:rPr>
            </w:pPr>
          </w:p>
        </w:tc>
        <w:tc>
          <w:tcPr>
            <w:tcW w:w="0" w:type="auto"/>
          </w:tcPr>
          <w:p w14:paraId="3048312E" w14:textId="77777777" w:rsidR="00C324B3" w:rsidRDefault="00C324B3" w:rsidP="009A7B31">
            <w:pPr>
              <w:rPr>
                <w:sz w:val="24"/>
              </w:rPr>
            </w:pPr>
          </w:p>
        </w:tc>
        <w:tc>
          <w:tcPr>
            <w:tcW w:w="0" w:type="auto"/>
          </w:tcPr>
          <w:p w14:paraId="5C938435" w14:textId="77777777" w:rsidR="00C324B3" w:rsidRDefault="00C324B3" w:rsidP="009A7B31">
            <w:pPr>
              <w:rPr>
                <w:sz w:val="24"/>
              </w:rPr>
            </w:pPr>
          </w:p>
        </w:tc>
        <w:tc>
          <w:tcPr>
            <w:tcW w:w="0" w:type="auto"/>
          </w:tcPr>
          <w:p w14:paraId="2243BE92" w14:textId="77777777" w:rsidR="00C324B3" w:rsidRDefault="00C324B3" w:rsidP="009A7B31">
            <w:pPr>
              <w:rPr>
                <w:sz w:val="24"/>
              </w:rPr>
            </w:pPr>
          </w:p>
        </w:tc>
        <w:tc>
          <w:tcPr>
            <w:tcW w:w="0" w:type="auto"/>
          </w:tcPr>
          <w:p w14:paraId="1BF2AE4C" w14:textId="77777777" w:rsidR="00C324B3" w:rsidRDefault="00C324B3" w:rsidP="009A7B31">
            <w:pPr>
              <w:rPr>
                <w:sz w:val="24"/>
              </w:rPr>
            </w:pPr>
          </w:p>
        </w:tc>
      </w:tr>
      <w:tr w:rsidR="00C324B3" w14:paraId="50AFE9EF" w14:textId="77777777" w:rsidTr="009A7B31">
        <w:tblPrEx>
          <w:tblCellMar>
            <w:top w:w="0" w:type="dxa"/>
            <w:bottom w:w="0" w:type="dxa"/>
          </w:tblCellMar>
        </w:tblPrEx>
        <w:tc>
          <w:tcPr>
            <w:tcW w:w="0" w:type="auto"/>
          </w:tcPr>
          <w:p w14:paraId="787C85A5" w14:textId="77777777" w:rsidR="00C324B3" w:rsidRDefault="00C324B3" w:rsidP="009A7B31">
            <w:pPr>
              <w:rPr>
                <w:sz w:val="24"/>
              </w:rPr>
            </w:pPr>
            <w:r>
              <w:rPr>
                <w:sz w:val="24"/>
              </w:rPr>
              <w:t xml:space="preserve">January </w:t>
            </w:r>
          </w:p>
        </w:tc>
        <w:tc>
          <w:tcPr>
            <w:tcW w:w="0" w:type="auto"/>
          </w:tcPr>
          <w:p w14:paraId="5C2015B5" w14:textId="77777777" w:rsidR="00C324B3" w:rsidRDefault="00C324B3" w:rsidP="009A7B31">
            <w:pPr>
              <w:rPr>
                <w:sz w:val="24"/>
              </w:rPr>
            </w:pPr>
            <w:r>
              <w:rPr>
                <w:sz w:val="24"/>
              </w:rPr>
              <w:t>TBD</w:t>
            </w:r>
          </w:p>
        </w:tc>
        <w:tc>
          <w:tcPr>
            <w:tcW w:w="0" w:type="auto"/>
          </w:tcPr>
          <w:p w14:paraId="55EDA9E1" w14:textId="77777777" w:rsidR="00C324B3" w:rsidRDefault="00C324B3" w:rsidP="009A7B31">
            <w:pPr>
              <w:rPr>
                <w:sz w:val="24"/>
                <w:highlight w:val="yellow"/>
              </w:rPr>
            </w:pPr>
            <w:r>
              <w:rPr>
                <w:sz w:val="24"/>
                <w:highlight w:val="yellow"/>
              </w:rPr>
              <w:t>8</w:t>
            </w:r>
            <w:r w:rsidRPr="005C6210">
              <w:rPr>
                <w:sz w:val="24"/>
                <w:highlight w:val="yellow"/>
                <w:vertAlign w:val="superscript"/>
              </w:rPr>
              <w:t>th</w:t>
            </w:r>
            <w:r>
              <w:rPr>
                <w:sz w:val="24"/>
                <w:highlight w:val="yellow"/>
              </w:rPr>
              <w:t>-9</w:t>
            </w:r>
            <w:r>
              <w:rPr>
                <w:sz w:val="24"/>
                <w:highlight w:val="yellow"/>
                <w:vertAlign w:val="superscript"/>
              </w:rPr>
              <w:t>th</w:t>
            </w:r>
            <w:r>
              <w:rPr>
                <w:sz w:val="24"/>
                <w:highlight w:val="yellow"/>
              </w:rPr>
              <w:t xml:space="preserve"> </w:t>
            </w:r>
          </w:p>
        </w:tc>
        <w:tc>
          <w:tcPr>
            <w:tcW w:w="0" w:type="auto"/>
          </w:tcPr>
          <w:p w14:paraId="199AF083" w14:textId="77777777" w:rsidR="00C324B3" w:rsidRPr="006248D4" w:rsidRDefault="00C324B3" w:rsidP="009A7B31">
            <w:pPr>
              <w:rPr>
                <w:sz w:val="24"/>
                <w:highlight w:val="red"/>
              </w:rPr>
            </w:pPr>
            <w:r w:rsidRPr="006248D4">
              <w:rPr>
                <w:sz w:val="24"/>
              </w:rPr>
              <w:t>Telcordia</w:t>
            </w:r>
          </w:p>
        </w:tc>
        <w:tc>
          <w:tcPr>
            <w:tcW w:w="0" w:type="auto"/>
          </w:tcPr>
          <w:p w14:paraId="680987E9" w14:textId="77777777" w:rsidR="00C324B3" w:rsidRPr="00C10961" w:rsidRDefault="00C324B3" w:rsidP="009A7B31">
            <w:pPr>
              <w:rPr>
                <w:sz w:val="24"/>
                <w:highlight w:val="red"/>
              </w:rPr>
            </w:pPr>
            <w:smartTag w:uri="urn:schemas-microsoft-com:office:smarttags" w:element="place">
              <w:smartTag w:uri="urn:schemas-microsoft-com:office:smarttags" w:element="City">
                <w:r>
                  <w:rPr>
                    <w:sz w:val="24"/>
                  </w:rPr>
                  <w:t>Scottsdale</w:t>
                </w:r>
              </w:smartTag>
              <w:r>
                <w:rPr>
                  <w:sz w:val="24"/>
                </w:rPr>
                <w:t xml:space="preserve">, </w:t>
              </w:r>
              <w:smartTag w:uri="urn:schemas-microsoft-com:office:smarttags" w:element="State">
                <w:r>
                  <w:rPr>
                    <w:sz w:val="24"/>
                  </w:rPr>
                  <w:t>Arizona</w:t>
                </w:r>
              </w:smartTag>
            </w:smartTag>
          </w:p>
        </w:tc>
      </w:tr>
      <w:tr w:rsidR="00C324B3" w14:paraId="5400E86F" w14:textId="77777777" w:rsidTr="009A7B31">
        <w:tblPrEx>
          <w:tblCellMar>
            <w:top w:w="0" w:type="dxa"/>
            <w:bottom w:w="0" w:type="dxa"/>
          </w:tblCellMar>
        </w:tblPrEx>
        <w:tc>
          <w:tcPr>
            <w:tcW w:w="0" w:type="auto"/>
          </w:tcPr>
          <w:p w14:paraId="07AE4C12" w14:textId="77777777" w:rsidR="00C324B3" w:rsidRDefault="00C324B3" w:rsidP="009A7B31">
            <w:pPr>
              <w:rPr>
                <w:sz w:val="24"/>
              </w:rPr>
            </w:pPr>
            <w:r>
              <w:rPr>
                <w:sz w:val="24"/>
              </w:rPr>
              <w:t xml:space="preserve">February </w:t>
            </w:r>
          </w:p>
        </w:tc>
        <w:tc>
          <w:tcPr>
            <w:tcW w:w="0" w:type="auto"/>
          </w:tcPr>
          <w:p w14:paraId="44A904A3" w14:textId="77777777" w:rsidR="00C324B3" w:rsidRDefault="00C324B3" w:rsidP="009A7B31">
            <w:pPr>
              <w:rPr>
                <w:sz w:val="24"/>
              </w:rPr>
            </w:pPr>
            <w:r>
              <w:rPr>
                <w:sz w:val="24"/>
              </w:rPr>
              <w:t>TBD</w:t>
            </w:r>
          </w:p>
        </w:tc>
        <w:tc>
          <w:tcPr>
            <w:tcW w:w="0" w:type="auto"/>
          </w:tcPr>
          <w:p w14:paraId="2323C09A" w14:textId="77777777" w:rsidR="00C324B3" w:rsidRDefault="00C324B3" w:rsidP="009A7B31">
            <w:pPr>
              <w:rPr>
                <w:sz w:val="24"/>
                <w:highlight w:val="yellow"/>
              </w:rPr>
            </w:pPr>
            <w:r>
              <w:rPr>
                <w:sz w:val="24"/>
                <w:highlight w:val="yellow"/>
              </w:rPr>
              <w:t>No meeting.</w:t>
            </w:r>
          </w:p>
          <w:p w14:paraId="2DA09030" w14:textId="77777777" w:rsidR="00C324B3" w:rsidRDefault="00C324B3" w:rsidP="009A7B31">
            <w:pPr>
              <w:rPr>
                <w:sz w:val="24"/>
                <w:highlight w:val="yellow"/>
              </w:rPr>
            </w:pPr>
            <w:r>
              <w:rPr>
                <w:sz w:val="24"/>
              </w:rPr>
              <w:t>2/5/08 call if necessary.</w:t>
            </w:r>
          </w:p>
        </w:tc>
        <w:tc>
          <w:tcPr>
            <w:tcW w:w="0" w:type="auto"/>
          </w:tcPr>
          <w:p w14:paraId="03C85CC7" w14:textId="77777777" w:rsidR="00C324B3" w:rsidRDefault="00C324B3" w:rsidP="009A7B31">
            <w:pPr>
              <w:rPr>
                <w:sz w:val="24"/>
              </w:rPr>
            </w:pPr>
          </w:p>
        </w:tc>
        <w:tc>
          <w:tcPr>
            <w:tcW w:w="0" w:type="auto"/>
          </w:tcPr>
          <w:p w14:paraId="389C01E1" w14:textId="77777777" w:rsidR="00C324B3" w:rsidRDefault="00C324B3" w:rsidP="009A7B31">
            <w:pPr>
              <w:rPr>
                <w:sz w:val="24"/>
              </w:rPr>
            </w:pPr>
          </w:p>
        </w:tc>
      </w:tr>
      <w:tr w:rsidR="00C324B3" w14:paraId="18010809" w14:textId="77777777" w:rsidTr="009A7B31">
        <w:tblPrEx>
          <w:tblCellMar>
            <w:top w:w="0" w:type="dxa"/>
            <w:bottom w:w="0" w:type="dxa"/>
          </w:tblCellMar>
        </w:tblPrEx>
        <w:tc>
          <w:tcPr>
            <w:tcW w:w="0" w:type="auto"/>
          </w:tcPr>
          <w:p w14:paraId="41E1C00B" w14:textId="77777777" w:rsidR="00C324B3" w:rsidRDefault="00C324B3" w:rsidP="009A7B31">
            <w:pPr>
              <w:rPr>
                <w:sz w:val="24"/>
              </w:rPr>
            </w:pPr>
            <w:r>
              <w:rPr>
                <w:sz w:val="24"/>
              </w:rPr>
              <w:t>March</w:t>
            </w:r>
          </w:p>
        </w:tc>
        <w:tc>
          <w:tcPr>
            <w:tcW w:w="0" w:type="auto"/>
          </w:tcPr>
          <w:p w14:paraId="0C91380C" w14:textId="77777777" w:rsidR="00C324B3" w:rsidRDefault="00C324B3" w:rsidP="009A7B31">
            <w:pPr>
              <w:rPr>
                <w:sz w:val="24"/>
              </w:rPr>
            </w:pPr>
            <w:r>
              <w:rPr>
                <w:sz w:val="24"/>
              </w:rPr>
              <w:t>TBD</w:t>
            </w:r>
          </w:p>
        </w:tc>
        <w:tc>
          <w:tcPr>
            <w:tcW w:w="0" w:type="auto"/>
          </w:tcPr>
          <w:p w14:paraId="3A1FD3DD" w14:textId="77777777" w:rsidR="00C324B3" w:rsidRPr="001C1AD9" w:rsidRDefault="00C324B3" w:rsidP="009A7B31">
            <w:pPr>
              <w:rPr>
                <w:sz w:val="24"/>
                <w:highlight w:val="yellow"/>
                <w:vertAlign w:val="superscript"/>
              </w:rPr>
            </w:pPr>
            <w:r>
              <w:rPr>
                <w:sz w:val="24"/>
                <w:highlight w:val="yellow"/>
              </w:rPr>
              <w:t>11</w:t>
            </w:r>
            <w:r w:rsidRPr="005C6210">
              <w:rPr>
                <w:sz w:val="24"/>
                <w:highlight w:val="yellow"/>
                <w:vertAlign w:val="superscript"/>
              </w:rPr>
              <w:t>th</w:t>
            </w:r>
            <w:r>
              <w:rPr>
                <w:sz w:val="24"/>
                <w:highlight w:val="yellow"/>
              </w:rPr>
              <w:t>-12</w:t>
            </w:r>
            <w:r>
              <w:rPr>
                <w:sz w:val="24"/>
                <w:highlight w:val="yellow"/>
                <w:vertAlign w:val="superscript"/>
              </w:rPr>
              <w:t>th</w:t>
            </w:r>
          </w:p>
        </w:tc>
        <w:tc>
          <w:tcPr>
            <w:tcW w:w="0" w:type="auto"/>
          </w:tcPr>
          <w:p w14:paraId="720FA544" w14:textId="77777777" w:rsidR="00C324B3" w:rsidRDefault="00C324B3" w:rsidP="009A7B31">
            <w:pPr>
              <w:rPr>
                <w:sz w:val="24"/>
              </w:rPr>
            </w:pPr>
            <w:r>
              <w:rPr>
                <w:sz w:val="24"/>
              </w:rPr>
              <w:t>Comcast</w:t>
            </w:r>
          </w:p>
        </w:tc>
        <w:tc>
          <w:tcPr>
            <w:tcW w:w="0" w:type="auto"/>
          </w:tcPr>
          <w:p w14:paraId="5D4415B1" w14:textId="77777777" w:rsidR="00C324B3" w:rsidRPr="00FE75F1" w:rsidRDefault="00C324B3" w:rsidP="009A7B31">
            <w:pPr>
              <w:rPr>
                <w:sz w:val="24"/>
              </w:rPr>
            </w:pPr>
            <w:smartTag w:uri="urn:schemas-microsoft-com:office:smarttags" w:element="place">
              <w:smartTag w:uri="urn:schemas-microsoft-com:office:smarttags" w:element="City">
                <w:r>
                  <w:rPr>
                    <w:sz w:val="24"/>
                  </w:rPr>
                  <w:t>Denver</w:t>
                </w:r>
              </w:smartTag>
              <w:r>
                <w:rPr>
                  <w:sz w:val="24"/>
                </w:rPr>
                <w:t xml:space="preserve">, </w:t>
              </w:r>
              <w:smartTag w:uri="urn:schemas-microsoft-com:office:smarttags" w:element="State">
                <w:r>
                  <w:rPr>
                    <w:sz w:val="24"/>
                  </w:rPr>
                  <w:t>Colorado</w:t>
                </w:r>
              </w:smartTag>
            </w:smartTag>
          </w:p>
        </w:tc>
      </w:tr>
      <w:tr w:rsidR="00C324B3" w14:paraId="77A25DA6" w14:textId="77777777" w:rsidTr="009A7B31">
        <w:tblPrEx>
          <w:tblCellMar>
            <w:top w:w="0" w:type="dxa"/>
            <w:bottom w:w="0" w:type="dxa"/>
          </w:tblCellMar>
        </w:tblPrEx>
        <w:tc>
          <w:tcPr>
            <w:tcW w:w="0" w:type="auto"/>
          </w:tcPr>
          <w:p w14:paraId="7A9E07D9" w14:textId="77777777" w:rsidR="00C324B3" w:rsidRDefault="00C324B3" w:rsidP="009A7B31">
            <w:pPr>
              <w:rPr>
                <w:sz w:val="24"/>
              </w:rPr>
            </w:pPr>
            <w:r>
              <w:rPr>
                <w:sz w:val="24"/>
              </w:rPr>
              <w:t>April</w:t>
            </w:r>
          </w:p>
        </w:tc>
        <w:tc>
          <w:tcPr>
            <w:tcW w:w="0" w:type="auto"/>
          </w:tcPr>
          <w:p w14:paraId="1BA01415" w14:textId="77777777" w:rsidR="00C324B3" w:rsidRDefault="00C324B3" w:rsidP="009A7B31">
            <w:pPr>
              <w:rPr>
                <w:sz w:val="24"/>
              </w:rPr>
            </w:pPr>
            <w:r>
              <w:rPr>
                <w:sz w:val="24"/>
              </w:rPr>
              <w:t>TBD</w:t>
            </w:r>
          </w:p>
        </w:tc>
        <w:tc>
          <w:tcPr>
            <w:tcW w:w="0" w:type="auto"/>
          </w:tcPr>
          <w:p w14:paraId="672F3408" w14:textId="77777777" w:rsidR="00C324B3" w:rsidRDefault="00C324B3" w:rsidP="009A7B31">
            <w:pPr>
              <w:rPr>
                <w:sz w:val="24"/>
                <w:highlight w:val="yellow"/>
              </w:rPr>
            </w:pPr>
            <w:r>
              <w:rPr>
                <w:sz w:val="24"/>
                <w:highlight w:val="yellow"/>
              </w:rPr>
              <w:t>No meeting.</w:t>
            </w:r>
          </w:p>
          <w:p w14:paraId="18EBFEE9" w14:textId="77777777" w:rsidR="00C324B3" w:rsidRDefault="00C324B3" w:rsidP="009A7B31">
            <w:pPr>
              <w:rPr>
                <w:sz w:val="24"/>
                <w:highlight w:val="yellow"/>
              </w:rPr>
            </w:pPr>
            <w:r>
              <w:rPr>
                <w:sz w:val="24"/>
              </w:rPr>
              <w:t>4/8/08 call if necessary.</w:t>
            </w:r>
          </w:p>
        </w:tc>
        <w:tc>
          <w:tcPr>
            <w:tcW w:w="0" w:type="auto"/>
          </w:tcPr>
          <w:p w14:paraId="309EE89E" w14:textId="77777777" w:rsidR="00C324B3" w:rsidRDefault="00C324B3" w:rsidP="009A7B31">
            <w:pPr>
              <w:rPr>
                <w:sz w:val="24"/>
              </w:rPr>
            </w:pPr>
          </w:p>
        </w:tc>
        <w:tc>
          <w:tcPr>
            <w:tcW w:w="0" w:type="auto"/>
          </w:tcPr>
          <w:p w14:paraId="5B4EC32C" w14:textId="77777777" w:rsidR="00C324B3" w:rsidRDefault="00C324B3" w:rsidP="009A7B31">
            <w:pPr>
              <w:pStyle w:val="Heading7"/>
              <w:rPr>
                <w:b w:val="0"/>
              </w:rPr>
            </w:pPr>
          </w:p>
        </w:tc>
      </w:tr>
      <w:tr w:rsidR="00C324B3" w14:paraId="58021FA9" w14:textId="77777777" w:rsidTr="009A7B31">
        <w:tblPrEx>
          <w:tblCellMar>
            <w:top w:w="0" w:type="dxa"/>
            <w:bottom w:w="0" w:type="dxa"/>
          </w:tblCellMar>
        </w:tblPrEx>
        <w:tc>
          <w:tcPr>
            <w:tcW w:w="0" w:type="auto"/>
          </w:tcPr>
          <w:p w14:paraId="2AEFB460" w14:textId="77777777" w:rsidR="00C324B3" w:rsidRDefault="00C324B3" w:rsidP="009A7B31">
            <w:pPr>
              <w:rPr>
                <w:sz w:val="24"/>
              </w:rPr>
            </w:pPr>
            <w:r>
              <w:rPr>
                <w:sz w:val="24"/>
              </w:rPr>
              <w:t>May</w:t>
            </w:r>
          </w:p>
        </w:tc>
        <w:tc>
          <w:tcPr>
            <w:tcW w:w="0" w:type="auto"/>
          </w:tcPr>
          <w:p w14:paraId="48E77F25" w14:textId="77777777" w:rsidR="00C324B3" w:rsidRDefault="00C324B3" w:rsidP="009A7B31">
            <w:pPr>
              <w:rPr>
                <w:sz w:val="24"/>
              </w:rPr>
            </w:pPr>
            <w:r>
              <w:rPr>
                <w:sz w:val="24"/>
              </w:rPr>
              <w:t>TBD</w:t>
            </w:r>
          </w:p>
        </w:tc>
        <w:tc>
          <w:tcPr>
            <w:tcW w:w="0" w:type="auto"/>
          </w:tcPr>
          <w:p w14:paraId="74059816" w14:textId="77777777" w:rsidR="00C324B3" w:rsidRDefault="00C324B3" w:rsidP="009A7B31">
            <w:pPr>
              <w:rPr>
                <w:sz w:val="24"/>
                <w:highlight w:val="yellow"/>
              </w:rPr>
            </w:pPr>
            <w:r>
              <w:rPr>
                <w:sz w:val="24"/>
                <w:highlight w:val="yellow"/>
              </w:rPr>
              <w:t>6</w:t>
            </w:r>
            <w:r w:rsidRPr="005C6210">
              <w:rPr>
                <w:sz w:val="24"/>
                <w:highlight w:val="yellow"/>
                <w:vertAlign w:val="superscript"/>
              </w:rPr>
              <w:t>th</w:t>
            </w:r>
            <w:r>
              <w:rPr>
                <w:sz w:val="24"/>
                <w:highlight w:val="yellow"/>
              </w:rPr>
              <w:t>-7</w:t>
            </w:r>
            <w:r>
              <w:rPr>
                <w:sz w:val="24"/>
                <w:highlight w:val="yellow"/>
                <w:vertAlign w:val="superscript"/>
              </w:rPr>
              <w:t>th</w:t>
            </w:r>
            <w:r>
              <w:rPr>
                <w:sz w:val="24"/>
                <w:highlight w:val="yellow"/>
              </w:rPr>
              <w:t xml:space="preserve"> </w:t>
            </w:r>
          </w:p>
        </w:tc>
        <w:tc>
          <w:tcPr>
            <w:tcW w:w="0" w:type="auto"/>
          </w:tcPr>
          <w:p w14:paraId="15A8888B" w14:textId="77777777" w:rsidR="00C324B3" w:rsidRDefault="00C324B3" w:rsidP="009A7B31">
            <w:pPr>
              <w:rPr>
                <w:sz w:val="24"/>
              </w:rPr>
            </w:pPr>
            <w:r>
              <w:rPr>
                <w:sz w:val="24"/>
              </w:rPr>
              <w:t>Sprint Nextel</w:t>
            </w:r>
          </w:p>
        </w:tc>
        <w:tc>
          <w:tcPr>
            <w:tcW w:w="0" w:type="auto"/>
          </w:tcPr>
          <w:p w14:paraId="7D8AFC68" w14:textId="77777777" w:rsidR="00C324B3" w:rsidRDefault="00C324B3" w:rsidP="009A7B31">
            <w:pPr>
              <w:rPr>
                <w:sz w:val="24"/>
              </w:rPr>
            </w:pPr>
            <w:smartTag w:uri="urn:schemas-microsoft-com:office:smarttags" w:element="place">
              <w:smartTag w:uri="urn:schemas-microsoft-com:office:smarttags" w:element="City">
                <w:r>
                  <w:rPr>
                    <w:sz w:val="24"/>
                  </w:rPr>
                  <w:t>Overland Park</w:t>
                </w:r>
              </w:smartTag>
              <w:r>
                <w:rPr>
                  <w:sz w:val="24"/>
                </w:rPr>
                <w:t xml:space="preserve">, </w:t>
              </w:r>
              <w:smartTag w:uri="urn:schemas-microsoft-com:office:smarttags" w:element="State">
                <w:r>
                  <w:rPr>
                    <w:sz w:val="24"/>
                  </w:rPr>
                  <w:t>Kansas</w:t>
                </w:r>
              </w:smartTag>
            </w:smartTag>
          </w:p>
        </w:tc>
      </w:tr>
      <w:tr w:rsidR="00C324B3" w14:paraId="01001AAB" w14:textId="77777777" w:rsidTr="009A7B31">
        <w:tblPrEx>
          <w:tblCellMar>
            <w:top w:w="0" w:type="dxa"/>
            <w:bottom w:w="0" w:type="dxa"/>
          </w:tblCellMar>
        </w:tblPrEx>
        <w:tc>
          <w:tcPr>
            <w:tcW w:w="0" w:type="auto"/>
          </w:tcPr>
          <w:p w14:paraId="6485763A" w14:textId="77777777" w:rsidR="00C324B3" w:rsidRDefault="00C324B3" w:rsidP="009A7B31">
            <w:pPr>
              <w:rPr>
                <w:sz w:val="24"/>
              </w:rPr>
            </w:pPr>
            <w:r>
              <w:rPr>
                <w:sz w:val="24"/>
              </w:rPr>
              <w:t>June</w:t>
            </w:r>
          </w:p>
        </w:tc>
        <w:tc>
          <w:tcPr>
            <w:tcW w:w="0" w:type="auto"/>
          </w:tcPr>
          <w:p w14:paraId="6F15751F" w14:textId="77777777" w:rsidR="00C324B3" w:rsidRDefault="00C324B3" w:rsidP="009A7B31">
            <w:pPr>
              <w:rPr>
                <w:sz w:val="24"/>
              </w:rPr>
            </w:pPr>
            <w:r>
              <w:rPr>
                <w:sz w:val="24"/>
              </w:rPr>
              <w:t>TBD</w:t>
            </w:r>
          </w:p>
        </w:tc>
        <w:tc>
          <w:tcPr>
            <w:tcW w:w="0" w:type="auto"/>
          </w:tcPr>
          <w:p w14:paraId="253B0F3D" w14:textId="77777777" w:rsidR="00C324B3" w:rsidRDefault="00C324B3" w:rsidP="009A7B31">
            <w:pPr>
              <w:rPr>
                <w:sz w:val="24"/>
                <w:highlight w:val="yellow"/>
              </w:rPr>
            </w:pPr>
            <w:r>
              <w:rPr>
                <w:sz w:val="24"/>
                <w:highlight w:val="yellow"/>
              </w:rPr>
              <w:t>No meeting.</w:t>
            </w:r>
          </w:p>
          <w:p w14:paraId="65C45D11" w14:textId="77777777" w:rsidR="00C324B3" w:rsidRDefault="00C324B3" w:rsidP="009A7B31">
            <w:pPr>
              <w:rPr>
                <w:sz w:val="24"/>
                <w:highlight w:val="yellow"/>
              </w:rPr>
            </w:pPr>
            <w:r>
              <w:rPr>
                <w:sz w:val="24"/>
              </w:rPr>
              <w:t xml:space="preserve">6/10/08 call if necessary. </w:t>
            </w:r>
          </w:p>
        </w:tc>
        <w:tc>
          <w:tcPr>
            <w:tcW w:w="0" w:type="auto"/>
          </w:tcPr>
          <w:p w14:paraId="39334113" w14:textId="77777777" w:rsidR="00C324B3" w:rsidRDefault="00C324B3" w:rsidP="009A7B31">
            <w:pPr>
              <w:rPr>
                <w:sz w:val="24"/>
              </w:rPr>
            </w:pPr>
          </w:p>
        </w:tc>
        <w:tc>
          <w:tcPr>
            <w:tcW w:w="0" w:type="auto"/>
          </w:tcPr>
          <w:p w14:paraId="7E543EF4" w14:textId="77777777" w:rsidR="00C324B3" w:rsidRDefault="00C324B3" w:rsidP="009A7B31">
            <w:pPr>
              <w:rPr>
                <w:sz w:val="24"/>
              </w:rPr>
            </w:pPr>
          </w:p>
        </w:tc>
      </w:tr>
      <w:tr w:rsidR="00C324B3" w14:paraId="55BA3A25" w14:textId="77777777" w:rsidTr="009A7B31">
        <w:tblPrEx>
          <w:tblCellMar>
            <w:top w:w="0" w:type="dxa"/>
            <w:bottom w:w="0" w:type="dxa"/>
          </w:tblCellMar>
        </w:tblPrEx>
        <w:tc>
          <w:tcPr>
            <w:tcW w:w="0" w:type="auto"/>
          </w:tcPr>
          <w:p w14:paraId="7C0BC7B1" w14:textId="77777777" w:rsidR="00C324B3" w:rsidRDefault="00C324B3" w:rsidP="009A7B31">
            <w:pPr>
              <w:rPr>
                <w:sz w:val="24"/>
              </w:rPr>
            </w:pPr>
            <w:r>
              <w:rPr>
                <w:sz w:val="24"/>
              </w:rPr>
              <w:t>July</w:t>
            </w:r>
          </w:p>
        </w:tc>
        <w:tc>
          <w:tcPr>
            <w:tcW w:w="0" w:type="auto"/>
          </w:tcPr>
          <w:p w14:paraId="6AF8CCA2" w14:textId="77777777" w:rsidR="00C324B3" w:rsidRDefault="00C324B3" w:rsidP="009A7B31">
            <w:pPr>
              <w:rPr>
                <w:sz w:val="24"/>
              </w:rPr>
            </w:pPr>
            <w:r>
              <w:rPr>
                <w:sz w:val="24"/>
              </w:rPr>
              <w:t>TBD</w:t>
            </w:r>
          </w:p>
        </w:tc>
        <w:tc>
          <w:tcPr>
            <w:tcW w:w="0" w:type="auto"/>
          </w:tcPr>
          <w:p w14:paraId="65CF477A" w14:textId="77777777" w:rsidR="00C324B3" w:rsidRDefault="00C324B3" w:rsidP="009A7B31">
            <w:pPr>
              <w:rPr>
                <w:sz w:val="24"/>
                <w:highlight w:val="yellow"/>
              </w:rPr>
            </w:pPr>
            <w:r>
              <w:rPr>
                <w:sz w:val="24"/>
                <w:highlight w:val="yellow"/>
              </w:rPr>
              <w:t>15</w:t>
            </w:r>
            <w:r w:rsidRPr="000F1DBD">
              <w:rPr>
                <w:sz w:val="24"/>
                <w:highlight w:val="yellow"/>
                <w:vertAlign w:val="superscript"/>
              </w:rPr>
              <w:t>th</w:t>
            </w:r>
            <w:r>
              <w:rPr>
                <w:sz w:val="24"/>
                <w:highlight w:val="yellow"/>
              </w:rPr>
              <w:t>-16</w:t>
            </w:r>
            <w:r>
              <w:rPr>
                <w:sz w:val="24"/>
                <w:highlight w:val="yellow"/>
                <w:vertAlign w:val="superscript"/>
              </w:rPr>
              <w:t>th</w:t>
            </w:r>
            <w:r>
              <w:rPr>
                <w:sz w:val="24"/>
                <w:highlight w:val="yellow"/>
              </w:rPr>
              <w:t xml:space="preserve"> </w:t>
            </w:r>
          </w:p>
        </w:tc>
        <w:tc>
          <w:tcPr>
            <w:tcW w:w="0" w:type="auto"/>
          </w:tcPr>
          <w:p w14:paraId="5BF6116C" w14:textId="77777777" w:rsidR="00C324B3" w:rsidRDefault="00C324B3" w:rsidP="009A7B31">
            <w:pPr>
              <w:rPr>
                <w:sz w:val="24"/>
              </w:rPr>
            </w:pPr>
            <w:proofErr w:type="spellStart"/>
            <w:r>
              <w:rPr>
                <w:sz w:val="24"/>
              </w:rPr>
              <w:t>NeuStar</w:t>
            </w:r>
            <w:proofErr w:type="spellEnd"/>
          </w:p>
        </w:tc>
        <w:tc>
          <w:tcPr>
            <w:tcW w:w="0" w:type="auto"/>
          </w:tcPr>
          <w:p w14:paraId="0A0750FA" w14:textId="77777777" w:rsidR="00C324B3" w:rsidRPr="00635B6D" w:rsidRDefault="00C324B3" w:rsidP="009A7B31">
            <w:pPr>
              <w:rPr>
                <w:sz w:val="24"/>
              </w:rPr>
            </w:pPr>
            <w:r w:rsidRPr="00C10961">
              <w:rPr>
                <w:sz w:val="24"/>
                <w:highlight w:val="red"/>
              </w:rPr>
              <w:t>TBD</w:t>
            </w:r>
          </w:p>
        </w:tc>
      </w:tr>
      <w:tr w:rsidR="00C324B3" w14:paraId="16150FCC" w14:textId="77777777" w:rsidTr="009A7B31">
        <w:tblPrEx>
          <w:tblCellMar>
            <w:top w:w="0" w:type="dxa"/>
            <w:bottom w:w="0" w:type="dxa"/>
          </w:tblCellMar>
        </w:tblPrEx>
        <w:tc>
          <w:tcPr>
            <w:tcW w:w="0" w:type="auto"/>
          </w:tcPr>
          <w:p w14:paraId="6455878A" w14:textId="77777777" w:rsidR="00C324B3" w:rsidRDefault="00C324B3" w:rsidP="009A7B31">
            <w:pPr>
              <w:rPr>
                <w:sz w:val="24"/>
              </w:rPr>
            </w:pPr>
            <w:r>
              <w:rPr>
                <w:sz w:val="24"/>
              </w:rPr>
              <w:t>August</w:t>
            </w:r>
          </w:p>
        </w:tc>
        <w:tc>
          <w:tcPr>
            <w:tcW w:w="0" w:type="auto"/>
          </w:tcPr>
          <w:p w14:paraId="403D9AC4" w14:textId="77777777" w:rsidR="00C324B3" w:rsidRDefault="00C324B3" w:rsidP="009A7B31">
            <w:pPr>
              <w:rPr>
                <w:sz w:val="24"/>
              </w:rPr>
            </w:pPr>
            <w:r>
              <w:rPr>
                <w:sz w:val="24"/>
              </w:rPr>
              <w:t>TBD</w:t>
            </w:r>
          </w:p>
        </w:tc>
        <w:tc>
          <w:tcPr>
            <w:tcW w:w="0" w:type="auto"/>
          </w:tcPr>
          <w:p w14:paraId="16671EAF" w14:textId="77777777" w:rsidR="00C324B3" w:rsidRDefault="00C324B3" w:rsidP="009A7B31">
            <w:pPr>
              <w:rPr>
                <w:sz w:val="24"/>
                <w:highlight w:val="yellow"/>
              </w:rPr>
            </w:pPr>
            <w:r>
              <w:rPr>
                <w:sz w:val="24"/>
                <w:highlight w:val="yellow"/>
              </w:rPr>
              <w:t>No meeting.</w:t>
            </w:r>
          </w:p>
          <w:p w14:paraId="0D10CC03" w14:textId="77777777" w:rsidR="00C324B3" w:rsidRDefault="00C324B3" w:rsidP="009A7B31">
            <w:pPr>
              <w:rPr>
                <w:sz w:val="24"/>
                <w:highlight w:val="yellow"/>
              </w:rPr>
            </w:pPr>
            <w:r>
              <w:rPr>
                <w:sz w:val="24"/>
              </w:rPr>
              <w:t xml:space="preserve">8/12/08 call if necessary.  </w:t>
            </w:r>
          </w:p>
        </w:tc>
        <w:tc>
          <w:tcPr>
            <w:tcW w:w="0" w:type="auto"/>
          </w:tcPr>
          <w:p w14:paraId="586F378D" w14:textId="77777777" w:rsidR="00C324B3" w:rsidRDefault="00C324B3" w:rsidP="009A7B31">
            <w:pPr>
              <w:rPr>
                <w:sz w:val="24"/>
              </w:rPr>
            </w:pPr>
          </w:p>
        </w:tc>
        <w:tc>
          <w:tcPr>
            <w:tcW w:w="0" w:type="auto"/>
          </w:tcPr>
          <w:p w14:paraId="3DB2F95C" w14:textId="77777777" w:rsidR="00C324B3" w:rsidRDefault="00C324B3" w:rsidP="009A7B31">
            <w:pPr>
              <w:rPr>
                <w:sz w:val="24"/>
              </w:rPr>
            </w:pPr>
          </w:p>
        </w:tc>
      </w:tr>
      <w:tr w:rsidR="00C324B3" w14:paraId="10884F19" w14:textId="77777777" w:rsidTr="009A7B31">
        <w:tblPrEx>
          <w:tblCellMar>
            <w:top w:w="0" w:type="dxa"/>
            <w:bottom w:w="0" w:type="dxa"/>
          </w:tblCellMar>
        </w:tblPrEx>
        <w:tc>
          <w:tcPr>
            <w:tcW w:w="0" w:type="auto"/>
          </w:tcPr>
          <w:p w14:paraId="410BC2A0" w14:textId="77777777" w:rsidR="00C324B3" w:rsidRDefault="00C324B3" w:rsidP="009A7B31">
            <w:pPr>
              <w:rPr>
                <w:sz w:val="24"/>
              </w:rPr>
            </w:pPr>
            <w:r>
              <w:rPr>
                <w:sz w:val="24"/>
              </w:rPr>
              <w:t>September</w:t>
            </w:r>
          </w:p>
        </w:tc>
        <w:tc>
          <w:tcPr>
            <w:tcW w:w="0" w:type="auto"/>
          </w:tcPr>
          <w:p w14:paraId="7B3652D5" w14:textId="77777777" w:rsidR="00C324B3" w:rsidRDefault="00C324B3" w:rsidP="009A7B31">
            <w:pPr>
              <w:rPr>
                <w:sz w:val="24"/>
              </w:rPr>
            </w:pPr>
            <w:r>
              <w:rPr>
                <w:sz w:val="24"/>
              </w:rPr>
              <w:t>TBD</w:t>
            </w:r>
          </w:p>
        </w:tc>
        <w:tc>
          <w:tcPr>
            <w:tcW w:w="0" w:type="auto"/>
          </w:tcPr>
          <w:p w14:paraId="6E14A5FE" w14:textId="77777777" w:rsidR="00C324B3" w:rsidRDefault="00C324B3" w:rsidP="009A7B31">
            <w:pPr>
              <w:rPr>
                <w:sz w:val="24"/>
                <w:highlight w:val="yellow"/>
              </w:rPr>
            </w:pPr>
            <w:r>
              <w:rPr>
                <w:sz w:val="24"/>
                <w:highlight w:val="yellow"/>
              </w:rPr>
              <w:t>9</w:t>
            </w:r>
            <w:r w:rsidRPr="000F1DBD">
              <w:rPr>
                <w:sz w:val="24"/>
                <w:highlight w:val="yellow"/>
                <w:vertAlign w:val="superscript"/>
              </w:rPr>
              <w:t>th</w:t>
            </w:r>
            <w:r>
              <w:rPr>
                <w:sz w:val="24"/>
                <w:highlight w:val="yellow"/>
              </w:rPr>
              <w:t>-10</w:t>
            </w:r>
            <w:r w:rsidRPr="00B263FA">
              <w:rPr>
                <w:sz w:val="24"/>
                <w:highlight w:val="yellow"/>
                <w:vertAlign w:val="superscript"/>
              </w:rPr>
              <w:t>th</w:t>
            </w:r>
            <w:r>
              <w:rPr>
                <w:sz w:val="24"/>
                <w:highlight w:val="yellow"/>
              </w:rPr>
              <w:t xml:space="preserve"> </w:t>
            </w:r>
          </w:p>
        </w:tc>
        <w:tc>
          <w:tcPr>
            <w:tcW w:w="0" w:type="auto"/>
          </w:tcPr>
          <w:p w14:paraId="293101C7" w14:textId="77777777" w:rsidR="00C324B3" w:rsidRPr="00C10961" w:rsidRDefault="00C324B3" w:rsidP="009A7B31">
            <w:pPr>
              <w:rPr>
                <w:sz w:val="24"/>
                <w:highlight w:val="red"/>
              </w:rPr>
            </w:pPr>
            <w:r w:rsidRPr="00C324B3">
              <w:rPr>
                <w:sz w:val="24"/>
              </w:rPr>
              <w:t>Canadian Consortium</w:t>
            </w:r>
          </w:p>
        </w:tc>
        <w:tc>
          <w:tcPr>
            <w:tcW w:w="0" w:type="auto"/>
          </w:tcPr>
          <w:p w14:paraId="581DF68C" w14:textId="77777777" w:rsidR="00C324B3" w:rsidRPr="00C10961" w:rsidRDefault="00C324B3" w:rsidP="009A7B31">
            <w:pPr>
              <w:rPr>
                <w:sz w:val="24"/>
                <w:highlight w:val="red"/>
              </w:rPr>
            </w:pPr>
            <w:smartTag w:uri="urn:schemas-microsoft-com:office:smarttags" w:element="place">
              <w:smartTag w:uri="urn:schemas-microsoft-com:office:smarttags" w:element="City">
                <w:r w:rsidRPr="00C324B3">
                  <w:rPr>
                    <w:sz w:val="24"/>
                  </w:rPr>
                  <w:t>Ottawa</w:t>
                </w:r>
              </w:smartTag>
              <w:r w:rsidRPr="00C324B3">
                <w:rPr>
                  <w:sz w:val="24"/>
                </w:rPr>
                <w:t xml:space="preserve">, </w:t>
              </w:r>
              <w:smartTag w:uri="urn:schemas-microsoft-com:office:smarttags" w:element="country-region">
                <w:r w:rsidRPr="00C324B3">
                  <w:rPr>
                    <w:sz w:val="24"/>
                  </w:rPr>
                  <w:t>Canada</w:t>
                </w:r>
              </w:smartTag>
            </w:smartTag>
          </w:p>
        </w:tc>
      </w:tr>
      <w:tr w:rsidR="00C324B3" w14:paraId="64C2E525" w14:textId="77777777" w:rsidTr="009A7B31">
        <w:tblPrEx>
          <w:tblCellMar>
            <w:top w:w="0" w:type="dxa"/>
            <w:bottom w:w="0" w:type="dxa"/>
          </w:tblCellMar>
        </w:tblPrEx>
        <w:tc>
          <w:tcPr>
            <w:tcW w:w="0" w:type="auto"/>
          </w:tcPr>
          <w:p w14:paraId="584F3DAF" w14:textId="77777777" w:rsidR="00C324B3" w:rsidRDefault="00C324B3" w:rsidP="009A7B31">
            <w:pPr>
              <w:rPr>
                <w:sz w:val="24"/>
              </w:rPr>
            </w:pPr>
            <w:r>
              <w:rPr>
                <w:sz w:val="24"/>
              </w:rPr>
              <w:t>October</w:t>
            </w:r>
          </w:p>
        </w:tc>
        <w:tc>
          <w:tcPr>
            <w:tcW w:w="0" w:type="auto"/>
          </w:tcPr>
          <w:p w14:paraId="72FE46FA" w14:textId="77777777" w:rsidR="00C324B3" w:rsidRDefault="00C324B3" w:rsidP="009A7B31">
            <w:pPr>
              <w:rPr>
                <w:sz w:val="24"/>
              </w:rPr>
            </w:pPr>
            <w:r>
              <w:rPr>
                <w:sz w:val="24"/>
              </w:rPr>
              <w:t>TBD</w:t>
            </w:r>
          </w:p>
        </w:tc>
        <w:tc>
          <w:tcPr>
            <w:tcW w:w="0" w:type="auto"/>
          </w:tcPr>
          <w:p w14:paraId="1FF5CDF2" w14:textId="77777777" w:rsidR="00C324B3" w:rsidRDefault="00C324B3" w:rsidP="009A7B31">
            <w:pPr>
              <w:rPr>
                <w:sz w:val="24"/>
                <w:highlight w:val="yellow"/>
              </w:rPr>
            </w:pPr>
            <w:r>
              <w:rPr>
                <w:sz w:val="24"/>
                <w:highlight w:val="yellow"/>
              </w:rPr>
              <w:t>No meeting.</w:t>
            </w:r>
          </w:p>
          <w:p w14:paraId="33EA90C3" w14:textId="77777777" w:rsidR="00C324B3" w:rsidRDefault="00C324B3" w:rsidP="009A7B31">
            <w:pPr>
              <w:rPr>
                <w:sz w:val="24"/>
                <w:highlight w:val="yellow"/>
              </w:rPr>
            </w:pPr>
            <w:r>
              <w:rPr>
                <w:sz w:val="24"/>
              </w:rPr>
              <w:t>10/14/08</w:t>
            </w:r>
            <w:r w:rsidRPr="0052172E">
              <w:rPr>
                <w:sz w:val="24"/>
              </w:rPr>
              <w:t xml:space="preserve"> call if necessary</w:t>
            </w:r>
          </w:p>
        </w:tc>
        <w:tc>
          <w:tcPr>
            <w:tcW w:w="0" w:type="auto"/>
          </w:tcPr>
          <w:p w14:paraId="48C04622" w14:textId="77777777" w:rsidR="00C324B3" w:rsidRDefault="00C324B3" w:rsidP="009A7B31">
            <w:pPr>
              <w:rPr>
                <w:sz w:val="24"/>
              </w:rPr>
            </w:pPr>
          </w:p>
        </w:tc>
        <w:tc>
          <w:tcPr>
            <w:tcW w:w="0" w:type="auto"/>
          </w:tcPr>
          <w:p w14:paraId="134F5029" w14:textId="77777777" w:rsidR="00C324B3" w:rsidRDefault="00C324B3" w:rsidP="009A7B31">
            <w:pPr>
              <w:rPr>
                <w:sz w:val="24"/>
              </w:rPr>
            </w:pPr>
          </w:p>
        </w:tc>
      </w:tr>
      <w:tr w:rsidR="00C324B3" w14:paraId="2087B0BF" w14:textId="77777777" w:rsidTr="009A7B31">
        <w:tblPrEx>
          <w:tblCellMar>
            <w:top w:w="0" w:type="dxa"/>
            <w:bottom w:w="0" w:type="dxa"/>
          </w:tblCellMar>
        </w:tblPrEx>
        <w:tc>
          <w:tcPr>
            <w:tcW w:w="0" w:type="auto"/>
          </w:tcPr>
          <w:p w14:paraId="23DDBBBF" w14:textId="77777777" w:rsidR="00C324B3" w:rsidRDefault="00C324B3" w:rsidP="009A7B31">
            <w:pPr>
              <w:rPr>
                <w:sz w:val="24"/>
              </w:rPr>
            </w:pPr>
            <w:r>
              <w:rPr>
                <w:sz w:val="24"/>
              </w:rPr>
              <w:t>November</w:t>
            </w:r>
          </w:p>
        </w:tc>
        <w:tc>
          <w:tcPr>
            <w:tcW w:w="0" w:type="auto"/>
          </w:tcPr>
          <w:p w14:paraId="0C78592B" w14:textId="77777777" w:rsidR="00C324B3" w:rsidRDefault="00C324B3" w:rsidP="009A7B31">
            <w:pPr>
              <w:rPr>
                <w:sz w:val="24"/>
              </w:rPr>
            </w:pPr>
            <w:r>
              <w:rPr>
                <w:sz w:val="24"/>
              </w:rPr>
              <w:t>TBD</w:t>
            </w:r>
          </w:p>
        </w:tc>
        <w:tc>
          <w:tcPr>
            <w:tcW w:w="0" w:type="auto"/>
          </w:tcPr>
          <w:p w14:paraId="000184BE" w14:textId="77777777" w:rsidR="00C324B3" w:rsidRDefault="00C324B3" w:rsidP="009A7B31">
            <w:pPr>
              <w:rPr>
                <w:sz w:val="24"/>
                <w:highlight w:val="yellow"/>
              </w:rPr>
            </w:pPr>
            <w:r>
              <w:rPr>
                <w:sz w:val="24"/>
                <w:highlight w:val="yellow"/>
              </w:rPr>
              <w:t>11</w:t>
            </w:r>
            <w:r w:rsidRPr="000F1DBD">
              <w:rPr>
                <w:sz w:val="24"/>
                <w:highlight w:val="yellow"/>
                <w:vertAlign w:val="superscript"/>
              </w:rPr>
              <w:t>th</w:t>
            </w:r>
            <w:r>
              <w:rPr>
                <w:sz w:val="24"/>
                <w:highlight w:val="yellow"/>
              </w:rPr>
              <w:t>-12</w:t>
            </w:r>
            <w:r w:rsidRPr="00B263FA">
              <w:rPr>
                <w:sz w:val="24"/>
                <w:highlight w:val="yellow"/>
                <w:vertAlign w:val="superscript"/>
              </w:rPr>
              <w:t>th</w:t>
            </w:r>
            <w:r>
              <w:rPr>
                <w:sz w:val="24"/>
                <w:highlight w:val="yellow"/>
              </w:rPr>
              <w:t xml:space="preserve"> </w:t>
            </w:r>
          </w:p>
        </w:tc>
        <w:tc>
          <w:tcPr>
            <w:tcW w:w="0" w:type="auto"/>
          </w:tcPr>
          <w:p w14:paraId="554E1063" w14:textId="77777777" w:rsidR="00C324B3" w:rsidRDefault="00C324B3" w:rsidP="009A7B31">
            <w:pPr>
              <w:rPr>
                <w:sz w:val="24"/>
              </w:rPr>
            </w:pPr>
            <w:r>
              <w:rPr>
                <w:sz w:val="24"/>
              </w:rPr>
              <w:t>T-Mobile</w:t>
            </w:r>
          </w:p>
        </w:tc>
        <w:tc>
          <w:tcPr>
            <w:tcW w:w="0" w:type="auto"/>
          </w:tcPr>
          <w:p w14:paraId="2ED79BFB" w14:textId="77777777" w:rsidR="00C324B3" w:rsidRPr="007B68A5" w:rsidRDefault="00C324B3" w:rsidP="009A7B31">
            <w:pPr>
              <w:rPr>
                <w:sz w:val="24"/>
              </w:rPr>
            </w:pPr>
            <w:smartTag w:uri="urn:schemas-microsoft-com:office:smarttags" w:element="place">
              <w:smartTag w:uri="urn:schemas-microsoft-com:office:smarttags" w:element="City">
                <w:r>
                  <w:rPr>
                    <w:sz w:val="24"/>
                  </w:rPr>
                  <w:t>Irvine</w:t>
                </w:r>
              </w:smartTag>
              <w:r>
                <w:rPr>
                  <w:sz w:val="24"/>
                </w:rPr>
                <w:t xml:space="preserve">, </w:t>
              </w:r>
              <w:smartTag w:uri="urn:schemas-microsoft-com:office:smarttags" w:element="State">
                <w:r>
                  <w:rPr>
                    <w:sz w:val="24"/>
                  </w:rPr>
                  <w:t>California</w:t>
                </w:r>
              </w:smartTag>
            </w:smartTag>
          </w:p>
        </w:tc>
      </w:tr>
      <w:tr w:rsidR="00C324B3" w14:paraId="1ECB6FD0" w14:textId="77777777" w:rsidTr="009A7B31">
        <w:tblPrEx>
          <w:tblCellMar>
            <w:top w:w="0" w:type="dxa"/>
            <w:bottom w:w="0" w:type="dxa"/>
          </w:tblCellMar>
        </w:tblPrEx>
        <w:tc>
          <w:tcPr>
            <w:tcW w:w="0" w:type="auto"/>
          </w:tcPr>
          <w:p w14:paraId="10944A95" w14:textId="77777777" w:rsidR="00C324B3" w:rsidRDefault="00C324B3" w:rsidP="009A7B31">
            <w:pPr>
              <w:rPr>
                <w:sz w:val="24"/>
              </w:rPr>
            </w:pPr>
            <w:r>
              <w:rPr>
                <w:sz w:val="24"/>
              </w:rPr>
              <w:t>December</w:t>
            </w:r>
          </w:p>
        </w:tc>
        <w:tc>
          <w:tcPr>
            <w:tcW w:w="0" w:type="auto"/>
          </w:tcPr>
          <w:p w14:paraId="23FDFCA3" w14:textId="77777777" w:rsidR="00C324B3" w:rsidRDefault="00C324B3" w:rsidP="009A7B31">
            <w:pPr>
              <w:rPr>
                <w:sz w:val="24"/>
              </w:rPr>
            </w:pPr>
            <w:r>
              <w:rPr>
                <w:sz w:val="24"/>
              </w:rPr>
              <w:t>TBD</w:t>
            </w:r>
          </w:p>
        </w:tc>
        <w:tc>
          <w:tcPr>
            <w:tcW w:w="0" w:type="auto"/>
          </w:tcPr>
          <w:p w14:paraId="61D1D021" w14:textId="77777777" w:rsidR="00C324B3" w:rsidRDefault="00C324B3" w:rsidP="009A7B31">
            <w:pPr>
              <w:rPr>
                <w:sz w:val="24"/>
                <w:highlight w:val="yellow"/>
              </w:rPr>
            </w:pPr>
            <w:r>
              <w:rPr>
                <w:sz w:val="24"/>
                <w:highlight w:val="yellow"/>
              </w:rPr>
              <w:t>No meeting.</w:t>
            </w:r>
          </w:p>
          <w:p w14:paraId="492A76CD" w14:textId="77777777" w:rsidR="00C324B3" w:rsidRDefault="00C324B3" w:rsidP="009A7B31">
            <w:pPr>
              <w:rPr>
                <w:sz w:val="24"/>
                <w:highlight w:val="yellow"/>
              </w:rPr>
            </w:pPr>
            <w:r>
              <w:rPr>
                <w:sz w:val="24"/>
              </w:rPr>
              <w:t>12/16/08 call if necessary</w:t>
            </w:r>
          </w:p>
        </w:tc>
        <w:tc>
          <w:tcPr>
            <w:tcW w:w="0" w:type="auto"/>
          </w:tcPr>
          <w:p w14:paraId="7D1C7720" w14:textId="77777777" w:rsidR="00C324B3" w:rsidRDefault="00C324B3" w:rsidP="009A7B31">
            <w:pPr>
              <w:rPr>
                <w:sz w:val="24"/>
              </w:rPr>
            </w:pPr>
          </w:p>
        </w:tc>
        <w:tc>
          <w:tcPr>
            <w:tcW w:w="0" w:type="auto"/>
          </w:tcPr>
          <w:p w14:paraId="481312F7" w14:textId="77777777" w:rsidR="00C324B3" w:rsidRDefault="00C324B3" w:rsidP="009A7B31">
            <w:pPr>
              <w:rPr>
                <w:sz w:val="24"/>
              </w:rPr>
            </w:pPr>
          </w:p>
        </w:tc>
      </w:tr>
      <w:tr w:rsidR="00C324B3" w14:paraId="7EED666F" w14:textId="77777777" w:rsidTr="009A7B31">
        <w:tblPrEx>
          <w:tblCellMar>
            <w:top w:w="0" w:type="dxa"/>
            <w:bottom w:w="0" w:type="dxa"/>
          </w:tblCellMar>
        </w:tblPrEx>
        <w:tc>
          <w:tcPr>
            <w:tcW w:w="0" w:type="auto"/>
          </w:tcPr>
          <w:p w14:paraId="7D8D4F7B" w14:textId="77777777" w:rsidR="00C324B3" w:rsidRDefault="00C324B3" w:rsidP="009A7B31">
            <w:pPr>
              <w:rPr>
                <w:sz w:val="24"/>
              </w:rPr>
            </w:pPr>
          </w:p>
        </w:tc>
        <w:tc>
          <w:tcPr>
            <w:tcW w:w="0" w:type="auto"/>
          </w:tcPr>
          <w:p w14:paraId="312F287B" w14:textId="77777777" w:rsidR="00C324B3" w:rsidRDefault="00C324B3" w:rsidP="009A7B31">
            <w:pPr>
              <w:rPr>
                <w:sz w:val="24"/>
              </w:rPr>
            </w:pPr>
          </w:p>
        </w:tc>
        <w:tc>
          <w:tcPr>
            <w:tcW w:w="0" w:type="auto"/>
          </w:tcPr>
          <w:p w14:paraId="7930C7D4" w14:textId="77777777" w:rsidR="00C324B3" w:rsidRDefault="00C324B3" w:rsidP="009A7B31">
            <w:pPr>
              <w:rPr>
                <w:sz w:val="24"/>
              </w:rPr>
            </w:pPr>
          </w:p>
        </w:tc>
        <w:tc>
          <w:tcPr>
            <w:tcW w:w="0" w:type="auto"/>
          </w:tcPr>
          <w:p w14:paraId="5F6F055A" w14:textId="77777777" w:rsidR="00C324B3" w:rsidRDefault="00C324B3" w:rsidP="009A7B31">
            <w:pPr>
              <w:rPr>
                <w:sz w:val="24"/>
              </w:rPr>
            </w:pPr>
          </w:p>
        </w:tc>
        <w:tc>
          <w:tcPr>
            <w:tcW w:w="0" w:type="auto"/>
          </w:tcPr>
          <w:p w14:paraId="412D38EB" w14:textId="77777777" w:rsidR="00C324B3" w:rsidRDefault="00C324B3" w:rsidP="009A7B31">
            <w:pPr>
              <w:rPr>
                <w:sz w:val="24"/>
              </w:rPr>
            </w:pPr>
          </w:p>
        </w:tc>
      </w:tr>
    </w:tbl>
    <w:p w14:paraId="747FB312" w14:textId="77777777" w:rsidR="00C324B3" w:rsidRDefault="00C324B3" w:rsidP="00763F18">
      <w:pPr>
        <w:rPr>
          <w:sz w:val="24"/>
        </w:rPr>
      </w:pPr>
    </w:p>
    <w:p w14:paraId="6205B864" w14:textId="77777777" w:rsidR="00EF0819" w:rsidRPr="004244DC" w:rsidRDefault="00EF0819" w:rsidP="004244DC">
      <w:pPr>
        <w:numPr>
          <w:ilvl w:val="0"/>
          <w:numId w:val="1"/>
        </w:numPr>
        <w:rPr>
          <w:color w:val="000000"/>
          <w:sz w:val="24"/>
          <w:szCs w:val="24"/>
        </w:rPr>
      </w:pPr>
      <w:r w:rsidRPr="00E30592">
        <w:rPr>
          <w:snapToGrid w:val="0"/>
          <w:sz w:val="24"/>
          <w:szCs w:val="24"/>
        </w:rPr>
        <w:t xml:space="preserve">Continuing evaluation </w:t>
      </w:r>
      <w:r w:rsidR="004244DC">
        <w:rPr>
          <w:snapToGrid w:val="0"/>
          <w:sz w:val="24"/>
          <w:szCs w:val="24"/>
        </w:rPr>
        <w:t>during 2008</w:t>
      </w:r>
      <w:r>
        <w:rPr>
          <w:snapToGrid w:val="0"/>
          <w:sz w:val="24"/>
          <w:szCs w:val="24"/>
        </w:rPr>
        <w:t xml:space="preserve"> </w:t>
      </w:r>
      <w:r w:rsidRPr="00E30592">
        <w:rPr>
          <w:snapToGrid w:val="0"/>
          <w:sz w:val="24"/>
          <w:szCs w:val="24"/>
        </w:rPr>
        <w:t xml:space="preserve">will determine if interim conference calls are needed or if the decision to meet </w:t>
      </w:r>
      <w:r>
        <w:rPr>
          <w:snapToGrid w:val="0"/>
          <w:sz w:val="24"/>
          <w:szCs w:val="24"/>
        </w:rPr>
        <w:t xml:space="preserve">face-to-face </w:t>
      </w:r>
      <w:r w:rsidRPr="00E30592">
        <w:rPr>
          <w:snapToGrid w:val="0"/>
          <w:sz w:val="24"/>
          <w:szCs w:val="24"/>
        </w:rPr>
        <w:t>every other month should be revisited.</w:t>
      </w:r>
    </w:p>
    <w:p w14:paraId="107FC21A" w14:textId="77777777" w:rsidR="00EF0819" w:rsidRDefault="00EF0819" w:rsidP="00763F18">
      <w:pPr>
        <w:rPr>
          <w:sz w:val="24"/>
        </w:rPr>
      </w:pPr>
    </w:p>
    <w:p w14:paraId="104616E5" w14:textId="77777777" w:rsidR="00DF3550" w:rsidRDefault="00DF3550" w:rsidP="00D6058A">
      <w:pPr>
        <w:rPr>
          <w:b/>
          <w:sz w:val="24"/>
          <w:u w:val="single"/>
        </w:rPr>
      </w:pPr>
    </w:p>
    <w:p w14:paraId="6BE9128D" w14:textId="77777777" w:rsidR="00DF3550" w:rsidRDefault="00DF3550" w:rsidP="00D6058A">
      <w:pPr>
        <w:rPr>
          <w:b/>
          <w:sz w:val="24"/>
          <w:u w:val="single"/>
        </w:rPr>
      </w:pPr>
    </w:p>
    <w:p w14:paraId="67799060" w14:textId="77777777" w:rsidR="00DF3550" w:rsidRDefault="00DF3550" w:rsidP="00D6058A">
      <w:pPr>
        <w:rPr>
          <w:b/>
          <w:sz w:val="24"/>
          <w:u w:val="single"/>
        </w:rPr>
      </w:pPr>
    </w:p>
    <w:p w14:paraId="3DA4951B" w14:textId="77777777" w:rsidR="00DF3550" w:rsidRDefault="00DF3550" w:rsidP="00D6058A">
      <w:pPr>
        <w:rPr>
          <w:b/>
          <w:sz w:val="24"/>
          <w:u w:val="single"/>
        </w:rPr>
      </w:pPr>
    </w:p>
    <w:p w14:paraId="6DF90BAA" w14:textId="77777777" w:rsidR="00DF3550" w:rsidRDefault="00DF3550" w:rsidP="00D6058A">
      <w:pPr>
        <w:rPr>
          <w:b/>
          <w:sz w:val="24"/>
          <w:u w:val="single"/>
        </w:rPr>
      </w:pPr>
    </w:p>
    <w:p w14:paraId="06417751" w14:textId="77777777" w:rsidR="00DF3550" w:rsidRDefault="00DF3550" w:rsidP="00D6058A">
      <w:pPr>
        <w:rPr>
          <w:b/>
          <w:sz w:val="24"/>
          <w:u w:val="single"/>
        </w:rPr>
      </w:pPr>
    </w:p>
    <w:p w14:paraId="188B09F6" w14:textId="77777777" w:rsidR="00D6058A" w:rsidRDefault="00D6058A" w:rsidP="00D6058A">
      <w:pPr>
        <w:rPr>
          <w:b/>
          <w:sz w:val="24"/>
        </w:rPr>
      </w:pPr>
      <w:r>
        <w:rPr>
          <w:b/>
          <w:sz w:val="24"/>
          <w:u w:val="single"/>
        </w:rPr>
        <w:t>CONFERENCE CALL MINUTES:</w:t>
      </w:r>
    </w:p>
    <w:p w14:paraId="2909EA4D" w14:textId="77777777" w:rsidR="00D6058A" w:rsidRDefault="00D6058A" w:rsidP="00763F18">
      <w:pPr>
        <w:rPr>
          <w:sz w:val="24"/>
        </w:rPr>
      </w:pPr>
    </w:p>
    <w:p w14:paraId="7C6E4DD5" w14:textId="77777777" w:rsidR="00AE26DD" w:rsidRPr="00AE26DD" w:rsidRDefault="00AE26DD" w:rsidP="00763F18">
      <w:pPr>
        <w:rPr>
          <w:b/>
          <w:color w:val="FF0000"/>
          <w:sz w:val="24"/>
        </w:rPr>
      </w:pPr>
      <w:r>
        <w:rPr>
          <w:b/>
          <w:color w:val="FF0000"/>
          <w:sz w:val="24"/>
        </w:rPr>
        <w:t>PLEASE NOTE THAT ACTION ITEMS ASSIGNED ON THIS CONFERENCE CALL ARE IDENTIFED IN THE MINUTES BELOW.</w:t>
      </w:r>
    </w:p>
    <w:p w14:paraId="2EACD79F" w14:textId="77777777" w:rsidR="00AE26DD" w:rsidRDefault="00AE26DD" w:rsidP="00763F18">
      <w:pPr>
        <w:rPr>
          <w:sz w:val="24"/>
        </w:rPr>
      </w:pPr>
    </w:p>
    <w:p w14:paraId="37D8B053" w14:textId="77777777" w:rsidR="00C324B3" w:rsidRPr="00691FB2" w:rsidRDefault="009254E0" w:rsidP="00763F18">
      <w:pPr>
        <w:rPr>
          <w:sz w:val="24"/>
        </w:rPr>
      </w:pPr>
      <w:r>
        <w:rPr>
          <w:sz w:val="24"/>
          <w:u w:val="single"/>
        </w:rPr>
        <w:t>NANC</w:t>
      </w:r>
      <w:r w:rsidR="00691FB2">
        <w:rPr>
          <w:sz w:val="24"/>
          <w:u w:val="single"/>
        </w:rPr>
        <w:t xml:space="preserve"> Implementation Plan for FCC Order 07-188:</w:t>
      </w:r>
    </w:p>
    <w:p w14:paraId="0EF13786" w14:textId="77777777" w:rsidR="00C324B3" w:rsidRDefault="00C324B3" w:rsidP="00763F18">
      <w:pPr>
        <w:rPr>
          <w:sz w:val="24"/>
        </w:rPr>
      </w:pPr>
    </w:p>
    <w:p w14:paraId="56EBBB36" w14:textId="689B988B" w:rsidR="00DF3550" w:rsidRDefault="004B1207" w:rsidP="00763F18">
      <w:pPr>
        <w:rPr>
          <w:sz w:val="24"/>
        </w:rPr>
      </w:pPr>
      <w:r>
        <w:object w:dxaOrig="1536" w:dyaOrig="994" w14:anchorId="5C8D8E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7pt;height:49.45pt" o:ole="">
            <v:imagedata r:id="rId7" o:title=""/>
          </v:shape>
          <o:OLEObject Type="Embed" ProgID="AcroExch.Document.DC" ShapeID="_x0000_i1032" DrawAspect="Icon" ObjectID="_1740831677" r:id="rId8"/>
        </w:object>
      </w:r>
      <w:r w:rsidR="009254E0">
        <w:tab/>
      </w:r>
      <w:bookmarkStart w:id="0" w:name="_MON_1258971190"/>
      <w:bookmarkEnd w:id="0"/>
      <w:r w:rsidR="009254E0">
        <w:object w:dxaOrig="1536" w:dyaOrig="994" w14:anchorId="3D9DEE0C">
          <v:shape id="_x0000_i1026" type="#_x0000_t75" style="width:77pt;height:49.45pt" o:ole="">
            <v:imagedata r:id="rId9" o:title=""/>
          </v:shape>
          <o:OLEObject Type="Embed" ProgID="Word.Document.8" ShapeID="_x0000_i1026" DrawAspect="Icon" ObjectID="_1740831678" r:id="rId10">
            <o:FieldCodes>\s</o:FieldCodes>
          </o:OLEObject>
        </w:object>
      </w:r>
    </w:p>
    <w:p w14:paraId="2C79F4EA" w14:textId="77777777" w:rsidR="00DF3550" w:rsidRDefault="00DF3550" w:rsidP="00763F18">
      <w:pPr>
        <w:rPr>
          <w:sz w:val="24"/>
        </w:rPr>
      </w:pPr>
    </w:p>
    <w:p w14:paraId="5DB576DE" w14:textId="77777777" w:rsidR="00DF3550" w:rsidRDefault="009254E0" w:rsidP="009254E0">
      <w:pPr>
        <w:numPr>
          <w:ilvl w:val="0"/>
          <w:numId w:val="19"/>
        </w:numPr>
        <w:rPr>
          <w:sz w:val="24"/>
        </w:rPr>
      </w:pPr>
      <w:r>
        <w:rPr>
          <w:sz w:val="24"/>
        </w:rPr>
        <w:t xml:space="preserve">The group reviewed the attached draft Implementation Plan, starting with </w:t>
      </w:r>
      <w:r w:rsidR="00474865">
        <w:rPr>
          <w:sz w:val="24"/>
        </w:rPr>
        <w:t>any required revisions to the NANC LNP Provisioning Flows to address VoIP provider porting.</w:t>
      </w:r>
    </w:p>
    <w:p w14:paraId="159E15E4" w14:textId="77777777" w:rsidR="00474865" w:rsidRDefault="00474865" w:rsidP="00474865">
      <w:pPr>
        <w:rPr>
          <w:sz w:val="24"/>
        </w:rPr>
      </w:pPr>
    </w:p>
    <w:p w14:paraId="6CBA8D3D" w14:textId="77777777" w:rsidR="00474865" w:rsidRPr="00474865" w:rsidRDefault="00474865" w:rsidP="00474865">
      <w:pPr>
        <w:ind w:left="360"/>
        <w:rPr>
          <w:sz w:val="24"/>
          <w:u w:val="single"/>
        </w:rPr>
      </w:pPr>
      <w:r>
        <w:rPr>
          <w:sz w:val="24"/>
          <w:u w:val="single"/>
        </w:rPr>
        <w:t>VoIP Provider Porting:</w:t>
      </w:r>
    </w:p>
    <w:p w14:paraId="4BC94CF4" w14:textId="77777777" w:rsidR="00DF3550" w:rsidRDefault="00DF3550" w:rsidP="00763F18">
      <w:pPr>
        <w:rPr>
          <w:sz w:val="24"/>
        </w:rPr>
      </w:pPr>
    </w:p>
    <w:p w14:paraId="049A06C9" w14:textId="77777777" w:rsidR="00DF3550" w:rsidRDefault="00474865" w:rsidP="00474865">
      <w:pPr>
        <w:numPr>
          <w:ilvl w:val="1"/>
          <w:numId w:val="19"/>
        </w:numPr>
        <w:rPr>
          <w:sz w:val="24"/>
        </w:rPr>
      </w:pPr>
      <w:r>
        <w:rPr>
          <w:sz w:val="24"/>
        </w:rPr>
        <w:t xml:space="preserve">Gary Sacra, LNPA WG Co-Chair explained </w:t>
      </w:r>
      <w:r w:rsidR="00545BA9">
        <w:rPr>
          <w:sz w:val="24"/>
        </w:rPr>
        <w:t xml:space="preserve">that the attached draft </w:t>
      </w:r>
      <w:r w:rsidR="000C3DD0">
        <w:rPr>
          <w:sz w:val="24"/>
        </w:rPr>
        <w:t>NANC LNP Provisioning Flow Narratives</w:t>
      </w:r>
      <w:r>
        <w:rPr>
          <w:sz w:val="24"/>
        </w:rPr>
        <w:t xml:space="preserve"> </w:t>
      </w:r>
      <w:r w:rsidR="000C3DD0">
        <w:rPr>
          <w:sz w:val="24"/>
        </w:rPr>
        <w:t>were revised to serve as a straw proposal for incorporating Interconnected VoIP providers into the NANC flow process.</w:t>
      </w:r>
    </w:p>
    <w:bookmarkStart w:id="1" w:name="_MON_1258973443"/>
    <w:bookmarkEnd w:id="1"/>
    <w:p w14:paraId="2402EDD7" w14:textId="77777777" w:rsidR="00474865" w:rsidRDefault="000C3DD0" w:rsidP="000C3DD0">
      <w:pPr>
        <w:ind w:left="720"/>
        <w:rPr>
          <w:sz w:val="24"/>
        </w:rPr>
      </w:pPr>
      <w:r w:rsidRPr="000C3DD0">
        <w:rPr>
          <w:sz w:val="24"/>
        </w:rPr>
        <w:object w:dxaOrig="1536" w:dyaOrig="994" w14:anchorId="6EC22543">
          <v:shape id="_x0000_i1027" type="#_x0000_t75" style="width:77pt;height:49.45pt" o:ole="">
            <v:imagedata r:id="rId11" o:title=""/>
          </v:shape>
          <o:OLEObject Type="Embed" ProgID="Word.Document.8" ShapeID="_x0000_i1027" DrawAspect="Icon" ObjectID="_1740831679" r:id="rId12">
            <o:FieldCodes>\s</o:FieldCodes>
          </o:OLEObject>
        </w:object>
      </w:r>
    </w:p>
    <w:p w14:paraId="1F6B1A03" w14:textId="77777777" w:rsidR="000C3DD0" w:rsidRDefault="000C3DD0" w:rsidP="000C3DD0">
      <w:pPr>
        <w:numPr>
          <w:ilvl w:val="1"/>
          <w:numId w:val="19"/>
        </w:numPr>
        <w:rPr>
          <w:sz w:val="24"/>
        </w:rPr>
      </w:pPr>
      <w:r>
        <w:rPr>
          <w:sz w:val="24"/>
        </w:rPr>
        <w:t xml:space="preserve">In the attached revised flows, </w:t>
      </w:r>
      <w:proofErr w:type="gramStart"/>
      <w:r>
        <w:rPr>
          <w:sz w:val="24"/>
        </w:rPr>
        <w:t>in order to</w:t>
      </w:r>
      <w:proofErr w:type="gramEnd"/>
      <w:r>
        <w:rPr>
          <w:sz w:val="24"/>
        </w:rPr>
        <w:t xml:space="preserve"> tee up the group discussion, the term “Interconnected VoIP Provider” was inserted wherever the term “Reseller” appeared due to initial LNPA WG discussions that inferred that Interconnected VoIP provider porting should be very analogous to porting to/from a PSTN Reseller.</w:t>
      </w:r>
    </w:p>
    <w:p w14:paraId="6AD1B4D0" w14:textId="77777777" w:rsidR="003F1D8F" w:rsidRDefault="003F1D8F" w:rsidP="000C3DD0">
      <w:pPr>
        <w:numPr>
          <w:ilvl w:val="1"/>
          <w:numId w:val="19"/>
        </w:numPr>
        <w:rPr>
          <w:sz w:val="24"/>
        </w:rPr>
      </w:pPr>
      <w:r>
        <w:rPr>
          <w:sz w:val="24"/>
        </w:rPr>
        <w:t>A discussion then ensued regarding the definition of “Interconnected VoIP Provider.”</w:t>
      </w:r>
    </w:p>
    <w:p w14:paraId="0A127398" w14:textId="77777777" w:rsidR="003F1D8F" w:rsidRDefault="003F1D8F" w:rsidP="003F1D8F">
      <w:pPr>
        <w:numPr>
          <w:ilvl w:val="2"/>
          <w:numId w:val="19"/>
        </w:numPr>
        <w:rPr>
          <w:sz w:val="24"/>
        </w:rPr>
      </w:pPr>
      <w:r>
        <w:rPr>
          <w:sz w:val="24"/>
        </w:rPr>
        <w:t>In their Order 07-188, the FCC discussed Interconnected VoIP Providers in the following context:</w:t>
      </w:r>
    </w:p>
    <w:p w14:paraId="00E95495" w14:textId="77777777" w:rsidR="003F1D8F" w:rsidRPr="003F1D8F" w:rsidRDefault="003F1D8F" w:rsidP="003F1D8F">
      <w:pPr>
        <w:numPr>
          <w:ilvl w:val="3"/>
          <w:numId w:val="19"/>
        </w:numPr>
        <w:rPr>
          <w:sz w:val="24"/>
        </w:rPr>
      </w:pPr>
      <w:r>
        <w:rPr>
          <w:sz w:val="24"/>
          <w:szCs w:val="24"/>
        </w:rPr>
        <w:t>Paragraph 12: “</w:t>
      </w:r>
      <w:r w:rsidRPr="003F1D8F">
        <w:rPr>
          <w:sz w:val="24"/>
          <w:szCs w:val="24"/>
        </w:rPr>
        <w:t>Interconnected VoIP providers generally obtain NANP telephone numbers for their</w:t>
      </w:r>
      <w:r>
        <w:rPr>
          <w:sz w:val="24"/>
        </w:rPr>
        <w:t xml:space="preserve"> </w:t>
      </w:r>
      <w:r w:rsidRPr="003F1D8F">
        <w:rPr>
          <w:sz w:val="24"/>
          <w:szCs w:val="24"/>
        </w:rPr>
        <w:t>customers by partnering with a local exchange carrier (LEC) through a commercial arrangement rather</w:t>
      </w:r>
      <w:r>
        <w:rPr>
          <w:sz w:val="24"/>
        </w:rPr>
        <w:t xml:space="preserve"> </w:t>
      </w:r>
      <w:r w:rsidRPr="003F1D8F">
        <w:rPr>
          <w:sz w:val="24"/>
          <w:szCs w:val="24"/>
        </w:rPr>
        <w:t>than obtaining them directly from the numbering administrator, which provides numbers only to entities</w:t>
      </w:r>
      <w:r>
        <w:rPr>
          <w:sz w:val="24"/>
        </w:rPr>
        <w:t xml:space="preserve"> </w:t>
      </w:r>
      <w:r w:rsidRPr="003F1D8F">
        <w:rPr>
          <w:sz w:val="24"/>
          <w:szCs w:val="24"/>
        </w:rPr>
        <w:t>that are licensed or certificated as carriers under the Act.</w:t>
      </w:r>
      <w:r>
        <w:rPr>
          <w:sz w:val="24"/>
          <w:szCs w:val="24"/>
        </w:rPr>
        <w:t>”</w:t>
      </w:r>
    </w:p>
    <w:p w14:paraId="125E7AC0" w14:textId="77777777" w:rsidR="003F1D8F" w:rsidRPr="00CE24B3" w:rsidRDefault="003F1D8F" w:rsidP="003F1D8F">
      <w:pPr>
        <w:numPr>
          <w:ilvl w:val="3"/>
          <w:numId w:val="19"/>
        </w:numPr>
        <w:rPr>
          <w:sz w:val="24"/>
        </w:rPr>
      </w:pPr>
      <w:r>
        <w:rPr>
          <w:sz w:val="24"/>
        </w:rPr>
        <w:t>Footnote 31: “</w:t>
      </w:r>
      <w:r>
        <w:rPr>
          <w:sz w:val="24"/>
          <w:szCs w:val="24"/>
        </w:rPr>
        <w:t>defining</w:t>
      </w:r>
      <w:r w:rsidRPr="003F1D8F">
        <w:rPr>
          <w:sz w:val="24"/>
          <w:szCs w:val="24"/>
        </w:rPr>
        <w:t xml:space="preserve"> “interconnected VoIP service” as “a service that: (1) enables real-time, two-way</w:t>
      </w:r>
      <w:r>
        <w:rPr>
          <w:sz w:val="24"/>
        </w:rPr>
        <w:t xml:space="preserve"> </w:t>
      </w:r>
      <w:r w:rsidRPr="003F1D8F">
        <w:rPr>
          <w:sz w:val="24"/>
          <w:szCs w:val="24"/>
        </w:rPr>
        <w:t>voice communications; (2) requires a broadband connection from the user’s location; (3) requires Internet protocol</w:t>
      </w:r>
      <w:r>
        <w:rPr>
          <w:sz w:val="24"/>
          <w:szCs w:val="24"/>
        </w:rPr>
        <w:t xml:space="preserve"> </w:t>
      </w:r>
      <w:r w:rsidRPr="003F1D8F">
        <w:rPr>
          <w:sz w:val="24"/>
          <w:szCs w:val="24"/>
        </w:rPr>
        <w:t>compatible</w:t>
      </w:r>
      <w:r>
        <w:rPr>
          <w:sz w:val="24"/>
        </w:rPr>
        <w:t xml:space="preserve"> </w:t>
      </w:r>
      <w:r w:rsidRPr="003F1D8F">
        <w:rPr>
          <w:sz w:val="24"/>
          <w:szCs w:val="24"/>
        </w:rPr>
        <w:t>customer premises equipment (CPE); and (4) permits users generally to receive calls that originate on</w:t>
      </w:r>
      <w:r>
        <w:rPr>
          <w:sz w:val="24"/>
        </w:rPr>
        <w:t xml:space="preserve"> </w:t>
      </w:r>
      <w:r w:rsidRPr="003F1D8F">
        <w:rPr>
          <w:sz w:val="24"/>
          <w:szCs w:val="24"/>
        </w:rPr>
        <w:t>the public switched telephone network and to terminate calls to the public switched telephone network”</w:t>
      </w:r>
      <w:r>
        <w:rPr>
          <w:sz w:val="24"/>
          <w:szCs w:val="24"/>
        </w:rPr>
        <w:t>)</w:t>
      </w:r>
      <w:r w:rsidR="00CE24B3">
        <w:rPr>
          <w:sz w:val="24"/>
          <w:szCs w:val="24"/>
        </w:rPr>
        <w:t>.</w:t>
      </w:r>
      <w:r>
        <w:rPr>
          <w:sz w:val="24"/>
          <w:szCs w:val="24"/>
        </w:rPr>
        <w:t>”</w:t>
      </w:r>
    </w:p>
    <w:p w14:paraId="4D97C814" w14:textId="77777777" w:rsidR="00CE24B3" w:rsidRPr="003F1D8F" w:rsidRDefault="00CE24B3" w:rsidP="00CE24B3">
      <w:pPr>
        <w:numPr>
          <w:ilvl w:val="2"/>
          <w:numId w:val="19"/>
        </w:numPr>
        <w:rPr>
          <w:sz w:val="24"/>
        </w:rPr>
      </w:pPr>
      <w:r>
        <w:rPr>
          <w:sz w:val="24"/>
          <w:szCs w:val="24"/>
        </w:rPr>
        <w:t xml:space="preserve">Some on the call suggested that the key criteria for defining an Interconnected VoIP provider was whether they obtained numbering resources from a PSTN Local Exchange Carrier (LEC) partner and obtained interconnectivity to the PSTN by connecting to a LEC partner’s PSTN end office switch, e.g., via a Primary Rate Interface (PRI) such as a PBX would.  Others suggested that the key criteria </w:t>
      </w:r>
      <w:proofErr w:type="gramStart"/>
      <w:r>
        <w:rPr>
          <w:sz w:val="24"/>
          <w:szCs w:val="24"/>
        </w:rPr>
        <w:t>was</w:t>
      </w:r>
      <w:proofErr w:type="gramEnd"/>
      <w:r>
        <w:rPr>
          <w:sz w:val="24"/>
          <w:szCs w:val="24"/>
        </w:rPr>
        <w:t xml:space="preserve"> more general in nature in that the term “interconnected” simply meant that the VoIP provider was connected to the PSTN, either directly or through a LEC partner’s PSTN end office switch, and could originate calls to and terminate calls from the PSTN.</w:t>
      </w:r>
    </w:p>
    <w:p w14:paraId="52E392AD" w14:textId="77777777" w:rsidR="003F1D8F" w:rsidRDefault="003F1D8F" w:rsidP="00474865">
      <w:pPr>
        <w:ind w:left="360"/>
        <w:rPr>
          <w:sz w:val="24"/>
        </w:rPr>
      </w:pPr>
    </w:p>
    <w:p w14:paraId="7F7ECC1D" w14:textId="77777777" w:rsidR="00CA67BD" w:rsidRDefault="00CE24B3" w:rsidP="00CE24B3">
      <w:pPr>
        <w:numPr>
          <w:ilvl w:val="1"/>
          <w:numId w:val="19"/>
        </w:numPr>
        <w:rPr>
          <w:sz w:val="24"/>
        </w:rPr>
      </w:pPr>
      <w:r>
        <w:rPr>
          <w:sz w:val="24"/>
        </w:rPr>
        <w:t xml:space="preserve">The group agreed that it was not </w:t>
      </w:r>
      <w:r w:rsidR="00CA67BD">
        <w:rPr>
          <w:sz w:val="24"/>
        </w:rPr>
        <w:t xml:space="preserve">so </w:t>
      </w:r>
      <w:r>
        <w:rPr>
          <w:sz w:val="24"/>
        </w:rPr>
        <w:t>critical to define “Interconnected VoIP Provider” for the purposes of the flows, but it was critical to provide descriptive text for the identified types of VoIP providers in the Narratives and to</w:t>
      </w:r>
      <w:r w:rsidR="00CA67BD">
        <w:rPr>
          <w:sz w:val="24"/>
        </w:rPr>
        <w:t xml:space="preserve"> make it clear </w:t>
      </w:r>
      <w:r w:rsidR="00602B73">
        <w:rPr>
          <w:sz w:val="24"/>
        </w:rPr>
        <w:t>which portion of the flows applies</w:t>
      </w:r>
      <w:r w:rsidR="00CA67BD">
        <w:rPr>
          <w:sz w:val="24"/>
        </w:rPr>
        <w:t xml:space="preserve"> to each identified type.</w:t>
      </w:r>
    </w:p>
    <w:p w14:paraId="3E696980" w14:textId="77777777" w:rsidR="00CA67BD" w:rsidRDefault="00CA67BD" w:rsidP="00CA67BD">
      <w:pPr>
        <w:numPr>
          <w:ilvl w:val="2"/>
          <w:numId w:val="19"/>
        </w:numPr>
        <w:rPr>
          <w:sz w:val="24"/>
        </w:rPr>
      </w:pPr>
      <w:r>
        <w:rPr>
          <w:sz w:val="24"/>
        </w:rPr>
        <w:t>The group identified 3 types of VoIP providers</w:t>
      </w:r>
      <w:r w:rsidR="00602B73">
        <w:rPr>
          <w:sz w:val="24"/>
        </w:rPr>
        <w:t xml:space="preserve"> on the call</w:t>
      </w:r>
      <w:r>
        <w:rPr>
          <w:sz w:val="24"/>
        </w:rPr>
        <w:t>:</w:t>
      </w:r>
    </w:p>
    <w:p w14:paraId="6D011BCE" w14:textId="77777777" w:rsidR="003F1D8F" w:rsidRDefault="00CA67BD" w:rsidP="00CA67BD">
      <w:pPr>
        <w:numPr>
          <w:ilvl w:val="0"/>
          <w:numId w:val="20"/>
        </w:numPr>
        <w:rPr>
          <w:sz w:val="24"/>
        </w:rPr>
      </w:pPr>
      <w:r>
        <w:rPr>
          <w:sz w:val="24"/>
        </w:rPr>
        <w:t>A facilities-based VoIP provider that obtains numbering resources and PSTN connectivity via a PSTN LEC partner,</w:t>
      </w:r>
    </w:p>
    <w:p w14:paraId="5E94928A" w14:textId="77777777" w:rsidR="00CA67BD" w:rsidRDefault="00CA67BD" w:rsidP="00CA67BD">
      <w:pPr>
        <w:numPr>
          <w:ilvl w:val="0"/>
          <w:numId w:val="20"/>
        </w:numPr>
        <w:rPr>
          <w:sz w:val="24"/>
        </w:rPr>
      </w:pPr>
      <w:r>
        <w:rPr>
          <w:sz w:val="24"/>
        </w:rPr>
        <w:t>A facilities-based VoIP provider that obtains numbering resources directly from NANPA and the PA and connects directly to the PSTN (i.e., not through a PSTN LEC partner’s end office switch),</w:t>
      </w:r>
    </w:p>
    <w:p w14:paraId="04C696C5" w14:textId="77777777" w:rsidR="00CA67BD" w:rsidRDefault="00CA67BD" w:rsidP="00CA67BD">
      <w:pPr>
        <w:numPr>
          <w:ilvl w:val="0"/>
          <w:numId w:val="20"/>
        </w:numPr>
        <w:rPr>
          <w:sz w:val="24"/>
        </w:rPr>
      </w:pPr>
      <w:r>
        <w:rPr>
          <w:sz w:val="24"/>
        </w:rPr>
        <w:t>A non-facilities-based reseller of VoIP services that utilizes the numbering resources and facilities of a facilities-based VoIP provider (analogous to the “traditional” PSTN reseller).</w:t>
      </w:r>
    </w:p>
    <w:p w14:paraId="5192C6DA" w14:textId="77777777" w:rsidR="00047ACC" w:rsidRDefault="00047ACC" w:rsidP="00047ACC">
      <w:pPr>
        <w:numPr>
          <w:ilvl w:val="2"/>
          <w:numId w:val="19"/>
        </w:numPr>
        <w:rPr>
          <w:sz w:val="24"/>
        </w:rPr>
      </w:pPr>
      <w:r>
        <w:rPr>
          <w:sz w:val="24"/>
        </w:rPr>
        <w:t>Any additional types of VoIP providers should be identified by the group for discussion.</w:t>
      </w:r>
    </w:p>
    <w:p w14:paraId="06E37762" w14:textId="77777777" w:rsidR="00474865" w:rsidRDefault="00602B73" w:rsidP="00047ACC">
      <w:pPr>
        <w:numPr>
          <w:ilvl w:val="1"/>
          <w:numId w:val="19"/>
        </w:numPr>
        <w:rPr>
          <w:sz w:val="24"/>
        </w:rPr>
      </w:pPr>
      <w:r>
        <w:rPr>
          <w:b/>
          <w:color w:val="FF0000"/>
          <w:sz w:val="24"/>
        </w:rPr>
        <w:t xml:space="preserve">ACTION:  </w:t>
      </w:r>
      <w:smartTag w:uri="urn:schemas-microsoft-com:office:smarttags" w:element="City">
        <w:smartTag w:uri="urn:schemas-microsoft-com:office:smarttags" w:element="place">
          <w:r>
            <w:rPr>
              <w:color w:val="FF0000"/>
              <w:sz w:val="24"/>
            </w:rPr>
            <w:t>Gary</w:t>
          </w:r>
        </w:smartTag>
      </w:smartTag>
      <w:r>
        <w:rPr>
          <w:color w:val="FF0000"/>
          <w:sz w:val="24"/>
        </w:rPr>
        <w:t xml:space="preserve"> Sacra</w:t>
      </w:r>
      <w:r>
        <w:rPr>
          <w:sz w:val="24"/>
        </w:rPr>
        <w:t>, LNPA WG Co-Chair, will:</w:t>
      </w:r>
    </w:p>
    <w:p w14:paraId="5F67AA70" w14:textId="77777777" w:rsidR="00602B73" w:rsidRDefault="00602B73" w:rsidP="00602B73">
      <w:pPr>
        <w:numPr>
          <w:ilvl w:val="1"/>
          <w:numId w:val="22"/>
        </w:numPr>
        <w:rPr>
          <w:sz w:val="24"/>
        </w:rPr>
      </w:pPr>
      <w:r>
        <w:rPr>
          <w:sz w:val="24"/>
        </w:rPr>
        <w:t>Remove the references to “Interconnected VoIP Provider” in the attached NANC LNP Provisioning Flows,</w:t>
      </w:r>
    </w:p>
    <w:p w14:paraId="2702819A" w14:textId="77777777" w:rsidR="00602B73" w:rsidRDefault="00602B73" w:rsidP="00602B73">
      <w:pPr>
        <w:numPr>
          <w:ilvl w:val="1"/>
          <w:numId w:val="22"/>
        </w:numPr>
        <w:rPr>
          <w:sz w:val="24"/>
        </w:rPr>
      </w:pPr>
      <w:r>
        <w:rPr>
          <w:sz w:val="24"/>
        </w:rPr>
        <w:t>Propose descriptive text for the 3 types of VoIP providers identified on the 12/11/07 call, to be added at the beginning of the NANC flows,</w:t>
      </w:r>
    </w:p>
    <w:p w14:paraId="2632AE8A" w14:textId="77777777" w:rsidR="00602B73" w:rsidRDefault="00602B73" w:rsidP="00602B73">
      <w:pPr>
        <w:numPr>
          <w:ilvl w:val="1"/>
          <w:numId w:val="22"/>
        </w:numPr>
        <w:rPr>
          <w:sz w:val="24"/>
        </w:rPr>
      </w:pPr>
      <w:r>
        <w:rPr>
          <w:sz w:val="24"/>
        </w:rPr>
        <w:t>Within the descriptive text for each type of VoIP provider, identify which portion of the flows applies to each,</w:t>
      </w:r>
    </w:p>
    <w:p w14:paraId="015EA374" w14:textId="77777777" w:rsidR="00602B73" w:rsidRDefault="00602B73" w:rsidP="00602B73">
      <w:pPr>
        <w:numPr>
          <w:ilvl w:val="1"/>
          <w:numId w:val="22"/>
        </w:numPr>
        <w:rPr>
          <w:sz w:val="24"/>
        </w:rPr>
      </w:pPr>
      <w:r>
        <w:rPr>
          <w:sz w:val="24"/>
        </w:rPr>
        <w:t xml:space="preserve">Send the draft revised flows to Jim </w:t>
      </w:r>
      <w:proofErr w:type="spellStart"/>
      <w:r>
        <w:rPr>
          <w:sz w:val="24"/>
        </w:rPr>
        <w:t>Kohlen</w:t>
      </w:r>
      <w:proofErr w:type="spellEnd"/>
      <w:r>
        <w:rPr>
          <w:sz w:val="24"/>
        </w:rPr>
        <w:t>, VON representative, and Nancy Sanders, Comcast, for review and comment,</w:t>
      </w:r>
    </w:p>
    <w:p w14:paraId="26B138E9" w14:textId="77777777" w:rsidR="00602B73" w:rsidRDefault="00602B73" w:rsidP="00602B73">
      <w:pPr>
        <w:numPr>
          <w:ilvl w:val="1"/>
          <w:numId w:val="22"/>
        </w:numPr>
        <w:rPr>
          <w:sz w:val="24"/>
        </w:rPr>
      </w:pPr>
      <w:r>
        <w:rPr>
          <w:sz w:val="24"/>
        </w:rPr>
        <w:t xml:space="preserve">After the review and comment in No. 4, send to the LNPA WG distribution for review and comment. </w:t>
      </w:r>
    </w:p>
    <w:p w14:paraId="77E11D15" w14:textId="77777777" w:rsidR="00474865" w:rsidRDefault="00474865" w:rsidP="00474865">
      <w:pPr>
        <w:ind w:left="360"/>
        <w:rPr>
          <w:sz w:val="24"/>
        </w:rPr>
      </w:pPr>
    </w:p>
    <w:p w14:paraId="12259D30" w14:textId="77777777" w:rsidR="00AB4293" w:rsidRDefault="00AB4293" w:rsidP="00AB4293">
      <w:pPr>
        <w:numPr>
          <w:ilvl w:val="0"/>
          <w:numId w:val="24"/>
        </w:numPr>
        <w:rPr>
          <w:sz w:val="24"/>
          <w:szCs w:val="24"/>
        </w:rPr>
      </w:pPr>
      <w:r>
        <w:rPr>
          <w:sz w:val="24"/>
        </w:rPr>
        <w:t>The narrative for Figure 2, Step 9 of the NANC Flows contains the following statement</w:t>
      </w:r>
      <w:proofErr w:type="gramStart"/>
      <w:r>
        <w:rPr>
          <w:sz w:val="24"/>
        </w:rPr>
        <w:t>:  “</w:t>
      </w:r>
      <w:proofErr w:type="gramEnd"/>
      <w:r w:rsidRPr="00AB4293">
        <w:rPr>
          <w:sz w:val="24"/>
          <w:szCs w:val="24"/>
        </w:rPr>
        <w:t>When the OLSP is a Reseller or a Type 1 number is involved, the LSR/FOC process time could take longer than 24 hours.</w:t>
      </w:r>
      <w:r>
        <w:rPr>
          <w:sz w:val="24"/>
          <w:szCs w:val="24"/>
        </w:rPr>
        <w:t>”  It was questioned if a particular type of VoIP provider is to follow the Reseller flows, would it be appropriate for this statement to apply.  There were differing opinions.</w:t>
      </w:r>
    </w:p>
    <w:p w14:paraId="480C018B" w14:textId="77777777" w:rsidR="00AB4293" w:rsidRDefault="00AB4293" w:rsidP="00AB4293">
      <w:pPr>
        <w:rPr>
          <w:sz w:val="24"/>
          <w:szCs w:val="24"/>
        </w:rPr>
      </w:pPr>
    </w:p>
    <w:p w14:paraId="0FA419CD" w14:textId="77777777" w:rsidR="00AB4293" w:rsidRPr="00AB4293" w:rsidRDefault="00AB4293" w:rsidP="00AB4293">
      <w:pPr>
        <w:ind w:left="720"/>
        <w:rPr>
          <w:sz w:val="24"/>
          <w:szCs w:val="24"/>
        </w:rPr>
      </w:pPr>
      <w:r>
        <w:rPr>
          <w:b/>
          <w:color w:val="FF0000"/>
          <w:sz w:val="24"/>
          <w:szCs w:val="24"/>
        </w:rPr>
        <w:t>ACTION:</w:t>
      </w:r>
      <w:r>
        <w:rPr>
          <w:sz w:val="24"/>
          <w:szCs w:val="24"/>
        </w:rPr>
        <w:t xml:space="preserve">  </w:t>
      </w:r>
      <w:r>
        <w:rPr>
          <w:color w:val="FF0000"/>
          <w:sz w:val="24"/>
          <w:szCs w:val="24"/>
        </w:rPr>
        <w:t xml:space="preserve">LNPA WG Participants </w:t>
      </w:r>
      <w:r w:rsidRPr="00AB4293">
        <w:rPr>
          <w:sz w:val="24"/>
          <w:szCs w:val="24"/>
        </w:rPr>
        <w:t xml:space="preserve">are to come to consensus regarding if the statement contained in the </w:t>
      </w:r>
      <w:r w:rsidRPr="00AB4293">
        <w:rPr>
          <w:sz w:val="24"/>
        </w:rPr>
        <w:t>narrative</w:t>
      </w:r>
      <w:r>
        <w:rPr>
          <w:sz w:val="24"/>
        </w:rPr>
        <w:t xml:space="preserve"> for Figure 2, Step 9 of the NANC Flows:  “</w:t>
      </w:r>
      <w:r w:rsidRPr="00AB4293">
        <w:rPr>
          <w:sz w:val="24"/>
          <w:szCs w:val="24"/>
        </w:rPr>
        <w:t xml:space="preserve">When the OLSP is a Reseller or a Type 1 number is involved, the LSR/FOC process time </w:t>
      </w:r>
      <w:r>
        <w:rPr>
          <w:sz w:val="24"/>
          <w:szCs w:val="24"/>
        </w:rPr>
        <w:t xml:space="preserve">could take longer than 24 hours,” should apply to any type of VoIP provider for which it is deemed appropriate to follow the Reseller flows.  This consensus will become a recommendation to the NANC along with the revised flows.   </w:t>
      </w:r>
    </w:p>
    <w:p w14:paraId="257E7AF5" w14:textId="77777777" w:rsidR="00AB4293" w:rsidRDefault="00AB4293" w:rsidP="00474865">
      <w:pPr>
        <w:ind w:left="360"/>
        <w:rPr>
          <w:sz w:val="24"/>
        </w:rPr>
      </w:pPr>
    </w:p>
    <w:p w14:paraId="003FC64D" w14:textId="77777777" w:rsidR="00474865" w:rsidRDefault="00047ACC" w:rsidP="00047ACC">
      <w:pPr>
        <w:numPr>
          <w:ilvl w:val="1"/>
          <w:numId w:val="19"/>
        </w:numPr>
        <w:rPr>
          <w:sz w:val="24"/>
        </w:rPr>
      </w:pPr>
      <w:r>
        <w:rPr>
          <w:b/>
          <w:color w:val="FF0000"/>
          <w:sz w:val="24"/>
        </w:rPr>
        <w:t>ACTION:</w:t>
      </w:r>
      <w:r>
        <w:rPr>
          <w:color w:val="FF0000"/>
          <w:sz w:val="24"/>
        </w:rPr>
        <w:t xml:space="preserve">  </w:t>
      </w:r>
      <w:smartTag w:uri="urn:schemas-microsoft-com:office:smarttags" w:element="City">
        <w:smartTag w:uri="urn:schemas-microsoft-com:office:smarttags" w:element="place">
          <w:r>
            <w:rPr>
              <w:color w:val="FF0000"/>
              <w:sz w:val="24"/>
            </w:rPr>
            <w:t>Gary</w:t>
          </w:r>
        </w:smartTag>
      </w:smartTag>
      <w:r>
        <w:rPr>
          <w:color w:val="FF0000"/>
          <w:sz w:val="24"/>
        </w:rPr>
        <w:t xml:space="preserve"> Sacra and Paula Jordan</w:t>
      </w:r>
      <w:r>
        <w:rPr>
          <w:sz w:val="24"/>
        </w:rPr>
        <w:t>, LNPA WG Co-Chairs, will review and make any suggested revisions to the attached LNPA WG Number Portability Best Practices document to address the VoIP provider porting portion of FCC Order 07-188.  This will be distributed to the LNPA WG for discussion at the January 2008 meeting.</w:t>
      </w:r>
    </w:p>
    <w:bookmarkStart w:id="2" w:name="_MON_1258275267"/>
    <w:bookmarkStart w:id="3" w:name="_MON_1258883351"/>
    <w:bookmarkEnd w:id="2"/>
    <w:bookmarkEnd w:id="3"/>
    <w:p w14:paraId="29A71B6A" w14:textId="77777777" w:rsidR="00474865" w:rsidRDefault="00047ACC" w:rsidP="00047ACC">
      <w:pPr>
        <w:ind w:left="1440"/>
      </w:pPr>
      <w:r>
        <w:object w:dxaOrig="1536" w:dyaOrig="994" w14:anchorId="291C728D">
          <v:shape id="_x0000_i1028" type="#_x0000_t75" style="width:77pt;height:49.45pt" o:ole="">
            <v:imagedata r:id="rId13" o:title=""/>
          </v:shape>
          <o:OLEObject Type="Embed" ProgID="Word.Document.8" ShapeID="_x0000_i1028" DrawAspect="Icon" ObjectID="_1740831680" r:id="rId14">
            <o:FieldCodes>\s</o:FieldCodes>
          </o:OLEObject>
        </w:object>
      </w:r>
    </w:p>
    <w:p w14:paraId="0AD38821" w14:textId="77777777" w:rsidR="00E4028E" w:rsidRDefault="00E4028E" w:rsidP="00E4028E">
      <w:pPr>
        <w:rPr>
          <w:sz w:val="24"/>
        </w:rPr>
      </w:pPr>
    </w:p>
    <w:p w14:paraId="701A1AF3" w14:textId="77777777" w:rsidR="00E4028E" w:rsidRDefault="00E4028E" w:rsidP="00E4028E">
      <w:pPr>
        <w:numPr>
          <w:ilvl w:val="0"/>
          <w:numId w:val="19"/>
        </w:numPr>
        <w:rPr>
          <w:sz w:val="24"/>
        </w:rPr>
      </w:pPr>
      <w:r>
        <w:rPr>
          <w:sz w:val="24"/>
        </w:rPr>
        <w:t>The group then reviewed the attached draft Implementation Plan relative to the 4 End User validation fields addressed in FCC Order 07-188.</w:t>
      </w:r>
    </w:p>
    <w:p w14:paraId="3488C8A0" w14:textId="77777777" w:rsidR="00E4028E" w:rsidRDefault="00E4028E" w:rsidP="00E4028E">
      <w:pPr>
        <w:rPr>
          <w:sz w:val="24"/>
        </w:rPr>
      </w:pPr>
    </w:p>
    <w:p w14:paraId="7E856EC6" w14:textId="77777777" w:rsidR="00474865" w:rsidRDefault="00E4028E" w:rsidP="00474865">
      <w:pPr>
        <w:ind w:left="360"/>
        <w:rPr>
          <w:sz w:val="24"/>
        </w:rPr>
      </w:pPr>
      <w:r>
        <w:rPr>
          <w:sz w:val="24"/>
          <w:u w:val="single"/>
        </w:rPr>
        <w:t>End User Validation Fields:</w:t>
      </w:r>
    </w:p>
    <w:p w14:paraId="5FF79B29" w14:textId="77777777" w:rsidR="002E02EA" w:rsidRDefault="002E02EA" w:rsidP="00474865">
      <w:pPr>
        <w:ind w:left="360"/>
        <w:rPr>
          <w:sz w:val="24"/>
        </w:rPr>
      </w:pPr>
    </w:p>
    <w:p w14:paraId="39087034" w14:textId="77777777" w:rsidR="002E02EA" w:rsidRPr="00C713B2" w:rsidRDefault="002E02EA" w:rsidP="002E02EA">
      <w:pPr>
        <w:numPr>
          <w:ilvl w:val="1"/>
          <w:numId w:val="19"/>
        </w:numPr>
        <w:autoSpaceDE w:val="0"/>
        <w:autoSpaceDN w:val="0"/>
        <w:adjustRightInd w:val="0"/>
        <w:rPr>
          <w:sz w:val="24"/>
          <w:szCs w:val="24"/>
        </w:rPr>
      </w:pPr>
      <w:r>
        <w:rPr>
          <w:sz w:val="24"/>
        </w:rPr>
        <w:t xml:space="preserve">In teeing up the discussion regarding the 4 End User Local Service Request (LSR)/Wireline Port Request (WPR) validation fields addressed in FCC Order 07-188 </w:t>
      </w:r>
      <w:r>
        <w:rPr>
          <w:sz w:val="24"/>
          <w:szCs w:val="24"/>
        </w:rPr>
        <w:t>(10-digit telephone number, customer account number, 5-digit zip code, and pass code [if applicable])</w:t>
      </w:r>
      <w:r>
        <w:rPr>
          <w:sz w:val="24"/>
        </w:rPr>
        <w:t>, it was stated that, while it is clear that the FCC has ordered that no more than those 4 specific fields can be required and used for End User validation, there appears to be differing interpretations of the need for and allowed use of additional fields to complete the porting process.</w:t>
      </w:r>
    </w:p>
    <w:p w14:paraId="13C53B7B" w14:textId="77777777" w:rsidR="00C713B2" w:rsidRDefault="00C713B2" w:rsidP="00C713B2">
      <w:pPr>
        <w:autoSpaceDE w:val="0"/>
        <w:autoSpaceDN w:val="0"/>
        <w:adjustRightInd w:val="0"/>
        <w:ind w:left="360"/>
        <w:rPr>
          <w:sz w:val="24"/>
          <w:szCs w:val="24"/>
        </w:rPr>
      </w:pPr>
    </w:p>
    <w:p w14:paraId="1087A731" w14:textId="77777777" w:rsidR="00C713B2" w:rsidRDefault="00C713B2" w:rsidP="002E02EA">
      <w:pPr>
        <w:numPr>
          <w:ilvl w:val="1"/>
          <w:numId w:val="19"/>
        </w:numPr>
        <w:autoSpaceDE w:val="0"/>
        <w:autoSpaceDN w:val="0"/>
        <w:adjustRightInd w:val="0"/>
        <w:rPr>
          <w:sz w:val="24"/>
          <w:szCs w:val="24"/>
        </w:rPr>
      </w:pPr>
      <w:r>
        <w:rPr>
          <w:sz w:val="24"/>
          <w:szCs w:val="24"/>
        </w:rPr>
        <w:t xml:space="preserve">NANC Chairman Tom </w:t>
      </w:r>
      <w:proofErr w:type="spellStart"/>
      <w:r>
        <w:rPr>
          <w:sz w:val="24"/>
          <w:szCs w:val="24"/>
        </w:rPr>
        <w:t>Koutsky</w:t>
      </w:r>
      <w:proofErr w:type="spellEnd"/>
      <w:r>
        <w:rPr>
          <w:sz w:val="24"/>
          <w:szCs w:val="24"/>
        </w:rPr>
        <w:t xml:space="preserve"> has directed the LNPA WG to identify any LSR/WPR fields in addition to the 4 End User validation fields addressed in FCC Order 07-188 that are deemed necessary for processing a port.</w:t>
      </w:r>
    </w:p>
    <w:p w14:paraId="3F25BD8C" w14:textId="77777777" w:rsidR="00C713B2" w:rsidRDefault="00C713B2" w:rsidP="00C713B2">
      <w:pPr>
        <w:autoSpaceDE w:val="0"/>
        <w:autoSpaceDN w:val="0"/>
        <w:adjustRightInd w:val="0"/>
        <w:rPr>
          <w:sz w:val="24"/>
          <w:szCs w:val="24"/>
        </w:rPr>
      </w:pPr>
    </w:p>
    <w:p w14:paraId="25E566EC" w14:textId="77777777" w:rsidR="00C713B2" w:rsidRDefault="00C713B2" w:rsidP="002E02EA">
      <w:pPr>
        <w:numPr>
          <w:ilvl w:val="1"/>
          <w:numId w:val="19"/>
        </w:numPr>
        <w:autoSpaceDE w:val="0"/>
        <w:autoSpaceDN w:val="0"/>
        <w:adjustRightInd w:val="0"/>
        <w:rPr>
          <w:sz w:val="24"/>
          <w:szCs w:val="24"/>
        </w:rPr>
      </w:pPr>
      <w:r>
        <w:rPr>
          <w:sz w:val="24"/>
          <w:szCs w:val="24"/>
        </w:rPr>
        <w:t>Representatives from the ATIS Ordering &amp; Billing Forum (OBF), both from the LSOP Committee and Wireless Committee, stated that work is being done in those committees to identify any fields in addition to the 4 End User validation fields that are deemed required to process a port request, both for wireline and wireless providers.</w:t>
      </w:r>
    </w:p>
    <w:p w14:paraId="6CAA3503" w14:textId="77777777" w:rsidR="00C713B2" w:rsidRDefault="00C713B2" w:rsidP="00C713B2">
      <w:pPr>
        <w:autoSpaceDE w:val="0"/>
        <w:autoSpaceDN w:val="0"/>
        <w:adjustRightInd w:val="0"/>
        <w:rPr>
          <w:sz w:val="24"/>
          <w:szCs w:val="24"/>
        </w:rPr>
      </w:pPr>
    </w:p>
    <w:p w14:paraId="58C0A6A7" w14:textId="77777777" w:rsidR="00CC6FFA" w:rsidRDefault="00C713B2" w:rsidP="00CC6FFA">
      <w:pPr>
        <w:numPr>
          <w:ilvl w:val="1"/>
          <w:numId w:val="19"/>
        </w:numPr>
        <w:autoSpaceDE w:val="0"/>
        <w:autoSpaceDN w:val="0"/>
        <w:adjustRightInd w:val="0"/>
        <w:rPr>
          <w:sz w:val="24"/>
          <w:szCs w:val="24"/>
        </w:rPr>
      </w:pPr>
      <w:r>
        <w:rPr>
          <w:sz w:val="24"/>
          <w:szCs w:val="24"/>
        </w:rPr>
        <w:t xml:space="preserve">The LSOP Committee is developing a temporary </w:t>
      </w:r>
      <w:r w:rsidR="00CC6FFA">
        <w:rPr>
          <w:sz w:val="24"/>
          <w:szCs w:val="24"/>
        </w:rPr>
        <w:t xml:space="preserve">wireline </w:t>
      </w:r>
      <w:r w:rsidR="005E5C2D">
        <w:rPr>
          <w:sz w:val="24"/>
          <w:szCs w:val="24"/>
        </w:rPr>
        <w:t>port request form for simple ports</w:t>
      </w:r>
      <w:r w:rsidR="00CC6FFA">
        <w:rPr>
          <w:sz w:val="24"/>
          <w:szCs w:val="24"/>
        </w:rPr>
        <w:t xml:space="preserve">.  This temporary form and draft LSOG document </w:t>
      </w:r>
      <w:proofErr w:type="gramStart"/>
      <w:r w:rsidR="00CC6FFA">
        <w:rPr>
          <w:sz w:val="24"/>
          <w:szCs w:val="24"/>
        </w:rPr>
        <w:t>is</w:t>
      </w:r>
      <w:proofErr w:type="gramEnd"/>
      <w:r w:rsidR="00CC6FFA">
        <w:rPr>
          <w:sz w:val="24"/>
          <w:szCs w:val="24"/>
        </w:rPr>
        <w:t xml:space="preserve"> planned to be available by January 15, 2008.  The ability to share these documents outside the ATIS membership will need to be resolved before they can be shared with the LNPA WG and NANC.  Discussions are continuing regarding fields in addition to the 4 End User validation fields.  Fields being considered and discussed include:</w:t>
      </w:r>
    </w:p>
    <w:p w14:paraId="71C64A87" w14:textId="77777777" w:rsidR="00CC6FFA" w:rsidRDefault="00CC6FFA" w:rsidP="00CC6FFA">
      <w:pPr>
        <w:numPr>
          <w:ilvl w:val="2"/>
          <w:numId w:val="19"/>
        </w:numPr>
        <w:autoSpaceDE w:val="0"/>
        <w:autoSpaceDN w:val="0"/>
        <w:adjustRightInd w:val="0"/>
        <w:rPr>
          <w:sz w:val="24"/>
          <w:szCs w:val="24"/>
        </w:rPr>
      </w:pPr>
      <w:r>
        <w:rPr>
          <w:sz w:val="24"/>
          <w:szCs w:val="24"/>
        </w:rPr>
        <w:t>Customer Carrier Name Abbreviation (CCNA)</w:t>
      </w:r>
    </w:p>
    <w:p w14:paraId="5F261287" w14:textId="77777777" w:rsidR="00CC6FFA" w:rsidRDefault="00CC6FFA" w:rsidP="00CC6FFA">
      <w:pPr>
        <w:numPr>
          <w:ilvl w:val="2"/>
          <w:numId w:val="19"/>
        </w:numPr>
        <w:autoSpaceDE w:val="0"/>
        <w:autoSpaceDN w:val="0"/>
        <w:adjustRightInd w:val="0"/>
        <w:rPr>
          <w:sz w:val="24"/>
          <w:szCs w:val="24"/>
        </w:rPr>
      </w:pPr>
      <w:r>
        <w:rPr>
          <w:sz w:val="24"/>
          <w:szCs w:val="24"/>
        </w:rPr>
        <w:t>Purchase Order Number (PON)</w:t>
      </w:r>
    </w:p>
    <w:p w14:paraId="52A1BE0D" w14:textId="77777777" w:rsidR="00CC6FFA" w:rsidRDefault="00CC6FFA" w:rsidP="00CC6FFA">
      <w:pPr>
        <w:numPr>
          <w:ilvl w:val="2"/>
          <w:numId w:val="19"/>
        </w:numPr>
        <w:autoSpaceDE w:val="0"/>
        <w:autoSpaceDN w:val="0"/>
        <w:adjustRightInd w:val="0"/>
        <w:rPr>
          <w:sz w:val="24"/>
          <w:szCs w:val="24"/>
        </w:rPr>
      </w:pPr>
      <w:r>
        <w:rPr>
          <w:sz w:val="24"/>
          <w:szCs w:val="24"/>
        </w:rPr>
        <w:t>Version (VER)</w:t>
      </w:r>
    </w:p>
    <w:p w14:paraId="2204DFFA" w14:textId="77777777" w:rsidR="00CC6FFA" w:rsidRDefault="00CC6FFA" w:rsidP="00CC6FFA">
      <w:pPr>
        <w:numPr>
          <w:ilvl w:val="2"/>
          <w:numId w:val="19"/>
        </w:numPr>
        <w:autoSpaceDE w:val="0"/>
        <w:autoSpaceDN w:val="0"/>
        <w:adjustRightInd w:val="0"/>
        <w:rPr>
          <w:sz w:val="24"/>
          <w:szCs w:val="24"/>
        </w:rPr>
      </w:pPr>
      <w:r>
        <w:rPr>
          <w:sz w:val="24"/>
          <w:szCs w:val="24"/>
        </w:rPr>
        <w:t>Desired Due Date (DDD)</w:t>
      </w:r>
    </w:p>
    <w:p w14:paraId="301138D6" w14:textId="77777777" w:rsidR="00CC6FFA" w:rsidRDefault="00CC6FFA" w:rsidP="00CC6FFA">
      <w:pPr>
        <w:numPr>
          <w:ilvl w:val="2"/>
          <w:numId w:val="19"/>
        </w:numPr>
        <w:autoSpaceDE w:val="0"/>
        <w:autoSpaceDN w:val="0"/>
        <w:adjustRightInd w:val="0"/>
        <w:rPr>
          <w:sz w:val="24"/>
          <w:szCs w:val="24"/>
        </w:rPr>
      </w:pPr>
      <w:r>
        <w:rPr>
          <w:sz w:val="24"/>
          <w:szCs w:val="24"/>
        </w:rPr>
        <w:t>New Network Service Provider Identification (NNSP)</w:t>
      </w:r>
    </w:p>
    <w:p w14:paraId="1FBE3A5E" w14:textId="77777777" w:rsidR="00CC6FFA" w:rsidRDefault="00CC6FFA" w:rsidP="00CC6FFA">
      <w:pPr>
        <w:numPr>
          <w:ilvl w:val="2"/>
          <w:numId w:val="19"/>
        </w:numPr>
        <w:autoSpaceDE w:val="0"/>
        <w:autoSpaceDN w:val="0"/>
        <w:adjustRightInd w:val="0"/>
        <w:rPr>
          <w:sz w:val="24"/>
          <w:szCs w:val="24"/>
        </w:rPr>
      </w:pPr>
      <w:r>
        <w:rPr>
          <w:sz w:val="24"/>
          <w:szCs w:val="24"/>
        </w:rPr>
        <w:t>Request Type (REQTYP) (It was stated that this could possibly be derived.)</w:t>
      </w:r>
    </w:p>
    <w:p w14:paraId="5FD1ECB5" w14:textId="77777777" w:rsidR="00CC6FFA" w:rsidRDefault="00CC6FFA" w:rsidP="00CC6FFA">
      <w:pPr>
        <w:numPr>
          <w:ilvl w:val="2"/>
          <w:numId w:val="19"/>
        </w:numPr>
        <w:autoSpaceDE w:val="0"/>
        <w:autoSpaceDN w:val="0"/>
        <w:adjustRightInd w:val="0"/>
        <w:rPr>
          <w:sz w:val="24"/>
          <w:szCs w:val="24"/>
        </w:rPr>
      </w:pPr>
      <w:r>
        <w:rPr>
          <w:sz w:val="24"/>
          <w:szCs w:val="24"/>
        </w:rPr>
        <w:t>End User Listing Treatment (ELT)</w:t>
      </w:r>
    </w:p>
    <w:p w14:paraId="1372BD50" w14:textId="77777777" w:rsidR="00CC6FFA" w:rsidRDefault="00CC6FFA" w:rsidP="00CC6FFA">
      <w:pPr>
        <w:numPr>
          <w:ilvl w:val="2"/>
          <w:numId w:val="19"/>
        </w:numPr>
        <w:autoSpaceDE w:val="0"/>
        <w:autoSpaceDN w:val="0"/>
        <w:adjustRightInd w:val="0"/>
        <w:rPr>
          <w:sz w:val="24"/>
          <w:szCs w:val="24"/>
        </w:rPr>
      </w:pPr>
      <w:r>
        <w:rPr>
          <w:sz w:val="24"/>
          <w:szCs w:val="24"/>
        </w:rPr>
        <w:t>Initiator Telephone Number (TEL NO)</w:t>
      </w:r>
    </w:p>
    <w:p w14:paraId="33D56C92" w14:textId="77777777" w:rsidR="00AB4293" w:rsidRDefault="00AB4293" w:rsidP="00AB4293">
      <w:pPr>
        <w:autoSpaceDE w:val="0"/>
        <w:autoSpaceDN w:val="0"/>
        <w:adjustRightInd w:val="0"/>
        <w:rPr>
          <w:sz w:val="24"/>
          <w:szCs w:val="24"/>
        </w:rPr>
      </w:pPr>
    </w:p>
    <w:p w14:paraId="1DB2F3F5" w14:textId="77777777" w:rsidR="00AE26DD" w:rsidRPr="00AE26DD" w:rsidRDefault="00AE26DD" w:rsidP="00AE26DD">
      <w:pPr>
        <w:numPr>
          <w:ilvl w:val="0"/>
          <w:numId w:val="28"/>
        </w:numPr>
        <w:autoSpaceDE w:val="0"/>
        <w:autoSpaceDN w:val="0"/>
        <w:adjustRightInd w:val="0"/>
        <w:rPr>
          <w:color w:val="FF0000"/>
          <w:sz w:val="24"/>
          <w:szCs w:val="24"/>
        </w:rPr>
      </w:pPr>
      <w:r w:rsidRPr="00AE26DD">
        <w:rPr>
          <w:color w:val="FF0000"/>
          <w:sz w:val="24"/>
          <w:szCs w:val="24"/>
        </w:rPr>
        <w:t>Both the OBF LSOP Committee and Wireless Committee plan to submit their Implementation Plans, which will detail the work necessary and timelines for completion, to the LNPA WG in time for submission of the LNPA WG Implementation Plan to NANC.  The final LNPA WG Implementation Plan (not the completed work) is planned for submission to NANC by December 28, 2007.</w:t>
      </w:r>
    </w:p>
    <w:p w14:paraId="7545CC73" w14:textId="77777777" w:rsidR="00AE26DD" w:rsidRDefault="00AE26DD" w:rsidP="00AB4293">
      <w:pPr>
        <w:autoSpaceDE w:val="0"/>
        <w:autoSpaceDN w:val="0"/>
        <w:adjustRightInd w:val="0"/>
        <w:rPr>
          <w:sz w:val="24"/>
          <w:szCs w:val="24"/>
        </w:rPr>
      </w:pPr>
    </w:p>
    <w:p w14:paraId="11C15ECD" w14:textId="77777777" w:rsidR="00AB4293" w:rsidRDefault="00AB4293" w:rsidP="00AB4293">
      <w:pPr>
        <w:numPr>
          <w:ilvl w:val="0"/>
          <w:numId w:val="25"/>
        </w:numPr>
        <w:autoSpaceDE w:val="0"/>
        <w:autoSpaceDN w:val="0"/>
        <w:adjustRightInd w:val="0"/>
        <w:rPr>
          <w:sz w:val="24"/>
          <w:szCs w:val="24"/>
        </w:rPr>
      </w:pPr>
      <w:proofErr w:type="gramStart"/>
      <w:r>
        <w:rPr>
          <w:sz w:val="24"/>
          <w:szCs w:val="24"/>
        </w:rPr>
        <w:t>In light of</w:t>
      </w:r>
      <w:proofErr w:type="gramEnd"/>
      <w:r>
        <w:rPr>
          <w:sz w:val="24"/>
          <w:szCs w:val="24"/>
        </w:rPr>
        <w:t xml:space="preserve"> the work that is taking place in the OBF LSOP and Wireless Committees to identify any LSR/WPR data fields in addition to the 4 End User validation fields in order to complete the port process, it was agreed that the LNPA WG would only focus on those LSR/WPR fields required in the CREATE messages to NPAC.</w:t>
      </w:r>
    </w:p>
    <w:p w14:paraId="425E9E3D" w14:textId="77777777" w:rsidR="00B308EA" w:rsidRDefault="00B308EA" w:rsidP="00B308EA">
      <w:pPr>
        <w:numPr>
          <w:ilvl w:val="0"/>
          <w:numId w:val="26"/>
        </w:numPr>
        <w:tabs>
          <w:tab w:val="clear" w:pos="1800"/>
          <w:tab w:val="num" w:pos="1080"/>
        </w:tabs>
        <w:autoSpaceDE w:val="0"/>
        <w:autoSpaceDN w:val="0"/>
        <w:adjustRightInd w:val="0"/>
        <w:ind w:hanging="720"/>
        <w:rPr>
          <w:sz w:val="24"/>
          <w:szCs w:val="24"/>
        </w:rPr>
      </w:pPr>
      <w:r>
        <w:rPr>
          <w:sz w:val="24"/>
          <w:szCs w:val="24"/>
        </w:rPr>
        <w:t>The following fields were identified:</w:t>
      </w:r>
    </w:p>
    <w:p w14:paraId="42E953BD" w14:textId="77777777" w:rsidR="00B308EA" w:rsidRDefault="00B308EA" w:rsidP="00B308EA">
      <w:pPr>
        <w:numPr>
          <w:ilvl w:val="1"/>
          <w:numId w:val="26"/>
        </w:numPr>
        <w:autoSpaceDE w:val="0"/>
        <w:autoSpaceDN w:val="0"/>
        <w:adjustRightInd w:val="0"/>
        <w:rPr>
          <w:sz w:val="24"/>
          <w:szCs w:val="24"/>
        </w:rPr>
      </w:pPr>
      <w:r>
        <w:rPr>
          <w:sz w:val="24"/>
          <w:szCs w:val="24"/>
        </w:rPr>
        <w:t>Desired Due Date (DDD)</w:t>
      </w:r>
    </w:p>
    <w:p w14:paraId="0C3E61BD" w14:textId="77777777" w:rsidR="00B308EA" w:rsidRDefault="00B308EA" w:rsidP="00B308EA">
      <w:pPr>
        <w:numPr>
          <w:ilvl w:val="1"/>
          <w:numId w:val="26"/>
        </w:numPr>
        <w:autoSpaceDE w:val="0"/>
        <w:autoSpaceDN w:val="0"/>
        <w:adjustRightInd w:val="0"/>
        <w:rPr>
          <w:sz w:val="24"/>
          <w:szCs w:val="24"/>
        </w:rPr>
      </w:pPr>
      <w:r>
        <w:rPr>
          <w:sz w:val="24"/>
          <w:szCs w:val="24"/>
        </w:rPr>
        <w:t>New Network Service Provider Identification (NNSP)</w:t>
      </w:r>
    </w:p>
    <w:p w14:paraId="50384E99" w14:textId="77777777" w:rsidR="00B308EA" w:rsidRDefault="00B308EA" w:rsidP="00B308EA">
      <w:pPr>
        <w:numPr>
          <w:ilvl w:val="0"/>
          <w:numId w:val="26"/>
        </w:numPr>
        <w:tabs>
          <w:tab w:val="clear" w:pos="1800"/>
          <w:tab w:val="num" w:pos="1440"/>
        </w:tabs>
        <w:autoSpaceDE w:val="0"/>
        <w:autoSpaceDN w:val="0"/>
        <w:adjustRightInd w:val="0"/>
        <w:ind w:left="1440"/>
        <w:rPr>
          <w:sz w:val="24"/>
          <w:szCs w:val="24"/>
        </w:rPr>
      </w:pPr>
      <w:r>
        <w:rPr>
          <w:sz w:val="24"/>
          <w:szCs w:val="24"/>
        </w:rPr>
        <w:t xml:space="preserve">In addition to these two identified fields, the group agreed that we need to address instances when a porting out End User has a local PIC freeze on their account.  It was stated that a strict interpretation of FCC Order 07-188 could result in processing a port with a customer-initiated freeze on the account.  It needs to be determined what will take precedence.  </w:t>
      </w:r>
      <w:r w:rsidRPr="00B308EA">
        <w:rPr>
          <w:color w:val="FF0000"/>
          <w:sz w:val="24"/>
          <w:szCs w:val="24"/>
        </w:rPr>
        <w:t>This issue statement will be included in the NANC Implementation Plan.</w:t>
      </w:r>
      <w:r>
        <w:rPr>
          <w:sz w:val="24"/>
          <w:szCs w:val="24"/>
        </w:rPr>
        <w:t xml:space="preserve"> </w:t>
      </w:r>
    </w:p>
    <w:p w14:paraId="1B2C339A" w14:textId="77777777" w:rsidR="00B308EA" w:rsidRDefault="00B308EA" w:rsidP="00B308EA">
      <w:pPr>
        <w:autoSpaceDE w:val="0"/>
        <w:autoSpaceDN w:val="0"/>
        <w:adjustRightInd w:val="0"/>
        <w:rPr>
          <w:sz w:val="24"/>
          <w:szCs w:val="24"/>
        </w:rPr>
      </w:pPr>
    </w:p>
    <w:p w14:paraId="09C463A1" w14:textId="77777777" w:rsidR="00B308EA" w:rsidRDefault="00B308EA" w:rsidP="00B308EA">
      <w:pPr>
        <w:numPr>
          <w:ilvl w:val="1"/>
          <w:numId w:val="19"/>
        </w:numPr>
        <w:rPr>
          <w:sz w:val="24"/>
        </w:rPr>
      </w:pPr>
      <w:r>
        <w:rPr>
          <w:b/>
          <w:color w:val="FF0000"/>
          <w:sz w:val="24"/>
        </w:rPr>
        <w:t>ACTION:</w:t>
      </w:r>
      <w:r>
        <w:rPr>
          <w:color w:val="FF0000"/>
          <w:sz w:val="24"/>
        </w:rPr>
        <w:t xml:space="preserve">  </w:t>
      </w:r>
      <w:smartTag w:uri="urn:schemas-microsoft-com:office:smarttags" w:element="place">
        <w:smartTag w:uri="urn:schemas-microsoft-com:office:smarttags" w:element="City">
          <w:r>
            <w:rPr>
              <w:color w:val="FF0000"/>
              <w:sz w:val="24"/>
            </w:rPr>
            <w:t>Gary</w:t>
          </w:r>
        </w:smartTag>
      </w:smartTag>
      <w:r>
        <w:rPr>
          <w:color w:val="FF0000"/>
          <w:sz w:val="24"/>
        </w:rPr>
        <w:t xml:space="preserve"> Sacra and Paula Jordan</w:t>
      </w:r>
      <w:r>
        <w:rPr>
          <w:sz w:val="24"/>
        </w:rPr>
        <w:t>, LNPA WG Co-Chairs, will review and make any suggested revisions to the attached LNPA WG Number Portability Best Practices document to address the End User validation field portion of FCC Order 07-188.  This will be distributed to the LNPA WG for discussion at the January 2008 meeting.</w:t>
      </w:r>
    </w:p>
    <w:bookmarkStart w:id="4" w:name="_MON_1740824136"/>
    <w:bookmarkEnd w:id="4"/>
    <w:p w14:paraId="4E2ED24E" w14:textId="77777777" w:rsidR="000A0A3B" w:rsidRDefault="00B308EA" w:rsidP="000A0A3B">
      <w:pPr>
        <w:ind w:left="1440"/>
      </w:pPr>
      <w:r>
        <w:object w:dxaOrig="1536" w:dyaOrig="994" w14:anchorId="436364C3">
          <v:shape id="_x0000_i1029" type="#_x0000_t75" style="width:77pt;height:49.45pt" o:ole="">
            <v:imagedata r:id="rId13" o:title=""/>
          </v:shape>
          <o:OLEObject Type="Embed" ProgID="Word.Document.8" ShapeID="_x0000_i1029" DrawAspect="Icon" ObjectID="_1740831681" r:id="rId15">
            <o:FieldCodes>\s</o:FieldCodes>
          </o:OLEObject>
        </w:object>
      </w:r>
    </w:p>
    <w:p w14:paraId="7546EABA" w14:textId="77777777" w:rsidR="002E424B" w:rsidRPr="002E424B" w:rsidRDefault="002E424B" w:rsidP="002E424B">
      <w:pPr>
        <w:rPr>
          <w:sz w:val="24"/>
          <w:szCs w:val="24"/>
        </w:rPr>
      </w:pPr>
    </w:p>
    <w:p w14:paraId="3CA7CD18" w14:textId="77777777" w:rsidR="000A0A3B" w:rsidRDefault="002E424B" w:rsidP="000A0A3B">
      <w:pPr>
        <w:numPr>
          <w:ilvl w:val="0"/>
          <w:numId w:val="19"/>
        </w:numPr>
        <w:rPr>
          <w:sz w:val="24"/>
          <w:szCs w:val="24"/>
        </w:rPr>
      </w:pPr>
      <w:r>
        <w:rPr>
          <w:b/>
          <w:color w:val="FF0000"/>
          <w:sz w:val="24"/>
          <w:szCs w:val="24"/>
        </w:rPr>
        <w:t>ACTION:</w:t>
      </w:r>
      <w:r>
        <w:rPr>
          <w:color w:val="FF0000"/>
          <w:sz w:val="24"/>
          <w:szCs w:val="24"/>
        </w:rPr>
        <w:t xml:space="preserve">  </w:t>
      </w:r>
      <w:smartTag w:uri="urn:schemas-microsoft-com:office:smarttags" w:element="place">
        <w:smartTag w:uri="urn:schemas-microsoft-com:office:smarttags" w:element="City">
          <w:r>
            <w:rPr>
              <w:color w:val="FF0000"/>
              <w:sz w:val="24"/>
            </w:rPr>
            <w:t>Gary</w:t>
          </w:r>
        </w:smartTag>
      </w:smartTag>
      <w:r>
        <w:rPr>
          <w:color w:val="FF0000"/>
          <w:sz w:val="24"/>
        </w:rPr>
        <w:t xml:space="preserve"> Sacra and Paula Jordan</w:t>
      </w:r>
      <w:r>
        <w:rPr>
          <w:sz w:val="24"/>
        </w:rPr>
        <w:t xml:space="preserve">, LNPA WG Co-Chairs, will make the necessary revisions to the attached NANC Implementation Plan resulting from the 12/11/07 conference call and distribute it to the LNPA WG for quick review and comment </w:t>
      </w:r>
      <w:proofErr w:type="gramStart"/>
      <w:r>
        <w:rPr>
          <w:sz w:val="24"/>
        </w:rPr>
        <w:t>in order to</w:t>
      </w:r>
      <w:proofErr w:type="gramEnd"/>
      <w:r>
        <w:rPr>
          <w:sz w:val="24"/>
        </w:rPr>
        <w:t xml:space="preserve"> submit the Plan to NANC by December 28, 2007.</w:t>
      </w:r>
    </w:p>
    <w:p w14:paraId="0C73DE60" w14:textId="77777777" w:rsidR="000A0A3B" w:rsidRDefault="000A0A3B" w:rsidP="000A0A3B">
      <w:pPr>
        <w:rPr>
          <w:sz w:val="24"/>
          <w:szCs w:val="24"/>
        </w:rPr>
      </w:pPr>
    </w:p>
    <w:bookmarkStart w:id="5" w:name="_MON_1740824151"/>
    <w:bookmarkEnd w:id="5"/>
    <w:p w14:paraId="5426B562" w14:textId="77777777" w:rsidR="000A0A3B" w:rsidRPr="000A0A3B" w:rsidRDefault="000A0A3B" w:rsidP="002E424B">
      <w:pPr>
        <w:ind w:firstLine="360"/>
        <w:rPr>
          <w:sz w:val="24"/>
          <w:szCs w:val="24"/>
        </w:rPr>
      </w:pPr>
      <w:r>
        <w:object w:dxaOrig="1536" w:dyaOrig="994" w14:anchorId="19A4DC81">
          <v:shape id="_x0000_i1030" type="#_x0000_t75" style="width:77pt;height:49.45pt" o:ole="">
            <v:imagedata r:id="rId9" o:title=""/>
          </v:shape>
          <o:OLEObject Type="Embed" ProgID="Word.Document.8" ShapeID="_x0000_i1030" DrawAspect="Icon" ObjectID="_1740831682" r:id="rId16">
            <o:FieldCodes>\s</o:FieldCodes>
          </o:OLEObject>
        </w:object>
      </w:r>
    </w:p>
    <w:p w14:paraId="6C094664" w14:textId="77777777" w:rsidR="002E424B" w:rsidRDefault="002E424B" w:rsidP="002E424B">
      <w:pPr>
        <w:autoSpaceDE w:val="0"/>
        <w:autoSpaceDN w:val="0"/>
        <w:adjustRightInd w:val="0"/>
        <w:rPr>
          <w:sz w:val="24"/>
          <w:szCs w:val="24"/>
        </w:rPr>
      </w:pPr>
    </w:p>
    <w:p w14:paraId="3ADE69B5" w14:textId="77777777" w:rsidR="002E424B" w:rsidRDefault="002E424B" w:rsidP="002E424B">
      <w:pPr>
        <w:numPr>
          <w:ilvl w:val="0"/>
          <w:numId w:val="19"/>
        </w:numPr>
        <w:autoSpaceDE w:val="0"/>
        <w:autoSpaceDN w:val="0"/>
        <w:adjustRightInd w:val="0"/>
        <w:rPr>
          <w:sz w:val="24"/>
          <w:szCs w:val="24"/>
        </w:rPr>
      </w:pPr>
      <w:r>
        <w:rPr>
          <w:sz w:val="24"/>
          <w:szCs w:val="24"/>
        </w:rPr>
        <w:t xml:space="preserve">With respect to the completion of the LNPA WG work laid out in the draft Plan to implement FCC Order 07-188, the group felt confident that the work could be completed between now and the end of the January 8-9, </w:t>
      </w:r>
      <w:proofErr w:type="gramStart"/>
      <w:r>
        <w:rPr>
          <w:sz w:val="24"/>
          <w:szCs w:val="24"/>
        </w:rPr>
        <w:t>2008</w:t>
      </w:r>
      <w:proofErr w:type="gramEnd"/>
      <w:r>
        <w:rPr>
          <w:sz w:val="24"/>
          <w:szCs w:val="24"/>
        </w:rPr>
        <w:t xml:space="preserve"> LNPA WG meeting in Scottsdale, Arizona.  </w:t>
      </w:r>
      <w:r w:rsidR="00AE26DD">
        <w:rPr>
          <w:sz w:val="24"/>
          <w:szCs w:val="24"/>
        </w:rPr>
        <w:t xml:space="preserve">As such, it was felt that it was not necessary to schedule any interim LNPA WG conference calls at this time.  </w:t>
      </w:r>
      <w:r>
        <w:rPr>
          <w:sz w:val="24"/>
          <w:szCs w:val="24"/>
        </w:rPr>
        <w:t xml:space="preserve">The Co-Chairs will make completion of this work the priority for the January agenda.  Any other agenda items will be addressed only after completion of the FCC Order 07-188 implementation work.  </w:t>
      </w:r>
      <w:r w:rsidR="00AE26DD">
        <w:rPr>
          <w:sz w:val="24"/>
          <w:szCs w:val="24"/>
        </w:rPr>
        <w:t xml:space="preserve">This completed implementation work is scheduled to be submitted to NANC by January 15, 2008.  NANC Chairman Tom </w:t>
      </w:r>
      <w:proofErr w:type="spellStart"/>
      <w:r w:rsidR="00AE26DD">
        <w:rPr>
          <w:sz w:val="24"/>
          <w:szCs w:val="24"/>
        </w:rPr>
        <w:t>Koutsky</w:t>
      </w:r>
      <w:proofErr w:type="spellEnd"/>
      <w:r w:rsidR="00AE26DD">
        <w:rPr>
          <w:sz w:val="24"/>
          <w:szCs w:val="24"/>
        </w:rPr>
        <w:t xml:space="preserve"> has been apprised of this date and has expressed his satisfaction and appreciation.</w:t>
      </w:r>
    </w:p>
    <w:p w14:paraId="018A1681" w14:textId="77777777" w:rsidR="002E424B" w:rsidRDefault="002E424B" w:rsidP="002E424B">
      <w:pPr>
        <w:autoSpaceDE w:val="0"/>
        <w:autoSpaceDN w:val="0"/>
        <w:adjustRightInd w:val="0"/>
        <w:rPr>
          <w:sz w:val="24"/>
          <w:szCs w:val="24"/>
        </w:rPr>
      </w:pPr>
    </w:p>
    <w:p w14:paraId="298E0CDC" w14:textId="77777777" w:rsidR="002E424B" w:rsidRPr="002E02EA" w:rsidRDefault="002E424B" w:rsidP="002E424B">
      <w:pPr>
        <w:numPr>
          <w:ilvl w:val="0"/>
          <w:numId w:val="19"/>
        </w:numPr>
        <w:autoSpaceDE w:val="0"/>
        <w:autoSpaceDN w:val="0"/>
        <w:adjustRightInd w:val="0"/>
        <w:rPr>
          <w:sz w:val="24"/>
          <w:szCs w:val="24"/>
        </w:rPr>
      </w:pPr>
      <w:r>
        <w:rPr>
          <w:b/>
          <w:color w:val="FF0000"/>
          <w:sz w:val="24"/>
          <w:szCs w:val="24"/>
        </w:rPr>
        <w:t>ACTION:</w:t>
      </w:r>
      <w:r>
        <w:rPr>
          <w:sz w:val="24"/>
          <w:szCs w:val="24"/>
        </w:rPr>
        <w:t xml:space="preserve">  </w:t>
      </w:r>
      <w:r>
        <w:rPr>
          <w:color w:val="FF0000"/>
          <w:sz w:val="24"/>
          <w:szCs w:val="24"/>
        </w:rPr>
        <w:t>LNPA WG Participants</w:t>
      </w:r>
      <w:r>
        <w:rPr>
          <w:sz w:val="24"/>
          <w:szCs w:val="24"/>
        </w:rPr>
        <w:t xml:space="preserve"> are to come to the January 8-9, </w:t>
      </w:r>
      <w:proofErr w:type="gramStart"/>
      <w:r>
        <w:rPr>
          <w:sz w:val="24"/>
          <w:szCs w:val="24"/>
        </w:rPr>
        <w:t>2008</w:t>
      </w:r>
      <w:proofErr w:type="gramEnd"/>
      <w:r>
        <w:rPr>
          <w:sz w:val="24"/>
          <w:szCs w:val="24"/>
        </w:rPr>
        <w:t xml:space="preserve"> meeting prepared to complete all LNPA WG work identified in the FCC 07-188 NANC Implementation Plan necessary to implement the Order.</w:t>
      </w:r>
    </w:p>
    <w:p w14:paraId="49901E07" w14:textId="77777777" w:rsidR="00474865" w:rsidRDefault="00474865" w:rsidP="00474865">
      <w:pPr>
        <w:ind w:left="360"/>
        <w:rPr>
          <w:sz w:val="24"/>
        </w:rPr>
      </w:pPr>
    </w:p>
    <w:p w14:paraId="38DCCA2C" w14:textId="77777777" w:rsidR="002E02EA" w:rsidRPr="00E223A7" w:rsidRDefault="002E02EA" w:rsidP="00AE26DD">
      <w:pPr>
        <w:rPr>
          <w:sz w:val="24"/>
        </w:rPr>
      </w:pPr>
    </w:p>
    <w:p w14:paraId="0944D10E" w14:textId="77777777" w:rsidR="00691FB2" w:rsidRDefault="00EA11A9" w:rsidP="009A4947">
      <w:pPr>
        <w:rPr>
          <w:b/>
          <w:i/>
          <w:sz w:val="24"/>
        </w:rPr>
      </w:pPr>
      <w:r>
        <w:rPr>
          <w:b/>
          <w:i/>
          <w:sz w:val="24"/>
        </w:rPr>
        <w:t xml:space="preserve">Next </w:t>
      </w:r>
      <w:r w:rsidR="008163AC">
        <w:rPr>
          <w:b/>
          <w:i/>
          <w:sz w:val="24"/>
        </w:rPr>
        <w:t xml:space="preserve">LNPA </w:t>
      </w:r>
      <w:r w:rsidR="00E36AD0">
        <w:rPr>
          <w:b/>
          <w:i/>
          <w:sz w:val="24"/>
        </w:rPr>
        <w:t xml:space="preserve">WG </w:t>
      </w:r>
      <w:r>
        <w:rPr>
          <w:b/>
          <w:i/>
          <w:sz w:val="24"/>
        </w:rPr>
        <w:t>Meeting …</w:t>
      </w:r>
      <w:r>
        <w:rPr>
          <w:i/>
          <w:sz w:val="24"/>
        </w:rPr>
        <w:t xml:space="preserve"> </w:t>
      </w:r>
      <w:r w:rsidR="00691FB2">
        <w:rPr>
          <w:b/>
          <w:i/>
          <w:sz w:val="24"/>
        </w:rPr>
        <w:t xml:space="preserve">January 8-9, 2008, </w:t>
      </w:r>
      <w:smartTag w:uri="urn:schemas-microsoft-com:office:smarttags" w:element="place">
        <w:smartTag w:uri="urn:schemas-microsoft-com:office:smarttags" w:element="City">
          <w:r w:rsidR="00691FB2">
            <w:rPr>
              <w:b/>
              <w:i/>
              <w:sz w:val="24"/>
            </w:rPr>
            <w:t>Scottsdale</w:t>
          </w:r>
        </w:smartTag>
        <w:r w:rsidR="00691FB2">
          <w:rPr>
            <w:b/>
            <w:i/>
            <w:sz w:val="24"/>
          </w:rPr>
          <w:t xml:space="preserve">, </w:t>
        </w:r>
        <w:smartTag w:uri="urn:schemas-microsoft-com:office:smarttags" w:element="State">
          <w:r w:rsidR="00691FB2">
            <w:rPr>
              <w:b/>
              <w:i/>
              <w:sz w:val="24"/>
            </w:rPr>
            <w:t>Arizona</w:t>
          </w:r>
        </w:smartTag>
      </w:smartTag>
      <w:r>
        <w:rPr>
          <w:b/>
          <w:i/>
          <w:sz w:val="24"/>
        </w:rPr>
        <w:t xml:space="preserve"> – </w:t>
      </w:r>
    </w:p>
    <w:p w14:paraId="3014BC1C" w14:textId="77777777" w:rsidR="005549CC" w:rsidRPr="008C7EDC" w:rsidRDefault="00EA11A9" w:rsidP="009A4947">
      <w:pPr>
        <w:rPr>
          <w:b/>
          <w:i/>
          <w:sz w:val="24"/>
        </w:rPr>
      </w:pPr>
      <w:r>
        <w:rPr>
          <w:b/>
          <w:i/>
          <w:sz w:val="24"/>
        </w:rPr>
        <w:t>Hosted</w:t>
      </w:r>
      <w:r w:rsidR="00E36AD0">
        <w:rPr>
          <w:b/>
          <w:i/>
          <w:sz w:val="24"/>
        </w:rPr>
        <w:t xml:space="preserve"> </w:t>
      </w:r>
      <w:r>
        <w:rPr>
          <w:b/>
          <w:i/>
          <w:sz w:val="24"/>
        </w:rPr>
        <w:t>b</w:t>
      </w:r>
      <w:r w:rsidR="006350EE">
        <w:rPr>
          <w:b/>
          <w:i/>
          <w:sz w:val="24"/>
        </w:rPr>
        <w:t xml:space="preserve">y </w:t>
      </w:r>
      <w:r w:rsidR="00691FB2">
        <w:rPr>
          <w:b/>
          <w:i/>
          <w:sz w:val="24"/>
        </w:rPr>
        <w:t>Telcordia</w:t>
      </w:r>
    </w:p>
    <w:sectPr w:rsidR="005549CC" w:rsidRPr="008C7EDC">
      <w:footerReference w:type="even" r:id="rId17"/>
      <w:footerReference w:type="default" r:id="rId1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66222" w14:textId="77777777" w:rsidR="007B2C70" w:rsidRDefault="007B2C70">
      <w:r>
        <w:separator/>
      </w:r>
    </w:p>
  </w:endnote>
  <w:endnote w:type="continuationSeparator" w:id="0">
    <w:p w14:paraId="00FBCD9C" w14:textId="77777777" w:rsidR="007B2C70" w:rsidRDefault="007B2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9827"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398F493" w14:textId="77777777" w:rsidR="00B308EA" w:rsidRDefault="00B308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1506" w14:textId="77777777" w:rsidR="00B308EA" w:rsidRDefault="00B308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7391D">
      <w:rPr>
        <w:rStyle w:val="PageNumber"/>
        <w:noProof/>
      </w:rPr>
      <w:t>1</w:t>
    </w:r>
    <w:r>
      <w:rPr>
        <w:rStyle w:val="PageNumber"/>
      </w:rPr>
      <w:fldChar w:fldCharType="end"/>
    </w:r>
  </w:p>
  <w:p w14:paraId="77A98A60" w14:textId="77777777" w:rsidR="00B308EA" w:rsidRDefault="00B308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15697" w14:textId="77777777" w:rsidR="007B2C70" w:rsidRDefault="007B2C70">
      <w:r>
        <w:separator/>
      </w:r>
    </w:p>
  </w:footnote>
  <w:footnote w:type="continuationSeparator" w:id="0">
    <w:p w14:paraId="1960024F" w14:textId="77777777" w:rsidR="007B2C70" w:rsidRDefault="007B2C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0F36"/>
    <w:multiLevelType w:val="hybridMultilevel"/>
    <w:tmpl w:val="22C8C8FC"/>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C8445BF"/>
    <w:multiLevelType w:val="hybridMultilevel"/>
    <w:tmpl w:val="F490EFDA"/>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33097C"/>
    <w:multiLevelType w:val="hybridMultilevel"/>
    <w:tmpl w:val="F314F3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D4605"/>
    <w:multiLevelType w:val="hybridMultilevel"/>
    <w:tmpl w:val="9DF2F50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EC7C41"/>
    <w:multiLevelType w:val="hybridMultilevel"/>
    <w:tmpl w:val="D6ECD1D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434C2F72">
      <w:start w:val="1"/>
      <w:numFmt w:val="bullet"/>
      <w:lvlText w:val=""/>
      <w:lvlJc w:val="left"/>
      <w:rPr>
        <w:rFonts w:ascii="Wingdings" w:hAnsi="Wingdings" w:hint="default"/>
        <w:b w:val="0"/>
        <w:i w:val="0"/>
        <w:color w:val="000000"/>
        <w:sz w:val="16"/>
        <w:szCs w:val="16"/>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94953"/>
    <w:multiLevelType w:val="hybridMultilevel"/>
    <w:tmpl w:val="E490111E"/>
    <w:lvl w:ilvl="0" w:tplc="434C2F72">
      <w:start w:val="1"/>
      <w:numFmt w:val="bullet"/>
      <w:lvlText w:val=""/>
      <w:lvlJc w:val="left"/>
      <w:pPr>
        <w:tabs>
          <w:tab w:val="num" w:pos="1080"/>
        </w:tabs>
        <w:ind w:left="1080" w:hanging="360"/>
      </w:pPr>
      <w:rPr>
        <w:rFonts w:ascii="Wingdings" w:hAnsi="Wingdings" w:hint="default"/>
        <w:sz w:val="16"/>
        <w:szCs w:val="16"/>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 w15:restartNumberingAfterBreak="0">
    <w:nsid w:val="1F6F1CDD"/>
    <w:multiLevelType w:val="hybridMultilevel"/>
    <w:tmpl w:val="EEE4492C"/>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F8A22F1"/>
    <w:multiLevelType w:val="hybridMultilevel"/>
    <w:tmpl w:val="3DE625F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BF7A03"/>
    <w:multiLevelType w:val="hybridMultilevel"/>
    <w:tmpl w:val="23C473A4"/>
    <w:lvl w:ilvl="0" w:tplc="0409000F">
      <w:start w:val="1"/>
      <w:numFmt w:val="decimal"/>
      <w:lvlText w:val="%1."/>
      <w:lvlJc w:val="left"/>
      <w:pPr>
        <w:tabs>
          <w:tab w:val="num" w:pos="1800"/>
        </w:tabs>
        <w:ind w:left="1800" w:hanging="360"/>
      </w:pPr>
    </w:lvl>
    <w:lvl w:ilvl="1" w:tplc="406A9F60">
      <w:start w:val="1"/>
      <w:numFmt w:val="bullet"/>
      <w:lvlText w:val=""/>
      <w:lvlJc w:val="left"/>
      <w:pPr>
        <w:tabs>
          <w:tab w:val="num" w:pos="2520"/>
        </w:tabs>
        <w:ind w:left="2520" w:hanging="360"/>
      </w:pPr>
      <w:rPr>
        <w:rFonts w:ascii="Symbol" w:hAnsi="Symbol" w:hint="default"/>
        <w:color w:val="auto"/>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15:restartNumberingAfterBreak="0">
    <w:nsid w:val="24877B9A"/>
    <w:multiLevelType w:val="hybridMultilevel"/>
    <w:tmpl w:val="16C84294"/>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09F7BB3"/>
    <w:multiLevelType w:val="hybridMultilevel"/>
    <w:tmpl w:val="96166E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3B72CA0"/>
    <w:multiLevelType w:val="hybridMultilevel"/>
    <w:tmpl w:val="896A1558"/>
    <w:lvl w:ilvl="0" w:tplc="82F80168">
      <w:start w:val="1"/>
      <w:numFmt w:val="bullet"/>
      <w:lvlText w:val="o"/>
      <w:lvlJc w:val="left"/>
      <w:pPr>
        <w:tabs>
          <w:tab w:val="num" w:pos="360"/>
        </w:tabs>
        <w:ind w:left="360" w:hanging="360"/>
      </w:pPr>
      <w:rPr>
        <w:rFonts w:ascii="Times New Roman" w:hAnsi="Times New Roman" w:cs="Times New Roman" w:hint="default"/>
        <w:sz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12" w15:restartNumberingAfterBreak="0">
    <w:nsid w:val="357A4D0B"/>
    <w:multiLevelType w:val="hybridMultilevel"/>
    <w:tmpl w:val="26481AEE"/>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15:restartNumberingAfterBreak="0">
    <w:nsid w:val="35BD46EE"/>
    <w:multiLevelType w:val="hybridMultilevel"/>
    <w:tmpl w:val="A79A60A6"/>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3C5D77F5"/>
    <w:multiLevelType w:val="hybridMultilevel"/>
    <w:tmpl w:val="A10E04CC"/>
    <w:lvl w:ilvl="0" w:tplc="B1E6485C">
      <w:start w:val="1"/>
      <w:numFmt w:val="bullet"/>
      <w:lvlText w:val=""/>
      <w:lvlJc w:val="left"/>
      <w:pPr>
        <w:tabs>
          <w:tab w:val="num" w:pos="360"/>
        </w:tabs>
        <w:ind w:left="360" w:hanging="360"/>
      </w:pPr>
      <w:rPr>
        <w:rFonts w:ascii="Symbol" w:hAnsi="Symbol" w:hint="default"/>
        <w:color w:val="auto"/>
        <w:sz w:val="24"/>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15" w15:restartNumberingAfterBreak="0">
    <w:nsid w:val="3EB57010"/>
    <w:multiLevelType w:val="hybridMultilevel"/>
    <w:tmpl w:val="BDB2D4D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42613266"/>
    <w:multiLevelType w:val="hybridMultilevel"/>
    <w:tmpl w:val="4F5A858A"/>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741CB1"/>
    <w:multiLevelType w:val="hybridMultilevel"/>
    <w:tmpl w:val="B730597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9533997"/>
    <w:multiLevelType w:val="hybridMultilevel"/>
    <w:tmpl w:val="D928583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406A9F60">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FC0AA0"/>
    <w:multiLevelType w:val="hybridMultilevel"/>
    <w:tmpl w:val="B0CE6DEC"/>
    <w:lvl w:ilvl="0" w:tplc="406A9F60">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386B35"/>
    <w:multiLevelType w:val="hybridMultilevel"/>
    <w:tmpl w:val="5E1E36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04D6684"/>
    <w:multiLevelType w:val="hybridMultilevel"/>
    <w:tmpl w:val="551A25D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4616F2"/>
    <w:multiLevelType w:val="hybridMultilevel"/>
    <w:tmpl w:val="CEC047CC"/>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68060E67"/>
    <w:multiLevelType w:val="hybridMultilevel"/>
    <w:tmpl w:val="234C6B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06A9F60">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FEF78EA"/>
    <w:multiLevelType w:val="hybridMultilevel"/>
    <w:tmpl w:val="D9BC7F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9614B9A"/>
    <w:multiLevelType w:val="hybridMultilevel"/>
    <w:tmpl w:val="484C232E"/>
    <w:lvl w:ilvl="0" w:tplc="B1E6485C">
      <w:start w:val="1"/>
      <w:numFmt w:val="bullet"/>
      <w:lvlText w:val=""/>
      <w:lvlJc w:val="left"/>
      <w:pPr>
        <w:tabs>
          <w:tab w:val="num" w:pos="360"/>
        </w:tabs>
        <w:ind w:left="360" w:hanging="360"/>
      </w:pPr>
      <w:rPr>
        <w:rFonts w:ascii="Symbol" w:hAnsi="Symbol" w:hint="default"/>
        <w:color w:val="auto"/>
        <w:sz w:val="24"/>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Courier New" w:hint="default"/>
      </w:rPr>
    </w:lvl>
    <w:lvl w:ilvl="5" w:tplc="04090005" w:tentative="1">
      <w:start w:val="1"/>
      <w:numFmt w:val="bullet"/>
      <w:lvlText w:val=""/>
      <w:lvlJc w:val="left"/>
      <w:pPr>
        <w:tabs>
          <w:tab w:val="num" w:pos="0"/>
        </w:tabs>
        <w:ind w:left="0" w:hanging="360"/>
      </w:pPr>
      <w:rPr>
        <w:rFonts w:ascii="Wingdings" w:hAnsi="Wingdings" w:hint="default"/>
      </w:rPr>
    </w:lvl>
    <w:lvl w:ilvl="6" w:tplc="04090001" w:tentative="1">
      <w:start w:val="1"/>
      <w:numFmt w:val="bullet"/>
      <w:lvlText w:val=""/>
      <w:lvlJc w:val="left"/>
      <w:pPr>
        <w:tabs>
          <w:tab w:val="num" w:pos="720"/>
        </w:tabs>
        <w:ind w:left="720" w:hanging="360"/>
      </w:pPr>
      <w:rPr>
        <w:rFonts w:ascii="Symbol" w:hAnsi="Symbol" w:hint="default"/>
      </w:rPr>
    </w:lvl>
    <w:lvl w:ilvl="7" w:tplc="04090003" w:tentative="1">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26" w15:restartNumberingAfterBreak="0">
    <w:nsid w:val="7DC25BD4"/>
    <w:multiLevelType w:val="hybridMultilevel"/>
    <w:tmpl w:val="207CAD58"/>
    <w:lvl w:ilvl="0" w:tplc="406A9F6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7F0655D9"/>
    <w:multiLevelType w:val="hybridMultilevel"/>
    <w:tmpl w:val="F2DC808A"/>
    <w:lvl w:ilvl="0" w:tplc="434C2F72">
      <w:start w:val="1"/>
      <w:numFmt w:val="bullet"/>
      <w:lvlText w:val=""/>
      <w:lvlJc w:val="left"/>
      <w:pPr>
        <w:tabs>
          <w:tab w:val="num" w:pos="1080"/>
        </w:tabs>
        <w:ind w:left="1080" w:hanging="360"/>
      </w:pPr>
      <w:rPr>
        <w:rFonts w:ascii="Wingdings" w:hAnsi="Wingdings" w:hint="default"/>
        <w:sz w:val="16"/>
        <w:szCs w:val="16"/>
      </w:rPr>
    </w:lvl>
    <w:lvl w:ilvl="1" w:tplc="04090003">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num w:numId="1" w16cid:durableId="1084572202">
    <w:abstractNumId w:val="4"/>
  </w:num>
  <w:num w:numId="2" w16cid:durableId="95448669">
    <w:abstractNumId w:val="3"/>
  </w:num>
  <w:num w:numId="3" w16cid:durableId="990258288">
    <w:abstractNumId w:val="5"/>
  </w:num>
  <w:num w:numId="4" w16cid:durableId="561598310">
    <w:abstractNumId w:val="27"/>
  </w:num>
  <w:num w:numId="5" w16cid:durableId="1347440137">
    <w:abstractNumId w:val="20"/>
  </w:num>
  <w:num w:numId="6" w16cid:durableId="1781145754">
    <w:abstractNumId w:val="25"/>
  </w:num>
  <w:num w:numId="7" w16cid:durableId="1738046162">
    <w:abstractNumId w:val="22"/>
  </w:num>
  <w:num w:numId="8" w16cid:durableId="579754611">
    <w:abstractNumId w:val="2"/>
  </w:num>
  <w:num w:numId="9" w16cid:durableId="1160996763">
    <w:abstractNumId w:val="10"/>
  </w:num>
  <w:num w:numId="10" w16cid:durableId="2009094722">
    <w:abstractNumId w:val="15"/>
  </w:num>
  <w:num w:numId="11" w16cid:durableId="1507398913">
    <w:abstractNumId w:val="17"/>
  </w:num>
  <w:num w:numId="12" w16cid:durableId="157884658">
    <w:abstractNumId w:val="9"/>
  </w:num>
  <w:num w:numId="13" w16cid:durableId="650524412">
    <w:abstractNumId w:val="23"/>
  </w:num>
  <w:num w:numId="14" w16cid:durableId="241989910">
    <w:abstractNumId w:val="14"/>
  </w:num>
  <w:num w:numId="15" w16cid:durableId="381565064">
    <w:abstractNumId w:val="24"/>
  </w:num>
  <w:num w:numId="16" w16cid:durableId="1964730837">
    <w:abstractNumId w:val="13"/>
  </w:num>
  <w:num w:numId="17" w16cid:durableId="1630016608">
    <w:abstractNumId w:val="19"/>
  </w:num>
  <w:num w:numId="18" w16cid:durableId="1584224078">
    <w:abstractNumId w:val="26"/>
  </w:num>
  <w:num w:numId="19" w16cid:durableId="112209206">
    <w:abstractNumId w:val="0"/>
  </w:num>
  <w:num w:numId="20" w16cid:durableId="786237051">
    <w:abstractNumId w:val="8"/>
  </w:num>
  <w:num w:numId="21" w16cid:durableId="1484463669">
    <w:abstractNumId w:val="6"/>
  </w:num>
  <w:num w:numId="22" w16cid:durableId="132603957">
    <w:abstractNumId w:val="18"/>
  </w:num>
  <w:num w:numId="23" w16cid:durableId="515312202">
    <w:abstractNumId w:val="11"/>
  </w:num>
  <w:num w:numId="24" w16cid:durableId="1472167239">
    <w:abstractNumId w:val="21"/>
  </w:num>
  <w:num w:numId="25" w16cid:durableId="1793938115">
    <w:abstractNumId w:val="16"/>
  </w:num>
  <w:num w:numId="26" w16cid:durableId="1218004658">
    <w:abstractNumId w:val="12"/>
  </w:num>
  <w:num w:numId="27" w16cid:durableId="1263760426">
    <w:abstractNumId w:val="1"/>
  </w:num>
  <w:num w:numId="28" w16cid:durableId="1150365472">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03AC6"/>
    <w:rsid w:val="0000626C"/>
    <w:rsid w:val="00010642"/>
    <w:rsid w:val="000118C2"/>
    <w:rsid w:val="0001320A"/>
    <w:rsid w:val="0001456C"/>
    <w:rsid w:val="00017CA4"/>
    <w:rsid w:val="000264D3"/>
    <w:rsid w:val="00027DFE"/>
    <w:rsid w:val="000300FD"/>
    <w:rsid w:val="00036804"/>
    <w:rsid w:val="00041A2F"/>
    <w:rsid w:val="00041BB5"/>
    <w:rsid w:val="00042027"/>
    <w:rsid w:val="000427BD"/>
    <w:rsid w:val="00043EF0"/>
    <w:rsid w:val="00047ACC"/>
    <w:rsid w:val="00052856"/>
    <w:rsid w:val="00053321"/>
    <w:rsid w:val="00053C41"/>
    <w:rsid w:val="00055F04"/>
    <w:rsid w:val="00056077"/>
    <w:rsid w:val="00056D09"/>
    <w:rsid w:val="00057FC0"/>
    <w:rsid w:val="00060A3E"/>
    <w:rsid w:val="00060B4C"/>
    <w:rsid w:val="00061C5E"/>
    <w:rsid w:val="00062A5F"/>
    <w:rsid w:val="00064A5F"/>
    <w:rsid w:val="0006577F"/>
    <w:rsid w:val="0006743C"/>
    <w:rsid w:val="00070E48"/>
    <w:rsid w:val="0007391D"/>
    <w:rsid w:val="00075457"/>
    <w:rsid w:val="00075C1D"/>
    <w:rsid w:val="00076DA2"/>
    <w:rsid w:val="00076F9E"/>
    <w:rsid w:val="00080CB2"/>
    <w:rsid w:val="00081949"/>
    <w:rsid w:val="00082242"/>
    <w:rsid w:val="00082E9A"/>
    <w:rsid w:val="00084E70"/>
    <w:rsid w:val="00085170"/>
    <w:rsid w:val="00085C24"/>
    <w:rsid w:val="00086D89"/>
    <w:rsid w:val="00095CE7"/>
    <w:rsid w:val="000A0A3B"/>
    <w:rsid w:val="000A1267"/>
    <w:rsid w:val="000A23B5"/>
    <w:rsid w:val="000A2510"/>
    <w:rsid w:val="000A3FF5"/>
    <w:rsid w:val="000A541D"/>
    <w:rsid w:val="000A6433"/>
    <w:rsid w:val="000A6FDA"/>
    <w:rsid w:val="000B0951"/>
    <w:rsid w:val="000B55F2"/>
    <w:rsid w:val="000B61BB"/>
    <w:rsid w:val="000C3DD0"/>
    <w:rsid w:val="000C4C4E"/>
    <w:rsid w:val="000C687C"/>
    <w:rsid w:val="000D2871"/>
    <w:rsid w:val="000E31E3"/>
    <w:rsid w:val="000F185B"/>
    <w:rsid w:val="000F1DBD"/>
    <w:rsid w:val="000F2E8E"/>
    <w:rsid w:val="000F3E0D"/>
    <w:rsid w:val="0010013C"/>
    <w:rsid w:val="00101188"/>
    <w:rsid w:val="00102178"/>
    <w:rsid w:val="001041AB"/>
    <w:rsid w:val="00105290"/>
    <w:rsid w:val="001059C7"/>
    <w:rsid w:val="00107EBA"/>
    <w:rsid w:val="00110B69"/>
    <w:rsid w:val="0011156D"/>
    <w:rsid w:val="0011213B"/>
    <w:rsid w:val="001129EA"/>
    <w:rsid w:val="00115560"/>
    <w:rsid w:val="00116CA9"/>
    <w:rsid w:val="001218C2"/>
    <w:rsid w:val="0012575D"/>
    <w:rsid w:val="00126C7B"/>
    <w:rsid w:val="001344BE"/>
    <w:rsid w:val="0013495D"/>
    <w:rsid w:val="001365FE"/>
    <w:rsid w:val="001369E6"/>
    <w:rsid w:val="00136A24"/>
    <w:rsid w:val="00137474"/>
    <w:rsid w:val="00145D5C"/>
    <w:rsid w:val="00150223"/>
    <w:rsid w:val="001508E2"/>
    <w:rsid w:val="00151EEA"/>
    <w:rsid w:val="001520EA"/>
    <w:rsid w:val="001534B0"/>
    <w:rsid w:val="00155381"/>
    <w:rsid w:val="0015654A"/>
    <w:rsid w:val="00157D62"/>
    <w:rsid w:val="00172A31"/>
    <w:rsid w:val="00173812"/>
    <w:rsid w:val="00173B29"/>
    <w:rsid w:val="001764F3"/>
    <w:rsid w:val="00176C32"/>
    <w:rsid w:val="001772A0"/>
    <w:rsid w:val="00183121"/>
    <w:rsid w:val="00183B12"/>
    <w:rsid w:val="00185BFE"/>
    <w:rsid w:val="001A39D0"/>
    <w:rsid w:val="001A606D"/>
    <w:rsid w:val="001A6E04"/>
    <w:rsid w:val="001B3144"/>
    <w:rsid w:val="001B3B4A"/>
    <w:rsid w:val="001B4AC3"/>
    <w:rsid w:val="001B6475"/>
    <w:rsid w:val="001B75E2"/>
    <w:rsid w:val="001B779F"/>
    <w:rsid w:val="001C1AD9"/>
    <w:rsid w:val="001C55AA"/>
    <w:rsid w:val="001C68C5"/>
    <w:rsid w:val="001C7F9F"/>
    <w:rsid w:val="001D0795"/>
    <w:rsid w:val="001D489C"/>
    <w:rsid w:val="001E092E"/>
    <w:rsid w:val="001E0C13"/>
    <w:rsid w:val="001E5A0A"/>
    <w:rsid w:val="001E613D"/>
    <w:rsid w:val="001F0ED3"/>
    <w:rsid w:val="001F2C3D"/>
    <w:rsid w:val="001F59FF"/>
    <w:rsid w:val="001F6D0D"/>
    <w:rsid w:val="001F7203"/>
    <w:rsid w:val="00210417"/>
    <w:rsid w:val="00210F87"/>
    <w:rsid w:val="0021520A"/>
    <w:rsid w:val="002156AD"/>
    <w:rsid w:val="00225A19"/>
    <w:rsid w:val="002263EB"/>
    <w:rsid w:val="002302F6"/>
    <w:rsid w:val="002327E8"/>
    <w:rsid w:val="00233582"/>
    <w:rsid w:val="00234136"/>
    <w:rsid w:val="0023465F"/>
    <w:rsid w:val="0023485B"/>
    <w:rsid w:val="00237BDB"/>
    <w:rsid w:val="00240525"/>
    <w:rsid w:val="0025425F"/>
    <w:rsid w:val="00256F8E"/>
    <w:rsid w:val="00260F24"/>
    <w:rsid w:val="00264551"/>
    <w:rsid w:val="002668F7"/>
    <w:rsid w:val="002729FC"/>
    <w:rsid w:val="002735B9"/>
    <w:rsid w:val="00273892"/>
    <w:rsid w:val="00276A9A"/>
    <w:rsid w:val="00280E77"/>
    <w:rsid w:val="00283BC7"/>
    <w:rsid w:val="00285926"/>
    <w:rsid w:val="00285E66"/>
    <w:rsid w:val="00287DAE"/>
    <w:rsid w:val="00292703"/>
    <w:rsid w:val="002944BE"/>
    <w:rsid w:val="002A1B21"/>
    <w:rsid w:val="002A1DF4"/>
    <w:rsid w:val="002A33CA"/>
    <w:rsid w:val="002A448D"/>
    <w:rsid w:val="002A512F"/>
    <w:rsid w:val="002A5EEF"/>
    <w:rsid w:val="002B0569"/>
    <w:rsid w:val="002B3A5F"/>
    <w:rsid w:val="002B4650"/>
    <w:rsid w:val="002B4666"/>
    <w:rsid w:val="002C3D3E"/>
    <w:rsid w:val="002D1DCF"/>
    <w:rsid w:val="002D53F7"/>
    <w:rsid w:val="002D6770"/>
    <w:rsid w:val="002D78EB"/>
    <w:rsid w:val="002E02EA"/>
    <w:rsid w:val="002E1A07"/>
    <w:rsid w:val="002E20DC"/>
    <w:rsid w:val="002E424B"/>
    <w:rsid w:val="002E48CA"/>
    <w:rsid w:val="003011C6"/>
    <w:rsid w:val="00305C41"/>
    <w:rsid w:val="0031001C"/>
    <w:rsid w:val="003110FB"/>
    <w:rsid w:val="00316CC9"/>
    <w:rsid w:val="0031790B"/>
    <w:rsid w:val="00323D0F"/>
    <w:rsid w:val="003242D1"/>
    <w:rsid w:val="00324D02"/>
    <w:rsid w:val="003254FC"/>
    <w:rsid w:val="00325CC8"/>
    <w:rsid w:val="003269C0"/>
    <w:rsid w:val="00333594"/>
    <w:rsid w:val="0033720D"/>
    <w:rsid w:val="003411D0"/>
    <w:rsid w:val="003414D1"/>
    <w:rsid w:val="00341ABB"/>
    <w:rsid w:val="003433DD"/>
    <w:rsid w:val="00353D18"/>
    <w:rsid w:val="0035438A"/>
    <w:rsid w:val="0035769F"/>
    <w:rsid w:val="0036087E"/>
    <w:rsid w:val="00361892"/>
    <w:rsid w:val="003663EE"/>
    <w:rsid w:val="0036688C"/>
    <w:rsid w:val="00370BD1"/>
    <w:rsid w:val="00370CB1"/>
    <w:rsid w:val="003716E8"/>
    <w:rsid w:val="00371979"/>
    <w:rsid w:val="00372696"/>
    <w:rsid w:val="0037300A"/>
    <w:rsid w:val="00377500"/>
    <w:rsid w:val="003856B5"/>
    <w:rsid w:val="00387F6C"/>
    <w:rsid w:val="0039043F"/>
    <w:rsid w:val="00395B1A"/>
    <w:rsid w:val="003A0915"/>
    <w:rsid w:val="003A0ABF"/>
    <w:rsid w:val="003A2075"/>
    <w:rsid w:val="003B47D8"/>
    <w:rsid w:val="003B6F83"/>
    <w:rsid w:val="003C1AC9"/>
    <w:rsid w:val="003C1C08"/>
    <w:rsid w:val="003C34E7"/>
    <w:rsid w:val="003C377D"/>
    <w:rsid w:val="003C459B"/>
    <w:rsid w:val="003C6FF9"/>
    <w:rsid w:val="003D1C3A"/>
    <w:rsid w:val="003D2342"/>
    <w:rsid w:val="003D5436"/>
    <w:rsid w:val="003D6E00"/>
    <w:rsid w:val="003E0415"/>
    <w:rsid w:val="003E186B"/>
    <w:rsid w:val="003E2DC8"/>
    <w:rsid w:val="003E3707"/>
    <w:rsid w:val="003E47F3"/>
    <w:rsid w:val="003F02E2"/>
    <w:rsid w:val="003F090A"/>
    <w:rsid w:val="003F17A6"/>
    <w:rsid w:val="003F1D8F"/>
    <w:rsid w:val="003F5445"/>
    <w:rsid w:val="003F5D28"/>
    <w:rsid w:val="003F6460"/>
    <w:rsid w:val="00402BE2"/>
    <w:rsid w:val="00402DF6"/>
    <w:rsid w:val="004067FA"/>
    <w:rsid w:val="00410E26"/>
    <w:rsid w:val="00415C40"/>
    <w:rsid w:val="00415D02"/>
    <w:rsid w:val="00416DF5"/>
    <w:rsid w:val="004244DC"/>
    <w:rsid w:val="0042528F"/>
    <w:rsid w:val="00433192"/>
    <w:rsid w:val="00437E93"/>
    <w:rsid w:val="004400A1"/>
    <w:rsid w:val="004506DF"/>
    <w:rsid w:val="00453A41"/>
    <w:rsid w:val="00453AE4"/>
    <w:rsid w:val="00454181"/>
    <w:rsid w:val="0045522B"/>
    <w:rsid w:val="00463C32"/>
    <w:rsid w:val="00463E44"/>
    <w:rsid w:val="00473369"/>
    <w:rsid w:val="00474865"/>
    <w:rsid w:val="00480552"/>
    <w:rsid w:val="00481B44"/>
    <w:rsid w:val="00482B2E"/>
    <w:rsid w:val="00485975"/>
    <w:rsid w:val="00485D24"/>
    <w:rsid w:val="00487298"/>
    <w:rsid w:val="004907BA"/>
    <w:rsid w:val="004926D9"/>
    <w:rsid w:val="004932A1"/>
    <w:rsid w:val="00495621"/>
    <w:rsid w:val="004A0537"/>
    <w:rsid w:val="004A1EC3"/>
    <w:rsid w:val="004A2F87"/>
    <w:rsid w:val="004A334F"/>
    <w:rsid w:val="004A4100"/>
    <w:rsid w:val="004A5DB4"/>
    <w:rsid w:val="004A61F2"/>
    <w:rsid w:val="004A6F41"/>
    <w:rsid w:val="004A7BE9"/>
    <w:rsid w:val="004B1207"/>
    <w:rsid w:val="004B333A"/>
    <w:rsid w:val="004B480E"/>
    <w:rsid w:val="004B5794"/>
    <w:rsid w:val="004B7B01"/>
    <w:rsid w:val="004C0425"/>
    <w:rsid w:val="004C2D8B"/>
    <w:rsid w:val="004C6E6C"/>
    <w:rsid w:val="004D050A"/>
    <w:rsid w:val="004D07DE"/>
    <w:rsid w:val="004D0A1A"/>
    <w:rsid w:val="004D1B30"/>
    <w:rsid w:val="004D4BE9"/>
    <w:rsid w:val="004D5572"/>
    <w:rsid w:val="004D5AEF"/>
    <w:rsid w:val="004D75C5"/>
    <w:rsid w:val="004E6245"/>
    <w:rsid w:val="004E6385"/>
    <w:rsid w:val="004F31E3"/>
    <w:rsid w:val="004F4AB4"/>
    <w:rsid w:val="004F5057"/>
    <w:rsid w:val="004F5177"/>
    <w:rsid w:val="0050066D"/>
    <w:rsid w:val="00515A14"/>
    <w:rsid w:val="00516E10"/>
    <w:rsid w:val="0052122F"/>
    <w:rsid w:val="00522B3D"/>
    <w:rsid w:val="00526367"/>
    <w:rsid w:val="00531166"/>
    <w:rsid w:val="005339CE"/>
    <w:rsid w:val="00534B3C"/>
    <w:rsid w:val="00544562"/>
    <w:rsid w:val="005450D3"/>
    <w:rsid w:val="00545254"/>
    <w:rsid w:val="00545BA9"/>
    <w:rsid w:val="00547260"/>
    <w:rsid w:val="00547B01"/>
    <w:rsid w:val="00551853"/>
    <w:rsid w:val="00551B0D"/>
    <w:rsid w:val="00551E67"/>
    <w:rsid w:val="0055312F"/>
    <w:rsid w:val="005548A8"/>
    <w:rsid w:val="005549CC"/>
    <w:rsid w:val="00560F33"/>
    <w:rsid w:val="005612A1"/>
    <w:rsid w:val="00562A9B"/>
    <w:rsid w:val="00567ECB"/>
    <w:rsid w:val="005768DC"/>
    <w:rsid w:val="005806DB"/>
    <w:rsid w:val="00581658"/>
    <w:rsid w:val="00583349"/>
    <w:rsid w:val="0058506F"/>
    <w:rsid w:val="00587562"/>
    <w:rsid w:val="00590184"/>
    <w:rsid w:val="005908D7"/>
    <w:rsid w:val="00591732"/>
    <w:rsid w:val="005918CB"/>
    <w:rsid w:val="00592246"/>
    <w:rsid w:val="00592AD0"/>
    <w:rsid w:val="0059488E"/>
    <w:rsid w:val="005950DC"/>
    <w:rsid w:val="005956AA"/>
    <w:rsid w:val="00597CE2"/>
    <w:rsid w:val="005A0455"/>
    <w:rsid w:val="005A1040"/>
    <w:rsid w:val="005A1B24"/>
    <w:rsid w:val="005A37DA"/>
    <w:rsid w:val="005A5731"/>
    <w:rsid w:val="005A596C"/>
    <w:rsid w:val="005A64AD"/>
    <w:rsid w:val="005A7341"/>
    <w:rsid w:val="005A7BBF"/>
    <w:rsid w:val="005A7D4E"/>
    <w:rsid w:val="005B0F97"/>
    <w:rsid w:val="005B1A1D"/>
    <w:rsid w:val="005B4DDD"/>
    <w:rsid w:val="005B7B96"/>
    <w:rsid w:val="005B7F8A"/>
    <w:rsid w:val="005B7FF6"/>
    <w:rsid w:val="005C02B2"/>
    <w:rsid w:val="005C320F"/>
    <w:rsid w:val="005C6210"/>
    <w:rsid w:val="005C762D"/>
    <w:rsid w:val="005D0EF5"/>
    <w:rsid w:val="005D159C"/>
    <w:rsid w:val="005D1876"/>
    <w:rsid w:val="005D1E46"/>
    <w:rsid w:val="005D2195"/>
    <w:rsid w:val="005D2BE5"/>
    <w:rsid w:val="005D4F88"/>
    <w:rsid w:val="005D53EA"/>
    <w:rsid w:val="005D59ED"/>
    <w:rsid w:val="005E06C6"/>
    <w:rsid w:val="005E0C47"/>
    <w:rsid w:val="005E1ABC"/>
    <w:rsid w:val="005E3E18"/>
    <w:rsid w:val="005E4C6F"/>
    <w:rsid w:val="005E52F9"/>
    <w:rsid w:val="005E589C"/>
    <w:rsid w:val="005E5C2D"/>
    <w:rsid w:val="005E615B"/>
    <w:rsid w:val="005F01E1"/>
    <w:rsid w:val="005F1070"/>
    <w:rsid w:val="005F4035"/>
    <w:rsid w:val="005F4A26"/>
    <w:rsid w:val="005F6665"/>
    <w:rsid w:val="005F7D88"/>
    <w:rsid w:val="006000E7"/>
    <w:rsid w:val="00601081"/>
    <w:rsid w:val="00601349"/>
    <w:rsid w:val="00602B73"/>
    <w:rsid w:val="00603338"/>
    <w:rsid w:val="00605AA9"/>
    <w:rsid w:val="006102D0"/>
    <w:rsid w:val="00610396"/>
    <w:rsid w:val="00612888"/>
    <w:rsid w:val="00621C5E"/>
    <w:rsid w:val="0062364F"/>
    <w:rsid w:val="00623DBF"/>
    <w:rsid w:val="006257E9"/>
    <w:rsid w:val="00627FE1"/>
    <w:rsid w:val="006305E7"/>
    <w:rsid w:val="006308DD"/>
    <w:rsid w:val="00633BE0"/>
    <w:rsid w:val="006345E7"/>
    <w:rsid w:val="006350EE"/>
    <w:rsid w:val="00635B6D"/>
    <w:rsid w:val="00635D53"/>
    <w:rsid w:val="00645A15"/>
    <w:rsid w:val="00650D4B"/>
    <w:rsid w:val="006558A7"/>
    <w:rsid w:val="00661783"/>
    <w:rsid w:val="00662990"/>
    <w:rsid w:val="00663AB5"/>
    <w:rsid w:val="00664472"/>
    <w:rsid w:val="00665A8F"/>
    <w:rsid w:val="00672F97"/>
    <w:rsid w:val="0067463D"/>
    <w:rsid w:val="00685110"/>
    <w:rsid w:val="006868C8"/>
    <w:rsid w:val="0068795F"/>
    <w:rsid w:val="00691FB2"/>
    <w:rsid w:val="006A02C7"/>
    <w:rsid w:val="006A251C"/>
    <w:rsid w:val="006A6F9A"/>
    <w:rsid w:val="006A743E"/>
    <w:rsid w:val="006A761E"/>
    <w:rsid w:val="006B25C4"/>
    <w:rsid w:val="006B3995"/>
    <w:rsid w:val="006B3E1E"/>
    <w:rsid w:val="006B75BF"/>
    <w:rsid w:val="006B77B0"/>
    <w:rsid w:val="006C059D"/>
    <w:rsid w:val="006C76A4"/>
    <w:rsid w:val="006D065E"/>
    <w:rsid w:val="006D3FDC"/>
    <w:rsid w:val="006D4AED"/>
    <w:rsid w:val="006D5C0E"/>
    <w:rsid w:val="006D6055"/>
    <w:rsid w:val="006D6478"/>
    <w:rsid w:val="006D7AF0"/>
    <w:rsid w:val="006E5154"/>
    <w:rsid w:val="006E5F56"/>
    <w:rsid w:val="006E78D1"/>
    <w:rsid w:val="006F065F"/>
    <w:rsid w:val="006F19AE"/>
    <w:rsid w:val="006F2432"/>
    <w:rsid w:val="006F4667"/>
    <w:rsid w:val="006F4684"/>
    <w:rsid w:val="006F5CE9"/>
    <w:rsid w:val="006F6F87"/>
    <w:rsid w:val="006F70F3"/>
    <w:rsid w:val="007003D4"/>
    <w:rsid w:val="0070047D"/>
    <w:rsid w:val="00701100"/>
    <w:rsid w:val="00702AA4"/>
    <w:rsid w:val="00703DFD"/>
    <w:rsid w:val="00707DED"/>
    <w:rsid w:val="00710F9D"/>
    <w:rsid w:val="007113CA"/>
    <w:rsid w:val="007157E2"/>
    <w:rsid w:val="0071597B"/>
    <w:rsid w:val="007179E5"/>
    <w:rsid w:val="00717B18"/>
    <w:rsid w:val="00723FD4"/>
    <w:rsid w:val="007305AB"/>
    <w:rsid w:val="00731498"/>
    <w:rsid w:val="0073230A"/>
    <w:rsid w:val="00733754"/>
    <w:rsid w:val="00734C47"/>
    <w:rsid w:val="00737272"/>
    <w:rsid w:val="00741457"/>
    <w:rsid w:val="00742FDA"/>
    <w:rsid w:val="00746883"/>
    <w:rsid w:val="00747511"/>
    <w:rsid w:val="0075189A"/>
    <w:rsid w:val="0075748E"/>
    <w:rsid w:val="007603F3"/>
    <w:rsid w:val="00763F18"/>
    <w:rsid w:val="007643A9"/>
    <w:rsid w:val="0076497A"/>
    <w:rsid w:val="0077154E"/>
    <w:rsid w:val="007721DC"/>
    <w:rsid w:val="007741AA"/>
    <w:rsid w:val="0077618C"/>
    <w:rsid w:val="00777131"/>
    <w:rsid w:val="00781494"/>
    <w:rsid w:val="0078567A"/>
    <w:rsid w:val="007856C7"/>
    <w:rsid w:val="007871D3"/>
    <w:rsid w:val="0079285F"/>
    <w:rsid w:val="00794ED6"/>
    <w:rsid w:val="00796708"/>
    <w:rsid w:val="007A09D8"/>
    <w:rsid w:val="007A29BF"/>
    <w:rsid w:val="007A6FF1"/>
    <w:rsid w:val="007B2C70"/>
    <w:rsid w:val="007B3E06"/>
    <w:rsid w:val="007B48BB"/>
    <w:rsid w:val="007C453D"/>
    <w:rsid w:val="007C478A"/>
    <w:rsid w:val="007C49D0"/>
    <w:rsid w:val="007D2673"/>
    <w:rsid w:val="007D35CE"/>
    <w:rsid w:val="007D3FEC"/>
    <w:rsid w:val="007D440F"/>
    <w:rsid w:val="007D562D"/>
    <w:rsid w:val="007D6CD3"/>
    <w:rsid w:val="007D7FAA"/>
    <w:rsid w:val="007E1553"/>
    <w:rsid w:val="007E4664"/>
    <w:rsid w:val="007F0BAB"/>
    <w:rsid w:val="007F1840"/>
    <w:rsid w:val="007F19F0"/>
    <w:rsid w:val="007F37D9"/>
    <w:rsid w:val="00805E41"/>
    <w:rsid w:val="008163AC"/>
    <w:rsid w:val="00816A7B"/>
    <w:rsid w:val="008252A9"/>
    <w:rsid w:val="008313B9"/>
    <w:rsid w:val="00834AC5"/>
    <w:rsid w:val="00836515"/>
    <w:rsid w:val="0084260F"/>
    <w:rsid w:val="00843760"/>
    <w:rsid w:val="00844708"/>
    <w:rsid w:val="0084631E"/>
    <w:rsid w:val="008523A5"/>
    <w:rsid w:val="00853655"/>
    <w:rsid w:val="00853EAF"/>
    <w:rsid w:val="00854628"/>
    <w:rsid w:val="008548FC"/>
    <w:rsid w:val="0085755D"/>
    <w:rsid w:val="00863296"/>
    <w:rsid w:val="00867580"/>
    <w:rsid w:val="00870EE8"/>
    <w:rsid w:val="0087228F"/>
    <w:rsid w:val="00872661"/>
    <w:rsid w:val="00874260"/>
    <w:rsid w:val="00874343"/>
    <w:rsid w:val="00875318"/>
    <w:rsid w:val="0087563B"/>
    <w:rsid w:val="00876585"/>
    <w:rsid w:val="00877069"/>
    <w:rsid w:val="008850EB"/>
    <w:rsid w:val="008854BF"/>
    <w:rsid w:val="00890CDA"/>
    <w:rsid w:val="008935FE"/>
    <w:rsid w:val="008A15FD"/>
    <w:rsid w:val="008A5309"/>
    <w:rsid w:val="008B0FB4"/>
    <w:rsid w:val="008B1EBA"/>
    <w:rsid w:val="008B301B"/>
    <w:rsid w:val="008B5E14"/>
    <w:rsid w:val="008B60E2"/>
    <w:rsid w:val="008B6B02"/>
    <w:rsid w:val="008B7C67"/>
    <w:rsid w:val="008C1713"/>
    <w:rsid w:val="008C7EDC"/>
    <w:rsid w:val="008D22EC"/>
    <w:rsid w:val="008D4A43"/>
    <w:rsid w:val="008D514E"/>
    <w:rsid w:val="008D5FBA"/>
    <w:rsid w:val="008E0E48"/>
    <w:rsid w:val="008E5F8F"/>
    <w:rsid w:val="00900130"/>
    <w:rsid w:val="00900373"/>
    <w:rsid w:val="0090118C"/>
    <w:rsid w:val="00901660"/>
    <w:rsid w:val="00906AEB"/>
    <w:rsid w:val="00914097"/>
    <w:rsid w:val="00915193"/>
    <w:rsid w:val="0091542D"/>
    <w:rsid w:val="0091722F"/>
    <w:rsid w:val="00922818"/>
    <w:rsid w:val="009252C0"/>
    <w:rsid w:val="009254E0"/>
    <w:rsid w:val="00925904"/>
    <w:rsid w:val="00925F4C"/>
    <w:rsid w:val="00926A78"/>
    <w:rsid w:val="00934E00"/>
    <w:rsid w:val="009351F2"/>
    <w:rsid w:val="0093531D"/>
    <w:rsid w:val="00935A66"/>
    <w:rsid w:val="0093793C"/>
    <w:rsid w:val="00937FFC"/>
    <w:rsid w:val="009406A5"/>
    <w:rsid w:val="009408C5"/>
    <w:rsid w:val="00942675"/>
    <w:rsid w:val="009455A2"/>
    <w:rsid w:val="00945B30"/>
    <w:rsid w:val="009504FD"/>
    <w:rsid w:val="0095373D"/>
    <w:rsid w:val="009622D0"/>
    <w:rsid w:val="00963D27"/>
    <w:rsid w:val="00964D10"/>
    <w:rsid w:val="00965C80"/>
    <w:rsid w:val="00965F31"/>
    <w:rsid w:val="0097100D"/>
    <w:rsid w:val="0097189C"/>
    <w:rsid w:val="00972707"/>
    <w:rsid w:val="00972C6F"/>
    <w:rsid w:val="00974A31"/>
    <w:rsid w:val="009751CA"/>
    <w:rsid w:val="009772F7"/>
    <w:rsid w:val="009809DB"/>
    <w:rsid w:val="009833DC"/>
    <w:rsid w:val="009854E1"/>
    <w:rsid w:val="00987BFC"/>
    <w:rsid w:val="00994D6F"/>
    <w:rsid w:val="00995C78"/>
    <w:rsid w:val="009A06D9"/>
    <w:rsid w:val="009A4947"/>
    <w:rsid w:val="009A7B31"/>
    <w:rsid w:val="009B0C61"/>
    <w:rsid w:val="009B2732"/>
    <w:rsid w:val="009B2C9A"/>
    <w:rsid w:val="009B50FD"/>
    <w:rsid w:val="009B732C"/>
    <w:rsid w:val="009C159D"/>
    <w:rsid w:val="009C1609"/>
    <w:rsid w:val="009C7498"/>
    <w:rsid w:val="009D3B13"/>
    <w:rsid w:val="009E4A3B"/>
    <w:rsid w:val="009E5167"/>
    <w:rsid w:val="009F07D5"/>
    <w:rsid w:val="009F67CD"/>
    <w:rsid w:val="00A02F65"/>
    <w:rsid w:val="00A05149"/>
    <w:rsid w:val="00A054B9"/>
    <w:rsid w:val="00A056DA"/>
    <w:rsid w:val="00A05EB9"/>
    <w:rsid w:val="00A209F3"/>
    <w:rsid w:val="00A23849"/>
    <w:rsid w:val="00A23960"/>
    <w:rsid w:val="00A24D67"/>
    <w:rsid w:val="00A252B3"/>
    <w:rsid w:val="00A263BD"/>
    <w:rsid w:val="00A27109"/>
    <w:rsid w:val="00A3043E"/>
    <w:rsid w:val="00A31985"/>
    <w:rsid w:val="00A35F81"/>
    <w:rsid w:val="00A369AA"/>
    <w:rsid w:val="00A4374A"/>
    <w:rsid w:val="00A46555"/>
    <w:rsid w:val="00A521A2"/>
    <w:rsid w:val="00A57C55"/>
    <w:rsid w:val="00A6066A"/>
    <w:rsid w:val="00A60867"/>
    <w:rsid w:val="00A62BCC"/>
    <w:rsid w:val="00A6555B"/>
    <w:rsid w:val="00A667E8"/>
    <w:rsid w:val="00A67D5B"/>
    <w:rsid w:val="00A711ED"/>
    <w:rsid w:val="00A73F96"/>
    <w:rsid w:val="00A823F8"/>
    <w:rsid w:val="00A84E3B"/>
    <w:rsid w:val="00A9048E"/>
    <w:rsid w:val="00A90BDB"/>
    <w:rsid w:val="00A92F1C"/>
    <w:rsid w:val="00A97ADE"/>
    <w:rsid w:val="00AA07F9"/>
    <w:rsid w:val="00AA11DD"/>
    <w:rsid w:val="00AA4A7C"/>
    <w:rsid w:val="00AA5D89"/>
    <w:rsid w:val="00AB1D27"/>
    <w:rsid w:val="00AB4293"/>
    <w:rsid w:val="00AB4827"/>
    <w:rsid w:val="00AB5006"/>
    <w:rsid w:val="00AB52F4"/>
    <w:rsid w:val="00AB6EEC"/>
    <w:rsid w:val="00AC0FD3"/>
    <w:rsid w:val="00AC13D0"/>
    <w:rsid w:val="00AC232B"/>
    <w:rsid w:val="00AC31AC"/>
    <w:rsid w:val="00AC6149"/>
    <w:rsid w:val="00AD085A"/>
    <w:rsid w:val="00AE128D"/>
    <w:rsid w:val="00AE18F9"/>
    <w:rsid w:val="00AE26DD"/>
    <w:rsid w:val="00AE26EF"/>
    <w:rsid w:val="00AE4A3E"/>
    <w:rsid w:val="00AE5ADC"/>
    <w:rsid w:val="00AF0F94"/>
    <w:rsid w:val="00AF205F"/>
    <w:rsid w:val="00AF5F6A"/>
    <w:rsid w:val="00B00C89"/>
    <w:rsid w:val="00B048E8"/>
    <w:rsid w:val="00B04925"/>
    <w:rsid w:val="00B10AB7"/>
    <w:rsid w:val="00B14070"/>
    <w:rsid w:val="00B15136"/>
    <w:rsid w:val="00B17100"/>
    <w:rsid w:val="00B262DA"/>
    <w:rsid w:val="00B262E7"/>
    <w:rsid w:val="00B263FA"/>
    <w:rsid w:val="00B308EA"/>
    <w:rsid w:val="00B31F06"/>
    <w:rsid w:val="00B33625"/>
    <w:rsid w:val="00B401CA"/>
    <w:rsid w:val="00B42FE9"/>
    <w:rsid w:val="00B46027"/>
    <w:rsid w:val="00B5294C"/>
    <w:rsid w:val="00B5358F"/>
    <w:rsid w:val="00B56D95"/>
    <w:rsid w:val="00B605CC"/>
    <w:rsid w:val="00B671C8"/>
    <w:rsid w:val="00B703CA"/>
    <w:rsid w:val="00B71E52"/>
    <w:rsid w:val="00B7371D"/>
    <w:rsid w:val="00B757B5"/>
    <w:rsid w:val="00B7709C"/>
    <w:rsid w:val="00B77161"/>
    <w:rsid w:val="00B80409"/>
    <w:rsid w:val="00B91B97"/>
    <w:rsid w:val="00B91C45"/>
    <w:rsid w:val="00B95EAE"/>
    <w:rsid w:val="00B96CC7"/>
    <w:rsid w:val="00B97242"/>
    <w:rsid w:val="00B976C1"/>
    <w:rsid w:val="00B97F3A"/>
    <w:rsid w:val="00BA0CF9"/>
    <w:rsid w:val="00BA1672"/>
    <w:rsid w:val="00BA1A5E"/>
    <w:rsid w:val="00BA3E1A"/>
    <w:rsid w:val="00BA4248"/>
    <w:rsid w:val="00BB177C"/>
    <w:rsid w:val="00BB475F"/>
    <w:rsid w:val="00BB5B8E"/>
    <w:rsid w:val="00BC38DD"/>
    <w:rsid w:val="00BC3AD1"/>
    <w:rsid w:val="00BC4200"/>
    <w:rsid w:val="00BD3B7C"/>
    <w:rsid w:val="00BD5ABD"/>
    <w:rsid w:val="00BD6F5A"/>
    <w:rsid w:val="00BE13C0"/>
    <w:rsid w:val="00BE1FCC"/>
    <w:rsid w:val="00BE2AC4"/>
    <w:rsid w:val="00BE5441"/>
    <w:rsid w:val="00BF6B77"/>
    <w:rsid w:val="00BF7D99"/>
    <w:rsid w:val="00C0099E"/>
    <w:rsid w:val="00C015B1"/>
    <w:rsid w:val="00C02787"/>
    <w:rsid w:val="00C069B9"/>
    <w:rsid w:val="00C10961"/>
    <w:rsid w:val="00C127EE"/>
    <w:rsid w:val="00C16063"/>
    <w:rsid w:val="00C20823"/>
    <w:rsid w:val="00C23732"/>
    <w:rsid w:val="00C2589D"/>
    <w:rsid w:val="00C26AB2"/>
    <w:rsid w:val="00C324B3"/>
    <w:rsid w:val="00C36374"/>
    <w:rsid w:val="00C36AB3"/>
    <w:rsid w:val="00C36B3D"/>
    <w:rsid w:val="00C403DA"/>
    <w:rsid w:val="00C41482"/>
    <w:rsid w:val="00C41F3E"/>
    <w:rsid w:val="00C42ECF"/>
    <w:rsid w:val="00C43E00"/>
    <w:rsid w:val="00C50513"/>
    <w:rsid w:val="00C52567"/>
    <w:rsid w:val="00C5539A"/>
    <w:rsid w:val="00C57BAA"/>
    <w:rsid w:val="00C60DDC"/>
    <w:rsid w:val="00C629AF"/>
    <w:rsid w:val="00C63F3A"/>
    <w:rsid w:val="00C64870"/>
    <w:rsid w:val="00C713B2"/>
    <w:rsid w:val="00C71C0C"/>
    <w:rsid w:val="00C72F85"/>
    <w:rsid w:val="00C76990"/>
    <w:rsid w:val="00C815B5"/>
    <w:rsid w:val="00C82285"/>
    <w:rsid w:val="00C84299"/>
    <w:rsid w:val="00C844D2"/>
    <w:rsid w:val="00C84B38"/>
    <w:rsid w:val="00C857B4"/>
    <w:rsid w:val="00C86674"/>
    <w:rsid w:val="00C872FD"/>
    <w:rsid w:val="00CA15C6"/>
    <w:rsid w:val="00CA4073"/>
    <w:rsid w:val="00CA42B6"/>
    <w:rsid w:val="00CA42CC"/>
    <w:rsid w:val="00CA67BD"/>
    <w:rsid w:val="00CB09A7"/>
    <w:rsid w:val="00CB110B"/>
    <w:rsid w:val="00CB1ED3"/>
    <w:rsid w:val="00CB4D75"/>
    <w:rsid w:val="00CC0929"/>
    <w:rsid w:val="00CC106C"/>
    <w:rsid w:val="00CC5774"/>
    <w:rsid w:val="00CC6AD8"/>
    <w:rsid w:val="00CC6C77"/>
    <w:rsid w:val="00CC6D66"/>
    <w:rsid w:val="00CC6FFA"/>
    <w:rsid w:val="00CC7720"/>
    <w:rsid w:val="00CD0D68"/>
    <w:rsid w:val="00CD18E5"/>
    <w:rsid w:val="00CD4F3B"/>
    <w:rsid w:val="00CD693A"/>
    <w:rsid w:val="00CD7388"/>
    <w:rsid w:val="00CD7E26"/>
    <w:rsid w:val="00CE0178"/>
    <w:rsid w:val="00CE24B3"/>
    <w:rsid w:val="00CE3C88"/>
    <w:rsid w:val="00CE7949"/>
    <w:rsid w:val="00CF2BFF"/>
    <w:rsid w:val="00CF6FA5"/>
    <w:rsid w:val="00D01429"/>
    <w:rsid w:val="00D01750"/>
    <w:rsid w:val="00D01BBB"/>
    <w:rsid w:val="00D076F2"/>
    <w:rsid w:val="00D1469D"/>
    <w:rsid w:val="00D209FD"/>
    <w:rsid w:val="00D20AE0"/>
    <w:rsid w:val="00D22BBB"/>
    <w:rsid w:val="00D24CFA"/>
    <w:rsid w:val="00D253C7"/>
    <w:rsid w:val="00D31443"/>
    <w:rsid w:val="00D338BC"/>
    <w:rsid w:val="00D34AEF"/>
    <w:rsid w:val="00D37574"/>
    <w:rsid w:val="00D41D30"/>
    <w:rsid w:val="00D42C08"/>
    <w:rsid w:val="00D4622D"/>
    <w:rsid w:val="00D51F13"/>
    <w:rsid w:val="00D5475B"/>
    <w:rsid w:val="00D54FEB"/>
    <w:rsid w:val="00D55E6A"/>
    <w:rsid w:val="00D571E8"/>
    <w:rsid w:val="00D57524"/>
    <w:rsid w:val="00D6058A"/>
    <w:rsid w:val="00D67091"/>
    <w:rsid w:val="00D67314"/>
    <w:rsid w:val="00D67979"/>
    <w:rsid w:val="00D718C9"/>
    <w:rsid w:val="00D76892"/>
    <w:rsid w:val="00D77E66"/>
    <w:rsid w:val="00D77FA9"/>
    <w:rsid w:val="00D80143"/>
    <w:rsid w:val="00D80FAD"/>
    <w:rsid w:val="00D81874"/>
    <w:rsid w:val="00D84B29"/>
    <w:rsid w:val="00D84E7E"/>
    <w:rsid w:val="00D86D08"/>
    <w:rsid w:val="00D90279"/>
    <w:rsid w:val="00D92045"/>
    <w:rsid w:val="00D94A85"/>
    <w:rsid w:val="00D97A1C"/>
    <w:rsid w:val="00DA161E"/>
    <w:rsid w:val="00DA1BB8"/>
    <w:rsid w:val="00DB2407"/>
    <w:rsid w:val="00DB5AD5"/>
    <w:rsid w:val="00DC07E5"/>
    <w:rsid w:val="00DC17D1"/>
    <w:rsid w:val="00DC5897"/>
    <w:rsid w:val="00DC6D6F"/>
    <w:rsid w:val="00DC7796"/>
    <w:rsid w:val="00DD5C0A"/>
    <w:rsid w:val="00DD6C39"/>
    <w:rsid w:val="00DD77C1"/>
    <w:rsid w:val="00DE257B"/>
    <w:rsid w:val="00DE29CA"/>
    <w:rsid w:val="00DE36D8"/>
    <w:rsid w:val="00DE3972"/>
    <w:rsid w:val="00DE468D"/>
    <w:rsid w:val="00DE4D29"/>
    <w:rsid w:val="00DE6F4E"/>
    <w:rsid w:val="00DE7964"/>
    <w:rsid w:val="00DF3550"/>
    <w:rsid w:val="00DF4DF8"/>
    <w:rsid w:val="00DF7269"/>
    <w:rsid w:val="00E03D38"/>
    <w:rsid w:val="00E14B85"/>
    <w:rsid w:val="00E15B1B"/>
    <w:rsid w:val="00E16B01"/>
    <w:rsid w:val="00E223A7"/>
    <w:rsid w:val="00E22953"/>
    <w:rsid w:val="00E22BC9"/>
    <w:rsid w:val="00E22CAF"/>
    <w:rsid w:val="00E2773F"/>
    <w:rsid w:val="00E30413"/>
    <w:rsid w:val="00E30592"/>
    <w:rsid w:val="00E3431F"/>
    <w:rsid w:val="00E36AD0"/>
    <w:rsid w:val="00E374A8"/>
    <w:rsid w:val="00E37E91"/>
    <w:rsid w:val="00E4028E"/>
    <w:rsid w:val="00E43D61"/>
    <w:rsid w:val="00E43D6C"/>
    <w:rsid w:val="00E4696E"/>
    <w:rsid w:val="00E5103F"/>
    <w:rsid w:val="00E562B0"/>
    <w:rsid w:val="00E57D93"/>
    <w:rsid w:val="00E60733"/>
    <w:rsid w:val="00E62E47"/>
    <w:rsid w:val="00E64713"/>
    <w:rsid w:val="00E65804"/>
    <w:rsid w:val="00E65D8D"/>
    <w:rsid w:val="00E7003B"/>
    <w:rsid w:val="00E7249E"/>
    <w:rsid w:val="00E732C1"/>
    <w:rsid w:val="00E8038D"/>
    <w:rsid w:val="00E80FED"/>
    <w:rsid w:val="00E87B3B"/>
    <w:rsid w:val="00E93845"/>
    <w:rsid w:val="00E961FA"/>
    <w:rsid w:val="00E973D8"/>
    <w:rsid w:val="00E97DAF"/>
    <w:rsid w:val="00EA11A9"/>
    <w:rsid w:val="00EA16E4"/>
    <w:rsid w:val="00EA1C9A"/>
    <w:rsid w:val="00EA1F4C"/>
    <w:rsid w:val="00EA2D9A"/>
    <w:rsid w:val="00EB15A8"/>
    <w:rsid w:val="00EB4911"/>
    <w:rsid w:val="00EC176F"/>
    <w:rsid w:val="00EC1E1C"/>
    <w:rsid w:val="00EC209D"/>
    <w:rsid w:val="00EC68D8"/>
    <w:rsid w:val="00EC7F55"/>
    <w:rsid w:val="00ED07D9"/>
    <w:rsid w:val="00ED0ACC"/>
    <w:rsid w:val="00ED5EC8"/>
    <w:rsid w:val="00ED5FFC"/>
    <w:rsid w:val="00ED6523"/>
    <w:rsid w:val="00ED74F6"/>
    <w:rsid w:val="00EE37EB"/>
    <w:rsid w:val="00EE3D16"/>
    <w:rsid w:val="00EF0819"/>
    <w:rsid w:val="00EF2140"/>
    <w:rsid w:val="00EF2A73"/>
    <w:rsid w:val="00EF4703"/>
    <w:rsid w:val="00EF70D0"/>
    <w:rsid w:val="00F055C3"/>
    <w:rsid w:val="00F06448"/>
    <w:rsid w:val="00F07B84"/>
    <w:rsid w:val="00F16593"/>
    <w:rsid w:val="00F21E1E"/>
    <w:rsid w:val="00F23128"/>
    <w:rsid w:val="00F25B47"/>
    <w:rsid w:val="00F25D29"/>
    <w:rsid w:val="00F309D8"/>
    <w:rsid w:val="00F36DCC"/>
    <w:rsid w:val="00F37AB1"/>
    <w:rsid w:val="00F413C0"/>
    <w:rsid w:val="00F426D0"/>
    <w:rsid w:val="00F43065"/>
    <w:rsid w:val="00F4360B"/>
    <w:rsid w:val="00F44318"/>
    <w:rsid w:val="00F467DF"/>
    <w:rsid w:val="00F478EA"/>
    <w:rsid w:val="00F479A7"/>
    <w:rsid w:val="00F524D6"/>
    <w:rsid w:val="00F54FFD"/>
    <w:rsid w:val="00F648CE"/>
    <w:rsid w:val="00F66F11"/>
    <w:rsid w:val="00F70810"/>
    <w:rsid w:val="00F72F6C"/>
    <w:rsid w:val="00F755D6"/>
    <w:rsid w:val="00F75644"/>
    <w:rsid w:val="00F76565"/>
    <w:rsid w:val="00F7724D"/>
    <w:rsid w:val="00F8113C"/>
    <w:rsid w:val="00F82333"/>
    <w:rsid w:val="00F84F63"/>
    <w:rsid w:val="00F86233"/>
    <w:rsid w:val="00F86A8B"/>
    <w:rsid w:val="00F9155E"/>
    <w:rsid w:val="00F918C5"/>
    <w:rsid w:val="00F9238F"/>
    <w:rsid w:val="00F932FC"/>
    <w:rsid w:val="00F937B2"/>
    <w:rsid w:val="00F93FE7"/>
    <w:rsid w:val="00F94EBD"/>
    <w:rsid w:val="00F96931"/>
    <w:rsid w:val="00F97133"/>
    <w:rsid w:val="00FA02BF"/>
    <w:rsid w:val="00FA0FE7"/>
    <w:rsid w:val="00FA10AB"/>
    <w:rsid w:val="00FA19BF"/>
    <w:rsid w:val="00FA4964"/>
    <w:rsid w:val="00FA62AF"/>
    <w:rsid w:val="00FA6BFA"/>
    <w:rsid w:val="00FA70A2"/>
    <w:rsid w:val="00FA742F"/>
    <w:rsid w:val="00FB17AB"/>
    <w:rsid w:val="00FB1945"/>
    <w:rsid w:val="00FB26AE"/>
    <w:rsid w:val="00FB2C30"/>
    <w:rsid w:val="00FB34F5"/>
    <w:rsid w:val="00FB6A65"/>
    <w:rsid w:val="00FB6B2B"/>
    <w:rsid w:val="00FC2107"/>
    <w:rsid w:val="00FD4C05"/>
    <w:rsid w:val="00FD5F0A"/>
    <w:rsid w:val="00FD7180"/>
    <w:rsid w:val="00FE37D1"/>
    <w:rsid w:val="00FE4152"/>
    <w:rsid w:val="00FE44E8"/>
    <w:rsid w:val="00FE51C5"/>
    <w:rsid w:val="00FE54CF"/>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14:docId w14:val="11900146"/>
  <w15:chartTrackingRefBased/>
  <w15:docId w15:val="{9286C20A-6C4D-486A-841F-5C30F98E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 w:type="paragraph" w:styleId="EnvelopeReturn">
    <w:name w:val="envelope return"/>
    <w:basedOn w:val="Normal"/>
    <w:rsid w:val="00075457"/>
    <w:pPr>
      <w:widowControl w:val="0"/>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Microsoft_Word_97_-_2003_Document1.doc"/><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Microsoft_Word_97_-_2003_Document4.doc"/><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oleObject" Target="embeddings/Microsoft_Word_97_-_2003_Document3.doc"/><Relationship Id="rId10" Type="http://schemas.openxmlformats.org/officeDocument/2006/relationships/oleObject" Target="embeddings/Microsoft_Word_97_-_2003_Document.doc"/><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Microsoft_Word_97_-_2003_Document2.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Pages>
  <Words>2017</Words>
  <Characters>10875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12867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2007-05-04T14:15:00Z</cp:lastPrinted>
  <dcterms:created xsi:type="dcterms:W3CDTF">2023-03-20T17:22:00Z</dcterms:created>
  <dcterms:modified xsi:type="dcterms:W3CDTF">2023-03-20T19:29:00Z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