
<file path=[Content_Types].xml><?xml version="1.0" encoding="utf-8"?>
<Types xmlns="http://schemas.openxmlformats.org/package/2006/content-types">
  <Default Extension="bin" ContentType="application/vnd.openxmlformats-officedocument.oleObject"/>
  <Default Extension="doc" ContentType="application/msword"/>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DE856E" w14:textId="77777777" w:rsidR="001A606D" w:rsidRDefault="001A606D">
      <w:pPr>
        <w:pStyle w:val="Title"/>
      </w:pPr>
      <w:r>
        <w:t>LNPA WORKING GROUP</w:t>
      </w:r>
    </w:p>
    <w:p w14:paraId="02B1B198" w14:textId="77777777" w:rsidR="001A606D" w:rsidRDefault="004D75C5">
      <w:pPr>
        <w:pStyle w:val="Title"/>
      </w:pPr>
      <w:r>
        <w:t>August</w:t>
      </w:r>
      <w:r w:rsidR="00F479A7">
        <w:t xml:space="preserve"> 2007</w:t>
      </w:r>
      <w:r w:rsidR="009A06D9">
        <w:t xml:space="preserve"> Conference Call</w:t>
      </w:r>
    </w:p>
    <w:p w14:paraId="75F6C585" w14:textId="77777777" w:rsidR="001A606D" w:rsidRDefault="00540E07">
      <w:pPr>
        <w:pStyle w:val="Title"/>
      </w:pPr>
      <w:r>
        <w:t>Final</w:t>
      </w:r>
      <w:r w:rsidR="001A606D">
        <w:t xml:space="preserve"> Minutes</w:t>
      </w:r>
    </w:p>
    <w:p w14:paraId="17046D17" w14:textId="77777777" w:rsidR="001A606D" w:rsidRDefault="001A606D">
      <w:pPr>
        <w:rPr>
          <w:sz w:val="24"/>
        </w:rPr>
      </w:pPr>
    </w:p>
    <w:p w14:paraId="1FD9D9CF" w14:textId="77777777" w:rsidR="001A606D" w:rsidRDefault="001A606D">
      <w:pPr>
        <w:rPr>
          <w:sz w:val="24"/>
        </w:rPr>
      </w:pPr>
    </w:p>
    <w:p w14:paraId="0385947F" w14:textId="77777777" w:rsidR="001A606D" w:rsidRDefault="004D75C5">
      <w:pPr>
        <w:rPr>
          <w:sz w:val="24"/>
        </w:rPr>
      </w:pPr>
      <w:r>
        <w:rPr>
          <w:b/>
          <w:sz w:val="24"/>
          <w:u w:val="single"/>
        </w:rPr>
        <w:t>TUESDAY 08/07</w:t>
      </w:r>
      <w:r w:rsidR="001A606D">
        <w:rPr>
          <w:b/>
          <w:sz w:val="24"/>
          <w:u w:val="single"/>
        </w:rPr>
        <w:t>/0</w:t>
      </w:r>
      <w:r w:rsidR="00F479A7">
        <w:rPr>
          <w:b/>
          <w:sz w:val="24"/>
          <w:u w:val="single"/>
        </w:rPr>
        <w:t>7</w:t>
      </w:r>
    </w:p>
    <w:p w14:paraId="369E8BC0" w14:textId="77777777" w:rsidR="00F9238F" w:rsidRPr="00AF205F" w:rsidRDefault="004D75C5">
      <w:pPr>
        <w:spacing w:before="160" w:after="80"/>
        <w:rPr>
          <w:color w:val="000000"/>
          <w:sz w:val="24"/>
        </w:rPr>
      </w:pPr>
      <w:r>
        <w:rPr>
          <w:color w:val="000000"/>
          <w:sz w:val="24"/>
        </w:rPr>
        <w:t>Tuesday, 08/07</w:t>
      </w:r>
      <w:r w:rsidR="00F479A7">
        <w:rPr>
          <w:color w:val="000000"/>
          <w:sz w:val="24"/>
        </w:rPr>
        <w:t>/07</w:t>
      </w:r>
      <w:r w:rsidR="001A606D">
        <w:rPr>
          <w:color w:val="000000"/>
          <w:sz w:val="24"/>
        </w:rPr>
        <w:t xml:space="preserve">, </w:t>
      </w:r>
      <w:r w:rsidR="00C52567">
        <w:rPr>
          <w:color w:val="000000"/>
          <w:sz w:val="24"/>
        </w:rPr>
        <w:t xml:space="preserve">Conference Call </w:t>
      </w:r>
      <w:r w:rsidR="00AF205F">
        <w:rPr>
          <w:color w:val="000000"/>
          <w:sz w:val="24"/>
        </w:rPr>
        <w:t>Attendance:</w:t>
      </w:r>
    </w:p>
    <w:tbl>
      <w:tblPr>
        <w:tblW w:w="9540" w:type="dxa"/>
        <w:tblInd w:w="-15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CellMar>
          <w:left w:w="30" w:type="dxa"/>
          <w:right w:w="30" w:type="dxa"/>
        </w:tblCellMar>
        <w:tblLook w:val="0000" w:firstRow="0" w:lastRow="0" w:firstColumn="0" w:lastColumn="0" w:noHBand="0" w:noVBand="0"/>
      </w:tblPr>
      <w:tblGrid>
        <w:gridCol w:w="1758"/>
        <w:gridCol w:w="2590"/>
        <w:gridCol w:w="2582"/>
        <w:gridCol w:w="8"/>
        <w:gridCol w:w="2590"/>
        <w:gridCol w:w="12"/>
      </w:tblGrid>
      <w:tr w:rsidR="001A606D" w14:paraId="2C822616" w14:textId="77777777">
        <w:tblPrEx>
          <w:tblCellMar>
            <w:top w:w="0" w:type="dxa"/>
            <w:bottom w:w="0" w:type="dxa"/>
          </w:tblCellMar>
        </w:tblPrEx>
        <w:trPr>
          <w:trHeight w:val="408"/>
        </w:trPr>
        <w:tc>
          <w:tcPr>
            <w:tcW w:w="1758" w:type="dxa"/>
            <w:shd w:val="solid" w:color="000080" w:fill="FFFFFF"/>
          </w:tcPr>
          <w:p w14:paraId="7B6426C1" w14:textId="77777777" w:rsidR="001A606D" w:rsidRDefault="001A606D">
            <w:pPr>
              <w:rPr>
                <w:b/>
                <w:color w:val="FFFFFF"/>
              </w:rPr>
            </w:pPr>
            <w:r>
              <w:rPr>
                <w:b/>
                <w:color w:val="FFFFFF"/>
              </w:rPr>
              <w:t>Name</w:t>
            </w:r>
          </w:p>
        </w:tc>
        <w:tc>
          <w:tcPr>
            <w:tcW w:w="2590" w:type="dxa"/>
            <w:shd w:val="solid" w:color="000080" w:fill="FFFFFF"/>
          </w:tcPr>
          <w:p w14:paraId="4C2FAA6E" w14:textId="77777777" w:rsidR="001A606D" w:rsidRDefault="001A606D">
            <w:pPr>
              <w:rPr>
                <w:b/>
                <w:color w:val="FFFFFF"/>
              </w:rPr>
            </w:pPr>
            <w:r>
              <w:rPr>
                <w:b/>
                <w:color w:val="FFFFFF"/>
              </w:rPr>
              <w:t>Company</w:t>
            </w:r>
          </w:p>
        </w:tc>
        <w:tc>
          <w:tcPr>
            <w:tcW w:w="2582" w:type="dxa"/>
            <w:shd w:val="solid" w:color="000080" w:fill="FFFFFF"/>
          </w:tcPr>
          <w:p w14:paraId="5BAA2297" w14:textId="77777777" w:rsidR="001A606D" w:rsidRDefault="001A606D">
            <w:pPr>
              <w:rPr>
                <w:b/>
                <w:color w:val="FFFFFF"/>
              </w:rPr>
            </w:pPr>
            <w:r>
              <w:rPr>
                <w:b/>
                <w:color w:val="FFFFFF"/>
              </w:rPr>
              <w:t>Name</w:t>
            </w:r>
          </w:p>
        </w:tc>
        <w:tc>
          <w:tcPr>
            <w:tcW w:w="2610" w:type="dxa"/>
            <w:gridSpan w:val="3"/>
            <w:shd w:val="solid" w:color="000080" w:fill="FFFFFF"/>
          </w:tcPr>
          <w:p w14:paraId="28FDD286" w14:textId="77777777" w:rsidR="001A606D" w:rsidRDefault="001A606D">
            <w:pPr>
              <w:rPr>
                <w:b/>
                <w:color w:val="FFFFFF"/>
              </w:rPr>
            </w:pPr>
            <w:r>
              <w:rPr>
                <w:b/>
                <w:color w:val="FFFFFF"/>
              </w:rPr>
              <w:t>Company</w:t>
            </w:r>
          </w:p>
        </w:tc>
      </w:tr>
      <w:tr w:rsidR="009455A2" w14:paraId="508DA926" w14:textId="77777777">
        <w:tblPrEx>
          <w:tblCellMar>
            <w:top w:w="0" w:type="dxa"/>
            <w:bottom w:w="0" w:type="dxa"/>
          </w:tblCellMar>
        </w:tblPrEx>
        <w:trPr>
          <w:gridAfter w:val="1"/>
          <w:wAfter w:w="12" w:type="dxa"/>
          <w:trHeight w:val="319"/>
        </w:trPr>
        <w:tc>
          <w:tcPr>
            <w:tcW w:w="1758" w:type="dxa"/>
          </w:tcPr>
          <w:p w14:paraId="17FBF7CE" w14:textId="77777777" w:rsidR="009455A2" w:rsidRDefault="009455A2" w:rsidP="005E0C47">
            <w:r>
              <w:t>Tina Plaisance</w:t>
            </w:r>
          </w:p>
        </w:tc>
        <w:tc>
          <w:tcPr>
            <w:tcW w:w="2590" w:type="dxa"/>
          </w:tcPr>
          <w:p w14:paraId="385E5D33" w14:textId="77777777" w:rsidR="009455A2" w:rsidRDefault="009455A2" w:rsidP="005E0C47">
            <w:r>
              <w:t>Alltel</w:t>
            </w:r>
          </w:p>
        </w:tc>
        <w:tc>
          <w:tcPr>
            <w:tcW w:w="2590" w:type="dxa"/>
            <w:gridSpan w:val="2"/>
          </w:tcPr>
          <w:p w14:paraId="172A2C52" w14:textId="77777777" w:rsidR="009455A2" w:rsidRDefault="009455A2" w:rsidP="005E0C47">
            <w:pPr>
              <w:tabs>
                <w:tab w:val="right" w:pos="2116"/>
              </w:tabs>
            </w:pPr>
            <w:r>
              <w:t>Mary Retka</w:t>
            </w:r>
          </w:p>
        </w:tc>
        <w:tc>
          <w:tcPr>
            <w:tcW w:w="2590" w:type="dxa"/>
          </w:tcPr>
          <w:p w14:paraId="47F30182" w14:textId="77777777" w:rsidR="009455A2" w:rsidRDefault="009455A2" w:rsidP="005E0C47">
            <w:r>
              <w:t>Qwest</w:t>
            </w:r>
          </w:p>
        </w:tc>
      </w:tr>
      <w:tr w:rsidR="009455A2" w14:paraId="305330E1" w14:textId="77777777">
        <w:tblPrEx>
          <w:tblCellMar>
            <w:top w:w="0" w:type="dxa"/>
            <w:bottom w:w="0" w:type="dxa"/>
          </w:tblCellMar>
        </w:tblPrEx>
        <w:trPr>
          <w:gridAfter w:val="1"/>
          <w:wAfter w:w="12" w:type="dxa"/>
          <w:trHeight w:val="319"/>
        </w:trPr>
        <w:tc>
          <w:tcPr>
            <w:tcW w:w="1758" w:type="dxa"/>
          </w:tcPr>
          <w:p w14:paraId="659EF73C" w14:textId="77777777" w:rsidR="009455A2" w:rsidRDefault="009455A2" w:rsidP="005E0C47">
            <w:r>
              <w:t>Ron Steen</w:t>
            </w:r>
          </w:p>
        </w:tc>
        <w:tc>
          <w:tcPr>
            <w:tcW w:w="2590" w:type="dxa"/>
          </w:tcPr>
          <w:p w14:paraId="1E7FB03C" w14:textId="77777777" w:rsidR="009455A2" w:rsidRDefault="009455A2" w:rsidP="005E0C47">
            <w:r>
              <w:t>AT&amp;T</w:t>
            </w:r>
          </w:p>
        </w:tc>
        <w:tc>
          <w:tcPr>
            <w:tcW w:w="2590" w:type="dxa"/>
            <w:gridSpan w:val="2"/>
          </w:tcPr>
          <w:p w14:paraId="2398B5CE" w14:textId="77777777" w:rsidR="009455A2" w:rsidRDefault="009455A2" w:rsidP="005E0C47">
            <w:pPr>
              <w:tabs>
                <w:tab w:val="right" w:pos="2116"/>
              </w:tabs>
            </w:pPr>
            <w:r>
              <w:t>Mike Whaley</w:t>
            </w:r>
          </w:p>
        </w:tc>
        <w:tc>
          <w:tcPr>
            <w:tcW w:w="2590" w:type="dxa"/>
          </w:tcPr>
          <w:p w14:paraId="348368AB" w14:textId="77777777" w:rsidR="009455A2" w:rsidRDefault="009455A2" w:rsidP="005E0C47">
            <w:r>
              <w:t>Qwest</w:t>
            </w:r>
          </w:p>
        </w:tc>
      </w:tr>
      <w:tr w:rsidR="009455A2" w14:paraId="1273335E" w14:textId="77777777">
        <w:tblPrEx>
          <w:tblCellMar>
            <w:top w:w="0" w:type="dxa"/>
            <w:bottom w:w="0" w:type="dxa"/>
          </w:tblCellMar>
        </w:tblPrEx>
        <w:trPr>
          <w:gridAfter w:val="1"/>
          <w:wAfter w:w="12" w:type="dxa"/>
          <w:trHeight w:val="319"/>
        </w:trPr>
        <w:tc>
          <w:tcPr>
            <w:tcW w:w="1758" w:type="dxa"/>
          </w:tcPr>
          <w:p w14:paraId="0286E988" w14:textId="77777777" w:rsidR="009455A2" w:rsidRDefault="009455A2" w:rsidP="008B1EBA">
            <w:r>
              <w:t>Marian Hearn</w:t>
            </w:r>
          </w:p>
        </w:tc>
        <w:tc>
          <w:tcPr>
            <w:tcW w:w="2590" w:type="dxa"/>
          </w:tcPr>
          <w:p w14:paraId="0CB9A5F4" w14:textId="77777777" w:rsidR="009455A2" w:rsidRDefault="009455A2" w:rsidP="008B1EBA">
            <w:r>
              <w:t>Canadian Consortium</w:t>
            </w:r>
          </w:p>
        </w:tc>
        <w:tc>
          <w:tcPr>
            <w:tcW w:w="2590" w:type="dxa"/>
            <w:gridSpan w:val="2"/>
          </w:tcPr>
          <w:p w14:paraId="4920472D" w14:textId="77777777" w:rsidR="009455A2" w:rsidRDefault="009455A2" w:rsidP="005E0C47">
            <w:pPr>
              <w:tabs>
                <w:tab w:val="right" w:pos="2116"/>
              </w:tabs>
            </w:pPr>
            <w:r>
              <w:t xml:space="preserve">Matt </w:t>
            </w:r>
            <w:proofErr w:type="spellStart"/>
            <w:r>
              <w:t>Kohly</w:t>
            </w:r>
            <w:proofErr w:type="spellEnd"/>
          </w:p>
        </w:tc>
        <w:tc>
          <w:tcPr>
            <w:tcW w:w="2590" w:type="dxa"/>
          </w:tcPr>
          <w:p w14:paraId="76576965" w14:textId="77777777" w:rsidR="009455A2" w:rsidRDefault="009455A2" w:rsidP="005E0C47">
            <w:r>
              <w:t>Socket Telecom</w:t>
            </w:r>
          </w:p>
        </w:tc>
      </w:tr>
      <w:tr w:rsidR="009455A2" w14:paraId="26B4EB04" w14:textId="77777777">
        <w:tblPrEx>
          <w:tblCellMar>
            <w:top w:w="0" w:type="dxa"/>
            <w:bottom w:w="0" w:type="dxa"/>
          </w:tblCellMar>
        </w:tblPrEx>
        <w:trPr>
          <w:gridAfter w:val="1"/>
          <w:wAfter w:w="12" w:type="dxa"/>
          <w:trHeight w:val="319"/>
        </w:trPr>
        <w:tc>
          <w:tcPr>
            <w:tcW w:w="1758" w:type="dxa"/>
          </w:tcPr>
          <w:p w14:paraId="6886515F" w14:textId="77777777" w:rsidR="009455A2" w:rsidRDefault="009455A2" w:rsidP="005E0C47">
            <w:smartTag w:uri="urn:schemas-microsoft-com:office:smarttags" w:element="City">
              <w:smartTag w:uri="urn:schemas-microsoft-com:office:smarttags" w:element="place">
                <w:r>
                  <w:t>Nancy</w:t>
                </w:r>
              </w:smartTag>
            </w:smartTag>
            <w:r>
              <w:t xml:space="preserve"> Sanders</w:t>
            </w:r>
          </w:p>
        </w:tc>
        <w:tc>
          <w:tcPr>
            <w:tcW w:w="2590" w:type="dxa"/>
          </w:tcPr>
          <w:p w14:paraId="03EC9A82" w14:textId="77777777" w:rsidR="009455A2" w:rsidRDefault="009455A2" w:rsidP="005E0C47">
            <w:r>
              <w:t>Comcast</w:t>
            </w:r>
          </w:p>
        </w:tc>
        <w:tc>
          <w:tcPr>
            <w:tcW w:w="2590" w:type="dxa"/>
            <w:gridSpan w:val="2"/>
          </w:tcPr>
          <w:p w14:paraId="26F01D68" w14:textId="77777777" w:rsidR="009455A2" w:rsidRDefault="009455A2" w:rsidP="005E0C47">
            <w:r>
              <w:t>Susan Tiffany</w:t>
            </w:r>
          </w:p>
        </w:tc>
        <w:tc>
          <w:tcPr>
            <w:tcW w:w="2590" w:type="dxa"/>
          </w:tcPr>
          <w:p w14:paraId="64A4F0C0" w14:textId="77777777" w:rsidR="009455A2" w:rsidRDefault="009455A2" w:rsidP="005E0C47">
            <w:r>
              <w:t>Sprint Nextel</w:t>
            </w:r>
          </w:p>
        </w:tc>
      </w:tr>
      <w:tr w:rsidR="009455A2" w14:paraId="6D08AF8D" w14:textId="77777777">
        <w:tblPrEx>
          <w:tblCellMar>
            <w:top w:w="0" w:type="dxa"/>
            <w:bottom w:w="0" w:type="dxa"/>
          </w:tblCellMar>
        </w:tblPrEx>
        <w:trPr>
          <w:gridAfter w:val="1"/>
          <w:wAfter w:w="12" w:type="dxa"/>
          <w:trHeight w:val="319"/>
        </w:trPr>
        <w:tc>
          <w:tcPr>
            <w:tcW w:w="1758" w:type="dxa"/>
          </w:tcPr>
          <w:p w14:paraId="05A8B633" w14:textId="77777777" w:rsidR="009455A2" w:rsidRDefault="009455A2" w:rsidP="005E0C47">
            <w:r>
              <w:t>Chris Brown</w:t>
            </w:r>
          </w:p>
        </w:tc>
        <w:tc>
          <w:tcPr>
            <w:tcW w:w="2590" w:type="dxa"/>
          </w:tcPr>
          <w:p w14:paraId="3462696B" w14:textId="77777777" w:rsidR="009455A2" w:rsidRDefault="009455A2" w:rsidP="005E0C47">
            <w:r>
              <w:t>Cox</w:t>
            </w:r>
          </w:p>
        </w:tc>
        <w:tc>
          <w:tcPr>
            <w:tcW w:w="2590" w:type="dxa"/>
            <w:gridSpan w:val="2"/>
          </w:tcPr>
          <w:p w14:paraId="3E72EBC3" w14:textId="77777777" w:rsidR="009455A2" w:rsidRDefault="009455A2" w:rsidP="005E0C47">
            <w:r>
              <w:t>Rosemary Emmer</w:t>
            </w:r>
          </w:p>
        </w:tc>
        <w:tc>
          <w:tcPr>
            <w:tcW w:w="2590" w:type="dxa"/>
          </w:tcPr>
          <w:p w14:paraId="59CB7307" w14:textId="77777777" w:rsidR="009455A2" w:rsidRDefault="009455A2" w:rsidP="005E0C47">
            <w:r>
              <w:t>Sprint Nextel</w:t>
            </w:r>
          </w:p>
        </w:tc>
      </w:tr>
      <w:tr w:rsidR="009455A2" w14:paraId="20EF915F" w14:textId="77777777">
        <w:tblPrEx>
          <w:tblCellMar>
            <w:top w:w="0" w:type="dxa"/>
            <w:bottom w:w="0" w:type="dxa"/>
          </w:tblCellMar>
        </w:tblPrEx>
        <w:trPr>
          <w:gridAfter w:val="1"/>
          <w:wAfter w:w="12" w:type="dxa"/>
          <w:trHeight w:val="319"/>
        </w:trPr>
        <w:tc>
          <w:tcPr>
            <w:tcW w:w="1758" w:type="dxa"/>
          </w:tcPr>
          <w:p w14:paraId="0143B687" w14:textId="77777777" w:rsidR="009455A2" w:rsidRPr="009455A2" w:rsidRDefault="009455A2" w:rsidP="005E0C47">
            <w:proofErr w:type="spellStart"/>
            <w:r w:rsidRPr="009455A2">
              <w:t>Kathee</w:t>
            </w:r>
            <w:proofErr w:type="spellEnd"/>
            <w:r w:rsidRPr="009455A2">
              <w:t xml:space="preserve"> </w:t>
            </w:r>
            <w:proofErr w:type="spellStart"/>
            <w:r w:rsidRPr="009455A2">
              <w:t>Glodowski</w:t>
            </w:r>
            <w:proofErr w:type="spellEnd"/>
          </w:p>
        </w:tc>
        <w:tc>
          <w:tcPr>
            <w:tcW w:w="2590" w:type="dxa"/>
          </w:tcPr>
          <w:p w14:paraId="1DBE07BA" w14:textId="77777777" w:rsidR="009455A2" w:rsidRDefault="009455A2" w:rsidP="005E0C47">
            <w:r>
              <w:t>Embarq</w:t>
            </w:r>
          </w:p>
        </w:tc>
        <w:tc>
          <w:tcPr>
            <w:tcW w:w="2590" w:type="dxa"/>
            <w:gridSpan w:val="2"/>
          </w:tcPr>
          <w:p w14:paraId="1E3B2445" w14:textId="77777777" w:rsidR="009455A2" w:rsidRDefault="009455A2" w:rsidP="005E0C47">
            <w:r>
              <w:t>Adam Newman</w:t>
            </w:r>
          </w:p>
        </w:tc>
        <w:tc>
          <w:tcPr>
            <w:tcW w:w="2590" w:type="dxa"/>
          </w:tcPr>
          <w:p w14:paraId="5DEB24CC" w14:textId="77777777" w:rsidR="009455A2" w:rsidRDefault="009455A2" w:rsidP="005E0C47">
            <w:r>
              <w:t>Telcordia</w:t>
            </w:r>
          </w:p>
        </w:tc>
      </w:tr>
      <w:tr w:rsidR="009455A2" w14:paraId="24C5351C" w14:textId="77777777">
        <w:tblPrEx>
          <w:tblCellMar>
            <w:top w:w="0" w:type="dxa"/>
            <w:bottom w:w="0" w:type="dxa"/>
          </w:tblCellMar>
        </w:tblPrEx>
        <w:trPr>
          <w:gridAfter w:val="1"/>
          <w:wAfter w:w="12" w:type="dxa"/>
          <w:trHeight w:val="319"/>
        </w:trPr>
        <w:tc>
          <w:tcPr>
            <w:tcW w:w="1758" w:type="dxa"/>
          </w:tcPr>
          <w:p w14:paraId="21A8B0D8" w14:textId="77777777" w:rsidR="009455A2" w:rsidRDefault="009455A2" w:rsidP="005E0C47">
            <w:r>
              <w:t>Vicki Goth</w:t>
            </w:r>
          </w:p>
        </w:tc>
        <w:tc>
          <w:tcPr>
            <w:tcW w:w="2590" w:type="dxa"/>
          </w:tcPr>
          <w:p w14:paraId="5F95254F" w14:textId="77777777" w:rsidR="009455A2" w:rsidRDefault="009455A2" w:rsidP="005E0C47">
            <w:r>
              <w:t>Embarq</w:t>
            </w:r>
          </w:p>
        </w:tc>
        <w:tc>
          <w:tcPr>
            <w:tcW w:w="2590" w:type="dxa"/>
            <w:gridSpan w:val="2"/>
          </w:tcPr>
          <w:p w14:paraId="77C5358A" w14:textId="77777777" w:rsidR="009455A2" w:rsidRDefault="009455A2" w:rsidP="005E0C47">
            <w:r>
              <w:t>Paula Jordan</w:t>
            </w:r>
          </w:p>
        </w:tc>
        <w:tc>
          <w:tcPr>
            <w:tcW w:w="2590" w:type="dxa"/>
          </w:tcPr>
          <w:p w14:paraId="63A3FA46" w14:textId="77777777" w:rsidR="009455A2" w:rsidRDefault="009455A2" w:rsidP="005E0C47">
            <w:r>
              <w:t>T-Mobile</w:t>
            </w:r>
          </w:p>
        </w:tc>
      </w:tr>
      <w:tr w:rsidR="009455A2" w14:paraId="733AE0D7" w14:textId="77777777">
        <w:tblPrEx>
          <w:tblCellMar>
            <w:top w:w="0" w:type="dxa"/>
            <w:bottom w:w="0" w:type="dxa"/>
          </w:tblCellMar>
        </w:tblPrEx>
        <w:trPr>
          <w:gridAfter w:val="1"/>
          <w:wAfter w:w="12" w:type="dxa"/>
          <w:trHeight w:val="319"/>
        </w:trPr>
        <w:tc>
          <w:tcPr>
            <w:tcW w:w="1758" w:type="dxa"/>
          </w:tcPr>
          <w:p w14:paraId="3C93394E" w14:textId="77777777" w:rsidR="009455A2" w:rsidRDefault="009455A2" w:rsidP="005E0C47">
            <w:r>
              <w:t>Jane Jackson</w:t>
            </w:r>
          </w:p>
        </w:tc>
        <w:tc>
          <w:tcPr>
            <w:tcW w:w="2590" w:type="dxa"/>
          </w:tcPr>
          <w:p w14:paraId="770A3FC5" w14:textId="77777777" w:rsidR="009455A2" w:rsidRDefault="009455A2" w:rsidP="005E0C47">
            <w:r>
              <w:t>Evolving Systems</w:t>
            </w:r>
          </w:p>
        </w:tc>
        <w:tc>
          <w:tcPr>
            <w:tcW w:w="2590" w:type="dxa"/>
            <w:gridSpan w:val="2"/>
          </w:tcPr>
          <w:p w14:paraId="5F3D71FC" w14:textId="77777777" w:rsidR="009455A2" w:rsidRDefault="009455A2" w:rsidP="005E0C47">
            <w:proofErr w:type="spellStart"/>
            <w:r>
              <w:t>Chipp</w:t>
            </w:r>
            <w:proofErr w:type="spellEnd"/>
            <w:r>
              <w:t xml:space="preserve"> Nelson</w:t>
            </w:r>
          </w:p>
        </w:tc>
        <w:tc>
          <w:tcPr>
            <w:tcW w:w="2590" w:type="dxa"/>
          </w:tcPr>
          <w:p w14:paraId="534AAF7B" w14:textId="77777777" w:rsidR="009455A2" w:rsidRDefault="009455A2" w:rsidP="005E0C47">
            <w:r>
              <w:t>VeriSign</w:t>
            </w:r>
          </w:p>
        </w:tc>
      </w:tr>
      <w:tr w:rsidR="009455A2" w14:paraId="16CC769F" w14:textId="77777777">
        <w:tblPrEx>
          <w:tblCellMar>
            <w:top w:w="0" w:type="dxa"/>
            <w:bottom w:w="0" w:type="dxa"/>
          </w:tblCellMar>
        </w:tblPrEx>
        <w:trPr>
          <w:gridAfter w:val="1"/>
          <w:wAfter w:w="12" w:type="dxa"/>
          <w:trHeight w:val="319"/>
        </w:trPr>
        <w:tc>
          <w:tcPr>
            <w:tcW w:w="1758" w:type="dxa"/>
          </w:tcPr>
          <w:p w14:paraId="34D08C2C" w14:textId="77777777" w:rsidR="009455A2" w:rsidRDefault="009455A2" w:rsidP="005E0C47">
            <w:r>
              <w:t xml:space="preserve">Lynette </w:t>
            </w:r>
            <w:proofErr w:type="spellStart"/>
            <w:r>
              <w:t>Khirallah</w:t>
            </w:r>
            <w:proofErr w:type="spellEnd"/>
          </w:p>
        </w:tc>
        <w:tc>
          <w:tcPr>
            <w:tcW w:w="2590" w:type="dxa"/>
          </w:tcPr>
          <w:p w14:paraId="3F9E3566" w14:textId="77777777" w:rsidR="009455A2" w:rsidRDefault="009455A2" w:rsidP="005E0C47">
            <w:r>
              <w:t>NetNumber</w:t>
            </w:r>
          </w:p>
        </w:tc>
        <w:tc>
          <w:tcPr>
            <w:tcW w:w="2590" w:type="dxa"/>
            <w:gridSpan w:val="2"/>
          </w:tcPr>
          <w:p w14:paraId="3373537C" w14:textId="77777777" w:rsidR="009455A2" w:rsidRDefault="009455A2" w:rsidP="005E0C47">
            <w:r>
              <w:t>Laura Williams</w:t>
            </w:r>
          </w:p>
        </w:tc>
        <w:tc>
          <w:tcPr>
            <w:tcW w:w="2590" w:type="dxa"/>
          </w:tcPr>
          <w:p w14:paraId="6A56962F" w14:textId="77777777" w:rsidR="009455A2" w:rsidRDefault="009455A2" w:rsidP="005E0C47">
            <w:r>
              <w:t>Verizon</w:t>
            </w:r>
          </w:p>
        </w:tc>
      </w:tr>
      <w:tr w:rsidR="009455A2" w14:paraId="17521C09" w14:textId="77777777">
        <w:tblPrEx>
          <w:tblCellMar>
            <w:top w:w="0" w:type="dxa"/>
            <w:bottom w:w="0" w:type="dxa"/>
          </w:tblCellMar>
        </w:tblPrEx>
        <w:trPr>
          <w:gridAfter w:val="1"/>
          <w:wAfter w:w="12" w:type="dxa"/>
          <w:trHeight w:val="319"/>
        </w:trPr>
        <w:tc>
          <w:tcPr>
            <w:tcW w:w="1758" w:type="dxa"/>
          </w:tcPr>
          <w:p w14:paraId="3CEF7AAB" w14:textId="77777777" w:rsidR="009455A2" w:rsidRDefault="009455A2" w:rsidP="005E0C47">
            <w:r>
              <w:t>Mubeen Saifullah</w:t>
            </w:r>
          </w:p>
        </w:tc>
        <w:tc>
          <w:tcPr>
            <w:tcW w:w="2590" w:type="dxa"/>
          </w:tcPr>
          <w:p w14:paraId="4A41C1D8" w14:textId="77777777" w:rsidR="009455A2" w:rsidRDefault="009455A2" w:rsidP="005E0C47">
            <w:proofErr w:type="spellStart"/>
            <w:r>
              <w:t>NeuStar</w:t>
            </w:r>
            <w:proofErr w:type="spellEnd"/>
            <w:r>
              <w:t xml:space="preserve"> Clearinghouse</w:t>
            </w:r>
          </w:p>
        </w:tc>
        <w:tc>
          <w:tcPr>
            <w:tcW w:w="2590" w:type="dxa"/>
            <w:gridSpan w:val="2"/>
          </w:tcPr>
          <w:p w14:paraId="57B65F7F" w14:textId="77777777" w:rsidR="009455A2" w:rsidRDefault="009455A2" w:rsidP="005E0C47">
            <w:smartTag w:uri="urn:schemas-microsoft-com:office:smarttags" w:element="City">
              <w:smartTag w:uri="urn:schemas-microsoft-com:office:smarttags" w:element="place">
                <w:r>
                  <w:t>Gary</w:t>
                </w:r>
              </w:smartTag>
            </w:smartTag>
            <w:r>
              <w:t xml:space="preserve"> Sacra</w:t>
            </w:r>
          </w:p>
        </w:tc>
        <w:tc>
          <w:tcPr>
            <w:tcW w:w="2590" w:type="dxa"/>
          </w:tcPr>
          <w:p w14:paraId="0A7A77C9" w14:textId="77777777" w:rsidR="009455A2" w:rsidRDefault="009455A2" w:rsidP="005E0C47">
            <w:r>
              <w:t>Verizon</w:t>
            </w:r>
          </w:p>
        </w:tc>
      </w:tr>
      <w:tr w:rsidR="009455A2" w14:paraId="7F0C6B80" w14:textId="77777777">
        <w:tblPrEx>
          <w:tblCellMar>
            <w:top w:w="0" w:type="dxa"/>
            <w:bottom w:w="0" w:type="dxa"/>
          </w:tblCellMar>
        </w:tblPrEx>
        <w:trPr>
          <w:gridAfter w:val="1"/>
          <w:wAfter w:w="12" w:type="dxa"/>
          <w:trHeight w:val="319"/>
        </w:trPr>
        <w:tc>
          <w:tcPr>
            <w:tcW w:w="1758" w:type="dxa"/>
          </w:tcPr>
          <w:p w14:paraId="440A39B8" w14:textId="77777777" w:rsidR="009455A2" w:rsidRDefault="009455A2" w:rsidP="005E0C47">
            <w:r>
              <w:t>Shannon Sevigny</w:t>
            </w:r>
          </w:p>
        </w:tc>
        <w:tc>
          <w:tcPr>
            <w:tcW w:w="2590" w:type="dxa"/>
          </w:tcPr>
          <w:p w14:paraId="57552760" w14:textId="77777777" w:rsidR="009455A2" w:rsidRDefault="009455A2" w:rsidP="005E0C47">
            <w:proofErr w:type="spellStart"/>
            <w:r>
              <w:t>NeuStar</w:t>
            </w:r>
            <w:proofErr w:type="spellEnd"/>
            <w:r>
              <w:t xml:space="preserve"> Pooling</w:t>
            </w:r>
          </w:p>
        </w:tc>
        <w:tc>
          <w:tcPr>
            <w:tcW w:w="2590" w:type="dxa"/>
            <w:gridSpan w:val="2"/>
          </w:tcPr>
          <w:p w14:paraId="78D47E6A" w14:textId="77777777" w:rsidR="009455A2" w:rsidRDefault="009455A2" w:rsidP="005E0C47">
            <w:r>
              <w:t>Earl Scott</w:t>
            </w:r>
          </w:p>
        </w:tc>
        <w:tc>
          <w:tcPr>
            <w:tcW w:w="2590" w:type="dxa"/>
          </w:tcPr>
          <w:p w14:paraId="0B02A1F8" w14:textId="77777777" w:rsidR="009455A2" w:rsidRDefault="009455A2" w:rsidP="005E0C47">
            <w:r>
              <w:t>Verizon</w:t>
            </w:r>
          </w:p>
        </w:tc>
      </w:tr>
      <w:tr w:rsidR="009455A2" w14:paraId="19D7D6C5" w14:textId="77777777">
        <w:tblPrEx>
          <w:tblCellMar>
            <w:top w:w="0" w:type="dxa"/>
            <w:bottom w:w="0" w:type="dxa"/>
          </w:tblCellMar>
        </w:tblPrEx>
        <w:trPr>
          <w:gridAfter w:val="1"/>
          <w:wAfter w:w="12" w:type="dxa"/>
          <w:trHeight w:val="319"/>
        </w:trPr>
        <w:tc>
          <w:tcPr>
            <w:tcW w:w="1758" w:type="dxa"/>
          </w:tcPr>
          <w:p w14:paraId="1A85077C" w14:textId="77777777" w:rsidR="009455A2" w:rsidRDefault="009455A2" w:rsidP="005E0C47">
            <w:r>
              <w:t>Dave Garner</w:t>
            </w:r>
          </w:p>
        </w:tc>
        <w:tc>
          <w:tcPr>
            <w:tcW w:w="2590" w:type="dxa"/>
          </w:tcPr>
          <w:p w14:paraId="7C7CEECB" w14:textId="77777777" w:rsidR="009455A2" w:rsidRDefault="009455A2" w:rsidP="005E0C47">
            <w:proofErr w:type="spellStart"/>
            <w:r>
              <w:t>NeuStar</w:t>
            </w:r>
            <w:proofErr w:type="spellEnd"/>
          </w:p>
        </w:tc>
        <w:tc>
          <w:tcPr>
            <w:tcW w:w="2590" w:type="dxa"/>
            <w:gridSpan w:val="2"/>
          </w:tcPr>
          <w:p w14:paraId="5FE1DE46" w14:textId="77777777" w:rsidR="009455A2" w:rsidRDefault="009455A2" w:rsidP="005E0C47">
            <w:r>
              <w:t>Jason Lee</w:t>
            </w:r>
          </w:p>
        </w:tc>
        <w:tc>
          <w:tcPr>
            <w:tcW w:w="2590" w:type="dxa"/>
          </w:tcPr>
          <w:p w14:paraId="77191F6F" w14:textId="77777777" w:rsidR="009455A2" w:rsidRDefault="009455A2" w:rsidP="005E0C47">
            <w:r>
              <w:t>Verizon</w:t>
            </w:r>
          </w:p>
        </w:tc>
      </w:tr>
      <w:tr w:rsidR="009455A2" w14:paraId="761CC927" w14:textId="77777777">
        <w:tblPrEx>
          <w:tblCellMar>
            <w:top w:w="0" w:type="dxa"/>
            <w:bottom w:w="0" w:type="dxa"/>
          </w:tblCellMar>
        </w:tblPrEx>
        <w:trPr>
          <w:gridAfter w:val="1"/>
          <w:wAfter w:w="12" w:type="dxa"/>
          <w:trHeight w:val="319"/>
        </w:trPr>
        <w:tc>
          <w:tcPr>
            <w:tcW w:w="1758" w:type="dxa"/>
          </w:tcPr>
          <w:p w14:paraId="0856F758" w14:textId="77777777" w:rsidR="009455A2" w:rsidRDefault="009455A2" w:rsidP="005E0C47">
            <w:r>
              <w:t xml:space="preserve">Stephen </w:t>
            </w:r>
            <w:proofErr w:type="spellStart"/>
            <w:r>
              <w:t>Addicks</w:t>
            </w:r>
            <w:proofErr w:type="spellEnd"/>
          </w:p>
        </w:tc>
        <w:tc>
          <w:tcPr>
            <w:tcW w:w="2590" w:type="dxa"/>
          </w:tcPr>
          <w:p w14:paraId="0B5BB227" w14:textId="77777777" w:rsidR="009455A2" w:rsidRDefault="009455A2" w:rsidP="005E0C47">
            <w:proofErr w:type="spellStart"/>
            <w:r>
              <w:t>NeuStar</w:t>
            </w:r>
            <w:proofErr w:type="spellEnd"/>
            <w:r>
              <w:t xml:space="preserve"> </w:t>
            </w:r>
          </w:p>
        </w:tc>
        <w:tc>
          <w:tcPr>
            <w:tcW w:w="2590" w:type="dxa"/>
            <w:gridSpan w:val="2"/>
          </w:tcPr>
          <w:p w14:paraId="57CE4B12" w14:textId="77777777" w:rsidR="009455A2" w:rsidRDefault="009455A2" w:rsidP="005E0C47">
            <w:r>
              <w:t>Deb Tucker</w:t>
            </w:r>
          </w:p>
        </w:tc>
        <w:tc>
          <w:tcPr>
            <w:tcW w:w="2590" w:type="dxa"/>
          </w:tcPr>
          <w:p w14:paraId="2022E7A1" w14:textId="77777777" w:rsidR="009455A2" w:rsidRDefault="009455A2" w:rsidP="005E0C47">
            <w:r>
              <w:t>Verizon Wireless</w:t>
            </w:r>
          </w:p>
        </w:tc>
      </w:tr>
      <w:tr w:rsidR="009455A2" w14:paraId="52044F5A" w14:textId="77777777">
        <w:tblPrEx>
          <w:tblCellMar>
            <w:top w:w="0" w:type="dxa"/>
            <w:bottom w:w="0" w:type="dxa"/>
          </w:tblCellMar>
        </w:tblPrEx>
        <w:trPr>
          <w:gridAfter w:val="1"/>
          <w:wAfter w:w="12" w:type="dxa"/>
          <w:trHeight w:val="319"/>
        </w:trPr>
        <w:tc>
          <w:tcPr>
            <w:tcW w:w="1758" w:type="dxa"/>
          </w:tcPr>
          <w:p w14:paraId="495DC9D0" w14:textId="77777777" w:rsidR="009455A2" w:rsidRDefault="009455A2" w:rsidP="005E0C47">
            <w:pPr>
              <w:tabs>
                <w:tab w:val="right" w:pos="2116"/>
              </w:tabs>
            </w:pPr>
            <w:r>
              <w:t>Jim Rooks</w:t>
            </w:r>
          </w:p>
        </w:tc>
        <w:tc>
          <w:tcPr>
            <w:tcW w:w="2590" w:type="dxa"/>
          </w:tcPr>
          <w:p w14:paraId="2E141917" w14:textId="77777777" w:rsidR="009455A2" w:rsidRDefault="009455A2" w:rsidP="005E0C47">
            <w:proofErr w:type="spellStart"/>
            <w:r>
              <w:t>NeuStar</w:t>
            </w:r>
            <w:proofErr w:type="spellEnd"/>
          </w:p>
        </w:tc>
        <w:tc>
          <w:tcPr>
            <w:tcW w:w="2590" w:type="dxa"/>
            <w:gridSpan w:val="2"/>
          </w:tcPr>
          <w:p w14:paraId="541349BE" w14:textId="77777777" w:rsidR="009455A2" w:rsidRDefault="009455A2" w:rsidP="005E0C47">
            <w:r>
              <w:t>Sara Hooker</w:t>
            </w:r>
          </w:p>
        </w:tc>
        <w:tc>
          <w:tcPr>
            <w:tcW w:w="2590" w:type="dxa"/>
          </w:tcPr>
          <w:p w14:paraId="0300D552" w14:textId="77777777" w:rsidR="009455A2" w:rsidRDefault="009455A2" w:rsidP="005E0C47">
            <w:r>
              <w:t>Verizon Wireless</w:t>
            </w:r>
          </w:p>
        </w:tc>
      </w:tr>
      <w:tr w:rsidR="009455A2" w14:paraId="03DF55D4" w14:textId="77777777">
        <w:tblPrEx>
          <w:tblCellMar>
            <w:top w:w="0" w:type="dxa"/>
            <w:bottom w:w="0" w:type="dxa"/>
          </w:tblCellMar>
        </w:tblPrEx>
        <w:trPr>
          <w:gridAfter w:val="1"/>
          <w:wAfter w:w="12" w:type="dxa"/>
          <w:trHeight w:val="319"/>
        </w:trPr>
        <w:tc>
          <w:tcPr>
            <w:tcW w:w="1758" w:type="dxa"/>
          </w:tcPr>
          <w:p w14:paraId="0A65221E" w14:textId="77777777" w:rsidR="009455A2" w:rsidRDefault="009455A2" w:rsidP="005E0C47">
            <w:r>
              <w:t>John Nakamura</w:t>
            </w:r>
          </w:p>
        </w:tc>
        <w:tc>
          <w:tcPr>
            <w:tcW w:w="2590" w:type="dxa"/>
          </w:tcPr>
          <w:p w14:paraId="64DA8B06" w14:textId="77777777" w:rsidR="009455A2" w:rsidRDefault="009455A2" w:rsidP="005E0C47">
            <w:proofErr w:type="spellStart"/>
            <w:r>
              <w:t>NeuStar</w:t>
            </w:r>
            <w:proofErr w:type="spellEnd"/>
          </w:p>
        </w:tc>
        <w:tc>
          <w:tcPr>
            <w:tcW w:w="2590" w:type="dxa"/>
            <w:gridSpan w:val="2"/>
          </w:tcPr>
          <w:p w14:paraId="2F1452E0" w14:textId="77777777" w:rsidR="009455A2" w:rsidRDefault="009455A2" w:rsidP="005E0C47">
            <w:r>
              <w:t xml:space="preserve">Tom </w:t>
            </w:r>
            <w:proofErr w:type="spellStart"/>
            <w:r>
              <w:t>Zablocki</w:t>
            </w:r>
            <w:proofErr w:type="spellEnd"/>
          </w:p>
        </w:tc>
        <w:tc>
          <w:tcPr>
            <w:tcW w:w="2590" w:type="dxa"/>
          </w:tcPr>
          <w:p w14:paraId="39BC3238" w14:textId="77777777" w:rsidR="009455A2" w:rsidRDefault="009455A2" w:rsidP="005E0C47">
            <w:r>
              <w:t>Vonage</w:t>
            </w:r>
          </w:p>
        </w:tc>
      </w:tr>
      <w:tr w:rsidR="009455A2" w14:paraId="78C8C44E" w14:textId="77777777">
        <w:tblPrEx>
          <w:tblCellMar>
            <w:top w:w="0" w:type="dxa"/>
            <w:bottom w:w="0" w:type="dxa"/>
          </w:tblCellMar>
        </w:tblPrEx>
        <w:trPr>
          <w:gridAfter w:val="1"/>
          <w:wAfter w:w="12" w:type="dxa"/>
          <w:trHeight w:val="319"/>
        </w:trPr>
        <w:tc>
          <w:tcPr>
            <w:tcW w:w="1758" w:type="dxa"/>
          </w:tcPr>
          <w:p w14:paraId="29EC646F" w14:textId="77777777" w:rsidR="009455A2" w:rsidRDefault="009455A2" w:rsidP="005E0C47">
            <w:r>
              <w:t xml:space="preserve">Paul </w:t>
            </w:r>
            <w:proofErr w:type="spellStart"/>
            <w:r>
              <w:t>LaGattuta</w:t>
            </w:r>
            <w:proofErr w:type="spellEnd"/>
          </w:p>
        </w:tc>
        <w:tc>
          <w:tcPr>
            <w:tcW w:w="2590" w:type="dxa"/>
          </w:tcPr>
          <w:p w14:paraId="6CD5B590" w14:textId="77777777" w:rsidR="009455A2" w:rsidRDefault="009455A2" w:rsidP="005E0C47">
            <w:proofErr w:type="spellStart"/>
            <w:r>
              <w:t>NeuStar</w:t>
            </w:r>
            <w:proofErr w:type="spellEnd"/>
          </w:p>
        </w:tc>
        <w:tc>
          <w:tcPr>
            <w:tcW w:w="2590" w:type="dxa"/>
            <w:gridSpan w:val="2"/>
          </w:tcPr>
          <w:p w14:paraId="5DA33AD7" w14:textId="77777777" w:rsidR="009455A2" w:rsidRDefault="009455A2" w:rsidP="00635D53"/>
        </w:tc>
        <w:tc>
          <w:tcPr>
            <w:tcW w:w="2590" w:type="dxa"/>
          </w:tcPr>
          <w:p w14:paraId="5A1528BD" w14:textId="77777777" w:rsidR="009455A2" w:rsidRDefault="009455A2" w:rsidP="00635D53"/>
        </w:tc>
      </w:tr>
      <w:tr w:rsidR="009455A2" w14:paraId="724E850A" w14:textId="77777777">
        <w:tblPrEx>
          <w:tblCellMar>
            <w:top w:w="0" w:type="dxa"/>
            <w:bottom w:w="0" w:type="dxa"/>
          </w:tblCellMar>
        </w:tblPrEx>
        <w:trPr>
          <w:gridAfter w:val="1"/>
          <w:wAfter w:w="12" w:type="dxa"/>
          <w:trHeight w:val="319"/>
        </w:trPr>
        <w:tc>
          <w:tcPr>
            <w:tcW w:w="1758" w:type="dxa"/>
          </w:tcPr>
          <w:p w14:paraId="491FE8E2" w14:textId="77777777" w:rsidR="009455A2" w:rsidRDefault="009455A2" w:rsidP="00102178">
            <w:pPr>
              <w:tabs>
                <w:tab w:val="right" w:pos="2116"/>
              </w:tabs>
            </w:pPr>
          </w:p>
        </w:tc>
        <w:tc>
          <w:tcPr>
            <w:tcW w:w="2590" w:type="dxa"/>
          </w:tcPr>
          <w:p w14:paraId="68360C60" w14:textId="77777777" w:rsidR="009455A2" w:rsidRDefault="009455A2" w:rsidP="00102178"/>
        </w:tc>
        <w:tc>
          <w:tcPr>
            <w:tcW w:w="2590" w:type="dxa"/>
            <w:gridSpan w:val="2"/>
          </w:tcPr>
          <w:p w14:paraId="7C85BCC0" w14:textId="77777777" w:rsidR="009455A2" w:rsidRDefault="009455A2" w:rsidP="00635D53"/>
        </w:tc>
        <w:tc>
          <w:tcPr>
            <w:tcW w:w="2590" w:type="dxa"/>
          </w:tcPr>
          <w:p w14:paraId="31A717F3" w14:textId="77777777" w:rsidR="009455A2" w:rsidRDefault="009455A2" w:rsidP="00635D53"/>
        </w:tc>
      </w:tr>
      <w:tr w:rsidR="009455A2" w14:paraId="4CF8F8BE" w14:textId="77777777">
        <w:tblPrEx>
          <w:tblCellMar>
            <w:top w:w="0" w:type="dxa"/>
            <w:bottom w:w="0" w:type="dxa"/>
          </w:tblCellMar>
        </w:tblPrEx>
        <w:trPr>
          <w:gridAfter w:val="1"/>
          <w:wAfter w:w="12" w:type="dxa"/>
          <w:trHeight w:val="319"/>
        </w:trPr>
        <w:tc>
          <w:tcPr>
            <w:tcW w:w="1758" w:type="dxa"/>
          </w:tcPr>
          <w:p w14:paraId="4952C093" w14:textId="77777777" w:rsidR="009455A2" w:rsidRDefault="009455A2" w:rsidP="005E0C47"/>
        </w:tc>
        <w:tc>
          <w:tcPr>
            <w:tcW w:w="2590" w:type="dxa"/>
          </w:tcPr>
          <w:p w14:paraId="06B2AFA2" w14:textId="77777777" w:rsidR="009455A2" w:rsidRDefault="009455A2" w:rsidP="005E0C47"/>
        </w:tc>
        <w:tc>
          <w:tcPr>
            <w:tcW w:w="2590" w:type="dxa"/>
            <w:gridSpan w:val="2"/>
          </w:tcPr>
          <w:p w14:paraId="1008805E" w14:textId="77777777" w:rsidR="009455A2" w:rsidRDefault="009455A2" w:rsidP="008B1EBA"/>
        </w:tc>
        <w:tc>
          <w:tcPr>
            <w:tcW w:w="2590" w:type="dxa"/>
          </w:tcPr>
          <w:p w14:paraId="31315790" w14:textId="77777777" w:rsidR="009455A2" w:rsidRDefault="009455A2" w:rsidP="008B1EBA"/>
        </w:tc>
      </w:tr>
    </w:tbl>
    <w:p w14:paraId="066B6B2A" w14:textId="77777777" w:rsidR="00AF205F" w:rsidRDefault="00AF205F">
      <w:pPr>
        <w:rPr>
          <w:sz w:val="24"/>
        </w:rPr>
      </w:pPr>
    </w:p>
    <w:p w14:paraId="61FAF170" w14:textId="77777777" w:rsidR="00601081" w:rsidRDefault="00601081" w:rsidP="00601081">
      <w:pPr>
        <w:rPr>
          <w:sz w:val="24"/>
        </w:rPr>
      </w:pPr>
      <w:r>
        <w:rPr>
          <w:sz w:val="24"/>
        </w:rPr>
        <w:t>Attached are the Action Items assigned on the August 2007 LNPA WG conference call.  Please note that these Action Items are in addition to the ones assigned at the July 2007 LNPA WG meeting.  Both sets of Action Items will be addressed at the September 2007 meeting.</w:t>
      </w:r>
    </w:p>
    <w:p w14:paraId="730D44F4" w14:textId="77777777" w:rsidR="00601081" w:rsidRDefault="00601081" w:rsidP="00601081">
      <w:pPr>
        <w:rPr>
          <w:sz w:val="24"/>
        </w:rPr>
      </w:pPr>
    </w:p>
    <w:bookmarkStart w:id="0" w:name="_MON_1249134538"/>
    <w:bookmarkEnd w:id="0"/>
    <w:p w14:paraId="5F1B3ABA" w14:textId="77777777" w:rsidR="00601081" w:rsidRDefault="00601081" w:rsidP="00601081">
      <w:pPr>
        <w:rPr>
          <w:b/>
          <w:sz w:val="24"/>
        </w:rPr>
      </w:pPr>
      <w:r w:rsidRPr="00601081">
        <w:rPr>
          <w:b/>
          <w:sz w:val="24"/>
        </w:rPr>
        <w:object w:dxaOrig="1536" w:dyaOrig="994" w14:anchorId="7574B9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pt;height:49.45pt" o:ole="">
            <v:imagedata r:id="rId7" o:title=""/>
          </v:shape>
          <o:OLEObject Type="Embed" ProgID="Word.Document.8" ShapeID="_x0000_i1025" DrawAspect="Icon" ObjectID="_1740986659" r:id="rId8">
            <o:FieldCodes>\s</o:FieldCodes>
          </o:OLEObject>
        </w:object>
      </w:r>
    </w:p>
    <w:p w14:paraId="32A8D59A" w14:textId="77777777" w:rsidR="00601081" w:rsidRDefault="00601081" w:rsidP="00601081">
      <w:pPr>
        <w:rPr>
          <w:b/>
          <w:sz w:val="24"/>
          <w:u w:val="single"/>
        </w:rPr>
      </w:pPr>
    </w:p>
    <w:p w14:paraId="12173B3B" w14:textId="77777777" w:rsidR="00601081" w:rsidRDefault="00601081" w:rsidP="00601081">
      <w:pPr>
        <w:pStyle w:val="BodyText3"/>
      </w:pPr>
      <w:r>
        <w:t>NOTE:  ALL ACTION ITEMS REFERENCED IN THE MINUTES BELOW HAVE BEEN CAPTURED IN THE “AUGUST 2007 LNPA ACTION ITEMS” FILE ATTACHED ABOVE.</w:t>
      </w:r>
    </w:p>
    <w:p w14:paraId="20480873" w14:textId="77777777" w:rsidR="00DE3972" w:rsidRDefault="00DE3972">
      <w:pPr>
        <w:rPr>
          <w:b/>
          <w:sz w:val="24"/>
        </w:rPr>
      </w:pPr>
    </w:p>
    <w:p w14:paraId="0678D83B" w14:textId="77777777" w:rsidR="001A606D" w:rsidRDefault="00E223A7">
      <w:pPr>
        <w:rPr>
          <w:b/>
          <w:sz w:val="24"/>
        </w:rPr>
      </w:pPr>
      <w:r>
        <w:rPr>
          <w:b/>
          <w:sz w:val="24"/>
          <w:u w:val="single"/>
        </w:rPr>
        <w:t>CONFERENCE CALL</w:t>
      </w:r>
      <w:r w:rsidR="001A606D">
        <w:rPr>
          <w:b/>
          <w:sz w:val="24"/>
          <w:u w:val="single"/>
        </w:rPr>
        <w:t xml:space="preserve"> MINUTES:</w:t>
      </w:r>
    </w:p>
    <w:p w14:paraId="650C089A" w14:textId="77777777" w:rsidR="001A606D" w:rsidRDefault="001A606D">
      <w:pPr>
        <w:rPr>
          <w:sz w:val="24"/>
          <w:u w:val="single"/>
        </w:rPr>
      </w:pPr>
    </w:p>
    <w:p w14:paraId="19B2EC7E" w14:textId="77777777" w:rsidR="002302F6" w:rsidRDefault="002302F6" w:rsidP="002302F6">
      <w:pPr>
        <w:rPr>
          <w:sz w:val="24"/>
        </w:rPr>
      </w:pPr>
      <w:r>
        <w:rPr>
          <w:sz w:val="24"/>
          <w:u w:val="single"/>
        </w:rPr>
        <w:t>2007 LNPA WG Meeting/Call Schedule:</w:t>
      </w:r>
    </w:p>
    <w:p w14:paraId="00274A83" w14:textId="77777777" w:rsidR="002302F6" w:rsidRDefault="002302F6" w:rsidP="002302F6">
      <w:pPr>
        <w:rPr>
          <w:sz w:val="24"/>
        </w:rPr>
      </w:pPr>
    </w:p>
    <w:p w14:paraId="7E62218F" w14:textId="77777777" w:rsidR="002302F6" w:rsidRDefault="002302F6" w:rsidP="002302F6">
      <w:pPr>
        <w:rPr>
          <w:sz w:val="24"/>
        </w:rPr>
      </w:pPr>
      <w:r>
        <w:rPr>
          <w:sz w:val="24"/>
        </w:rPr>
        <w:t>Following is the meeting schedule for the 2007 LNPA Meetings and calls.</w:t>
      </w:r>
    </w:p>
    <w:p w14:paraId="15AE5DF8" w14:textId="77777777" w:rsidR="002302F6" w:rsidRDefault="002302F6" w:rsidP="002302F6">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4"/>
        <w:gridCol w:w="950"/>
        <w:gridCol w:w="3123"/>
        <w:gridCol w:w="1577"/>
        <w:gridCol w:w="1736"/>
      </w:tblGrid>
      <w:tr w:rsidR="002302F6" w14:paraId="0BAD3170" w14:textId="77777777">
        <w:tblPrEx>
          <w:tblCellMar>
            <w:top w:w="0" w:type="dxa"/>
            <w:bottom w:w="0" w:type="dxa"/>
          </w:tblCellMar>
        </w:tblPrEx>
        <w:tc>
          <w:tcPr>
            <w:tcW w:w="0" w:type="auto"/>
          </w:tcPr>
          <w:p w14:paraId="5D57AE10" w14:textId="77777777" w:rsidR="002302F6" w:rsidRDefault="002302F6" w:rsidP="00C82285">
            <w:pPr>
              <w:jc w:val="center"/>
              <w:rPr>
                <w:b/>
                <w:sz w:val="24"/>
              </w:rPr>
            </w:pPr>
            <w:r>
              <w:rPr>
                <w:b/>
                <w:sz w:val="24"/>
              </w:rPr>
              <w:t>MONTH/</w:t>
            </w:r>
          </w:p>
          <w:p w14:paraId="07BD73C8" w14:textId="77777777" w:rsidR="002302F6" w:rsidRDefault="002302F6" w:rsidP="00C82285">
            <w:pPr>
              <w:jc w:val="center"/>
              <w:rPr>
                <w:b/>
                <w:sz w:val="24"/>
              </w:rPr>
            </w:pPr>
            <w:r>
              <w:rPr>
                <w:b/>
                <w:sz w:val="24"/>
              </w:rPr>
              <w:t>DATE</w:t>
            </w:r>
          </w:p>
          <w:p w14:paraId="0A0F7C94" w14:textId="77777777" w:rsidR="002302F6" w:rsidRDefault="002302F6" w:rsidP="00C82285">
            <w:pPr>
              <w:jc w:val="center"/>
              <w:rPr>
                <w:sz w:val="24"/>
              </w:rPr>
            </w:pPr>
            <w:r>
              <w:rPr>
                <w:b/>
                <w:sz w:val="24"/>
              </w:rPr>
              <w:t>(2007)</w:t>
            </w:r>
          </w:p>
        </w:tc>
        <w:tc>
          <w:tcPr>
            <w:tcW w:w="0" w:type="auto"/>
          </w:tcPr>
          <w:p w14:paraId="0F2AE0BB" w14:textId="77777777" w:rsidR="002302F6" w:rsidRDefault="002302F6" w:rsidP="00C82285">
            <w:pPr>
              <w:pStyle w:val="Heading7"/>
              <w:jc w:val="center"/>
            </w:pPr>
            <w:r>
              <w:t>NANC</w:t>
            </w:r>
          </w:p>
        </w:tc>
        <w:tc>
          <w:tcPr>
            <w:tcW w:w="0" w:type="auto"/>
          </w:tcPr>
          <w:p w14:paraId="7AFC2ACA" w14:textId="77777777" w:rsidR="002302F6" w:rsidRDefault="002302F6" w:rsidP="00C82285">
            <w:pPr>
              <w:pStyle w:val="Heading7"/>
              <w:jc w:val="center"/>
            </w:pPr>
            <w:r>
              <w:t>LNPA-WG</w:t>
            </w:r>
          </w:p>
        </w:tc>
        <w:tc>
          <w:tcPr>
            <w:tcW w:w="0" w:type="auto"/>
          </w:tcPr>
          <w:p w14:paraId="370284D0" w14:textId="77777777" w:rsidR="002302F6" w:rsidRDefault="002302F6" w:rsidP="00C82285">
            <w:pPr>
              <w:pStyle w:val="Heading9"/>
            </w:pPr>
            <w:r>
              <w:t>HOST</w:t>
            </w:r>
          </w:p>
        </w:tc>
        <w:tc>
          <w:tcPr>
            <w:tcW w:w="0" w:type="auto"/>
          </w:tcPr>
          <w:p w14:paraId="76ADFC19" w14:textId="77777777" w:rsidR="002302F6" w:rsidRDefault="002302F6" w:rsidP="00C82285">
            <w:pPr>
              <w:pStyle w:val="Heading9"/>
            </w:pPr>
            <w:r>
              <w:t>LOCATION</w:t>
            </w:r>
          </w:p>
        </w:tc>
      </w:tr>
      <w:tr w:rsidR="002302F6" w14:paraId="05F3ACCB" w14:textId="77777777">
        <w:tblPrEx>
          <w:tblCellMar>
            <w:top w:w="0" w:type="dxa"/>
            <w:bottom w:w="0" w:type="dxa"/>
          </w:tblCellMar>
        </w:tblPrEx>
        <w:tc>
          <w:tcPr>
            <w:tcW w:w="0" w:type="auto"/>
          </w:tcPr>
          <w:p w14:paraId="0E4E4DF6" w14:textId="77777777" w:rsidR="002302F6" w:rsidRDefault="002302F6" w:rsidP="00C82285">
            <w:pPr>
              <w:rPr>
                <w:sz w:val="24"/>
              </w:rPr>
            </w:pPr>
          </w:p>
        </w:tc>
        <w:tc>
          <w:tcPr>
            <w:tcW w:w="0" w:type="auto"/>
          </w:tcPr>
          <w:p w14:paraId="6D1199A6" w14:textId="77777777" w:rsidR="002302F6" w:rsidRDefault="002302F6" w:rsidP="00C82285">
            <w:pPr>
              <w:rPr>
                <w:sz w:val="24"/>
              </w:rPr>
            </w:pPr>
          </w:p>
        </w:tc>
        <w:tc>
          <w:tcPr>
            <w:tcW w:w="0" w:type="auto"/>
          </w:tcPr>
          <w:p w14:paraId="574079DA" w14:textId="77777777" w:rsidR="002302F6" w:rsidRDefault="002302F6" w:rsidP="00C82285">
            <w:pPr>
              <w:rPr>
                <w:sz w:val="24"/>
              </w:rPr>
            </w:pPr>
          </w:p>
        </w:tc>
        <w:tc>
          <w:tcPr>
            <w:tcW w:w="0" w:type="auto"/>
          </w:tcPr>
          <w:p w14:paraId="5F8F8679" w14:textId="77777777" w:rsidR="002302F6" w:rsidRDefault="002302F6" w:rsidP="00C82285">
            <w:pPr>
              <w:rPr>
                <w:sz w:val="24"/>
              </w:rPr>
            </w:pPr>
          </w:p>
        </w:tc>
        <w:tc>
          <w:tcPr>
            <w:tcW w:w="0" w:type="auto"/>
          </w:tcPr>
          <w:p w14:paraId="2026A77A" w14:textId="77777777" w:rsidR="002302F6" w:rsidRDefault="002302F6" w:rsidP="00C82285">
            <w:pPr>
              <w:rPr>
                <w:sz w:val="24"/>
              </w:rPr>
            </w:pPr>
          </w:p>
        </w:tc>
      </w:tr>
      <w:tr w:rsidR="002302F6" w14:paraId="69E86ECD" w14:textId="77777777">
        <w:tblPrEx>
          <w:tblCellMar>
            <w:top w:w="0" w:type="dxa"/>
            <w:bottom w:w="0" w:type="dxa"/>
          </w:tblCellMar>
        </w:tblPrEx>
        <w:tc>
          <w:tcPr>
            <w:tcW w:w="0" w:type="auto"/>
          </w:tcPr>
          <w:p w14:paraId="7038A76F" w14:textId="77777777" w:rsidR="002302F6" w:rsidRDefault="002302F6" w:rsidP="00C82285">
            <w:pPr>
              <w:rPr>
                <w:sz w:val="24"/>
              </w:rPr>
            </w:pPr>
            <w:r>
              <w:rPr>
                <w:sz w:val="24"/>
              </w:rPr>
              <w:t xml:space="preserve">January </w:t>
            </w:r>
          </w:p>
        </w:tc>
        <w:tc>
          <w:tcPr>
            <w:tcW w:w="0" w:type="auto"/>
          </w:tcPr>
          <w:p w14:paraId="487C364C" w14:textId="77777777" w:rsidR="002302F6" w:rsidRDefault="002302F6" w:rsidP="00C82285">
            <w:pPr>
              <w:rPr>
                <w:sz w:val="24"/>
              </w:rPr>
            </w:pPr>
            <w:r>
              <w:rPr>
                <w:sz w:val="24"/>
              </w:rPr>
              <w:t>TBD</w:t>
            </w:r>
          </w:p>
        </w:tc>
        <w:tc>
          <w:tcPr>
            <w:tcW w:w="0" w:type="auto"/>
          </w:tcPr>
          <w:p w14:paraId="603BEDE1" w14:textId="77777777" w:rsidR="002302F6" w:rsidRDefault="002302F6" w:rsidP="00C82285">
            <w:pPr>
              <w:rPr>
                <w:sz w:val="24"/>
                <w:highlight w:val="yellow"/>
              </w:rPr>
            </w:pPr>
            <w:r>
              <w:rPr>
                <w:sz w:val="24"/>
                <w:highlight w:val="yellow"/>
              </w:rPr>
              <w:t>9</w:t>
            </w:r>
            <w:r w:rsidRPr="005C6210">
              <w:rPr>
                <w:sz w:val="24"/>
                <w:highlight w:val="yellow"/>
                <w:vertAlign w:val="superscript"/>
              </w:rPr>
              <w:t>th</w:t>
            </w:r>
            <w:r>
              <w:rPr>
                <w:sz w:val="24"/>
                <w:highlight w:val="yellow"/>
              </w:rPr>
              <w:t>-11</w:t>
            </w:r>
            <w:r>
              <w:rPr>
                <w:sz w:val="24"/>
                <w:highlight w:val="yellow"/>
                <w:vertAlign w:val="superscript"/>
              </w:rPr>
              <w:t>th</w:t>
            </w:r>
            <w:r>
              <w:rPr>
                <w:sz w:val="24"/>
                <w:highlight w:val="yellow"/>
              </w:rPr>
              <w:t xml:space="preserve"> </w:t>
            </w:r>
          </w:p>
        </w:tc>
        <w:tc>
          <w:tcPr>
            <w:tcW w:w="0" w:type="auto"/>
          </w:tcPr>
          <w:p w14:paraId="7621BCA2" w14:textId="77777777" w:rsidR="002302F6" w:rsidRDefault="002302F6" w:rsidP="00C82285">
            <w:pPr>
              <w:rPr>
                <w:sz w:val="24"/>
              </w:rPr>
            </w:pPr>
            <w:r>
              <w:rPr>
                <w:sz w:val="24"/>
              </w:rPr>
              <w:t>Cingular</w:t>
            </w:r>
          </w:p>
        </w:tc>
        <w:tc>
          <w:tcPr>
            <w:tcW w:w="0" w:type="auto"/>
          </w:tcPr>
          <w:p w14:paraId="074E8246" w14:textId="77777777" w:rsidR="002302F6" w:rsidRDefault="002302F6" w:rsidP="00C82285">
            <w:pPr>
              <w:rPr>
                <w:sz w:val="24"/>
              </w:rPr>
            </w:pPr>
            <w:smartTag w:uri="urn:schemas-microsoft-com:office:smarttags" w:element="place">
              <w:smartTag w:uri="urn:schemas-microsoft-com:office:smarttags" w:element="City">
                <w:r>
                  <w:rPr>
                    <w:sz w:val="24"/>
                  </w:rPr>
                  <w:t>Jackson</w:t>
                </w:r>
              </w:smartTag>
              <w:r>
                <w:rPr>
                  <w:sz w:val="24"/>
                </w:rPr>
                <w:t xml:space="preserve">, </w:t>
              </w:r>
              <w:smartTag w:uri="urn:schemas-microsoft-com:office:smarttags" w:element="State">
                <w:r>
                  <w:rPr>
                    <w:sz w:val="24"/>
                  </w:rPr>
                  <w:t>Mississippi</w:t>
                </w:r>
              </w:smartTag>
            </w:smartTag>
          </w:p>
        </w:tc>
      </w:tr>
      <w:tr w:rsidR="002302F6" w14:paraId="1E2DAA71" w14:textId="77777777">
        <w:tblPrEx>
          <w:tblCellMar>
            <w:top w:w="0" w:type="dxa"/>
            <w:bottom w:w="0" w:type="dxa"/>
          </w:tblCellMar>
        </w:tblPrEx>
        <w:tc>
          <w:tcPr>
            <w:tcW w:w="0" w:type="auto"/>
          </w:tcPr>
          <w:p w14:paraId="14EF913B" w14:textId="77777777" w:rsidR="002302F6" w:rsidRDefault="002302F6" w:rsidP="00C82285">
            <w:pPr>
              <w:rPr>
                <w:sz w:val="24"/>
              </w:rPr>
            </w:pPr>
            <w:r>
              <w:rPr>
                <w:sz w:val="24"/>
              </w:rPr>
              <w:t xml:space="preserve">February </w:t>
            </w:r>
          </w:p>
        </w:tc>
        <w:tc>
          <w:tcPr>
            <w:tcW w:w="0" w:type="auto"/>
          </w:tcPr>
          <w:p w14:paraId="45A34758" w14:textId="77777777" w:rsidR="002302F6" w:rsidRDefault="009504FD" w:rsidP="00C82285">
            <w:pPr>
              <w:rPr>
                <w:sz w:val="24"/>
              </w:rPr>
            </w:pPr>
            <w:r>
              <w:rPr>
                <w:sz w:val="24"/>
              </w:rPr>
              <w:t>2/13/07</w:t>
            </w:r>
          </w:p>
        </w:tc>
        <w:tc>
          <w:tcPr>
            <w:tcW w:w="0" w:type="auto"/>
          </w:tcPr>
          <w:p w14:paraId="23F4DCAD" w14:textId="77777777" w:rsidR="002302F6" w:rsidRDefault="002302F6" w:rsidP="00C82285">
            <w:pPr>
              <w:rPr>
                <w:sz w:val="24"/>
                <w:highlight w:val="yellow"/>
              </w:rPr>
            </w:pPr>
            <w:r>
              <w:rPr>
                <w:sz w:val="24"/>
                <w:highlight w:val="yellow"/>
              </w:rPr>
              <w:t>No meeting.</w:t>
            </w:r>
          </w:p>
          <w:p w14:paraId="03C2AD4C" w14:textId="77777777" w:rsidR="002302F6" w:rsidRDefault="00C41482" w:rsidP="00C82285">
            <w:pPr>
              <w:rPr>
                <w:sz w:val="24"/>
                <w:highlight w:val="yellow"/>
              </w:rPr>
            </w:pPr>
            <w:smartTag w:uri="urn:schemas-microsoft-com:office:smarttags" w:element="date">
              <w:smartTagPr>
                <w:attr w:name="Month" w:val="2"/>
                <w:attr w:name="Day" w:val="12"/>
                <w:attr w:name="Year" w:val="2007"/>
              </w:smartTagPr>
              <w:r>
                <w:rPr>
                  <w:sz w:val="24"/>
                </w:rPr>
                <w:t>2/12/07</w:t>
              </w:r>
            </w:smartTag>
            <w:r>
              <w:rPr>
                <w:sz w:val="24"/>
              </w:rPr>
              <w:t xml:space="preserve"> call from </w:t>
            </w:r>
            <w:smartTag w:uri="urn:schemas-microsoft-com:office:smarttags" w:element="time">
              <w:smartTagPr>
                <w:attr w:name="Hour" w:val="15"/>
                <w:attr w:name="Minute" w:val="0"/>
              </w:smartTagPr>
              <w:r>
                <w:rPr>
                  <w:color w:val="000000"/>
                  <w:sz w:val="24"/>
                  <w:szCs w:val="24"/>
                </w:rPr>
                <w:t>3p</w:t>
              </w:r>
              <w:r w:rsidRPr="004D5AEF">
                <w:rPr>
                  <w:color w:val="000000"/>
                  <w:sz w:val="24"/>
                  <w:szCs w:val="24"/>
                </w:rPr>
                <w:t>m</w:t>
              </w:r>
            </w:smartTag>
            <w:r>
              <w:rPr>
                <w:color w:val="000000"/>
                <w:sz w:val="24"/>
                <w:szCs w:val="24"/>
              </w:rPr>
              <w:t xml:space="preserve"> to </w:t>
            </w:r>
            <w:smartTag w:uri="urn:schemas-microsoft-com:office:smarttags" w:element="time">
              <w:smartTagPr>
                <w:attr w:name="Hour" w:val="17"/>
                <w:attr w:name="Minute" w:val="0"/>
              </w:smartTagPr>
              <w:r>
                <w:rPr>
                  <w:color w:val="000000"/>
                  <w:sz w:val="24"/>
                  <w:szCs w:val="24"/>
                </w:rPr>
                <w:t>5</w:t>
              </w:r>
              <w:r w:rsidRPr="004D5AEF">
                <w:rPr>
                  <w:color w:val="000000"/>
                  <w:sz w:val="24"/>
                  <w:szCs w:val="24"/>
                </w:rPr>
                <w:t>pm</w:t>
              </w:r>
            </w:smartTag>
            <w:r>
              <w:rPr>
                <w:color w:val="000000"/>
                <w:sz w:val="24"/>
                <w:szCs w:val="24"/>
              </w:rPr>
              <w:t xml:space="preserve"> Eastern time, </w:t>
            </w:r>
            <w:r w:rsidRPr="004D5AEF">
              <w:rPr>
                <w:color w:val="000000"/>
                <w:sz w:val="24"/>
                <w:szCs w:val="24"/>
              </w:rPr>
              <w:t>dial-in bridge number is 888-412-7808, pin 23272#</w:t>
            </w:r>
          </w:p>
        </w:tc>
        <w:tc>
          <w:tcPr>
            <w:tcW w:w="0" w:type="auto"/>
          </w:tcPr>
          <w:p w14:paraId="5E7EE4EB" w14:textId="77777777" w:rsidR="002302F6" w:rsidRDefault="002302F6" w:rsidP="00C82285">
            <w:pPr>
              <w:rPr>
                <w:sz w:val="24"/>
              </w:rPr>
            </w:pPr>
          </w:p>
        </w:tc>
        <w:tc>
          <w:tcPr>
            <w:tcW w:w="0" w:type="auto"/>
          </w:tcPr>
          <w:p w14:paraId="452100EF" w14:textId="77777777" w:rsidR="002302F6" w:rsidRDefault="002302F6" w:rsidP="00C82285">
            <w:pPr>
              <w:rPr>
                <w:sz w:val="24"/>
              </w:rPr>
            </w:pPr>
          </w:p>
        </w:tc>
      </w:tr>
      <w:tr w:rsidR="002302F6" w14:paraId="6A069262" w14:textId="77777777">
        <w:tblPrEx>
          <w:tblCellMar>
            <w:top w:w="0" w:type="dxa"/>
            <w:bottom w:w="0" w:type="dxa"/>
          </w:tblCellMar>
        </w:tblPrEx>
        <w:tc>
          <w:tcPr>
            <w:tcW w:w="0" w:type="auto"/>
          </w:tcPr>
          <w:p w14:paraId="58F06DD1" w14:textId="77777777" w:rsidR="002302F6" w:rsidRDefault="002302F6" w:rsidP="00C82285">
            <w:pPr>
              <w:rPr>
                <w:sz w:val="24"/>
              </w:rPr>
            </w:pPr>
            <w:r>
              <w:rPr>
                <w:sz w:val="24"/>
              </w:rPr>
              <w:t>March</w:t>
            </w:r>
          </w:p>
        </w:tc>
        <w:tc>
          <w:tcPr>
            <w:tcW w:w="0" w:type="auto"/>
          </w:tcPr>
          <w:p w14:paraId="1AB1D0AE" w14:textId="77777777" w:rsidR="002302F6" w:rsidRDefault="002302F6" w:rsidP="00C82285">
            <w:pPr>
              <w:rPr>
                <w:sz w:val="24"/>
              </w:rPr>
            </w:pPr>
            <w:r>
              <w:rPr>
                <w:sz w:val="24"/>
              </w:rPr>
              <w:t>TBD</w:t>
            </w:r>
          </w:p>
        </w:tc>
        <w:tc>
          <w:tcPr>
            <w:tcW w:w="0" w:type="auto"/>
          </w:tcPr>
          <w:p w14:paraId="329F7050" w14:textId="77777777" w:rsidR="002302F6" w:rsidRPr="001C1AD9" w:rsidRDefault="002302F6" w:rsidP="00C82285">
            <w:pPr>
              <w:rPr>
                <w:sz w:val="24"/>
                <w:highlight w:val="yellow"/>
                <w:vertAlign w:val="superscript"/>
              </w:rPr>
            </w:pPr>
            <w:r>
              <w:rPr>
                <w:sz w:val="24"/>
                <w:highlight w:val="yellow"/>
              </w:rPr>
              <w:t>13</w:t>
            </w:r>
            <w:r w:rsidRPr="005C6210">
              <w:rPr>
                <w:sz w:val="24"/>
                <w:highlight w:val="yellow"/>
                <w:vertAlign w:val="superscript"/>
              </w:rPr>
              <w:t>th</w:t>
            </w:r>
            <w:r>
              <w:rPr>
                <w:sz w:val="24"/>
                <w:highlight w:val="yellow"/>
              </w:rPr>
              <w:t>-15</w:t>
            </w:r>
            <w:r>
              <w:rPr>
                <w:sz w:val="24"/>
                <w:highlight w:val="yellow"/>
                <w:vertAlign w:val="superscript"/>
              </w:rPr>
              <w:t>th</w:t>
            </w:r>
          </w:p>
        </w:tc>
        <w:tc>
          <w:tcPr>
            <w:tcW w:w="0" w:type="auto"/>
          </w:tcPr>
          <w:p w14:paraId="29A48362" w14:textId="77777777" w:rsidR="002302F6" w:rsidRDefault="002302F6" w:rsidP="00C82285">
            <w:pPr>
              <w:rPr>
                <w:sz w:val="24"/>
              </w:rPr>
            </w:pPr>
            <w:r>
              <w:rPr>
                <w:sz w:val="24"/>
              </w:rPr>
              <w:t>Comcast</w:t>
            </w:r>
          </w:p>
        </w:tc>
        <w:tc>
          <w:tcPr>
            <w:tcW w:w="0" w:type="auto"/>
          </w:tcPr>
          <w:p w14:paraId="275103AC" w14:textId="77777777" w:rsidR="002302F6" w:rsidRPr="00FE75F1" w:rsidRDefault="002302F6" w:rsidP="00C82285">
            <w:pPr>
              <w:rPr>
                <w:sz w:val="24"/>
              </w:rPr>
            </w:pPr>
            <w:smartTag w:uri="urn:schemas-microsoft-com:office:smarttags" w:element="place">
              <w:smartTag w:uri="urn:schemas-microsoft-com:office:smarttags" w:element="City">
                <w:r>
                  <w:rPr>
                    <w:sz w:val="24"/>
                  </w:rPr>
                  <w:t>Denver</w:t>
                </w:r>
              </w:smartTag>
              <w:r>
                <w:rPr>
                  <w:sz w:val="24"/>
                </w:rPr>
                <w:t xml:space="preserve">, </w:t>
              </w:r>
              <w:smartTag w:uri="urn:schemas-microsoft-com:office:smarttags" w:element="State">
                <w:r>
                  <w:rPr>
                    <w:sz w:val="24"/>
                  </w:rPr>
                  <w:t>Colorado</w:t>
                </w:r>
              </w:smartTag>
            </w:smartTag>
          </w:p>
        </w:tc>
      </w:tr>
      <w:tr w:rsidR="002302F6" w14:paraId="0662B100" w14:textId="77777777">
        <w:tblPrEx>
          <w:tblCellMar>
            <w:top w:w="0" w:type="dxa"/>
            <w:bottom w:w="0" w:type="dxa"/>
          </w:tblCellMar>
        </w:tblPrEx>
        <w:tc>
          <w:tcPr>
            <w:tcW w:w="0" w:type="auto"/>
          </w:tcPr>
          <w:p w14:paraId="192A9C96" w14:textId="77777777" w:rsidR="002302F6" w:rsidRDefault="002302F6" w:rsidP="00C82285">
            <w:pPr>
              <w:rPr>
                <w:sz w:val="24"/>
              </w:rPr>
            </w:pPr>
            <w:r>
              <w:rPr>
                <w:sz w:val="24"/>
              </w:rPr>
              <w:t>April</w:t>
            </w:r>
          </w:p>
        </w:tc>
        <w:tc>
          <w:tcPr>
            <w:tcW w:w="0" w:type="auto"/>
          </w:tcPr>
          <w:p w14:paraId="12C5D7F3" w14:textId="77777777" w:rsidR="002302F6" w:rsidRDefault="002302F6" w:rsidP="00C82285">
            <w:pPr>
              <w:rPr>
                <w:sz w:val="24"/>
              </w:rPr>
            </w:pPr>
            <w:r>
              <w:rPr>
                <w:sz w:val="24"/>
              </w:rPr>
              <w:t>TBD</w:t>
            </w:r>
          </w:p>
        </w:tc>
        <w:tc>
          <w:tcPr>
            <w:tcW w:w="0" w:type="auto"/>
          </w:tcPr>
          <w:p w14:paraId="4AFA3442" w14:textId="77777777" w:rsidR="002302F6" w:rsidRDefault="002302F6" w:rsidP="00C82285">
            <w:pPr>
              <w:rPr>
                <w:sz w:val="24"/>
                <w:highlight w:val="yellow"/>
              </w:rPr>
            </w:pPr>
            <w:r>
              <w:rPr>
                <w:sz w:val="24"/>
                <w:highlight w:val="yellow"/>
              </w:rPr>
              <w:t>No meeting.</w:t>
            </w:r>
          </w:p>
          <w:p w14:paraId="7BB39D8B" w14:textId="77777777" w:rsidR="002302F6" w:rsidRDefault="002302F6" w:rsidP="00C82285">
            <w:pPr>
              <w:rPr>
                <w:sz w:val="24"/>
                <w:highlight w:val="yellow"/>
              </w:rPr>
            </w:pPr>
            <w:smartTag w:uri="urn:schemas-microsoft-com:office:smarttags" w:element="date">
              <w:smartTagPr>
                <w:attr w:name="Year" w:val="2007"/>
                <w:attr w:name="Day" w:val="10"/>
                <w:attr w:name="Month" w:val="4"/>
              </w:smartTagPr>
              <w:r>
                <w:rPr>
                  <w:sz w:val="24"/>
                </w:rPr>
                <w:t>4/10/07</w:t>
              </w:r>
            </w:smartTag>
            <w:r>
              <w:rPr>
                <w:sz w:val="24"/>
              </w:rPr>
              <w:t xml:space="preserve"> </w:t>
            </w:r>
            <w:r w:rsidR="00635B6D">
              <w:rPr>
                <w:sz w:val="24"/>
              </w:rPr>
              <w:t xml:space="preserve">call from </w:t>
            </w:r>
            <w:smartTag w:uri="urn:schemas-microsoft-com:office:smarttags" w:element="time">
              <w:smartTagPr>
                <w:attr w:name="Minute" w:val="0"/>
                <w:attr w:name="Hour" w:val="10"/>
              </w:smartTagPr>
              <w:r w:rsidR="00635B6D">
                <w:rPr>
                  <w:color w:val="000000"/>
                  <w:sz w:val="24"/>
                  <w:szCs w:val="24"/>
                </w:rPr>
                <w:t>10a</w:t>
              </w:r>
              <w:r w:rsidR="00635B6D" w:rsidRPr="004D5AEF">
                <w:rPr>
                  <w:color w:val="000000"/>
                  <w:sz w:val="24"/>
                  <w:szCs w:val="24"/>
                </w:rPr>
                <w:t>m</w:t>
              </w:r>
            </w:smartTag>
            <w:r w:rsidR="00635B6D">
              <w:rPr>
                <w:color w:val="000000"/>
                <w:sz w:val="24"/>
                <w:szCs w:val="24"/>
              </w:rPr>
              <w:t xml:space="preserve"> to </w:t>
            </w:r>
            <w:smartTag w:uri="urn:schemas-microsoft-com:office:smarttags" w:element="time">
              <w:smartTagPr>
                <w:attr w:name="Minute" w:val="0"/>
                <w:attr w:name="Hour" w:val="18"/>
              </w:smartTagPr>
              <w:r w:rsidR="00635B6D">
                <w:rPr>
                  <w:color w:val="000000"/>
                  <w:sz w:val="24"/>
                  <w:szCs w:val="24"/>
                </w:rPr>
                <w:t>6</w:t>
              </w:r>
              <w:r w:rsidR="00635B6D" w:rsidRPr="004D5AEF">
                <w:rPr>
                  <w:color w:val="000000"/>
                  <w:sz w:val="24"/>
                  <w:szCs w:val="24"/>
                </w:rPr>
                <w:t>pm</w:t>
              </w:r>
            </w:smartTag>
            <w:r w:rsidR="00635B6D">
              <w:rPr>
                <w:color w:val="000000"/>
                <w:sz w:val="24"/>
                <w:szCs w:val="24"/>
              </w:rPr>
              <w:t xml:space="preserve"> Eastern time, </w:t>
            </w:r>
            <w:r w:rsidR="00635B6D" w:rsidRPr="004D5AEF">
              <w:rPr>
                <w:color w:val="000000"/>
                <w:sz w:val="24"/>
                <w:szCs w:val="24"/>
              </w:rPr>
              <w:t>dial-in bridge number is 888-412-7808, pin 23272#</w:t>
            </w:r>
          </w:p>
        </w:tc>
        <w:tc>
          <w:tcPr>
            <w:tcW w:w="0" w:type="auto"/>
          </w:tcPr>
          <w:p w14:paraId="34AFC7F8" w14:textId="77777777" w:rsidR="002302F6" w:rsidRDefault="002302F6" w:rsidP="00C82285">
            <w:pPr>
              <w:rPr>
                <w:sz w:val="24"/>
              </w:rPr>
            </w:pPr>
          </w:p>
        </w:tc>
        <w:tc>
          <w:tcPr>
            <w:tcW w:w="0" w:type="auto"/>
          </w:tcPr>
          <w:p w14:paraId="56975347" w14:textId="77777777" w:rsidR="002302F6" w:rsidRDefault="002302F6" w:rsidP="00C82285">
            <w:pPr>
              <w:pStyle w:val="Heading7"/>
              <w:rPr>
                <w:b w:val="0"/>
              </w:rPr>
            </w:pPr>
          </w:p>
        </w:tc>
      </w:tr>
      <w:tr w:rsidR="002302F6" w14:paraId="65C2958D" w14:textId="77777777">
        <w:tblPrEx>
          <w:tblCellMar>
            <w:top w:w="0" w:type="dxa"/>
            <w:bottom w:w="0" w:type="dxa"/>
          </w:tblCellMar>
        </w:tblPrEx>
        <w:tc>
          <w:tcPr>
            <w:tcW w:w="0" w:type="auto"/>
          </w:tcPr>
          <w:p w14:paraId="132CF730" w14:textId="77777777" w:rsidR="002302F6" w:rsidRDefault="002302F6" w:rsidP="00C82285">
            <w:pPr>
              <w:rPr>
                <w:sz w:val="24"/>
              </w:rPr>
            </w:pPr>
            <w:r>
              <w:rPr>
                <w:sz w:val="24"/>
              </w:rPr>
              <w:t>May</w:t>
            </w:r>
          </w:p>
        </w:tc>
        <w:tc>
          <w:tcPr>
            <w:tcW w:w="0" w:type="auto"/>
          </w:tcPr>
          <w:p w14:paraId="3F13AA07" w14:textId="77777777" w:rsidR="002302F6" w:rsidRDefault="002302F6" w:rsidP="00C82285">
            <w:pPr>
              <w:rPr>
                <w:sz w:val="24"/>
              </w:rPr>
            </w:pPr>
            <w:r>
              <w:rPr>
                <w:sz w:val="24"/>
              </w:rPr>
              <w:t>TBD</w:t>
            </w:r>
          </w:p>
        </w:tc>
        <w:tc>
          <w:tcPr>
            <w:tcW w:w="0" w:type="auto"/>
          </w:tcPr>
          <w:p w14:paraId="706EB438" w14:textId="77777777" w:rsidR="002302F6" w:rsidRDefault="002302F6" w:rsidP="00C82285">
            <w:pPr>
              <w:rPr>
                <w:sz w:val="24"/>
                <w:highlight w:val="yellow"/>
              </w:rPr>
            </w:pPr>
            <w:r>
              <w:rPr>
                <w:sz w:val="24"/>
                <w:highlight w:val="yellow"/>
              </w:rPr>
              <w:t>8</w:t>
            </w:r>
            <w:r w:rsidRPr="005C6210">
              <w:rPr>
                <w:sz w:val="24"/>
                <w:highlight w:val="yellow"/>
                <w:vertAlign w:val="superscript"/>
              </w:rPr>
              <w:t>th</w:t>
            </w:r>
            <w:r>
              <w:rPr>
                <w:sz w:val="24"/>
                <w:highlight w:val="yellow"/>
              </w:rPr>
              <w:t>-10</w:t>
            </w:r>
            <w:r>
              <w:rPr>
                <w:sz w:val="24"/>
                <w:highlight w:val="yellow"/>
                <w:vertAlign w:val="superscript"/>
              </w:rPr>
              <w:t>th</w:t>
            </w:r>
            <w:r>
              <w:rPr>
                <w:sz w:val="24"/>
                <w:highlight w:val="yellow"/>
              </w:rPr>
              <w:t xml:space="preserve"> </w:t>
            </w:r>
          </w:p>
        </w:tc>
        <w:tc>
          <w:tcPr>
            <w:tcW w:w="0" w:type="auto"/>
          </w:tcPr>
          <w:p w14:paraId="6204B4D7" w14:textId="77777777" w:rsidR="002302F6" w:rsidRDefault="002302F6" w:rsidP="00C82285">
            <w:pPr>
              <w:rPr>
                <w:sz w:val="24"/>
              </w:rPr>
            </w:pPr>
            <w:r>
              <w:rPr>
                <w:sz w:val="24"/>
              </w:rPr>
              <w:t>Canadian Consortium</w:t>
            </w:r>
          </w:p>
        </w:tc>
        <w:tc>
          <w:tcPr>
            <w:tcW w:w="0" w:type="auto"/>
          </w:tcPr>
          <w:p w14:paraId="699A768B" w14:textId="77777777" w:rsidR="002302F6" w:rsidRDefault="002302F6" w:rsidP="00C82285">
            <w:pPr>
              <w:rPr>
                <w:sz w:val="24"/>
              </w:rPr>
            </w:pPr>
            <w:smartTag w:uri="urn:schemas-microsoft-com:office:smarttags" w:element="place">
              <w:smartTag w:uri="urn:schemas-microsoft-com:office:smarttags" w:element="City">
                <w:r>
                  <w:rPr>
                    <w:sz w:val="24"/>
                  </w:rPr>
                  <w:t>Banff</w:t>
                </w:r>
              </w:smartTag>
              <w:r>
                <w:rPr>
                  <w:sz w:val="24"/>
                </w:rPr>
                <w:t xml:space="preserve">, </w:t>
              </w:r>
              <w:smartTag w:uri="urn:schemas-microsoft-com:office:smarttags" w:element="country-region">
                <w:r>
                  <w:rPr>
                    <w:sz w:val="24"/>
                  </w:rPr>
                  <w:t>Canada</w:t>
                </w:r>
              </w:smartTag>
            </w:smartTag>
          </w:p>
        </w:tc>
      </w:tr>
      <w:tr w:rsidR="002302F6" w14:paraId="3DBF2FF3" w14:textId="77777777">
        <w:tblPrEx>
          <w:tblCellMar>
            <w:top w:w="0" w:type="dxa"/>
            <w:bottom w:w="0" w:type="dxa"/>
          </w:tblCellMar>
        </w:tblPrEx>
        <w:tc>
          <w:tcPr>
            <w:tcW w:w="0" w:type="auto"/>
          </w:tcPr>
          <w:p w14:paraId="74F02101" w14:textId="77777777" w:rsidR="002302F6" w:rsidRDefault="002302F6" w:rsidP="00C82285">
            <w:pPr>
              <w:rPr>
                <w:sz w:val="24"/>
              </w:rPr>
            </w:pPr>
            <w:r>
              <w:rPr>
                <w:sz w:val="24"/>
              </w:rPr>
              <w:t>June</w:t>
            </w:r>
          </w:p>
        </w:tc>
        <w:tc>
          <w:tcPr>
            <w:tcW w:w="0" w:type="auto"/>
          </w:tcPr>
          <w:p w14:paraId="3B2F1AF3" w14:textId="77777777" w:rsidR="002302F6" w:rsidRDefault="002302F6" w:rsidP="00C82285">
            <w:pPr>
              <w:rPr>
                <w:sz w:val="24"/>
              </w:rPr>
            </w:pPr>
            <w:r>
              <w:rPr>
                <w:sz w:val="24"/>
              </w:rPr>
              <w:t>TBD</w:t>
            </w:r>
          </w:p>
        </w:tc>
        <w:tc>
          <w:tcPr>
            <w:tcW w:w="0" w:type="auto"/>
          </w:tcPr>
          <w:p w14:paraId="1929B239" w14:textId="77777777" w:rsidR="002302F6" w:rsidRDefault="002302F6" w:rsidP="00C82285">
            <w:pPr>
              <w:rPr>
                <w:sz w:val="24"/>
                <w:highlight w:val="yellow"/>
              </w:rPr>
            </w:pPr>
            <w:r>
              <w:rPr>
                <w:sz w:val="24"/>
                <w:highlight w:val="yellow"/>
              </w:rPr>
              <w:t>No meeting.</w:t>
            </w:r>
          </w:p>
          <w:p w14:paraId="6FA6F54B" w14:textId="77777777" w:rsidR="002302F6" w:rsidRDefault="002302F6" w:rsidP="00C82285">
            <w:pPr>
              <w:rPr>
                <w:sz w:val="24"/>
                <w:highlight w:val="yellow"/>
              </w:rPr>
            </w:pPr>
            <w:r>
              <w:rPr>
                <w:sz w:val="24"/>
              </w:rPr>
              <w:t>6/12/07</w:t>
            </w:r>
            <w:r w:rsidR="00B671C8">
              <w:rPr>
                <w:sz w:val="24"/>
              </w:rPr>
              <w:t xml:space="preserve"> call from </w:t>
            </w:r>
            <w:r w:rsidR="00B671C8">
              <w:rPr>
                <w:color w:val="000000"/>
                <w:sz w:val="24"/>
                <w:szCs w:val="24"/>
              </w:rPr>
              <w:t>1p</w:t>
            </w:r>
            <w:r w:rsidR="00B671C8" w:rsidRPr="004D5AEF">
              <w:rPr>
                <w:color w:val="000000"/>
                <w:sz w:val="24"/>
                <w:szCs w:val="24"/>
              </w:rPr>
              <w:t>m</w:t>
            </w:r>
            <w:r w:rsidR="00B671C8">
              <w:rPr>
                <w:color w:val="000000"/>
                <w:sz w:val="24"/>
                <w:szCs w:val="24"/>
              </w:rPr>
              <w:t xml:space="preserve"> to 5</w:t>
            </w:r>
            <w:r w:rsidR="00B671C8" w:rsidRPr="004D5AEF">
              <w:rPr>
                <w:color w:val="000000"/>
                <w:sz w:val="24"/>
                <w:szCs w:val="24"/>
              </w:rPr>
              <w:t>pm</w:t>
            </w:r>
            <w:r w:rsidR="00B671C8">
              <w:rPr>
                <w:color w:val="000000"/>
                <w:sz w:val="24"/>
                <w:szCs w:val="24"/>
              </w:rPr>
              <w:t xml:space="preserve"> Eastern time, </w:t>
            </w:r>
            <w:r w:rsidR="00B671C8" w:rsidRPr="004D5AEF">
              <w:rPr>
                <w:color w:val="000000"/>
                <w:sz w:val="24"/>
                <w:szCs w:val="24"/>
              </w:rPr>
              <w:t>dial-in bridge number is 888-412-7808, pin 23272#</w:t>
            </w:r>
            <w:r>
              <w:rPr>
                <w:sz w:val="24"/>
              </w:rPr>
              <w:t xml:space="preserve"> </w:t>
            </w:r>
          </w:p>
        </w:tc>
        <w:tc>
          <w:tcPr>
            <w:tcW w:w="0" w:type="auto"/>
          </w:tcPr>
          <w:p w14:paraId="731D2E1C" w14:textId="77777777" w:rsidR="002302F6" w:rsidRDefault="002302F6" w:rsidP="00C82285">
            <w:pPr>
              <w:rPr>
                <w:sz w:val="24"/>
              </w:rPr>
            </w:pPr>
          </w:p>
        </w:tc>
        <w:tc>
          <w:tcPr>
            <w:tcW w:w="0" w:type="auto"/>
          </w:tcPr>
          <w:p w14:paraId="417EEFB8" w14:textId="77777777" w:rsidR="002302F6" w:rsidRDefault="002302F6" w:rsidP="00C82285">
            <w:pPr>
              <w:rPr>
                <w:sz w:val="24"/>
              </w:rPr>
            </w:pPr>
          </w:p>
        </w:tc>
      </w:tr>
      <w:tr w:rsidR="002302F6" w14:paraId="06B3838E" w14:textId="77777777">
        <w:tblPrEx>
          <w:tblCellMar>
            <w:top w:w="0" w:type="dxa"/>
            <w:bottom w:w="0" w:type="dxa"/>
          </w:tblCellMar>
        </w:tblPrEx>
        <w:tc>
          <w:tcPr>
            <w:tcW w:w="0" w:type="auto"/>
          </w:tcPr>
          <w:p w14:paraId="6A9F4967" w14:textId="77777777" w:rsidR="002302F6" w:rsidRDefault="002302F6" w:rsidP="00C82285">
            <w:pPr>
              <w:rPr>
                <w:sz w:val="24"/>
              </w:rPr>
            </w:pPr>
            <w:r>
              <w:rPr>
                <w:sz w:val="24"/>
              </w:rPr>
              <w:t>July</w:t>
            </w:r>
          </w:p>
        </w:tc>
        <w:tc>
          <w:tcPr>
            <w:tcW w:w="0" w:type="auto"/>
          </w:tcPr>
          <w:p w14:paraId="7BCFE33C" w14:textId="77777777" w:rsidR="002302F6" w:rsidRDefault="002302F6" w:rsidP="00C82285">
            <w:pPr>
              <w:rPr>
                <w:sz w:val="24"/>
              </w:rPr>
            </w:pPr>
            <w:r>
              <w:rPr>
                <w:sz w:val="24"/>
              </w:rPr>
              <w:t>TBD</w:t>
            </w:r>
          </w:p>
        </w:tc>
        <w:tc>
          <w:tcPr>
            <w:tcW w:w="0" w:type="auto"/>
          </w:tcPr>
          <w:p w14:paraId="714D676F" w14:textId="77777777" w:rsidR="002302F6" w:rsidRDefault="002302F6" w:rsidP="00C82285">
            <w:pPr>
              <w:rPr>
                <w:sz w:val="24"/>
                <w:highlight w:val="yellow"/>
              </w:rPr>
            </w:pPr>
            <w:r>
              <w:rPr>
                <w:sz w:val="24"/>
                <w:highlight w:val="yellow"/>
              </w:rPr>
              <w:t>10</w:t>
            </w:r>
            <w:r w:rsidRPr="000F1DBD">
              <w:rPr>
                <w:sz w:val="24"/>
                <w:highlight w:val="yellow"/>
                <w:vertAlign w:val="superscript"/>
              </w:rPr>
              <w:t>th</w:t>
            </w:r>
            <w:r>
              <w:rPr>
                <w:sz w:val="24"/>
                <w:highlight w:val="yellow"/>
              </w:rPr>
              <w:t>-12</w:t>
            </w:r>
            <w:r>
              <w:rPr>
                <w:sz w:val="24"/>
                <w:highlight w:val="yellow"/>
                <w:vertAlign w:val="superscript"/>
              </w:rPr>
              <w:t>th</w:t>
            </w:r>
            <w:r>
              <w:rPr>
                <w:sz w:val="24"/>
                <w:highlight w:val="yellow"/>
              </w:rPr>
              <w:t xml:space="preserve"> </w:t>
            </w:r>
          </w:p>
        </w:tc>
        <w:tc>
          <w:tcPr>
            <w:tcW w:w="0" w:type="auto"/>
          </w:tcPr>
          <w:p w14:paraId="41860A3B" w14:textId="77777777" w:rsidR="002302F6" w:rsidRDefault="002302F6" w:rsidP="00C82285">
            <w:pPr>
              <w:rPr>
                <w:sz w:val="24"/>
              </w:rPr>
            </w:pPr>
            <w:proofErr w:type="spellStart"/>
            <w:r>
              <w:rPr>
                <w:sz w:val="24"/>
              </w:rPr>
              <w:t>NeuStar</w:t>
            </w:r>
            <w:proofErr w:type="spellEnd"/>
          </w:p>
        </w:tc>
        <w:tc>
          <w:tcPr>
            <w:tcW w:w="0" w:type="auto"/>
          </w:tcPr>
          <w:p w14:paraId="4E434B7B" w14:textId="77777777" w:rsidR="002302F6" w:rsidRPr="00635B6D" w:rsidRDefault="00635B6D" w:rsidP="00C82285">
            <w:pPr>
              <w:rPr>
                <w:sz w:val="24"/>
              </w:rPr>
            </w:pPr>
            <w:smartTag w:uri="urn:schemas-microsoft-com:office:smarttags" w:element="place">
              <w:smartTag w:uri="urn:schemas-microsoft-com:office:smarttags" w:element="City">
                <w:r>
                  <w:rPr>
                    <w:sz w:val="24"/>
                  </w:rPr>
                  <w:t>Monterey</w:t>
                </w:r>
              </w:smartTag>
              <w:r>
                <w:rPr>
                  <w:sz w:val="24"/>
                </w:rPr>
                <w:t xml:space="preserve">, </w:t>
              </w:r>
              <w:smartTag w:uri="urn:schemas-microsoft-com:office:smarttags" w:element="State">
                <w:r>
                  <w:rPr>
                    <w:sz w:val="24"/>
                  </w:rPr>
                  <w:t>California</w:t>
                </w:r>
              </w:smartTag>
            </w:smartTag>
          </w:p>
        </w:tc>
      </w:tr>
      <w:tr w:rsidR="002302F6" w14:paraId="7C3DD878" w14:textId="77777777">
        <w:tblPrEx>
          <w:tblCellMar>
            <w:top w:w="0" w:type="dxa"/>
            <w:bottom w:w="0" w:type="dxa"/>
          </w:tblCellMar>
        </w:tblPrEx>
        <w:tc>
          <w:tcPr>
            <w:tcW w:w="0" w:type="auto"/>
          </w:tcPr>
          <w:p w14:paraId="2FCA9835" w14:textId="77777777" w:rsidR="002302F6" w:rsidRDefault="002302F6" w:rsidP="00C82285">
            <w:pPr>
              <w:rPr>
                <w:sz w:val="24"/>
              </w:rPr>
            </w:pPr>
            <w:r>
              <w:rPr>
                <w:sz w:val="24"/>
              </w:rPr>
              <w:t>August</w:t>
            </w:r>
          </w:p>
        </w:tc>
        <w:tc>
          <w:tcPr>
            <w:tcW w:w="0" w:type="auto"/>
          </w:tcPr>
          <w:p w14:paraId="0A3DF6E2" w14:textId="77777777" w:rsidR="002302F6" w:rsidRDefault="002302F6" w:rsidP="00C82285">
            <w:pPr>
              <w:rPr>
                <w:sz w:val="24"/>
              </w:rPr>
            </w:pPr>
            <w:r>
              <w:rPr>
                <w:sz w:val="24"/>
              </w:rPr>
              <w:t>TBD</w:t>
            </w:r>
          </w:p>
        </w:tc>
        <w:tc>
          <w:tcPr>
            <w:tcW w:w="0" w:type="auto"/>
          </w:tcPr>
          <w:p w14:paraId="0634F679" w14:textId="77777777" w:rsidR="002302F6" w:rsidRDefault="002302F6" w:rsidP="00C82285">
            <w:pPr>
              <w:rPr>
                <w:sz w:val="24"/>
                <w:highlight w:val="yellow"/>
              </w:rPr>
            </w:pPr>
            <w:r>
              <w:rPr>
                <w:sz w:val="24"/>
                <w:highlight w:val="yellow"/>
              </w:rPr>
              <w:t>No meeting.</w:t>
            </w:r>
          </w:p>
          <w:p w14:paraId="38E0468A" w14:textId="77777777" w:rsidR="002302F6" w:rsidRDefault="00733754" w:rsidP="00C82285">
            <w:pPr>
              <w:rPr>
                <w:sz w:val="24"/>
                <w:highlight w:val="yellow"/>
              </w:rPr>
            </w:pPr>
            <w:r>
              <w:rPr>
                <w:sz w:val="24"/>
              </w:rPr>
              <w:t>8/7</w:t>
            </w:r>
            <w:r w:rsidR="002302F6">
              <w:rPr>
                <w:sz w:val="24"/>
              </w:rPr>
              <w:t>/07</w:t>
            </w:r>
            <w:r w:rsidR="00601081">
              <w:rPr>
                <w:sz w:val="24"/>
              </w:rPr>
              <w:t xml:space="preserve"> call from </w:t>
            </w:r>
            <w:r w:rsidR="00601081">
              <w:rPr>
                <w:color w:val="000000"/>
                <w:sz w:val="24"/>
                <w:szCs w:val="24"/>
              </w:rPr>
              <w:t>1p</w:t>
            </w:r>
            <w:r w:rsidR="00601081" w:rsidRPr="004D5AEF">
              <w:rPr>
                <w:color w:val="000000"/>
                <w:sz w:val="24"/>
                <w:szCs w:val="24"/>
              </w:rPr>
              <w:t>m</w:t>
            </w:r>
            <w:r w:rsidR="00601081">
              <w:rPr>
                <w:color w:val="000000"/>
                <w:sz w:val="24"/>
                <w:szCs w:val="24"/>
              </w:rPr>
              <w:t xml:space="preserve"> to 4</w:t>
            </w:r>
            <w:r w:rsidR="00601081" w:rsidRPr="004D5AEF">
              <w:rPr>
                <w:color w:val="000000"/>
                <w:sz w:val="24"/>
                <w:szCs w:val="24"/>
              </w:rPr>
              <w:t>pm</w:t>
            </w:r>
            <w:r w:rsidR="00601081">
              <w:rPr>
                <w:color w:val="000000"/>
                <w:sz w:val="24"/>
                <w:szCs w:val="24"/>
              </w:rPr>
              <w:t xml:space="preserve"> Eastern time, </w:t>
            </w:r>
            <w:r w:rsidR="00601081" w:rsidRPr="004D5AEF">
              <w:rPr>
                <w:color w:val="000000"/>
                <w:sz w:val="24"/>
                <w:szCs w:val="24"/>
              </w:rPr>
              <w:t>dial-in bridge number is 888-412-7808, pin 23272#</w:t>
            </w:r>
            <w:r w:rsidR="00601081">
              <w:rPr>
                <w:sz w:val="24"/>
              </w:rPr>
              <w:t xml:space="preserve"> </w:t>
            </w:r>
            <w:r w:rsidR="002302F6">
              <w:rPr>
                <w:sz w:val="24"/>
              </w:rPr>
              <w:t xml:space="preserve"> </w:t>
            </w:r>
          </w:p>
        </w:tc>
        <w:tc>
          <w:tcPr>
            <w:tcW w:w="0" w:type="auto"/>
          </w:tcPr>
          <w:p w14:paraId="0EFEFA05" w14:textId="77777777" w:rsidR="002302F6" w:rsidRDefault="002302F6" w:rsidP="00C82285">
            <w:pPr>
              <w:rPr>
                <w:sz w:val="24"/>
              </w:rPr>
            </w:pPr>
          </w:p>
        </w:tc>
        <w:tc>
          <w:tcPr>
            <w:tcW w:w="0" w:type="auto"/>
          </w:tcPr>
          <w:p w14:paraId="66CA5C25" w14:textId="77777777" w:rsidR="002302F6" w:rsidRDefault="002302F6" w:rsidP="00C82285">
            <w:pPr>
              <w:rPr>
                <w:sz w:val="24"/>
              </w:rPr>
            </w:pPr>
          </w:p>
        </w:tc>
      </w:tr>
      <w:tr w:rsidR="002302F6" w14:paraId="48EB6FF0" w14:textId="77777777">
        <w:tblPrEx>
          <w:tblCellMar>
            <w:top w:w="0" w:type="dxa"/>
            <w:bottom w:w="0" w:type="dxa"/>
          </w:tblCellMar>
        </w:tblPrEx>
        <w:tc>
          <w:tcPr>
            <w:tcW w:w="0" w:type="auto"/>
          </w:tcPr>
          <w:p w14:paraId="6BA67C69" w14:textId="77777777" w:rsidR="002302F6" w:rsidRDefault="002302F6" w:rsidP="00C82285">
            <w:pPr>
              <w:rPr>
                <w:sz w:val="24"/>
              </w:rPr>
            </w:pPr>
            <w:r>
              <w:rPr>
                <w:sz w:val="24"/>
              </w:rPr>
              <w:t>September</w:t>
            </w:r>
          </w:p>
        </w:tc>
        <w:tc>
          <w:tcPr>
            <w:tcW w:w="0" w:type="auto"/>
          </w:tcPr>
          <w:p w14:paraId="6CFFBC0E" w14:textId="77777777" w:rsidR="002302F6" w:rsidRDefault="002302F6" w:rsidP="00C82285">
            <w:pPr>
              <w:rPr>
                <w:sz w:val="24"/>
              </w:rPr>
            </w:pPr>
            <w:r>
              <w:rPr>
                <w:sz w:val="24"/>
              </w:rPr>
              <w:t>TBD</w:t>
            </w:r>
          </w:p>
        </w:tc>
        <w:tc>
          <w:tcPr>
            <w:tcW w:w="0" w:type="auto"/>
          </w:tcPr>
          <w:p w14:paraId="29DE654A" w14:textId="77777777" w:rsidR="002302F6" w:rsidRDefault="002302F6" w:rsidP="00C82285">
            <w:pPr>
              <w:rPr>
                <w:sz w:val="24"/>
                <w:highlight w:val="yellow"/>
              </w:rPr>
            </w:pPr>
            <w:r>
              <w:rPr>
                <w:sz w:val="24"/>
                <w:highlight w:val="yellow"/>
              </w:rPr>
              <w:t>11</w:t>
            </w:r>
            <w:r w:rsidRPr="000F1DBD">
              <w:rPr>
                <w:sz w:val="24"/>
                <w:highlight w:val="yellow"/>
                <w:vertAlign w:val="superscript"/>
              </w:rPr>
              <w:t>th</w:t>
            </w:r>
            <w:r>
              <w:rPr>
                <w:sz w:val="24"/>
                <w:highlight w:val="yellow"/>
              </w:rPr>
              <w:t>-13</w:t>
            </w:r>
            <w:r w:rsidRPr="00B263FA">
              <w:rPr>
                <w:sz w:val="24"/>
                <w:highlight w:val="yellow"/>
                <w:vertAlign w:val="superscript"/>
              </w:rPr>
              <w:t>th</w:t>
            </w:r>
            <w:r>
              <w:rPr>
                <w:sz w:val="24"/>
                <w:highlight w:val="yellow"/>
              </w:rPr>
              <w:t xml:space="preserve"> </w:t>
            </w:r>
          </w:p>
        </w:tc>
        <w:tc>
          <w:tcPr>
            <w:tcW w:w="0" w:type="auto"/>
          </w:tcPr>
          <w:p w14:paraId="53E099A1" w14:textId="77777777" w:rsidR="002302F6" w:rsidRDefault="002302F6" w:rsidP="00C82285">
            <w:pPr>
              <w:rPr>
                <w:sz w:val="24"/>
              </w:rPr>
            </w:pPr>
            <w:r>
              <w:rPr>
                <w:sz w:val="24"/>
              </w:rPr>
              <w:t>Verizon Wireless</w:t>
            </w:r>
          </w:p>
        </w:tc>
        <w:tc>
          <w:tcPr>
            <w:tcW w:w="0" w:type="auto"/>
          </w:tcPr>
          <w:p w14:paraId="6A7295D8" w14:textId="77777777" w:rsidR="002302F6" w:rsidRDefault="00635B6D" w:rsidP="00C82285">
            <w:pPr>
              <w:rPr>
                <w:sz w:val="24"/>
              </w:rPr>
            </w:pPr>
            <w:smartTag w:uri="urn:schemas-microsoft-com:office:smarttags" w:element="place">
              <w:smartTag w:uri="urn:schemas-microsoft-com:office:smarttags" w:element="City">
                <w:r>
                  <w:rPr>
                    <w:sz w:val="24"/>
                  </w:rPr>
                  <w:t>Franklin</w:t>
                </w:r>
              </w:smartTag>
              <w:r w:rsidR="002302F6">
                <w:rPr>
                  <w:sz w:val="24"/>
                </w:rPr>
                <w:t xml:space="preserve">, </w:t>
              </w:r>
              <w:smartTag w:uri="urn:schemas-microsoft-com:office:smarttags" w:element="State">
                <w:r w:rsidR="002302F6">
                  <w:rPr>
                    <w:sz w:val="24"/>
                  </w:rPr>
                  <w:t>Tennessee</w:t>
                </w:r>
              </w:smartTag>
            </w:smartTag>
          </w:p>
        </w:tc>
      </w:tr>
      <w:tr w:rsidR="002302F6" w14:paraId="50CBE0AA" w14:textId="77777777">
        <w:tblPrEx>
          <w:tblCellMar>
            <w:top w:w="0" w:type="dxa"/>
            <w:bottom w:w="0" w:type="dxa"/>
          </w:tblCellMar>
        </w:tblPrEx>
        <w:tc>
          <w:tcPr>
            <w:tcW w:w="0" w:type="auto"/>
          </w:tcPr>
          <w:p w14:paraId="0B321651" w14:textId="77777777" w:rsidR="002302F6" w:rsidRDefault="002302F6" w:rsidP="00C82285">
            <w:pPr>
              <w:rPr>
                <w:sz w:val="24"/>
              </w:rPr>
            </w:pPr>
            <w:r>
              <w:rPr>
                <w:sz w:val="24"/>
              </w:rPr>
              <w:t>October</w:t>
            </w:r>
          </w:p>
        </w:tc>
        <w:tc>
          <w:tcPr>
            <w:tcW w:w="0" w:type="auto"/>
          </w:tcPr>
          <w:p w14:paraId="1B8EE9E2" w14:textId="77777777" w:rsidR="002302F6" w:rsidRDefault="002302F6" w:rsidP="00C82285">
            <w:pPr>
              <w:rPr>
                <w:sz w:val="24"/>
              </w:rPr>
            </w:pPr>
            <w:r>
              <w:rPr>
                <w:sz w:val="24"/>
              </w:rPr>
              <w:t>TBD</w:t>
            </w:r>
          </w:p>
        </w:tc>
        <w:tc>
          <w:tcPr>
            <w:tcW w:w="0" w:type="auto"/>
          </w:tcPr>
          <w:p w14:paraId="54AF4F61" w14:textId="77777777" w:rsidR="002302F6" w:rsidRDefault="002302F6" w:rsidP="00C82285">
            <w:pPr>
              <w:rPr>
                <w:sz w:val="24"/>
                <w:highlight w:val="yellow"/>
              </w:rPr>
            </w:pPr>
            <w:r>
              <w:rPr>
                <w:sz w:val="24"/>
                <w:highlight w:val="yellow"/>
              </w:rPr>
              <w:t>No meeting.</w:t>
            </w:r>
          </w:p>
          <w:p w14:paraId="648512A1" w14:textId="77777777" w:rsidR="002302F6" w:rsidRDefault="002302F6" w:rsidP="00C82285">
            <w:pPr>
              <w:rPr>
                <w:sz w:val="24"/>
                <w:highlight w:val="yellow"/>
              </w:rPr>
            </w:pPr>
            <w:smartTag w:uri="urn:schemas-microsoft-com:office:smarttags" w:element="date">
              <w:smartTagPr>
                <w:attr w:name="Month" w:val="10"/>
                <w:attr w:name="Day" w:val="9"/>
                <w:attr w:name="Year" w:val="2007"/>
              </w:smartTagPr>
              <w:r w:rsidRPr="0052172E">
                <w:rPr>
                  <w:sz w:val="24"/>
                </w:rPr>
                <w:t>10/9/07</w:t>
              </w:r>
            </w:smartTag>
            <w:r w:rsidRPr="0052172E">
              <w:rPr>
                <w:sz w:val="24"/>
              </w:rPr>
              <w:t xml:space="preserve"> call if necessary</w:t>
            </w:r>
          </w:p>
        </w:tc>
        <w:tc>
          <w:tcPr>
            <w:tcW w:w="0" w:type="auto"/>
          </w:tcPr>
          <w:p w14:paraId="602894E3" w14:textId="77777777" w:rsidR="002302F6" w:rsidRDefault="002302F6" w:rsidP="00C82285">
            <w:pPr>
              <w:rPr>
                <w:sz w:val="24"/>
              </w:rPr>
            </w:pPr>
          </w:p>
        </w:tc>
        <w:tc>
          <w:tcPr>
            <w:tcW w:w="0" w:type="auto"/>
          </w:tcPr>
          <w:p w14:paraId="0FE49F9C" w14:textId="77777777" w:rsidR="002302F6" w:rsidRDefault="002302F6" w:rsidP="00C82285">
            <w:pPr>
              <w:rPr>
                <w:sz w:val="24"/>
              </w:rPr>
            </w:pPr>
          </w:p>
        </w:tc>
      </w:tr>
      <w:tr w:rsidR="002302F6" w14:paraId="4C933EA6" w14:textId="77777777">
        <w:tblPrEx>
          <w:tblCellMar>
            <w:top w:w="0" w:type="dxa"/>
            <w:bottom w:w="0" w:type="dxa"/>
          </w:tblCellMar>
        </w:tblPrEx>
        <w:tc>
          <w:tcPr>
            <w:tcW w:w="0" w:type="auto"/>
          </w:tcPr>
          <w:p w14:paraId="3876AE0E" w14:textId="77777777" w:rsidR="002302F6" w:rsidRDefault="002302F6" w:rsidP="00C82285">
            <w:pPr>
              <w:rPr>
                <w:sz w:val="24"/>
              </w:rPr>
            </w:pPr>
            <w:r>
              <w:rPr>
                <w:sz w:val="24"/>
              </w:rPr>
              <w:t>November</w:t>
            </w:r>
          </w:p>
        </w:tc>
        <w:tc>
          <w:tcPr>
            <w:tcW w:w="0" w:type="auto"/>
          </w:tcPr>
          <w:p w14:paraId="3C000FD3" w14:textId="77777777" w:rsidR="002302F6" w:rsidRDefault="002302F6" w:rsidP="00C82285">
            <w:pPr>
              <w:rPr>
                <w:sz w:val="24"/>
              </w:rPr>
            </w:pPr>
            <w:r>
              <w:rPr>
                <w:sz w:val="24"/>
              </w:rPr>
              <w:t>TBD</w:t>
            </w:r>
          </w:p>
        </w:tc>
        <w:tc>
          <w:tcPr>
            <w:tcW w:w="0" w:type="auto"/>
          </w:tcPr>
          <w:p w14:paraId="696BE917" w14:textId="77777777" w:rsidR="002302F6" w:rsidRDefault="002302F6" w:rsidP="00C82285">
            <w:pPr>
              <w:rPr>
                <w:sz w:val="24"/>
                <w:highlight w:val="yellow"/>
              </w:rPr>
            </w:pPr>
            <w:r>
              <w:rPr>
                <w:sz w:val="24"/>
                <w:highlight w:val="yellow"/>
              </w:rPr>
              <w:t>13</w:t>
            </w:r>
            <w:r w:rsidRPr="000F1DBD">
              <w:rPr>
                <w:sz w:val="24"/>
                <w:highlight w:val="yellow"/>
                <w:vertAlign w:val="superscript"/>
              </w:rPr>
              <w:t>th</w:t>
            </w:r>
            <w:r>
              <w:rPr>
                <w:sz w:val="24"/>
                <w:highlight w:val="yellow"/>
              </w:rPr>
              <w:t>-15</w:t>
            </w:r>
            <w:r w:rsidRPr="00B263FA">
              <w:rPr>
                <w:sz w:val="24"/>
                <w:highlight w:val="yellow"/>
                <w:vertAlign w:val="superscript"/>
              </w:rPr>
              <w:t>th</w:t>
            </w:r>
            <w:r>
              <w:rPr>
                <w:sz w:val="24"/>
                <w:highlight w:val="yellow"/>
              </w:rPr>
              <w:t xml:space="preserve"> </w:t>
            </w:r>
          </w:p>
        </w:tc>
        <w:tc>
          <w:tcPr>
            <w:tcW w:w="0" w:type="auto"/>
          </w:tcPr>
          <w:p w14:paraId="6BDA1695" w14:textId="77777777" w:rsidR="002302F6" w:rsidRDefault="002302F6" w:rsidP="00C82285">
            <w:pPr>
              <w:rPr>
                <w:sz w:val="24"/>
              </w:rPr>
            </w:pPr>
            <w:r>
              <w:rPr>
                <w:sz w:val="24"/>
              </w:rPr>
              <w:t>Sprint Nextel</w:t>
            </w:r>
          </w:p>
        </w:tc>
        <w:tc>
          <w:tcPr>
            <w:tcW w:w="0" w:type="auto"/>
          </w:tcPr>
          <w:p w14:paraId="28A13C4E" w14:textId="77777777" w:rsidR="002302F6" w:rsidRPr="007B68A5" w:rsidRDefault="002302F6" w:rsidP="00C82285">
            <w:pPr>
              <w:rPr>
                <w:sz w:val="24"/>
              </w:rPr>
            </w:pPr>
            <w:smartTag w:uri="urn:schemas-microsoft-com:office:smarttags" w:element="place">
              <w:smartTag w:uri="urn:schemas-microsoft-com:office:smarttags" w:element="City">
                <w:r>
                  <w:rPr>
                    <w:sz w:val="24"/>
                  </w:rPr>
                  <w:t>Ft. Lauderdale</w:t>
                </w:r>
              </w:smartTag>
              <w:r>
                <w:rPr>
                  <w:sz w:val="24"/>
                </w:rPr>
                <w:t xml:space="preserve">, </w:t>
              </w:r>
              <w:smartTag w:uri="urn:schemas-microsoft-com:office:smarttags" w:element="State">
                <w:r>
                  <w:rPr>
                    <w:sz w:val="24"/>
                  </w:rPr>
                  <w:t>Florida</w:t>
                </w:r>
              </w:smartTag>
            </w:smartTag>
          </w:p>
        </w:tc>
      </w:tr>
      <w:tr w:rsidR="002302F6" w14:paraId="53E4083E" w14:textId="77777777">
        <w:tblPrEx>
          <w:tblCellMar>
            <w:top w:w="0" w:type="dxa"/>
            <w:bottom w:w="0" w:type="dxa"/>
          </w:tblCellMar>
        </w:tblPrEx>
        <w:tc>
          <w:tcPr>
            <w:tcW w:w="0" w:type="auto"/>
          </w:tcPr>
          <w:p w14:paraId="47D736A1" w14:textId="77777777" w:rsidR="002302F6" w:rsidRDefault="002302F6" w:rsidP="00C82285">
            <w:pPr>
              <w:rPr>
                <w:sz w:val="24"/>
              </w:rPr>
            </w:pPr>
            <w:r>
              <w:rPr>
                <w:sz w:val="24"/>
              </w:rPr>
              <w:t>December</w:t>
            </w:r>
          </w:p>
        </w:tc>
        <w:tc>
          <w:tcPr>
            <w:tcW w:w="0" w:type="auto"/>
          </w:tcPr>
          <w:p w14:paraId="26578D8A" w14:textId="77777777" w:rsidR="002302F6" w:rsidRDefault="002302F6" w:rsidP="00C82285">
            <w:pPr>
              <w:rPr>
                <w:sz w:val="24"/>
              </w:rPr>
            </w:pPr>
            <w:r>
              <w:rPr>
                <w:sz w:val="24"/>
              </w:rPr>
              <w:t>TBD</w:t>
            </w:r>
          </w:p>
        </w:tc>
        <w:tc>
          <w:tcPr>
            <w:tcW w:w="0" w:type="auto"/>
          </w:tcPr>
          <w:p w14:paraId="07DDB2D0" w14:textId="77777777" w:rsidR="002302F6" w:rsidRDefault="002302F6" w:rsidP="00C82285">
            <w:pPr>
              <w:rPr>
                <w:sz w:val="24"/>
                <w:highlight w:val="yellow"/>
              </w:rPr>
            </w:pPr>
            <w:r>
              <w:rPr>
                <w:sz w:val="24"/>
                <w:highlight w:val="yellow"/>
              </w:rPr>
              <w:t>No meeting.</w:t>
            </w:r>
          </w:p>
          <w:p w14:paraId="5F219A92" w14:textId="77777777" w:rsidR="002302F6" w:rsidRDefault="002302F6" w:rsidP="00C82285">
            <w:pPr>
              <w:rPr>
                <w:sz w:val="24"/>
                <w:highlight w:val="yellow"/>
              </w:rPr>
            </w:pPr>
            <w:smartTag w:uri="urn:schemas-microsoft-com:office:smarttags" w:element="date">
              <w:smartTagPr>
                <w:attr w:name="Month" w:val="12"/>
                <w:attr w:name="Day" w:val="11"/>
                <w:attr w:name="Year" w:val="2007"/>
              </w:smartTagPr>
              <w:r>
                <w:rPr>
                  <w:sz w:val="24"/>
                </w:rPr>
                <w:t>12/11/07</w:t>
              </w:r>
            </w:smartTag>
            <w:r>
              <w:rPr>
                <w:sz w:val="24"/>
              </w:rPr>
              <w:t xml:space="preserve"> call if necessary</w:t>
            </w:r>
          </w:p>
        </w:tc>
        <w:tc>
          <w:tcPr>
            <w:tcW w:w="0" w:type="auto"/>
          </w:tcPr>
          <w:p w14:paraId="2733B80B" w14:textId="77777777" w:rsidR="002302F6" w:rsidRDefault="002302F6" w:rsidP="00C82285">
            <w:pPr>
              <w:rPr>
                <w:sz w:val="24"/>
              </w:rPr>
            </w:pPr>
          </w:p>
        </w:tc>
        <w:tc>
          <w:tcPr>
            <w:tcW w:w="0" w:type="auto"/>
          </w:tcPr>
          <w:p w14:paraId="06285225" w14:textId="77777777" w:rsidR="002302F6" w:rsidRDefault="002302F6" w:rsidP="00C82285">
            <w:pPr>
              <w:rPr>
                <w:sz w:val="24"/>
              </w:rPr>
            </w:pPr>
          </w:p>
        </w:tc>
      </w:tr>
      <w:tr w:rsidR="002302F6" w14:paraId="24F97FB3" w14:textId="77777777">
        <w:tblPrEx>
          <w:tblCellMar>
            <w:top w:w="0" w:type="dxa"/>
            <w:bottom w:w="0" w:type="dxa"/>
          </w:tblCellMar>
        </w:tblPrEx>
        <w:tc>
          <w:tcPr>
            <w:tcW w:w="0" w:type="auto"/>
          </w:tcPr>
          <w:p w14:paraId="6E1D1234" w14:textId="77777777" w:rsidR="002302F6" w:rsidRDefault="002302F6" w:rsidP="00C82285">
            <w:pPr>
              <w:rPr>
                <w:sz w:val="24"/>
              </w:rPr>
            </w:pPr>
          </w:p>
        </w:tc>
        <w:tc>
          <w:tcPr>
            <w:tcW w:w="0" w:type="auto"/>
          </w:tcPr>
          <w:p w14:paraId="6C50535E" w14:textId="77777777" w:rsidR="002302F6" w:rsidRDefault="002302F6" w:rsidP="00C82285">
            <w:pPr>
              <w:rPr>
                <w:sz w:val="24"/>
              </w:rPr>
            </w:pPr>
          </w:p>
        </w:tc>
        <w:tc>
          <w:tcPr>
            <w:tcW w:w="0" w:type="auto"/>
          </w:tcPr>
          <w:p w14:paraId="609B2E5D" w14:textId="77777777" w:rsidR="002302F6" w:rsidRDefault="002302F6" w:rsidP="00C82285">
            <w:pPr>
              <w:rPr>
                <w:sz w:val="24"/>
              </w:rPr>
            </w:pPr>
          </w:p>
        </w:tc>
        <w:tc>
          <w:tcPr>
            <w:tcW w:w="0" w:type="auto"/>
          </w:tcPr>
          <w:p w14:paraId="3C4E914F" w14:textId="77777777" w:rsidR="002302F6" w:rsidRDefault="002302F6" w:rsidP="00C82285">
            <w:pPr>
              <w:rPr>
                <w:sz w:val="24"/>
              </w:rPr>
            </w:pPr>
          </w:p>
        </w:tc>
        <w:tc>
          <w:tcPr>
            <w:tcW w:w="0" w:type="auto"/>
          </w:tcPr>
          <w:p w14:paraId="2D295047" w14:textId="77777777" w:rsidR="002302F6" w:rsidRDefault="002302F6" w:rsidP="00C82285">
            <w:pPr>
              <w:rPr>
                <w:sz w:val="24"/>
              </w:rPr>
            </w:pPr>
          </w:p>
        </w:tc>
      </w:tr>
    </w:tbl>
    <w:p w14:paraId="12A4A995" w14:textId="77777777" w:rsidR="002302F6" w:rsidRDefault="002302F6" w:rsidP="002302F6">
      <w:pPr>
        <w:rPr>
          <w:sz w:val="24"/>
        </w:rPr>
      </w:pPr>
    </w:p>
    <w:p w14:paraId="520A6B68" w14:textId="77777777" w:rsidR="002302F6" w:rsidRPr="00E30592" w:rsidRDefault="002302F6" w:rsidP="002302F6">
      <w:pPr>
        <w:numPr>
          <w:ilvl w:val="0"/>
          <w:numId w:val="1"/>
        </w:numPr>
        <w:rPr>
          <w:color w:val="000000"/>
          <w:sz w:val="24"/>
          <w:szCs w:val="24"/>
        </w:rPr>
      </w:pPr>
      <w:r w:rsidRPr="00E30592">
        <w:rPr>
          <w:snapToGrid w:val="0"/>
          <w:sz w:val="24"/>
          <w:szCs w:val="24"/>
        </w:rPr>
        <w:t xml:space="preserve">Continuing evaluation </w:t>
      </w:r>
      <w:r>
        <w:rPr>
          <w:snapToGrid w:val="0"/>
          <w:sz w:val="24"/>
          <w:szCs w:val="24"/>
        </w:rPr>
        <w:t xml:space="preserve">during 2007 </w:t>
      </w:r>
      <w:r w:rsidRPr="00E30592">
        <w:rPr>
          <w:snapToGrid w:val="0"/>
          <w:sz w:val="24"/>
          <w:szCs w:val="24"/>
        </w:rPr>
        <w:t xml:space="preserve">will determine if interim conference calls are needed or if the decision to meet </w:t>
      </w:r>
      <w:r>
        <w:rPr>
          <w:snapToGrid w:val="0"/>
          <w:sz w:val="24"/>
          <w:szCs w:val="24"/>
        </w:rPr>
        <w:t xml:space="preserve">face-to-face </w:t>
      </w:r>
      <w:r w:rsidRPr="00E30592">
        <w:rPr>
          <w:snapToGrid w:val="0"/>
          <w:sz w:val="24"/>
          <w:szCs w:val="24"/>
        </w:rPr>
        <w:t>every other month should be revisited.</w:t>
      </w:r>
    </w:p>
    <w:p w14:paraId="74C74A0C" w14:textId="77777777" w:rsidR="00544562" w:rsidRDefault="00544562">
      <w:pPr>
        <w:rPr>
          <w:sz w:val="24"/>
          <w:u w:val="single"/>
        </w:rPr>
      </w:pPr>
    </w:p>
    <w:p w14:paraId="1C70A353" w14:textId="77777777" w:rsidR="009B732C" w:rsidRPr="009B732C" w:rsidRDefault="009B732C" w:rsidP="009B732C">
      <w:pPr>
        <w:rPr>
          <w:sz w:val="24"/>
          <w:u w:val="single"/>
        </w:rPr>
      </w:pPr>
      <w:r w:rsidRPr="009B732C">
        <w:rPr>
          <w:sz w:val="24"/>
          <w:u w:val="single"/>
        </w:rPr>
        <w:t xml:space="preserve">Status of PIMs 42 and 44 </w:t>
      </w:r>
      <w:proofErr w:type="gramStart"/>
      <w:r w:rsidRPr="009B732C">
        <w:rPr>
          <w:sz w:val="24"/>
          <w:u w:val="single"/>
        </w:rPr>
        <w:t>in Light of</w:t>
      </w:r>
      <w:proofErr w:type="gramEnd"/>
      <w:r w:rsidRPr="009B732C">
        <w:rPr>
          <w:sz w:val="24"/>
          <w:u w:val="single"/>
        </w:rPr>
        <w:t xml:space="preserve"> OBF Issue 2943 (All): </w:t>
      </w:r>
    </w:p>
    <w:p w14:paraId="28366F76" w14:textId="77777777" w:rsidR="009B732C" w:rsidRDefault="009B732C" w:rsidP="009B732C">
      <w:pPr>
        <w:rPr>
          <w:sz w:val="24"/>
        </w:rPr>
      </w:pPr>
    </w:p>
    <w:bookmarkStart w:id="1" w:name="_MON_1182257767"/>
    <w:bookmarkStart w:id="2" w:name="_MON_1187516439"/>
    <w:bookmarkStart w:id="3" w:name="_MON_1247997547"/>
    <w:bookmarkEnd w:id="1"/>
    <w:bookmarkEnd w:id="2"/>
    <w:bookmarkEnd w:id="3"/>
    <w:p w14:paraId="4B5EC035" w14:textId="77777777" w:rsidR="009B732C" w:rsidRDefault="009B732C" w:rsidP="009B732C">
      <w:pPr>
        <w:rPr>
          <w:sz w:val="24"/>
        </w:rPr>
      </w:pPr>
      <w:r w:rsidRPr="00156A3E">
        <w:rPr>
          <w:sz w:val="24"/>
        </w:rPr>
        <w:object w:dxaOrig="1535" w:dyaOrig="991" w14:anchorId="1A105CDB">
          <v:shape id="_x0000_i1026" type="#_x0000_t75" style="width:77pt;height:49.45pt" o:ole="">
            <v:imagedata r:id="rId9" o:title=""/>
          </v:shape>
          <o:OLEObject Type="Embed" ProgID="Word.Document.8" ShapeID="_x0000_i1026" DrawAspect="Icon" ObjectID="_1740986660" r:id="rId10">
            <o:FieldCodes>\s</o:FieldCodes>
          </o:OLEObject>
        </w:object>
      </w:r>
      <w:bookmarkStart w:id="4" w:name="_MON_1153652725"/>
      <w:bookmarkEnd w:id="4"/>
      <w:r>
        <w:rPr>
          <w:sz w:val="24"/>
        </w:rPr>
        <w:object w:dxaOrig="1530" w:dyaOrig="990" w14:anchorId="00C70E43">
          <v:shape id="_x0000_i1027" type="#_x0000_t75" style="width:76.4pt;height:49.45pt" o:ole="" fillcolor="window">
            <v:imagedata r:id="rId11" o:title=""/>
          </v:shape>
          <o:OLEObject Type="Embed" ProgID="Word.Document.8" ShapeID="_x0000_i1027" DrawAspect="Icon" ObjectID="_1740986661" r:id="rId12">
            <o:FieldCodes>\s</o:FieldCodes>
          </o:OLEObject>
        </w:object>
      </w:r>
    </w:p>
    <w:p w14:paraId="0D008FE4" w14:textId="77777777" w:rsidR="006B25C4" w:rsidRDefault="006F4667" w:rsidP="006F4667">
      <w:pPr>
        <w:numPr>
          <w:ilvl w:val="0"/>
          <w:numId w:val="6"/>
        </w:numPr>
        <w:rPr>
          <w:sz w:val="24"/>
        </w:rPr>
      </w:pPr>
      <w:r>
        <w:rPr>
          <w:sz w:val="24"/>
        </w:rPr>
        <w:t xml:space="preserve">The group reviewed and discussed the attached correspondence from the OBF </w:t>
      </w:r>
      <w:proofErr w:type="gramStart"/>
      <w:r>
        <w:rPr>
          <w:sz w:val="24"/>
        </w:rPr>
        <w:t>with regard to</w:t>
      </w:r>
      <w:proofErr w:type="gramEnd"/>
      <w:r>
        <w:rPr>
          <w:sz w:val="24"/>
        </w:rPr>
        <w:t xml:space="preserve"> OBF Issue 2943.  The LNPA WG has been tracking OBF Issue 2943 for the attached PIMs 42 and 44.</w:t>
      </w:r>
    </w:p>
    <w:p w14:paraId="699CE11D" w14:textId="60490D0F" w:rsidR="000A23B5" w:rsidRDefault="00554AC1" w:rsidP="000A23B5">
      <w:pPr>
        <w:ind w:left="2880"/>
        <w:rPr>
          <w:sz w:val="24"/>
        </w:rPr>
      </w:pPr>
      <w:r w:rsidRPr="000A23B5">
        <w:rPr>
          <w:sz w:val="24"/>
        </w:rPr>
        <w:object w:dxaOrig="1536" w:dyaOrig="994" w14:anchorId="6F7AC580">
          <v:shape id="_x0000_i1034" type="#_x0000_t75" style="width:77pt;height:49.45pt" o:ole="">
            <v:imagedata r:id="rId13" o:title=""/>
          </v:shape>
          <o:OLEObject Type="Embed" ProgID="AcroExch.Document.DC" ShapeID="_x0000_i1034" DrawAspect="Icon" ObjectID="_1740986662" r:id="rId14"/>
        </w:object>
      </w:r>
    </w:p>
    <w:p w14:paraId="4274F3B8" w14:textId="77777777" w:rsidR="000A23B5" w:rsidRDefault="000A23B5" w:rsidP="000A23B5">
      <w:pPr>
        <w:numPr>
          <w:ilvl w:val="0"/>
          <w:numId w:val="6"/>
        </w:numPr>
        <w:rPr>
          <w:sz w:val="24"/>
        </w:rPr>
      </w:pPr>
      <w:r>
        <w:rPr>
          <w:sz w:val="24"/>
        </w:rPr>
        <w:t>The attached OBF letter to the LNPA WG states:</w:t>
      </w:r>
    </w:p>
    <w:p w14:paraId="1BB6C00C" w14:textId="77777777" w:rsidR="000A23B5" w:rsidRPr="000A23B5" w:rsidRDefault="000A23B5" w:rsidP="000A23B5">
      <w:pPr>
        <w:autoSpaceDE w:val="0"/>
        <w:autoSpaceDN w:val="0"/>
        <w:adjustRightInd w:val="0"/>
        <w:ind w:left="720"/>
        <w:rPr>
          <w:sz w:val="24"/>
          <w:szCs w:val="24"/>
          <w:highlight w:val="yellow"/>
        </w:rPr>
      </w:pPr>
      <w:r w:rsidRPr="000A23B5">
        <w:rPr>
          <w:sz w:val="24"/>
          <w:highlight w:val="yellow"/>
        </w:rPr>
        <w:t>“</w:t>
      </w:r>
      <w:r w:rsidRPr="000A23B5">
        <w:rPr>
          <w:sz w:val="24"/>
          <w:szCs w:val="24"/>
          <w:highlight w:val="yellow"/>
        </w:rPr>
        <w:t>Issue 2943 went to Final Closure on July 16, 2007, with the following Resolution Statement:</w:t>
      </w:r>
    </w:p>
    <w:p w14:paraId="4CF25CE8" w14:textId="77777777" w:rsidR="000A23B5" w:rsidRPr="000A23B5" w:rsidRDefault="000A23B5" w:rsidP="000A23B5">
      <w:pPr>
        <w:autoSpaceDE w:val="0"/>
        <w:autoSpaceDN w:val="0"/>
        <w:adjustRightInd w:val="0"/>
        <w:rPr>
          <w:sz w:val="24"/>
          <w:szCs w:val="24"/>
          <w:highlight w:val="yellow"/>
        </w:rPr>
      </w:pPr>
    </w:p>
    <w:p w14:paraId="08E3143D" w14:textId="77777777" w:rsidR="000A23B5" w:rsidRPr="000A23B5" w:rsidRDefault="000A23B5" w:rsidP="000A23B5">
      <w:pPr>
        <w:autoSpaceDE w:val="0"/>
        <w:autoSpaceDN w:val="0"/>
        <w:adjustRightInd w:val="0"/>
        <w:ind w:firstLine="720"/>
        <w:rPr>
          <w:sz w:val="24"/>
          <w:szCs w:val="24"/>
          <w:highlight w:val="yellow"/>
        </w:rPr>
      </w:pPr>
      <w:r w:rsidRPr="000A23B5">
        <w:rPr>
          <w:sz w:val="24"/>
          <w:szCs w:val="24"/>
          <w:highlight w:val="yellow"/>
        </w:rPr>
        <w:t xml:space="preserve">When the LNPA referred PIMs 42 and 44 to the OBF; the intent was to </w:t>
      </w:r>
      <w:proofErr w:type="gramStart"/>
      <w:r w:rsidRPr="000A23B5">
        <w:rPr>
          <w:sz w:val="24"/>
          <w:szCs w:val="24"/>
          <w:highlight w:val="yellow"/>
        </w:rPr>
        <w:t>address</w:t>
      </w:r>
      <w:proofErr w:type="gramEnd"/>
    </w:p>
    <w:p w14:paraId="0A8C277A" w14:textId="77777777" w:rsidR="000A23B5" w:rsidRPr="000A23B5" w:rsidRDefault="000A23B5" w:rsidP="000A23B5">
      <w:pPr>
        <w:autoSpaceDE w:val="0"/>
        <w:autoSpaceDN w:val="0"/>
        <w:adjustRightInd w:val="0"/>
        <w:ind w:firstLine="720"/>
        <w:rPr>
          <w:sz w:val="24"/>
          <w:szCs w:val="24"/>
          <w:highlight w:val="yellow"/>
        </w:rPr>
      </w:pPr>
      <w:r w:rsidRPr="000A23B5">
        <w:rPr>
          <w:sz w:val="24"/>
          <w:szCs w:val="24"/>
          <w:highlight w:val="yellow"/>
        </w:rPr>
        <w:t xml:space="preserve">intermodal porting implementation issues. </w:t>
      </w:r>
      <w:proofErr w:type="gramStart"/>
      <w:r w:rsidRPr="000A23B5">
        <w:rPr>
          <w:sz w:val="24"/>
          <w:szCs w:val="24"/>
          <w:highlight w:val="yellow"/>
        </w:rPr>
        <w:t>In order to</w:t>
      </w:r>
      <w:proofErr w:type="gramEnd"/>
      <w:r w:rsidRPr="000A23B5">
        <w:rPr>
          <w:sz w:val="24"/>
          <w:szCs w:val="24"/>
          <w:highlight w:val="yellow"/>
        </w:rPr>
        <w:t xml:space="preserve"> resolve the issues, the</w:t>
      </w:r>
    </w:p>
    <w:p w14:paraId="3DD33974" w14:textId="77777777" w:rsidR="000A23B5" w:rsidRPr="000A23B5" w:rsidRDefault="000A23B5" w:rsidP="000A23B5">
      <w:pPr>
        <w:autoSpaceDE w:val="0"/>
        <w:autoSpaceDN w:val="0"/>
        <w:adjustRightInd w:val="0"/>
        <w:ind w:left="720"/>
        <w:rPr>
          <w:sz w:val="24"/>
          <w:szCs w:val="24"/>
          <w:highlight w:val="yellow"/>
        </w:rPr>
      </w:pPr>
      <w:r w:rsidRPr="000A23B5">
        <w:rPr>
          <w:sz w:val="24"/>
          <w:szCs w:val="24"/>
          <w:highlight w:val="yellow"/>
        </w:rPr>
        <w:t>wireless and wireline companies were to develop a consistent minimum data set that would be unilaterally implemented.  Although the LSOG is a nationally agreed</w:t>
      </w:r>
      <w:r w:rsidRPr="000A23B5">
        <w:rPr>
          <w:sz w:val="24"/>
          <w:highlight w:val="yellow"/>
        </w:rPr>
        <w:t xml:space="preserve"> </w:t>
      </w:r>
      <w:r w:rsidRPr="000A23B5">
        <w:rPr>
          <w:sz w:val="24"/>
          <w:szCs w:val="24"/>
          <w:highlight w:val="yellow"/>
        </w:rPr>
        <w:t>upon guideline, it was determined that no agreement could be reached within the</w:t>
      </w:r>
      <w:r w:rsidRPr="000A23B5">
        <w:rPr>
          <w:sz w:val="24"/>
          <w:highlight w:val="yellow"/>
        </w:rPr>
        <w:t xml:space="preserve"> </w:t>
      </w:r>
      <w:r w:rsidRPr="000A23B5">
        <w:rPr>
          <w:sz w:val="24"/>
          <w:szCs w:val="24"/>
          <w:highlight w:val="yellow"/>
        </w:rPr>
        <w:t>Intermodal Subcommittee, consisting of ATIS OBF’s Wireless Committee and Local Service Ordering and Provisioning Committee, to resolve this issue due to</w:t>
      </w:r>
      <w:r w:rsidRPr="000A23B5">
        <w:rPr>
          <w:sz w:val="24"/>
          <w:highlight w:val="yellow"/>
        </w:rPr>
        <w:t xml:space="preserve"> </w:t>
      </w:r>
      <w:r w:rsidRPr="000A23B5">
        <w:rPr>
          <w:sz w:val="24"/>
          <w:szCs w:val="24"/>
          <w:highlight w:val="yellow"/>
        </w:rPr>
        <w:t>the following factors:</w:t>
      </w:r>
    </w:p>
    <w:p w14:paraId="6B4FF194" w14:textId="77777777" w:rsidR="000A23B5" w:rsidRPr="000A23B5" w:rsidRDefault="000A23B5" w:rsidP="000A23B5">
      <w:pPr>
        <w:numPr>
          <w:ilvl w:val="0"/>
          <w:numId w:val="7"/>
        </w:numPr>
        <w:autoSpaceDE w:val="0"/>
        <w:autoSpaceDN w:val="0"/>
        <w:adjustRightInd w:val="0"/>
        <w:rPr>
          <w:sz w:val="24"/>
          <w:szCs w:val="24"/>
          <w:highlight w:val="yellow"/>
        </w:rPr>
      </w:pPr>
      <w:r w:rsidRPr="000A23B5">
        <w:rPr>
          <w:sz w:val="24"/>
          <w:szCs w:val="24"/>
          <w:highlight w:val="yellow"/>
        </w:rPr>
        <w:t xml:space="preserve">LSOG is a guideline; however, implementation of the LSOG is not standardized across wireline </w:t>
      </w:r>
      <w:proofErr w:type="gramStart"/>
      <w:r w:rsidRPr="000A23B5">
        <w:rPr>
          <w:sz w:val="24"/>
          <w:szCs w:val="24"/>
          <w:highlight w:val="yellow"/>
        </w:rPr>
        <w:t>providers</w:t>
      </w:r>
      <w:proofErr w:type="gramEnd"/>
    </w:p>
    <w:p w14:paraId="74F39DD1" w14:textId="77777777" w:rsidR="000A23B5" w:rsidRPr="000A23B5" w:rsidRDefault="000A23B5" w:rsidP="000A23B5">
      <w:pPr>
        <w:numPr>
          <w:ilvl w:val="0"/>
          <w:numId w:val="7"/>
        </w:numPr>
        <w:autoSpaceDE w:val="0"/>
        <w:autoSpaceDN w:val="0"/>
        <w:adjustRightInd w:val="0"/>
        <w:ind w:left="720" w:firstLine="0"/>
        <w:rPr>
          <w:sz w:val="24"/>
          <w:szCs w:val="24"/>
          <w:highlight w:val="yellow"/>
        </w:rPr>
      </w:pPr>
      <w:r w:rsidRPr="000A23B5">
        <w:rPr>
          <w:sz w:val="24"/>
          <w:szCs w:val="24"/>
          <w:highlight w:val="yellow"/>
        </w:rPr>
        <w:t xml:space="preserve">Wireline providers implement the LSOG based on their specific </w:t>
      </w:r>
      <w:proofErr w:type="gramStart"/>
      <w:r w:rsidRPr="000A23B5">
        <w:rPr>
          <w:sz w:val="24"/>
          <w:szCs w:val="24"/>
          <w:highlight w:val="yellow"/>
        </w:rPr>
        <w:t>business</w:t>
      </w:r>
      <w:proofErr w:type="gramEnd"/>
    </w:p>
    <w:p w14:paraId="40FA6039" w14:textId="77777777" w:rsidR="000A23B5" w:rsidRDefault="000A23B5" w:rsidP="000A23B5">
      <w:pPr>
        <w:autoSpaceDE w:val="0"/>
        <w:autoSpaceDN w:val="0"/>
        <w:adjustRightInd w:val="0"/>
        <w:ind w:left="720" w:firstLine="360"/>
        <w:rPr>
          <w:sz w:val="24"/>
          <w:szCs w:val="24"/>
        </w:rPr>
      </w:pPr>
      <w:r w:rsidRPr="000A23B5">
        <w:rPr>
          <w:sz w:val="24"/>
          <w:szCs w:val="24"/>
          <w:highlight w:val="yellow"/>
        </w:rPr>
        <w:t>models/requirements.”</w:t>
      </w:r>
    </w:p>
    <w:p w14:paraId="604A49F0" w14:textId="77777777" w:rsidR="000A23B5" w:rsidRDefault="000A23B5" w:rsidP="000A23B5">
      <w:pPr>
        <w:autoSpaceDE w:val="0"/>
        <w:autoSpaceDN w:val="0"/>
        <w:adjustRightInd w:val="0"/>
        <w:rPr>
          <w:sz w:val="24"/>
          <w:szCs w:val="24"/>
        </w:rPr>
      </w:pPr>
    </w:p>
    <w:p w14:paraId="1D037739" w14:textId="77777777" w:rsidR="000A23B5" w:rsidRDefault="000A23B5" w:rsidP="000A23B5">
      <w:pPr>
        <w:numPr>
          <w:ilvl w:val="0"/>
          <w:numId w:val="6"/>
        </w:numPr>
        <w:autoSpaceDE w:val="0"/>
        <w:autoSpaceDN w:val="0"/>
        <w:adjustRightInd w:val="0"/>
        <w:rPr>
          <w:sz w:val="24"/>
          <w:szCs w:val="24"/>
        </w:rPr>
      </w:pPr>
      <w:r>
        <w:rPr>
          <w:sz w:val="24"/>
          <w:szCs w:val="24"/>
        </w:rPr>
        <w:t>Two options for the disposition of PIMs 42 and 44 were then discussed:</w:t>
      </w:r>
    </w:p>
    <w:p w14:paraId="290182ED" w14:textId="77777777" w:rsidR="000A23B5" w:rsidRDefault="000A23B5" w:rsidP="000A23B5">
      <w:pPr>
        <w:numPr>
          <w:ilvl w:val="0"/>
          <w:numId w:val="9"/>
        </w:numPr>
        <w:rPr>
          <w:sz w:val="24"/>
        </w:rPr>
      </w:pPr>
      <w:r>
        <w:rPr>
          <w:sz w:val="24"/>
        </w:rPr>
        <w:t>Close PIMs 42 and 44 and await FCC action on the T-Mobile/Sprint Nextel petition,</w:t>
      </w:r>
    </w:p>
    <w:p w14:paraId="3A0880EF" w14:textId="77777777" w:rsidR="000A23B5" w:rsidRDefault="000A23B5" w:rsidP="000A23B5">
      <w:pPr>
        <w:numPr>
          <w:ilvl w:val="0"/>
          <w:numId w:val="9"/>
        </w:numPr>
        <w:rPr>
          <w:sz w:val="24"/>
        </w:rPr>
      </w:pPr>
      <w:r>
        <w:rPr>
          <w:sz w:val="24"/>
        </w:rPr>
        <w:t>Track PIMs 42 and 44 and await FCC action on the T-Mobile/Sprint Nextel petition.</w:t>
      </w:r>
    </w:p>
    <w:p w14:paraId="73472B8F" w14:textId="77777777" w:rsidR="000A23B5" w:rsidRDefault="000A23B5" w:rsidP="000A23B5">
      <w:pPr>
        <w:ind w:left="720"/>
        <w:rPr>
          <w:sz w:val="24"/>
        </w:rPr>
      </w:pPr>
    </w:p>
    <w:p w14:paraId="0C5F0BE2" w14:textId="77777777" w:rsidR="000A23B5" w:rsidRDefault="000A23B5" w:rsidP="000A23B5">
      <w:pPr>
        <w:ind w:left="360"/>
        <w:rPr>
          <w:sz w:val="24"/>
        </w:rPr>
      </w:pPr>
      <w:r>
        <w:rPr>
          <w:sz w:val="24"/>
        </w:rPr>
        <w:t>The group agreed to keep PIMs 42 and 44 open and in a tracking state, awaiting FCC action on the T-Mobile/Sprint Nextel petition.</w:t>
      </w:r>
    </w:p>
    <w:p w14:paraId="35578530" w14:textId="77777777" w:rsidR="000A23B5" w:rsidRDefault="000A23B5" w:rsidP="000A23B5">
      <w:pPr>
        <w:rPr>
          <w:sz w:val="24"/>
        </w:rPr>
      </w:pPr>
    </w:p>
    <w:p w14:paraId="799D6318" w14:textId="77777777" w:rsidR="003F6460" w:rsidRDefault="003F6460" w:rsidP="003F6460">
      <w:pPr>
        <w:numPr>
          <w:ilvl w:val="0"/>
          <w:numId w:val="6"/>
        </w:numPr>
        <w:rPr>
          <w:sz w:val="24"/>
        </w:rPr>
      </w:pPr>
      <w:r>
        <w:rPr>
          <w:color w:val="FF0000"/>
          <w:sz w:val="24"/>
        </w:rPr>
        <w:t>Gary Sacra</w:t>
      </w:r>
      <w:r>
        <w:rPr>
          <w:sz w:val="24"/>
        </w:rPr>
        <w:t>, LNPA WG Co-Chair, will:</w:t>
      </w:r>
    </w:p>
    <w:p w14:paraId="25EF75B3" w14:textId="77777777" w:rsidR="003F6460" w:rsidRDefault="003F6460" w:rsidP="003F6460">
      <w:pPr>
        <w:numPr>
          <w:ilvl w:val="0"/>
          <w:numId w:val="10"/>
        </w:numPr>
        <w:rPr>
          <w:sz w:val="24"/>
        </w:rPr>
      </w:pPr>
      <w:r>
        <w:rPr>
          <w:sz w:val="24"/>
        </w:rPr>
        <w:t>Modify the PIMs to indicate that the OBF Issue 2943 did not resolve these PIMs and the LNPA WG has placed these PIMs in a tracking state awaiting FCC action on the T-Mobile/Sprint Nextel petition.</w:t>
      </w:r>
    </w:p>
    <w:p w14:paraId="6E830FBE" w14:textId="77777777" w:rsidR="003F6460" w:rsidRDefault="003F6460" w:rsidP="003F6460">
      <w:pPr>
        <w:numPr>
          <w:ilvl w:val="0"/>
          <w:numId w:val="10"/>
        </w:numPr>
        <w:rPr>
          <w:sz w:val="24"/>
        </w:rPr>
      </w:pPr>
      <w:r>
        <w:rPr>
          <w:sz w:val="24"/>
        </w:rPr>
        <w:t>Embed in the PIMs the OBF letter to the LNPA WG regarding PIMs 42 and 44.</w:t>
      </w:r>
    </w:p>
    <w:p w14:paraId="34FFE34F" w14:textId="77777777" w:rsidR="003F6460" w:rsidRDefault="003F6460" w:rsidP="003F6460">
      <w:pPr>
        <w:numPr>
          <w:ilvl w:val="0"/>
          <w:numId w:val="10"/>
        </w:numPr>
        <w:rPr>
          <w:sz w:val="24"/>
        </w:rPr>
      </w:pPr>
      <w:r>
        <w:rPr>
          <w:sz w:val="24"/>
        </w:rPr>
        <w:t>Update the NANC Issues Matrix and the PIM matrix on the LNPA WG’s website to indicate that the LNPA WG is tracking these PIMs awaiting FCC action.</w:t>
      </w:r>
    </w:p>
    <w:p w14:paraId="57C02E21" w14:textId="77777777" w:rsidR="000A23B5" w:rsidRDefault="000A23B5" w:rsidP="000A23B5">
      <w:pPr>
        <w:rPr>
          <w:sz w:val="24"/>
        </w:rPr>
      </w:pPr>
    </w:p>
    <w:p w14:paraId="02B69F6E" w14:textId="77777777" w:rsidR="00E22BC9" w:rsidRPr="00E22BC9" w:rsidRDefault="00E22BC9" w:rsidP="00E22BC9">
      <w:pPr>
        <w:rPr>
          <w:sz w:val="24"/>
          <w:u w:val="single"/>
        </w:rPr>
      </w:pPr>
      <w:r w:rsidRPr="00E22BC9">
        <w:rPr>
          <w:sz w:val="24"/>
          <w:u w:val="single"/>
        </w:rPr>
        <w:t>PIM 62 Discussion (Action Item 0707-12)</w:t>
      </w:r>
      <w:r>
        <w:rPr>
          <w:sz w:val="24"/>
          <w:u w:val="single"/>
        </w:rPr>
        <w:t xml:space="preserve"> (All):</w:t>
      </w:r>
      <w:r w:rsidRPr="00E22BC9">
        <w:rPr>
          <w:sz w:val="24"/>
          <w:u w:val="single"/>
        </w:rPr>
        <w:t xml:space="preserve"> </w:t>
      </w:r>
    </w:p>
    <w:p w14:paraId="330EE09B" w14:textId="77777777" w:rsidR="00E22BC9" w:rsidRDefault="00E22BC9" w:rsidP="00E22BC9">
      <w:pPr>
        <w:rPr>
          <w:sz w:val="24"/>
        </w:rPr>
      </w:pPr>
      <w:r>
        <w:rPr>
          <w:sz w:val="24"/>
        </w:rPr>
        <w:tab/>
      </w:r>
      <w:r>
        <w:rPr>
          <w:sz w:val="24"/>
        </w:rPr>
        <w:tab/>
      </w:r>
    </w:p>
    <w:p w14:paraId="5CCB6324" w14:textId="77777777" w:rsidR="00E22BC9" w:rsidRPr="007A0938" w:rsidRDefault="00E22BC9" w:rsidP="00E22BC9">
      <w:pPr>
        <w:rPr>
          <w:sz w:val="24"/>
        </w:rPr>
      </w:pPr>
      <w:r w:rsidRPr="00DC18D4">
        <w:rPr>
          <w:sz w:val="24"/>
          <w:highlight w:val="yellow"/>
        </w:rPr>
        <w:t xml:space="preserve">Action Item 0707-12:  Regarding the attached PIM 62, accepted at the July 2007 LNPA WG meeting, </w:t>
      </w:r>
      <w:r w:rsidRPr="00DC18D4">
        <w:rPr>
          <w:color w:val="FF0000"/>
          <w:sz w:val="24"/>
          <w:highlight w:val="yellow"/>
        </w:rPr>
        <w:t>Service Providers</w:t>
      </w:r>
      <w:r w:rsidRPr="00DC18D4">
        <w:rPr>
          <w:sz w:val="24"/>
          <w:highlight w:val="yellow"/>
        </w:rPr>
        <w:t xml:space="preserve"> are to review the PIM internally and come to the August 7</w:t>
      </w:r>
      <w:r w:rsidRPr="00DC18D4">
        <w:rPr>
          <w:sz w:val="24"/>
          <w:highlight w:val="yellow"/>
          <w:vertAlign w:val="superscript"/>
        </w:rPr>
        <w:t>th</w:t>
      </w:r>
      <w:r w:rsidRPr="00DC18D4">
        <w:rPr>
          <w:sz w:val="24"/>
          <w:highlight w:val="yellow"/>
        </w:rPr>
        <w:t xml:space="preserve"> LNPA WG conference call prepared to discuss any proposed revisions.</w:t>
      </w:r>
    </w:p>
    <w:p w14:paraId="01A73BD7" w14:textId="77777777" w:rsidR="00E22BC9" w:rsidRDefault="00E22BC9" w:rsidP="00E22BC9">
      <w:pPr>
        <w:rPr>
          <w:sz w:val="24"/>
        </w:rPr>
      </w:pPr>
      <w:r>
        <w:rPr>
          <w:sz w:val="24"/>
        </w:rPr>
        <w:tab/>
      </w:r>
      <w:bookmarkStart w:id="5" w:name="_MON_1245239570"/>
      <w:bookmarkStart w:id="6" w:name="_MON_1249202658"/>
      <w:bookmarkEnd w:id="5"/>
      <w:bookmarkEnd w:id="6"/>
      <w:r w:rsidRPr="00DD2BAB">
        <w:rPr>
          <w:sz w:val="24"/>
        </w:rPr>
        <w:object w:dxaOrig="1536" w:dyaOrig="994" w14:anchorId="53F7C34D">
          <v:shape id="_x0000_i1029" type="#_x0000_t75" style="width:77pt;height:49.45pt" o:ole="">
            <v:imagedata r:id="rId15" o:title=""/>
          </v:shape>
          <o:OLEObject Type="Embed" ProgID="Word.Document.8" ShapeID="_x0000_i1029" DrawAspect="Icon" ObjectID="_1740986663" r:id="rId16">
            <o:FieldCodes>\s</o:FieldCodes>
          </o:OLEObject>
        </w:object>
      </w:r>
    </w:p>
    <w:p w14:paraId="07AF5FD4" w14:textId="77777777" w:rsidR="00EF70D0" w:rsidRDefault="00EF70D0" w:rsidP="00EF70D0">
      <w:pPr>
        <w:numPr>
          <w:ilvl w:val="0"/>
          <w:numId w:val="6"/>
        </w:numPr>
        <w:rPr>
          <w:sz w:val="24"/>
        </w:rPr>
      </w:pPr>
      <w:r>
        <w:rPr>
          <w:sz w:val="24"/>
        </w:rPr>
        <w:t xml:space="preserve">The group reviewed the attached PIM 62, submitted by Verizon Wireless, which seeks to address the duration and notification requirements for planned service provider system outages that impact porting.  It was suggested that the duration should be limited to 60 “consecutive” hours.  Another suggestion was to revise the PIM to limit the duration to 72 consecutive hours.  Consensus was reached to revise the PIM to indicate that the </w:t>
      </w:r>
      <w:proofErr w:type="gramStart"/>
      <w:r>
        <w:rPr>
          <w:sz w:val="24"/>
        </w:rPr>
        <w:t>60 hour</w:t>
      </w:r>
      <w:proofErr w:type="gramEnd"/>
      <w:r>
        <w:rPr>
          <w:sz w:val="24"/>
        </w:rPr>
        <w:t xml:space="preserve"> proposed limit is 60 “consecutive” hours.  There was no consensus to increase that proposed limit to 72 consecutive hours. </w:t>
      </w:r>
    </w:p>
    <w:p w14:paraId="6DFC0EBF" w14:textId="77777777" w:rsidR="00EF70D0" w:rsidRDefault="00EF70D0" w:rsidP="00E22BC9">
      <w:pPr>
        <w:rPr>
          <w:sz w:val="24"/>
        </w:rPr>
      </w:pPr>
    </w:p>
    <w:p w14:paraId="79CEACB5" w14:textId="77777777" w:rsidR="00E22BC9" w:rsidRDefault="00EF70D0" w:rsidP="00EF70D0">
      <w:pPr>
        <w:numPr>
          <w:ilvl w:val="0"/>
          <w:numId w:val="6"/>
        </w:numPr>
        <w:rPr>
          <w:sz w:val="24"/>
        </w:rPr>
      </w:pPr>
      <w:r>
        <w:rPr>
          <w:sz w:val="24"/>
        </w:rPr>
        <w:t xml:space="preserve">A concern was raised by a service provider that complaints could result, both to service providers and the FCC, if service providers could not always meet the </w:t>
      </w:r>
      <w:proofErr w:type="gramStart"/>
      <w:r>
        <w:rPr>
          <w:sz w:val="24"/>
        </w:rPr>
        <w:t>60 hour</w:t>
      </w:r>
      <w:proofErr w:type="gramEnd"/>
      <w:r>
        <w:rPr>
          <w:sz w:val="24"/>
        </w:rPr>
        <w:t xml:space="preserve"> proposal because their respective system vendors could not meet it.  It was suggested that something should be added to the NP Best Practices document related to the need for system vendors to limit downtime requirements for system upgrades.</w:t>
      </w:r>
    </w:p>
    <w:p w14:paraId="08C492F8" w14:textId="77777777" w:rsidR="00EF70D0" w:rsidRDefault="00EF70D0" w:rsidP="00EF70D0">
      <w:pPr>
        <w:rPr>
          <w:sz w:val="24"/>
        </w:rPr>
      </w:pPr>
    </w:p>
    <w:p w14:paraId="7846E744" w14:textId="77777777" w:rsidR="00EF70D0" w:rsidRDefault="00EF70D0" w:rsidP="00EF70D0">
      <w:pPr>
        <w:numPr>
          <w:ilvl w:val="0"/>
          <w:numId w:val="6"/>
        </w:numPr>
        <w:rPr>
          <w:sz w:val="24"/>
        </w:rPr>
      </w:pPr>
      <w:r>
        <w:rPr>
          <w:color w:val="FF0000"/>
          <w:sz w:val="24"/>
        </w:rPr>
        <w:t>Gary Sacra</w:t>
      </w:r>
      <w:r>
        <w:rPr>
          <w:sz w:val="24"/>
        </w:rPr>
        <w:t>, LNPA WG Co-Chair, will:</w:t>
      </w:r>
    </w:p>
    <w:p w14:paraId="53231E3A" w14:textId="77777777" w:rsidR="00EF70D0" w:rsidRDefault="00EF70D0" w:rsidP="00EF70D0">
      <w:pPr>
        <w:numPr>
          <w:ilvl w:val="0"/>
          <w:numId w:val="12"/>
        </w:numPr>
        <w:rPr>
          <w:sz w:val="24"/>
        </w:rPr>
      </w:pPr>
      <w:r>
        <w:rPr>
          <w:sz w:val="24"/>
        </w:rPr>
        <w:t>Revise the PIM throughout to indicate that it proposes that outages should be no more than 60 “consecutive” hours.</w:t>
      </w:r>
    </w:p>
    <w:p w14:paraId="054B8119" w14:textId="77777777" w:rsidR="00EF70D0" w:rsidRDefault="00EF70D0" w:rsidP="00EF70D0">
      <w:pPr>
        <w:numPr>
          <w:ilvl w:val="0"/>
          <w:numId w:val="12"/>
        </w:numPr>
        <w:rPr>
          <w:sz w:val="24"/>
        </w:rPr>
      </w:pPr>
      <w:r>
        <w:rPr>
          <w:sz w:val="24"/>
        </w:rPr>
        <w:t>Revise the PIM to address emergency outage needs.</w:t>
      </w:r>
    </w:p>
    <w:p w14:paraId="3CA45062" w14:textId="77777777" w:rsidR="00E22BC9" w:rsidRDefault="00E22BC9" w:rsidP="00A667E8">
      <w:pPr>
        <w:rPr>
          <w:sz w:val="24"/>
        </w:rPr>
      </w:pPr>
    </w:p>
    <w:p w14:paraId="06AC9134" w14:textId="77777777" w:rsidR="00E22BC9" w:rsidRDefault="00A667E8" w:rsidP="00E22BC9">
      <w:pPr>
        <w:numPr>
          <w:ilvl w:val="0"/>
          <w:numId w:val="11"/>
        </w:numPr>
        <w:rPr>
          <w:sz w:val="24"/>
        </w:rPr>
      </w:pPr>
      <w:r>
        <w:rPr>
          <w:sz w:val="24"/>
        </w:rPr>
        <w:t xml:space="preserve">Action Item </w:t>
      </w:r>
      <w:r w:rsidR="00E22BC9">
        <w:rPr>
          <w:sz w:val="24"/>
        </w:rPr>
        <w:t>0707-12 closed.</w:t>
      </w:r>
    </w:p>
    <w:p w14:paraId="254B23F3" w14:textId="77777777" w:rsidR="000A23B5" w:rsidRDefault="000A23B5" w:rsidP="00B671C8">
      <w:pPr>
        <w:rPr>
          <w:sz w:val="24"/>
        </w:rPr>
      </w:pPr>
    </w:p>
    <w:p w14:paraId="4EAEF39F" w14:textId="77777777" w:rsidR="00972C6F" w:rsidRPr="00972C6F" w:rsidRDefault="00972C6F" w:rsidP="00972C6F">
      <w:pPr>
        <w:rPr>
          <w:b/>
          <w:color w:val="FF0000"/>
          <w:sz w:val="24"/>
          <w:u w:val="single"/>
        </w:rPr>
      </w:pPr>
      <w:r w:rsidRPr="00972C6F">
        <w:rPr>
          <w:sz w:val="24"/>
          <w:u w:val="single"/>
        </w:rPr>
        <w:t>Status of Event ID Rollover Issue (Action Item</w:t>
      </w:r>
      <w:r w:rsidR="00053C41">
        <w:rPr>
          <w:sz w:val="24"/>
          <w:u w:val="single"/>
        </w:rPr>
        <w:t>s</w:t>
      </w:r>
      <w:r w:rsidRPr="00972C6F">
        <w:rPr>
          <w:sz w:val="24"/>
          <w:u w:val="single"/>
        </w:rPr>
        <w:t xml:space="preserve"> 0507-11</w:t>
      </w:r>
      <w:r w:rsidR="00053C41">
        <w:rPr>
          <w:sz w:val="24"/>
          <w:u w:val="single"/>
        </w:rPr>
        <w:t>, 0507-03</w:t>
      </w:r>
      <w:r w:rsidRPr="00972C6F">
        <w:rPr>
          <w:sz w:val="24"/>
          <w:u w:val="single"/>
        </w:rPr>
        <w:t>)</w:t>
      </w:r>
      <w:r w:rsidR="00053C41">
        <w:rPr>
          <w:sz w:val="24"/>
          <w:u w:val="single"/>
        </w:rPr>
        <w:t xml:space="preserve"> (All)</w:t>
      </w:r>
      <w:r>
        <w:rPr>
          <w:sz w:val="24"/>
          <w:u w:val="single"/>
        </w:rPr>
        <w:t>:</w:t>
      </w:r>
    </w:p>
    <w:p w14:paraId="28C50C81" w14:textId="77777777" w:rsidR="00053C41" w:rsidRDefault="00053C41" w:rsidP="00053C41">
      <w:pPr>
        <w:rPr>
          <w:sz w:val="24"/>
        </w:rPr>
      </w:pPr>
    </w:p>
    <w:p w14:paraId="2A7D805D" w14:textId="77777777" w:rsidR="00053C41" w:rsidRPr="009F2D19" w:rsidRDefault="00053C41" w:rsidP="00053C41">
      <w:pPr>
        <w:rPr>
          <w:sz w:val="24"/>
        </w:rPr>
      </w:pPr>
      <w:r w:rsidRPr="00DC18D4">
        <w:rPr>
          <w:sz w:val="24"/>
          <w:highlight w:val="yellow"/>
        </w:rPr>
        <w:t xml:space="preserve">Action Item 0507-11:  Regarding any local system changes required to address the Event ID rollover issue as defined in NANC 413, </w:t>
      </w:r>
      <w:r w:rsidRPr="00DC18D4">
        <w:rPr>
          <w:color w:val="FF0000"/>
          <w:sz w:val="24"/>
          <w:highlight w:val="yellow"/>
        </w:rPr>
        <w:t>Local System Vendors and Service Providers</w:t>
      </w:r>
      <w:r w:rsidRPr="00DC18D4">
        <w:rPr>
          <w:sz w:val="24"/>
          <w:highlight w:val="yellow"/>
        </w:rPr>
        <w:t xml:space="preserve"> are to provide a monthly status on the implementation of this change until complete.  See related Action Item 0507-03.</w:t>
      </w:r>
    </w:p>
    <w:p w14:paraId="2BB23EE9" w14:textId="77777777" w:rsidR="00053C41" w:rsidRDefault="00053C41" w:rsidP="00053C41">
      <w:pPr>
        <w:rPr>
          <w:sz w:val="24"/>
        </w:rPr>
      </w:pPr>
    </w:p>
    <w:p w14:paraId="7024434A" w14:textId="77777777" w:rsidR="00053C41" w:rsidRDefault="00053C41" w:rsidP="00053C41">
      <w:pPr>
        <w:rPr>
          <w:sz w:val="24"/>
          <w:szCs w:val="24"/>
        </w:rPr>
      </w:pPr>
      <w:r w:rsidRPr="00DC18D4">
        <w:rPr>
          <w:sz w:val="24"/>
          <w:szCs w:val="24"/>
          <w:highlight w:val="yellow"/>
        </w:rPr>
        <w:t xml:space="preserve">Action Item 0507-03:  Related to Action Item 0507-11, at a future TBD date, </w:t>
      </w:r>
      <w:proofErr w:type="spellStart"/>
      <w:r w:rsidRPr="00DC18D4">
        <w:rPr>
          <w:color w:val="FF0000"/>
          <w:sz w:val="24"/>
          <w:szCs w:val="24"/>
          <w:highlight w:val="yellow"/>
        </w:rPr>
        <w:t>NeuStar</w:t>
      </w:r>
      <w:proofErr w:type="spellEnd"/>
      <w:r w:rsidRPr="00DC18D4">
        <w:rPr>
          <w:sz w:val="24"/>
          <w:szCs w:val="24"/>
          <w:highlight w:val="yellow"/>
        </w:rPr>
        <w:t xml:space="preserve"> will contact those providers from which the LNPA WG has received no status reports to determine whether they also have made the necessary local system update to resolve </w:t>
      </w:r>
      <w:r w:rsidRPr="00DC18D4">
        <w:rPr>
          <w:sz w:val="24"/>
          <w:highlight w:val="yellow"/>
        </w:rPr>
        <w:t>the Event ID rollover issue as defined in NANC 413.</w:t>
      </w:r>
    </w:p>
    <w:p w14:paraId="3A365522" w14:textId="27CCF755" w:rsidR="00053C41" w:rsidRDefault="00053C41" w:rsidP="00053C41">
      <w:pPr>
        <w:rPr>
          <w:sz w:val="24"/>
        </w:rPr>
      </w:pPr>
      <w:r>
        <w:rPr>
          <w:sz w:val="24"/>
        </w:rPr>
        <w:tab/>
      </w:r>
      <w:r w:rsidR="00D51CB9" w:rsidRPr="00C44264">
        <w:rPr>
          <w:sz w:val="24"/>
        </w:rPr>
        <w:object w:dxaOrig="1536" w:dyaOrig="994" w14:anchorId="630C3378">
          <v:shape id="_x0000_i1032" type="#_x0000_t75" style="width:77pt;height:49.45pt" o:ole="">
            <v:imagedata r:id="rId17" o:title=""/>
          </v:shape>
          <o:OLEObject Type="Embed" ProgID="Package" ShapeID="_x0000_i1032" DrawAspect="Icon" ObjectID="_1740986664" r:id="rId18"/>
        </w:object>
      </w:r>
    </w:p>
    <w:p w14:paraId="516CDEE1" w14:textId="77777777" w:rsidR="00053C41" w:rsidRDefault="00053C41" w:rsidP="00053C41">
      <w:pPr>
        <w:ind w:left="360"/>
        <w:rPr>
          <w:sz w:val="24"/>
        </w:rPr>
      </w:pPr>
    </w:p>
    <w:p w14:paraId="58AF3C4C" w14:textId="77777777" w:rsidR="00053C41" w:rsidRDefault="00053C41" w:rsidP="00053C41">
      <w:pPr>
        <w:numPr>
          <w:ilvl w:val="0"/>
          <w:numId w:val="13"/>
        </w:numPr>
        <w:rPr>
          <w:sz w:val="24"/>
        </w:rPr>
      </w:pPr>
      <w:r>
        <w:rPr>
          <w:sz w:val="24"/>
        </w:rPr>
        <w:t>Following is the status as reported out on the conference call:</w:t>
      </w:r>
    </w:p>
    <w:p w14:paraId="55A9124A" w14:textId="77777777" w:rsidR="00053C41" w:rsidRDefault="00053C41" w:rsidP="00053C41">
      <w:pPr>
        <w:numPr>
          <w:ilvl w:val="1"/>
          <w:numId w:val="13"/>
        </w:numPr>
        <w:rPr>
          <w:sz w:val="24"/>
        </w:rPr>
      </w:pPr>
      <w:r>
        <w:rPr>
          <w:sz w:val="24"/>
        </w:rPr>
        <w:t xml:space="preserve">Verizon Wireless will load their LSMS fix around 1Q08 based on vendor delivery schedule.  </w:t>
      </w:r>
    </w:p>
    <w:p w14:paraId="522F8330" w14:textId="77777777" w:rsidR="00053C41" w:rsidRDefault="00053C41" w:rsidP="00053C41">
      <w:pPr>
        <w:ind w:left="1080"/>
        <w:rPr>
          <w:sz w:val="24"/>
        </w:rPr>
      </w:pPr>
    </w:p>
    <w:p w14:paraId="03C8AE45" w14:textId="77777777" w:rsidR="00053C41" w:rsidRDefault="00053C41" w:rsidP="00053C41">
      <w:pPr>
        <w:numPr>
          <w:ilvl w:val="1"/>
          <w:numId w:val="13"/>
        </w:numPr>
        <w:rPr>
          <w:sz w:val="24"/>
        </w:rPr>
      </w:pPr>
      <w:r>
        <w:rPr>
          <w:sz w:val="24"/>
        </w:rPr>
        <w:t>AT&amp;T will load their fix around 1Q08 based on vendor delivery schedule.</w:t>
      </w:r>
    </w:p>
    <w:p w14:paraId="44D23AC6" w14:textId="77777777" w:rsidR="00053C41" w:rsidRDefault="00053C41" w:rsidP="00053C41">
      <w:pPr>
        <w:rPr>
          <w:sz w:val="24"/>
        </w:rPr>
      </w:pPr>
    </w:p>
    <w:p w14:paraId="50259020" w14:textId="77777777" w:rsidR="00053C41" w:rsidRDefault="00053C41" w:rsidP="00053C41">
      <w:pPr>
        <w:numPr>
          <w:ilvl w:val="1"/>
          <w:numId w:val="13"/>
        </w:numPr>
        <w:rPr>
          <w:sz w:val="24"/>
        </w:rPr>
      </w:pPr>
      <w:r>
        <w:rPr>
          <w:sz w:val="24"/>
        </w:rPr>
        <w:t>Embarq’s SOA is complete now and LSMS will be complete 9/17/07.</w:t>
      </w:r>
    </w:p>
    <w:p w14:paraId="4C16FF6E" w14:textId="77777777" w:rsidR="00053C41" w:rsidRDefault="00053C41" w:rsidP="00053C41">
      <w:pPr>
        <w:rPr>
          <w:sz w:val="24"/>
        </w:rPr>
      </w:pPr>
    </w:p>
    <w:p w14:paraId="2951F6B4" w14:textId="77777777" w:rsidR="00053C41" w:rsidRDefault="00053C41" w:rsidP="00053C41">
      <w:pPr>
        <w:numPr>
          <w:ilvl w:val="1"/>
          <w:numId w:val="13"/>
        </w:numPr>
        <w:rPr>
          <w:sz w:val="24"/>
        </w:rPr>
      </w:pPr>
      <w:r>
        <w:rPr>
          <w:sz w:val="24"/>
        </w:rPr>
        <w:t>Sprint</w:t>
      </w:r>
      <w:r w:rsidR="00EF0819">
        <w:rPr>
          <w:sz w:val="24"/>
        </w:rPr>
        <w:t xml:space="preserve"> </w:t>
      </w:r>
      <w:r>
        <w:rPr>
          <w:sz w:val="24"/>
        </w:rPr>
        <w:t xml:space="preserve">Nextel will be complete in the September/October timeframe.  </w:t>
      </w:r>
    </w:p>
    <w:p w14:paraId="487225C4" w14:textId="77777777" w:rsidR="00053C41" w:rsidRDefault="00053C41" w:rsidP="00053C41">
      <w:pPr>
        <w:rPr>
          <w:sz w:val="24"/>
        </w:rPr>
      </w:pPr>
    </w:p>
    <w:p w14:paraId="5E1FA9E4" w14:textId="77777777" w:rsidR="00053C41" w:rsidRDefault="00053C41" w:rsidP="00053C41">
      <w:pPr>
        <w:numPr>
          <w:ilvl w:val="1"/>
          <w:numId w:val="13"/>
        </w:numPr>
        <w:rPr>
          <w:sz w:val="24"/>
        </w:rPr>
      </w:pPr>
      <w:r>
        <w:rPr>
          <w:sz w:val="24"/>
        </w:rPr>
        <w:t xml:space="preserve">Cox will be complete in the September timeframe.  </w:t>
      </w:r>
    </w:p>
    <w:p w14:paraId="7FC579EC" w14:textId="77777777" w:rsidR="00053C41" w:rsidRDefault="00053C41" w:rsidP="00053C41">
      <w:pPr>
        <w:rPr>
          <w:sz w:val="24"/>
        </w:rPr>
      </w:pPr>
    </w:p>
    <w:p w14:paraId="55E35ABA" w14:textId="77777777" w:rsidR="00053C41" w:rsidRDefault="00053C41" w:rsidP="00053C41">
      <w:pPr>
        <w:numPr>
          <w:ilvl w:val="1"/>
          <w:numId w:val="13"/>
        </w:numPr>
        <w:rPr>
          <w:sz w:val="24"/>
        </w:rPr>
      </w:pPr>
      <w:r>
        <w:rPr>
          <w:sz w:val="24"/>
        </w:rPr>
        <w:t>T-Mobile is still verifying dates.</w:t>
      </w:r>
    </w:p>
    <w:p w14:paraId="0E1C857D" w14:textId="77777777" w:rsidR="00053C41" w:rsidRDefault="00053C41" w:rsidP="00053C41">
      <w:pPr>
        <w:rPr>
          <w:sz w:val="24"/>
        </w:rPr>
      </w:pPr>
    </w:p>
    <w:p w14:paraId="7739BFCF" w14:textId="77777777" w:rsidR="00053C41" w:rsidRDefault="00053C41" w:rsidP="00053C41">
      <w:pPr>
        <w:numPr>
          <w:ilvl w:val="1"/>
          <w:numId w:val="13"/>
        </w:numPr>
        <w:rPr>
          <w:sz w:val="24"/>
        </w:rPr>
      </w:pPr>
      <w:r>
        <w:rPr>
          <w:sz w:val="24"/>
        </w:rPr>
        <w:t>Verizon Telecom is still verifying dates.</w:t>
      </w:r>
    </w:p>
    <w:p w14:paraId="7D805943" w14:textId="77777777" w:rsidR="006E78D1" w:rsidRDefault="006E78D1" w:rsidP="00B671C8">
      <w:pPr>
        <w:rPr>
          <w:sz w:val="24"/>
        </w:rPr>
      </w:pPr>
    </w:p>
    <w:p w14:paraId="3FED634A" w14:textId="77777777" w:rsidR="00972C6F" w:rsidRDefault="00972C6F" w:rsidP="00972C6F">
      <w:pPr>
        <w:numPr>
          <w:ilvl w:val="0"/>
          <w:numId w:val="5"/>
        </w:numPr>
        <w:rPr>
          <w:sz w:val="24"/>
        </w:rPr>
      </w:pPr>
      <w:r>
        <w:rPr>
          <w:sz w:val="24"/>
        </w:rPr>
        <w:t>Local System Vendors and Service Providers will continue to provide a status report of the implementation of a</w:t>
      </w:r>
      <w:r w:rsidR="00053C41">
        <w:rPr>
          <w:sz w:val="24"/>
        </w:rPr>
        <w:t>ny necessary changes at the September</w:t>
      </w:r>
      <w:r>
        <w:rPr>
          <w:sz w:val="24"/>
        </w:rPr>
        <w:t xml:space="preserve"> 2007 meeting.</w:t>
      </w:r>
    </w:p>
    <w:p w14:paraId="1106E2C8" w14:textId="77777777" w:rsidR="00CA42CC" w:rsidRDefault="00CA42CC" w:rsidP="00AA07F9">
      <w:pPr>
        <w:rPr>
          <w:sz w:val="24"/>
          <w:highlight w:val="yellow"/>
        </w:rPr>
      </w:pPr>
    </w:p>
    <w:p w14:paraId="5036BE6A" w14:textId="77777777" w:rsidR="00CA42CC" w:rsidRPr="00053C41" w:rsidRDefault="00053C41" w:rsidP="00763F18">
      <w:pPr>
        <w:rPr>
          <w:sz w:val="24"/>
          <w:u w:val="single"/>
        </w:rPr>
      </w:pPr>
      <w:r w:rsidRPr="00053C41">
        <w:rPr>
          <w:sz w:val="24"/>
          <w:u w:val="single"/>
        </w:rPr>
        <w:t>2008 Meeting an</w:t>
      </w:r>
      <w:r>
        <w:rPr>
          <w:sz w:val="24"/>
          <w:u w:val="single"/>
        </w:rPr>
        <w:t>d Call Schedule/Hosts/Locations (</w:t>
      </w:r>
      <w:r w:rsidRPr="00053C41">
        <w:rPr>
          <w:sz w:val="24"/>
          <w:u w:val="single"/>
        </w:rPr>
        <w:t>All</w:t>
      </w:r>
      <w:r>
        <w:rPr>
          <w:sz w:val="24"/>
          <w:u w:val="single"/>
        </w:rPr>
        <w:t>):</w:t>
      </w:r>
      <w:r w:rsidRPr="00053C41">
        <w:rPr>
          <w:sz w:val="24"/>
          <w:u w:val="single"/>
        </w:rPr>
        <w:t xml:space="preserve">  </w:t>
      </w:r>
    </w:p>
    <w:p w14:paraId="5F33C558" w14:textId="77777777" w:rsidR="00763F18" w:rsidRDefault="00763F18" w:rsidP="00763F18">
      <w:pPr>
        <w:rPr>
          <w:sz w:val="24"/>
        </w:rPr>
      </w:pPr>
    </w:p>
    <w:p w14:paraId="60269CD4" w14:textId="77777777" w:rsidR="00053C41" w:rsidRDefault="00053C41" w:rsidP="00053C41">
      <w:pPr>
        <w:numPr>
          <w:ilvl w:val="0"/>
          <w:numId w:val="14"/>
        </w:numPr>
        <w:rPr>
          <w:sz w:val="24"/>
        </w:rPr>
      </w:pPr>
      <w:r>
        <w:rPr>
          <w:sz w:val="24"/>
        </w:rPr>
        <w:t xml:space="preserve">Volunteers were </w:t>
      </w:r>
      <w:r w:rsidR="00EF0819">
        <w:rPr>
          <w:sz w:val="24"/>
        </w:rPr>
        <w:t xml:space="preserve">solicited to host the 2008 LNPA WG meetings.  The following table reflects the scheduled dates of the 2008 meetings and the hosts and meeting locations identified to date. </w:t>
      </w:r>
    </w:p>
    <w:p w14:paraId="445B6561" w14:textId="77777777" w:rsidR="00053C41" w:rsidRDefault="00053C41" w:rsidP="00763F18">
      <w:pPr>
        <w:rPr>
          <w:sz w:val="24"/>
        </w:rPr>
      </w:pPr>
    </w:p>
    <w:p w14:paraId="014D1774" w14:textId="77777777" w:rsidR="00EF0819" w:rsidRDefault="00EF0819" w:rsidP="00EF0819">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3"/>
        <w:gridCol w:w="910"/>
        <w:gridCol w:w="1907"/>
        <w:gridCol w:w="2330"/>
        <w:gridCol w:w="2240"/>
      </w:tblGrid>
      <w:tr w:rsidR="004244DC" w14:paraId="74BD28DF" w14:textId="77777777" w:rsidTr="000A2510">
        <w:tblPrEx>
          <w:tblCellMar>
            <w:top w:w="0" w:type="dxa"/>
            <w:bottom w:w="0" w:type="dxa"/>
          </w:tblCellMar>
        </w:tblPrEx>
        <w:tc>
          <w:tcPr>
            <w:tcW w:w="0" w:type="auto"/>
          </w:tcPr>
          <w:p w14:paraId="05896F1F" w14:textId="77777777" w:rsidR="00EF0819" w:rsidRDefault="00EF0819" w:rsidP="000A2510">
            <w:pPr>
              <w:jc w:val="center"/>
              <w:rPr>
                <w:b/>
                <w:sz w:val="24"/>
              </w:rPr>
            </w:pPr>
            <w:r>
              <w:rPr>
                <w:b/>
                <w:sz w:val="24"/>
              </w:rPr>
              <w:t>MONTH/</w:t>
            </w:r>
          </w:p>
          <w:p w14:paraId="0478B1A9" w14:textId="77777777" w:rsidR="00EF0819" w:rsidRDefault="00EF0819" w:rsidP="000A2510">
            <w:pPr>
              <w:jc w:val="center"/>
              <w:rPr>
                <w:b/>
                <w:sz w:val="24"/>
              </w:rPr>
            </w:pPr>
            <w:r>
              <w:rPr>
                <w:b/>
                <w:sz w:val="24"/>
              </w:rPr>
              <w:t>DATE</w:t>
            </w:r>
          </w:p>
          <w:p w14:paraId="2544649D" w14:textId="77777777" w:rsidR="00EF0819" w:rsidRDefault="00EF0819" w:rsidP="000A2510">
            <w:pPr>
              <w:jc w:val="center"/>
              <w:rPr>
                <w:sz w:val="24"/>
              </w:rPr>
            </w:pPr>
            <w:r>
              <w:rPr>
                <w:b/>
                <w:sz w:val="24"/>
              </w:rPr>
              <w:t>(2008)</w:t>
            </w:r>
          </w:p>
        </w:tc>
        <w:tc>
          <w:tcPr>
            <w:tcW w:w="0" w:type="auto"/>
          </w:tcPr>
          <w:p w14:paraId="4BD4A8C9" w14:textId="77777777" w:rsidR="00EF0819" w:rsidRDefault="00EF0819" w:rsidP="000A2510">
            <w:pPr>
              <w:pStyle w:val="Heading7"/>
              <w:jc w:val="center"/>
            </w:pPr>
            <w:r>
              <w:t>NANC</w:t>
            </w:r>
          </w:p>
        </w:tc>
        <w:tc>
          <w:tcPr>
            <w:tcW w:w="0" w:type="auto"/>
          </w:tcPr>
          <w:p w14:paraId="385C15EA" w14:textId="77777777" w:rsidR="00EF0819" w:rsidRDefault="00EF0819" w:rsidP="000A2510">
            <w:pPr>
              <w:pStyle w:val="Heading7"/>
              <w:jc w:val="center"/>
            </w:pPr>
            <w:r>
              <w:t>LNPA-WG</w:t>
            </w:r>
          </w:p>
        </w:tc>
        <w:tc>
          <w:tcPr>
            <w:tcW w:w="0" w:type="auto"/>
          </w:tcPr>
          <w:p w14:paraId="3FC18541" w14:textId="77777777" w:rsidR="00EF0819" w:rsidRDefault="00EF0819" w:rsidP="000A2510">
            <w:pPr>
              <w:pStyle w:val="Heading9"/>
            </w:pPr>
            <w:r>
              <w:t>HOST</w:t>
            </w:r>
          </w:p>
        </w:tc>
        <w:tc>
          <w:tcPr>
            <w:tcW w:w="0" w:type="auto"/>
          </w:tcPr>
          <w:p w14:paraId="7E21E0E2" w14:textId="77777777" w:rsidR="00EF0819" w:rsidRDefault="00EF0819" w:rsidP="000A2510">
            <w:pPr>
              <w:pStyle w:val="Heading9"/>
            </w:pPr>
            <w:r>
              <w:t>LOCATION</w:t>
            </w:r>
          </w:p>
        </w:tc>
      </w:tr>
      <w:tr w:rsidR="004244DC" w14:paraId="294BEBF7" w14:textId="77777777" w:rsidTr="000A2510">
        <w:tblPrEx>
          <w:tblCellMar>
            <w:top w:w="0" w:type="dxa"/>
            <w:bottom w:w="0" w:type="dxa"/>
          </w:tblCellMar>
        </w:tblPrEx>
        <w:tc>
          <w:tcPr>
            <w:tcW w:w="0" w:type="auto"/>
          </w:tcPr>
          <w:p w14:paraId="17D5ED13" w14:textId="77777777" w:rsidR="00EF0819" w:rsidRDefault="00EF0819" w:rsidP="000A2510">
            <w:pPr>
              <w:rPr>
                <w:sz w:val="24"/>
              </w:rPr>
            </w:pPr>
          </w:p>
        </w:tc>
        <w:tc>
          <w:tcPr>
            <w:tcW w:w="0" w:type="auto"/>
          </w:tcPr>
          <w:p w14:paraId="04F4A156" w14:textId="77777777" w:rsidR="00EF0819" w:rsidRDefault="00EF0819" w:rsidP="000A2510">
            <w:pPr>
              <w:rPr>
                <w:sz w:val="24"/>
              </w:rPr>
            </w:pPr>
          </w:p>
        </w:tc>
        <w:tc>
          <w:tcPr>
            <w:tcW w:w="0" w:type="auto"/>
          </w:tcPr>
          <w:p w14:paraId="37DE12E5" w14:textId="77777777" w:rsidR="00EF0819" w:rsidRDefault="00EF0819" w:rsidP="000A2510">
            <w:pPr>
              <w:rPr>
                <w:sz w:val="24"/>
              </w:rPr>
            </w:pPr>
          </w:p>
        </w:tc>
        <w:tc>
          <w:tcPr>
            <w:tcW w:w="0" w:type="auto"/>
          </w:tcPr>
          <w:p w14:paraId="5D87ACF0" w14:textId="77777777" w:rsidR="00EF0819" w:rsidRDefault="00EF0819" w:rsidP="000A2510">
            <w:pPr>
              <w:rPr>
                <w:sz w:val="24"/>
              </w:rPr>
            </w:pPr>
          </w:p>
        </w:tc>
        <w:tc>
          <w:tcPr>
            <w:tcW w:w="0" w:type="auto"/>
          </w:tcPr>
          <w:p w14:paraId="3902538C" w14:textId="77777777" w:rsidR="00EF0819" w:rsidRDefault="00EF0819" w:rsidP="000A2510">
            <w:pPr>
              <w:rPr>
                <w:sz w:val="24"/>
              </w:rPr>
            </w:pPr>
          </w:p>
        </w:tc>
      </w:tr>
      <w:tr w:rsidR="004244DC" w14:paraId="61B96C4A" w14:textId="77777777" w:rsidTr="000A2510">
        <w:tblPrEx>
          <w:tblCellMar>
            <w:top w:w="0" w:type="dxa"/>
            <w:bottom w:w="0" w:type="dxa"/>
          </w:tblCellMar>
        </w:tblPrEx>
        <w:tc>
          <w:tcPr>
            <w:tcW w:w="0" w:type="auto"/>
          </w:tcPr>
          <w:p w14:paraId="60A82EDB" w14:textId="77777777" w:rsidR="00EF0819" w:rsidRDefault="00EF0819" w:rsidP="000A2510">
            <w:pPr>
              <w:rPr>
                <w:sz w:val="24"/>
              </w:rPr>
            </w:pPr>
            <w:r>
              <w:rPr>
                <w:sz w:val="24"/>
              </w:rPr>
              <w:t xml:space="preserve">January </w:t>
            </w:r>
          </w:p>
        </w:tc>
        <w:tc>
          <w:tcPr>
            <w:tcW w:w="0" w:type="auto"/>
          </w:tcPr>
          <w:p w14:paraId="2F1A7661" w14:textId="77777777" w:rsidR="00EF0819" w:rsidRDefault="00EF0819" w:rsidP="000A2510">
            <w:pPr>
              <w:rPr>
                <w:sz w:val="24"/>
              </w:rPr>
            </w:pPr>
            <w:r>
              <w:rPr>
                <w:sz w:val="24"/>
              </w:rPr>
              <w:t>TBD</w:t>
            </w:r>
          </w:p>
        </w:tc>
        <w:tc>
          <w:tcPr>
            <w:tcW w:w="0" w:type="auto"/>
          </w:tcPr>
          <w:p w14:paraId="253C3384" w14:textId="77777777" w:rsidR="00EF0819" w:rsidRDefault="00EF0819" w:rsidP="000A2510">
            <w:pPr>
              <w:rPr>
                <w:sz w:val="24"/>
                <w:highlight w:val="yellow"/>
              </w:rPr>
            </w:pPr>
            <w:r>
              <w:rPr>
                <w:sz w:val="24"/>
                <w:highlight w:val="yellow"/>
              </w:rPr>
              <w:t>8</w:t>
            </w:r>
            <w:r w:rsidRPr="005C6210">
              <w:rPr>
                <w:sz w:val="24"/>
                <w:highlight w:val="yellow"/>
                <w:vertAlign w:val="superscript"/>
              </w:rPr>
              <w:t>th</w:t>
            </w:r>
            <w:r>
              <w:rPr>
                <w:sz w:val="24"/>
                <w:highlight w:val="yellow"/>
              </w:rPr>
              <w:t>-10</w:t>
            </w:r>
            <w:r>
              <w:rPr>
                <w:sz w:val="24"/>
                <w:highlight w:val="yellow"/>
                <w:vertAlign w:val="superscript"/>
              </w:rPr>
              <w:t>th</w:t>
            </w:r>
            <w:r>
              <w:rPr>
                <w:sz w:val="24"/>
                <w:highlight w:val="yellow"/>
              </w:rPr>
              <w:t xml:space="preserve"> </w:t>
            </w:r>
          </w:p>
        </w:tc>
        <w:tc>
          <w:tcPr>
            <w:tcW w:w="0" w:type="auto"/>
          </w:tcPr>
          <w:p w14:paraId="11912559" w14:textId="77777777" w:rsidR="00EF0819" w:rsidRPr="00C10961" w:rsidRDefault="004244DC" w:rsidP="000A2510">
            <w:pPr>
              <w:rPr>
                <w:sz w:val="24"/>
                <w:highlight w:val="red"/>
              </w:rPr>
            </w:pPr>
            <w:r w:rsidRPr="00C10961">
              <w:rPr>
                <w:sz w:val="24"/>
                <w:highlight w:val="red"/>
              </w:rPr>
              <w:t>TBD</w:t>
            </w:r>
          </w:p>
        </w:tc>
        <w:tc>
          <w:tcPr>
            <w:tcW w:w="0" w:type="auto"/>
          </w:tcPr>
          <w:p w14:paraId="08528B5F" w14:textId="77777777" w:rsidR="00EF0819" w:rsidRPr="00C10961" w:rsidRDefault="004244DC" w:rsidP="000A2510">
            <w:pPr>
              <w:rPr>
                <w:sz w:val="24"/>
                <w:highlight w:val="red"/>
              </w:rPr>
            </w:pPr>
            <w:r w:rsidRPr="00C10961">
              <w:rPr>
                <w:sz w:val="24"/>
                <w:highlight w:val="red"/>
              </w:rPr>
              <w:t>TBD</w:t>
            </w:r>
          </w:p>
        </w:tc>
      </w:tr>
      <w:tr w:rsidR="004244DC" w14:paraId="7AF873D1" w14:textId="77777777" w:rsidTr="000A2510">
        <w:tblPrEx>
          <w:tblCellMar>
            <w:top w:w="0" w:type="dxa"/>
            <w:bottom w:w="0" w:type="dxa"/>
          </w:tblCellMar>
        </w:tblPrEx>
        <w:tc>
          <w:tcPr>
            <w:tcW w:w="0" w:type="auto"/>
          </w:tcPr>
          <w:p w14:paraId="217C363D" w14:textId="77777777" w:rsidR="00EF0819" w:rsidRDefault="00EF0819" w:rsidP="000A2510">
            <w:pPr>
              <w:rPr>
                <w:sz w:val="24"/>
              </w:rPr>
            </w:pPr>
            <w:r>
              <w:rPr>
                <w:sz w:val="24"/>
              </w:rPr>
              <w:t xml:space="preserve">February </w:t>
            </w:r>
          </w:p>
        </w:tc>
        <w:tc>
          <w:tcPr>
            <w:tcW w:w="0" w:type="auto"/>
          </w:tcPr>
          <w:p w14:paraId="35399675" w14:textId="77777777" w:rsidR="00EF0819" w:rsidRDefault="00EF0819" w:rsidP="000A2510">
            <w:pPr>
              <w:rPr>
                <w:sz w:val="24"/>
              </w:rPr>
            </w:pPr>
            <w:r>
              <w:rPr>
                <w:sz w:val="24"/>
              </w:rPr>
              <w:t>TBD</w:t>
            </w:r>
          </w:p>
        </w:tc>
        <w:tc>
          <w:tcPr>
            <w:tcW w:w="0" w:type="auto"/>
          </w:tcPr>
          <w:p w14:paraId="7D4DC73D" w14:textId="77777777" w:rsidR="00EF0819" w:rsidRDefault="00EF0819" w:rsidP="000A2510">
            <w:pPr>
              <w:rPr>
                <w:sz w:val="24"/>
                <w:highlight w:val="yellow"/>
              </w:rPr>
            </w:pPr>
            <w:r>
              <w:rPr>
                <w:sz w:val="24"/>
                <w:highlight w:val="yellow"/>
              </w:rPr>
              <w:t>No meeting.</w:t>
            </w:r>
          </w:p>
          <w:p w14:paraId="2BE16CF7" w14:textId="77777777" w:rsidR="00EF0819" w:rsidRDefault="00EF0819" w:rsidP="000A2510">
            <w:pPr>
              <w:rPr>
                <w:sz w:val="24"/>
                <w:highlight w:val="yellow"/>
              </w:rPr>
            </w:pPr>
            <w:r>
              <w:rPr>
                <w:sz w:val="24"/>
              </w:rPr>
              <w:t>2/5/08 call if necessary.</w:t>
            </w:r>
          </w:p>
        </w:tc>
        <w:tc>
          <w:tcPr>
            <w:tcW w:w="0" w:type="auto"/>
          </w:tcPr>
          <w:p w14:paraId="021E18AD" w14:textId="77777777" w:rsidR="00EF0819" w:rsidRDefault="00EF0819" w:rsidP="000A2510">
            <w:pPr>
              <w:rPr>
                <w:sz w:val="24"/>
              </w:rPr>
            </w:pPr>
          </w:p>
        </w:tc>
        <w:tc>
          <w:tcPr>
            <w:tcW w:w="0" w:type="auto"/>
          </w:tcPr>
          <w:p w14:paraId="57A54943" w14:textId="77777777" w:rsidR="00EF0819" w:rsidRDefault="00EF0819" w:rsidP="000A2510">
            <w:pPr>
              <w:rPr>
                <w:sz w:val="24"/>
              </w:rPr>
            </w:pPr>
          </w:p>
        </w:tc>
      </w:tr>
      <w:tr w:rsidR="004244DC" w14:paraId="6F365750" w14:textId="77777777" w:rsidTr="000A2510">
        <w:tblPrEx>
          <w:tblCellMar>
            <w:top w:w="0" w:type="dxa"/>
            <w:bottom w:w="0" w:type="dxa"/>
          </w:tblCellMar>
        </w:tblPrEx>
        <w:tc>
          <w:tcPr>
            <w:tcW w:w="0" w:type="auto"/>
          </w:tcPr>
          <w:p w14:paraId="28802006" w14:textId="77777777" w:rsidR="00EF0819" w:rsidRDefault="00EF0819" w:rsidP="000A2510">
            <w:pPr>
              <w:rPr>
                <w:sz w:val="24"/>
              </w:rPr>
            </w:pPr>
            <w:r>
              <w:rPr>
                <w:sz w:val="24"/>
              </w:rPr>
              <w:t>March</w:t>
            </w:r>
          </w:p>
        </w:tc>
        <w:tc>
          <w:tcPr>
            <w:tcW w:w="0" w:type="auto"/>
          </w:tcPr>
          <w:p w14:paraId="56594CD6" w14:textId="77777777" w:rsidR="00EF0819" w:rsidRDefault="00EF0819" w:rsidP="000A2510">
            <w:pPr>
              <w:rPr>
                <w:sz w:val="24"/>
              </w:rPr>
            </w:pPr>
            <w:r>
              <w:rPr>
                <w:sz w:val="24"/>
              </w:rPr>
              <w:t>TBD</w:t>
            </w:r>
          </w:p>
        </w:tc>
        <w:tc>
          <w:tcPr>
            <w:tcW w:w="0" w:type="auto"/>
          </w:tcPr>
          <w:p w14:paraId="3AE59299" w14:textId="77777777" w:rsidR="00EF0819" w:rsidRPr="001C1AD9" w:rsidRDefault="00EF0819" w:rsidP="000A2510">
            <w:pPr>
              <w:rPr>
                <w:sz w:val="24"/>
                <w:highlight w:val="yellow"/>
                <w:vertAlign w:val="superscript"/>
              </w:rPr>
            </w:pPr>
            <w:r>
              <w:rPr>
                <w:sz w:val="24"/>
                <w:highlight w:val="yellow"/>
              </w:rPr>
              <w:t>11</w:t>
            </w:r>
            <w:r w:rsidRPr="005C6210">
              <w:rPr>
                <w:sz w:val="24"/>
                <w:highlight w:val="yellow"/>
                <w:vertAlign w:val="superscript"/>
              </w:rPr>
              <w:t>th</w:t>
            </w:r>
            <w:r>
              <w:rPr>
                <w:sz w:val="24"/>
                <w:highlight w:val="yellow"/>
              </w:rPr>
              <w:t>-13</w:t>
            </w:r>
            <w:r>
              <w:rPr>
                <w:sz w:val="24"/>
                <w:highlight w:val="yellow"/>
                <w:vertAlign w:val="superscript"/>
              </w:rPr>
              <w:t>th</w:t>
            </w:r>
          </w:p>
        </w:tc>
        <w:tc>
          <w:tcPr>
            <w:tcW w:w="0" w:type="auto"/>
          </w:tcPr>
          <w:p w14:paraId="1435BDCB" w14:textId="77777777" w:rsidR="00EF0819" w:rsidRDefault="004244DC" w:rsidP="000A2510">
            <w:pPr>
              <w:rPr>
                <w:sz w:val="24"/>
              </w:rPr>
            </w:pPr>
            <w:r>
              <w:rPr>
                <w:sz w:val="24"/>
              </w:rPr>
              <w:t>Comcast</w:t>
            </w:r>
          </w:p>
        </w:tc>
        <w:tc>
          <w:tcPr>
            <w:tcW w:w="0" w:type="auto"/>
          </w:tcPr>
          <w:p w14:paraId="6CBECFCA" w14:textId="77777777" w:rsidR="00EF0819" w:rsidRPr="00FE75F1" w:rsidRDefault="004244DC" w:rsidP="000A2510">
            <w:pPr>
              <w:rPr>
                <w:sz w:val="24"/>
              </w:rPr>
            </w:pPr>
            <w:smartTag w:uri="urn:schemas-microsoft-com:office:smarttags" w:element="place">
              <w:smartTag w:uri="urn:schemas-microsoft-com:office:smarttags" w:element="City">
                <w:r>
                  <w:rPr>
                    <w:sz w:val="24"/>
                  </w:rPr>
                  <w:t>Denver</w:t>
                </w:r>
              </w:smartTag>
              <w:r>
                <w:rPr>
                  <w:sz w:val="24"/>
                </w:rPr>
                <w:t xml:space="preserve">, </w:t>
              </w:r>
              <w:smartTag w:uri="urn:schemas-microsoft-com:office:smarttags" w:element="State">
                <w:r>
                  <w:rPr>
                    <w:sz w:val="24"/>
                  </w:rPr>
                  <w:t>Colorado</w:t>
                </w:r>
              </w:smartTag>
            </w:smartTag>
          </w:p>
        </w:tc>
      </w:tr>
      <w:tr w:rsidR="004244DC" w14:paraId="6C5A7158" w14:textId="77777777" w:rsidTr="000A2510">
        <w:tblPrEx>
          <w:tblCellMar>
            <w:top w:w="0" w:type="dxa"/>
            <w:bottom w:w="0" w:type="dxa"/>
          </w:tblCellMar>
        </w:tblPrEx>
        <w:tc>
          <w:tcPr>
            <w:tcW w:w="0" w:type="auto"/>
          </w:tcPr>
          <w:p w14:paraId="12C09DAA" w14:textId="77777777" w:rsidR="00EF0819" w:rsidRDefault="00EF0819" w:rsidP="000A2510">
            <w:pPr>
              <w:rPr>
                <w:sz w:val="24"/>
              </w:rPr>
            </w:pPr>
            <w:r>
              <w:rPr>
                <w:sz w:val="24"/>
              </w:rPr>
              <w:t>April</w:t>
            </w:r>
          </w:p>
        </w:tc>
        <w:tc>
          <w:tcPr>
            <w:tcW w:w="0" w:type="auto"/>
          </w:tcPr>
          <w:p w14:paraId="026D3124" w14:textId="77777777" w:rsidR="00EF0819" w:rsidRDefault="00EF0819" w:rsidP="000A2510">
            <w:pPr>
              <w:rPr>
                <w:sz w:val="24"/>
              </w:rPr>
            </w:pPr>
            <w:r>
              <w:rPr>
                <w:sz w:val="24"/>
              </w:rPr>
              <w:t>TBD</w:t>
            </w:r>
          </w:p>
        </w:tc>
        <w:tc>
          <w:tcPr>
            <w:tcW w:w="0" w:type="auto"/>
          </w:tcPr>
          <w:p w14:paraId="3202F644" w14:textId="77777777" w:rsidR="00EF0819" w:rsidRDefault="00EF0819" w:rsidP="000A2510">
            <w:pPr>
              <w:rPr>
                <w:sz w:val="24"/>
                <w:highlight w:val="yellow"/>
              </w:rPr>
            </w:pPr>
            <w:r>
              <w:rPr>
                <w:sz w:val="24"/>
                <w:highlight w:val="yellow"/>
              </w:rPr>
              <w:t>No meeting.</w:t>
            </w:r>
          </w:p>
          <w:p w14:paraId="36AE4D6C" w14:textId="77777777" w:rsidR="00EF0819" w:rsidRDefault="00EF0819" w:rsidP="000A2510">
            <w:pPr>
              <w:rPr>
                <w:sz w:val="24"/>
                <w:highlight w:val="yellow"/>
              </w:rPr>
            </w:pPr>
            <w:r>
              <w:rPr>
                <w:sz w:val="24"/>
              </w:rPr>
              <w:t>4/8/08 call if necessary.</w:t>
            </w:r>
          </w:p>
        </w:tc>
        <w:tc>
          <w:tcPr>
            <w:tcW w:w="0" w:type="auto"/>
          </w:tcPr>
          <w:p w14:paraId="57DCF3FC" w14:textId="77777777" w:rsidR="00EF0819" w:rsidRDefault="00EF0819" w:rsidP="000A2510">
            <w:pPr>
              <w:rPr>
                <w:sz w:val="24"/>
              </w:rPr>
            </w:pPr>
          </w:p>
        </w:tc>
        <w:tc>
          <w:tcPr>
            <w:tcW w:w="0" w:type="auto"/>
          </w:tcPr>
          <w:p w14:paraId="5288FCE3" w14:textId="77777777" w:rsidR="00EF0819" w:rsidRDefault="00EF0819" w:rsidP="000A2510">
            <w:pPr>
              <w:pStyle w:val="Heading7"/>
              <w:rPr>
                <w:b w:val="0"/>
              </w:rPr>
            </w:pPr>
          </w:p>
        </w:tc>
      </w:tr>
      <w:tr w:rsidR="004244DC" w14:paraId="27B82C2A" w14:textId="77777777" w:rsidTr="000A2510">
        <w:tblPrEx>
          <w:tblCellMar>
            <w:top w:w="0" w:type="dxa"/>
            <w:bottom w:w="0" w:type="dxa"/>
          </w:tblCellMar>
        </w:tblPrEx>
        <w:tc>
          <w:tcPr>
            <w:tcW w:w="0" w:type="auto"/>
          </w:tcPr>
          <w:p w14:paraId="64BB37D9" w14:textId="77777777" w:rsidR="00EF0819" w:rsidRDefault="00EF0819" w:rsidP="000A2510">
            <w:pPr>
              <w:rPr>
                <w:sz w:val="24"/>
              </w:rPr>
            </w:pPr>
            <w:r>
              <w:rPr>
                <w:sz w:val="24"/>
              </w:rPr>
              <w:t>May</w:t>
            </w:r>
          </w:p>
        </w:tc>
        <w:tc>
          <w:tcPr>
            <w:tcW w:w="0" w:type="auto"/>
          </w:tcPr>
          <w:p w14:paraId="7D5A7BD6" w14:textId="77777777" w:rsidR="00EF0819" w:rsidRDefault="00EF0819" w:rsidP="000A2510">
            <w:pPr>
              <w:rPr>
                <w:sz w:val="24"/>
              </w:rPr>
            </w:pPr>
            <w:r>
              <w:rPr>
                <w:sz w:val="24"/>
              </w:rPr>
              <w:t>TBD</w:t>
            </w:r>
          </w:p>
        </w:tc>
        <w:tc>
          <w:tcPr>
            <w:tcW w:w="0" w:type="auto"/>
          </w:tcPr>
          <w:p w14:paraId="134DB230" w14:textId="77777777" w:rsidR="00EF0819" w:rsidRDefault="00EF0819" w:rsidP="000A2510">
            <w:pPr>
              <w:rPr>
                <w:sz w:val="24"/>
                <w:highlight w:val="yellow"/>
              </w:rPr>
            </w:pPr>
            <w:r>
              <w:rPr>
                <w:sz w:val="24"/>
                <w:highlight w:val="yellow"/>
              </w:rPr>
              <w:t>6</w:t>
            </w:r>
            <w:r w:rsidRPr="005C6210">
              <w:rPr>
                <w:sz w:val="24"/>
                <w:highlight w:val="yellow"/>
                <w:vertAlign w:val="superscript"/>
              </w:rPr>
              <w:t>th</w:t>
            </w:r>
            <w:r>
              <w:rPr>
                <w:sz w:val="24"/>
                <w:highlight w:val="yellow"/>
              </w:rPr>
              <w:t>-8</w:t>
            </w:r>
            <w:r>
              <w:rPr>
                <w:sz w:val="24"/>
                <w:highlight w:val="yellow"/>
                <w:vertAlign w:val="superscript"/>
              </w:rPr>
              <w:t>th</w:t>
            </w:r>
            <w:r>
              <w:rPr>
                <w:sz w:val="24"/>
                <w:highlight w:val="yellow"/>
              </w:rPr>
              <w:t xml:space="preserve"> </w:t>
            </w:r>
          </w:p>
        </w:tc>
        <w:tc>
          <w:tcPr>
            <w:tcW w:w="0" w:type="auto"/>
          </w:tcPr>
          <w:p w14:paraId="26B98F37" w14:textId="77777777" w:rsidR="00EF0819" w:rsidRDefault="00EF0819" w:rsidP="000A2510">
            <w:pPr>
              <w:rPr>
                <w:sz w:val="24"/>
              </w:rPr>
            </w:pPr>
            <w:r>
              <w:rPr>
                <w:sz w:val="24"/>
              </w:rPr>
              <w:t>Sprint Nextel</w:t>
            </w:r>
          </w:p>
        </w:tc>
        <w:tc>
          <w:tcPr>
            <w:tcW w:w="0" w:type="auto"/>
          </w:tcPr>
          <w:p w14:paraId="37B7F82A" w14:textId="77777777" w:rsidR="00EF0819" w:rsidRDefault="00EF0819" w:rsidP="000A2510">
            <w:pPr>
              <w:rPr>
                <w:sz w:val="24"/>
              </w:rPr>
            </w:pPr>
            <w:smartTag w:uri="urn:schemas-microsoft-com:office:smarttags" w:element="place">
              <w:smartTag w:uri="urn:schemas-microsoft-com:office:smarttags" w:element="City">
                <w:r>
                  <w:rPr>
                    <w:sz w:val="24"/>
                  </w:rPr>
                  <w:t>Overland Park</w:t>
                </w:r>
              </w:smartTag>
              <w:r>
                <w:rPr>
                  <w:sz w:val="24"/>
                </w:rPr>
                <w:t xml:space="preserve">, </w:t>
              </w:r>
              <w:smartTag w:uri="urn:schemas-microsoft-com:office:smarttags" w:element="State">
                <w:r>
                  <w:rPr>
                    <w:sz w:val="24"/>
                  </w:rPr>
                  <w:t>Kansas</w:t>
                </w:r>
              </w:smartTag>
            </w:smartTag>
          </w:p>
        </w:tc>
      </w:tr>
      <w:tr w:rsidR="004244DC" w14:paraId="40913ED6" w14:textId="77777777" w:rsidTr="000A2510">
        <w:tblPrEx>
          <w:tblCellMar>
            <w:top w:w="0" w:type="dxa"/>
            <w:bottom w:w="0" w:type="dxa"/>
          </w:tblCellMar>
        </w:tblPrEx>
        <w:tc>
          <w:tcPr>
            <w:tcW w:w="0" w:type="auto"/>
          </w:tcPr>
          <w:p w14:paraId="5F8316FB" w14:textId="77777777" w:rsidR="00EF0819" w:rsidRDefault="00EF0819" w:rsidP="000A2510">
            <w:pPr>
              <w:rPr>
                <w:sz w:val="24"/>
              </w:rPr>
            </w:pPr>
            <w:r>
              <w:rPr>
                <w:sz w:val="24"/>
              </w:rPr>
              <w:t>June</w:t>
            </w:r>
          </w:p>
        </w:tc>
        <w:tc>
          <w:tcPr>
            <w:tcW w:w="0" w:type="auto"/>
          </w:tcPr>
          <w:p w14:paraId="43157F37" w14:textId="77777777" w:rsidR="00EF0819" w:rsidRDefault="00EF0819" w:rsidP="000A2510">
            <w:pPr>
              <w:rPr>
                <w:sz w:val="24"/>
              </w:rPr>
            </w:pPr>
            <w:r>
              <w:rPr>
                <w:sz w:val="24"/>
              </w:rPr>
              <w:t>TBD</w:t>
            </w:r>
          </w:p>
        </w:tc>
        <w:tc>
          <w:tcPr>
            <w:tcW w:w="0" w:type="auto"/>
          </w:tcPr>
          <w:p w14:paraId="2ABE2744" w14:textId="77777777" w:rsidR="00EF0819" w:rsidRDefault="00EF0819" w:rsidP="000A2510">
            <w:pPr>
              <w:rPr>
                <w:sz w:val="24"/>
                <w:highlight w:val="yellow"/>
              </w:rPr>
            </w:pPr>
            <w:r>
              <w:rPr>
                <w:sz w:val="24"/>
                <w:highlight w:val="yellow"/>
              </w:rPr>
              <w:t>No meeting.</w:t>
            </w:r>
          </w:p>
          <w:p w14:paraId="5BF51DB7" w14:textId="77777777" w:rsidR="00EF0819" w:rsidRDefault="00EF0819" w:rsidP="000A2510">
            <w:pPr>
              <w:rPr>
                <w:sz w:val="24"/>
                <w:highlight w:val="yellow"/>
              </w:rPr>
            </w:pPr>
            <w:r>
              <w:rPr>
                <w:sz w:val="24"/>
              </w:rPr>
              <w:t xml:space="preserve">6/10/08 call if necessary. </w:t>
            </w:r>
          </w:p>
        </w:tc>
        <w:tc>
          <w:tcPr>
            <w:tcW w:w="0" w:type="auto"/>
          </w:tcPr>
          <w:p w14:paraId="6581D04B" w14:textId="77777777" w:rsidR="00EF0819" w:rsidRDefault="00EF0819" w:rsidP="000A2510">
            <w:pPr>
              <w:rPr>
                <w:sz w:val="24"/>
              </w:rPr>
            </w:pPr>
          </w:p>
        </w:tc>
        <w:tc>
          <w:tcPr>
            <w:tcW w:w="0" w:type="auto"/>
          </w:tcPr>
          <w:p w14:paraId="4020ACC8" w14:textId="77777777" w:rsidR="00EF0819" w:rsidRDefault="00EF0819" w:rsidP="000A2510">
            <w:pPr>
              <w:rPr>
                <w:sz w:val="24"/>
              </w:rPr>
            </w:pPr>
          </w:p>
        </w:tc>
      </w:tr>
      <w:tr w:rsidR="004244DC" w14:paraId="09D5025F" w14:textId="77777777" w:rsidTr="000A2510">
        <w:tblPrEx>
          <w:tblCellMar>
            <w:top w:w="0" w:type="dxa"/>
            <w:bottom w:w="0" w:type="dxa"/>
          </w:tblCellMar>
        </w:tblPrEx>
        <w:tc>
          <w:tcPr>
            <w:tcW w:w="0" w:type="auto"/>
          </w:tcPr>
          <w:p w14:paraId="1F246AD7" w14:textId="77777777" w:rsidR="00EF0819" w:rsidRDefault="00EF0819" w:rsidP="000A2510">
            <w:pPr>
              <w:rPr>
                <w:sz w:val="24"/>
              </w:rPr>
            </w:pPr>
            <w:r>
              <w:rPr>
                <w:sz w:val="24"/>
              </w:rPr>
              <w:t>July</w:t>
            </w:r>
          </w:p>
        </w:tc>
        <w:tc>
          <w:tcPr>
            <w:tcW w:w="0" w:type="auto"/>
          </w:tcPr>
          <w:p w14:paraId="53237E70" w14:textId="77777777" w:rsidR="00EF0819" w:rsidRDefault="00EF0819" w:rsidP="000A2510">
            <w:pPr>
              <w:rPr>
                <w:sz w:val="24"/>
              </w:rPr>
            </w:pPr>
            <w:r>
              <w:rPr>
                <w:sz w:val="24"/>
              </w:rPr>
              <w:t>TBD</w:t>
            </w:r>
          </w:p>
        </w:tc>
        <w:tc>
          <w:tcPr>
            <w:tcW w:w="0" w:type="auto"/>
          </w:tcPr>
          <w:p w14:paraId="13B681B5" w14:textId="77777777" w:rsidR="00EF0819" w:rsidRDefault="00EF0819" w:rsidP="000A2510">
            <w:pPr>
              <w:rPr>
                <w:sz w:val="24"/>
                <w:highlight w:val="yellow"/>
              </w:rPr>
            </w:pPr>
            <w:r>
              <w:rPr>
                <w:sz w:val="24"/>
                <w:highlight w:val="yellow"/>
              </w:rPr>
              <w:t>15</w:t>
            </w:r>
            <w:r w:rsidRPr="000F1DBD">
              <w:rPr>
                <w:sz w:val="24"/>
                <w:highlight w:val="yellow"/>
                <w:vertAlign w:val="superscript"/>
              </w:rPr>
              <w:t>th</w:t>
            </w:r>
            <w:r>
              <w:rPr>
                <w:sz w:val="24"/>
                <w:highlight w:val="yellow"/>
              </w:rPr>
              <w:t>-17</w:t>
            </w:r>
            <w:r>
              <w:rPr>
                <w:sz w:val="24"/>
                <w:highlight w:val="yellow"/>
                <w:vertAlign w:val="superscript"/>
              </w:rPr>
              <w:t>th</w:t>
            </w:r>
            <w:r>
              <w:rPr>
                <w:sz w:val="24"/>
                <w:highlight w:val="yellow"/>
              </w:rPr>
              <w:t xml:space="preserve"> </w:t>
            </w:r>
          </w:p>
        </w:tc>
        <w:tc>
          <w:tcPr>
            <w:tcW w:w="0" w:type="auto"/>
          </w:tcPr>
          <w:p w14:paraId="5B9AA943" w14:textId="77777777" w:rsidR="00EF0819" w:rsidRDefault="004244DC" w:rsidP="000A2510">
            <w:pPr>
              <w:rPr>
                <w:sz w:val="24"/>
              </w:rPr>
            </w:pPr>
            <w:proofErr w:type="spellStart"/>
            <w:r>
              <w:rPr>
                <w:sz w:val="24"/>
              </w:rPr>
              <w:t>NeuStar</w:t>
            </w:r>
            <w:proofErr w:type="spellEnd"/>
          </w:p>
        </w:tc>
        <w:tc>
          <w:tcPr>
            <w:tcW w:w="0" w:type="auto"/>
          </w:tcPr>
          <w:p w14:paraId="575C4522" w14:textId="77777777" w:rsidR="00EF0819" w:rsidRPr="00635B6D" w:rsidRDefault="004244DC" w:rsidP="000A2510">
            <w:pPr>
              <w:rPr>
                <w:sz w:val="24"/>
              </w:rPr>
            </w:pPr>
            <w:r w:rsidRPr="00C10961">
              <w:rPr>
                <w:sz w:val="24"/>
                <w:highlight w:val="red"/>
              </w:rPr>
              <w:t>TBD</w:t>
            </w:r>
          </w:p>
        </w:tc>
      </w:tr>
      <w:tr w:rsidR="004244DC" w14:paraId="1F85717A" w14:textId="77777777" w:rsidTr="000A2510">
        <w:tblPrEx>
          <w:tblCellMar>
            <w:top w:w="0" w:type="dxa"/>
            <w:bottom w:w="0" w:type="dxa"/>
          </w:tblCellMar>
        </w:tblPrEx>
        <w:tc>
          <w:tcPr>
            <w:tcW w:w="0" w:type="auto"/>
          </w:tcPr>
          <w:p w14:paraId="4BC8A1E5" w14:textId="77777777" w:rsidR="00EF0819" w:rsidRDefault="00EF0819" w:rsidP="000A2510">
            <w:pPr>
              <w:rPr>
                <w:sz w:val="24"/>
              </w:rPr>
            </w:pPr>
            <w:r>
              <w:rPr>
                <w:sz w:val="24"/>
              </w:rPr>
              <w:t>August</w:t>
            </w:r>
          </w:p>
        </w:tc>
        <w:tc>
          <w:tcPr>
            <w:tcW w:w="0" w:type="auto"/>
          </w:tcPr>
          <w:p w14:paraId="6AF7AE8C" w14:textId="77777777" w:rsidR="00EF0819" w:rsidRDefault="00EF0819" w:rsidP="000A2510">
            <w:pPr>
              <w:rPr>
                <w:sz w:val="24"/>
              </w:rPr>
            </w:pPr>
            <w:r>
              <w:rPr>
                <w:sz w:val="24"/>
              </w:rPr>
              <w:t>TBD</w:t>
            </w:r>
          </w:p>
        </w:tc>
        <w:tc>
          <w:tcPr>
            <w:tcW w:w="0" w:type="auto"/>
          </w:tcPr>
          <w:p w14:paraId="3AF02154" w14:textId="77777777" w:rsidR="00EF0819" w:rsidRDefault="00EF0819" w:rsidP="000A2510">
            <w:pPr>
              <w:rPr>
                <w:sz w:val="24"/>
                <w:highlight w:val="yellow"/>
              </w:rPr>
            </w:pPr>
            <w:r>
              <w:rPr>
                <w:sz w:val="24"/>
                <w:highlight w:val="yellow"/>
              </w:rPr>
              <w:t>No meeting.</w:t>
            </w:r>
          </w:p>
          <w:p w14:paraId="293B5FB8" w14:textId="77777777" w:rsidR="00EF0819" w:rsidRDefault="00EF0819" w:rsidP="000A2510">
            <w:pPr>
              <w:rPr>
                <w:sz w:val="24"/>
                <w:highlight w:val="yellow"/>
              </w:rPr>
            </w:pPr>
            <w:r>
              <w:rPr>
                <w:sz w:val="24"/>
              </w:rPr>
              <w:t xml:space="preserve">8/12/08 call if necessary.  </w:t>
            </w:r>
          </w:p>
        </w:tc>
        <w:tc>
          <w:tcPr>
            <w:tcW w:w="0" w:type="auto"/>
          </w:tcPr>
          <w:p w14:paraId="65D3E544" w14:textId="77777777" w:rsidR="00EF0819" w:rsidRDefault="00EF0819" w:rsidP="000A2510">
            <w:pPr>
              <w:rPr>
                <w:sz w:val="24"/>
              </w:rPr>
            </w:pPr>
          </w:p>
        </w:tc>
        <w:tc>
          <w:tcPr>
            <w:tcW w:w="0" w:type="auto"/>
          </w:tcPr>
          <w:p w14:paraId="0D0F503A" w14:textId="77777777" w:rsidR="00EF0819" w:rsidRDefault="00EF0819" w:rsidP="000A2510">
            <w:pPr>
              <w:rPr>
                <w:sz w:val="24"/>
              </w:rPr>
            </w:pPr>
          </w:p>
        </w:tc>
      </w:tr>
      <w:tr w:rsidR="004244DC" w14:paraId="14F663AA" w14:textId="77777777" w:rsidTr="000A2510">
        <w:tblPrEx>
          <w:tblCellMar>
            <w:top w:w="0" w:type="dxa"/>
            <w:bottom w:w="0" w:type="dxa"/>
          </w:tblCellMar>
        </w:tblPrEx>
        <w:tc>
          <w:tcPr>
            <w:tcW w:w="0" w:type="auto"/>
          </w:tcPr>
          <w:p w14:paraId="5D5F15D5" w14:textId="77777777" w:rsidR="00EF0819" w:rsidRDefault="00EF0819" w:rsidP="000A2510">
            <w:pPr>
              <w:rPr>
                <w:sz w:val="24"/>
              </w:rPr>
            </w:pPr>
            <w:r>
              <w:rPr>
                <w:sz w:val="24"/>
              </w:rPr>
              <w:t>September</w:t>
            </w:r>
          </w:p>
        </w:tc>
        <w:tc>
          <w:tcPr>
            <w:tcW w:w="0" w:type="auto"/>
          </w:tcPr>
          <w:p w14:paraId="23D57548" w14:textId="77777777" w:rsidR="00EF0819" w:rsidRDefault="00EF0819" w:rsidP="000A2510">
            <w:pPr>
              <w:rPr>
                <w:sz w:val="24"/>
              </w:rPr>
            </w:pPr>
            <w:r>
              <w:rPr>
                <w:sz w:val="24"/>
              </w:rPr>
              <w:t>TBD</w:t>
            </w:r>
          </w:p>
        </w:tc>
        <w:tc>
          <w:tcPr>
            <w:tcW w:w="0" w:type="auto"/>
          </w:tcPr>
          <w:p w14:paraId="4F010A05" w14:textId="77777777" w:rsidR="00EF0819" w:rsidRDefault="00EF0819" w:rsidP="000A2510">
            <w:pPr>
              <w:rPr>
                <w:sz w:val="24"/>
                <w:highlight w:val="yellow"/>
              </w:rPr>
            </w:pPr>
            <w:r>
              <w:rPr>
                <w:sz w:val="24"/>
                <w:highlight w:val="yellow"/>
              </w:rPr>
              <w:t>9</w:t>
            </w:r>
            <w:r w:rsidRPr="000F1DBD">
              <w:rPr>
                <w:sz w:val="24"/>
                <w:highlight w:val="yellow"/>
                <w:vertAlign w:val="superscript"/>
              </w:rPr>
              <w:t>th</w:t>
            </w:r>
            <w:r>
              <w:rPr>
                <w:sz w:val="24"/>
                <w:highlight w:val="yellow"/>
              </w:rPr>
              <w:t>-11</w:t>
            </w:r>
            <w:r w:rsidRPr="00B263FA">
              <w:rPr>
                <w:sz w:val="24"/>
                <w:highlight w:val="yellow"/>
                <w:vertAlign w:val="superscript"/>
              </w:rPr>
              <w:t>th</w:t>
            </w:r>
            <w:r>
              <w:rPr>
                <w:sz w:val="24"/>
                <w:highlight w:val="yellow"/>
              </w:rPr>
              <w:t xml:space="preserve"> </w:t>
            </w:r>
          </w:p>
        </w:tc>
        <w:tc>
          <w:tcPr>
            <w:tcW w:w="0" w:type="auto"/>
          </w:tcPr>
          <w:p w14:paraId="75EA4ADD" w14:textId="77777777" w:rsidR="00EF0819" w:rsidRPr="00C10961" w:rsidRDefault="004244DC" w:rsidP="000A2510">
            <w:pPr>
              <w:rPr>
                <w:sz w:val="24"/>
                <w:highlight w:val="red"/>
              </w:rPr>
            </w:pPr>
            <w:r w:rsidRPr="00C10961">
              <w:rPr>
                <w:sz w:val="24"/>
                <w:highlight w:val="red"/>
              </w:rPr>
              <w:t>Verizon or Canadian Consortium</w:t>
            </w:r>
          </w:p>
        </w:tc>
        <w:tc>
          <w:tcPr>
            <w:tcW w:w="0" w:type="auto"/>
          </w:tcPr>
          <w:p w14:paraId="3846F373" w14:textId="77777777" w:rsidR="00EF0819" w:rsidRPr="00C10961" w:rsidRDefault="004244DC" w:rsidP="000A2510">
            <w:pPr>
              <w:rPr>
                <w:sz w:val="24"/>
                <w:highlight w:val="red"/>
              </w:rPr>
            </w:pPr>
            <w:smartTag w:uri="urn:schemas-microsoft-com:office:smarttags" w:element="place">
              <w:smartTag w:uri="urn:schemas-microsoft-com:office:smarttags" w:element="City">
                <w:r w:rsidRPr="00C10961">
                  <w:rPr>
                    <w:sz w:val="24"/>
                    <w:highlight w:val="red"/>
                  </w:rPr>
                  <w:t>Baltimore</w:t>
                </w:r>
              </w:smartTag>
              <w:r w:rsidRPr="00C10961">
                <w:rPr>
                  <w:sz w:val="24"/>
                  <w:highlight w:val="red"/>
                </w:rPr>
                <w:t xml:space="preserve">, </w:t>
              </w:r>
              <w:proofErr w:type="gramStart"/>
              <w:smartTag w:uri="urn:schemas-microsoft-com:office:smarttags" w:element="State">
                <w:r w:rsidRPr="00C10961">
                  <w:rPr>
                    <w:sz w:val="24"/>
                    <w:highlight w:val="red"/>
                  </w:rPr>
                  <w:t>Maryland</w:t>
                </w:r>
              </w:smartTag>
            </w:smartTag>
            <w:proofErr w:type="gramEnd"/>
            <w:r w:rsidRPr="00C10961">
              <w:rPr>
                <w:sz w:val="24"/>
                <w:highlight w:val="red"/>
              </w:rPr>
              <w:t xml:space="preserve"> or TBD</w:t>
            </w:r>
          </w:p>
        </w:tc>
      </w:tr>
      <w:tr w:rsidR="004244DC" w14:paraId="457C0723" w14:textId="77777777" w:rsidTr="000A2510">
        <w:tblPrEx>
          <w:tblCellMar>
            <w:top w:w="0" w:type="dxa"/>
            <w:bottom w:w="0" w:type="dxa"/>
          </w:tblCellMar>
        </w:tblPrEx>
        <w:tc>
          <w:tcPr>
            <w:tcW w:w="0" w:type="auto"/>
          </w:tcPr>
          <w:p w14:paraId="4B5A1EEA" w14:textId="77777777" w:rsidR="00EF0819" w:rsidRDefault="00EF0819" w:rsidP="000A2510">
            <w:pPr>
              <w:rPr>
                <w:sz w:val="24"/>
              </w:rPr>
            </w:pPr>
            <w:r>
              <w:rPr>
                <w:sz w:val="24"/>
              </w:rPr>
              <w:t>October</w:t>
            </w:r>
          </w:p>
        </w:tc>
        <w:tc>
          <w:tcPr>
            <w:tcW w:w="0" w:type="auto"/>
          </w:tcPr>
          <w:p w14:paraId="5B60CCA6" w14:textId="77777777" w:rsidR="00EF0819" w:rsidRDefault="00EF0819" w:rsidP="000A2510">
            <w:pPr>
              <w:rPr>
                <w:sz w:val="24"/>
              </w:rPr>
            </w:pPr>
            <w:r>
              <w:rPr>
                <w:sz w:val="24"/>
              </w:rPr>
              <w:t>TBD</w:t>
            </w:r>
          </w:p>
        </w:tc>
        <w:tc>
          <w:tcPr>
            <w:tcW w:w="0" w:type="auto"/>
          </w:tcPr>
          <w:p w14:paraId="2B97EDBF" w14:textId="77777777" w:rsidR="00EF0819" w:rsidRDefault="00EF0819" w:rsidP="000A2510">
            <w:pPr>
              <w:rPr>
                <w:sz w:val="24"/>
                <w:highlight w:val="yellow"/>
              </w:rPr>
            </w:pPr>
            <w:r>
              <w:rPr>
                <w:sz w:val="24"/>
                <w:highlight w:val="yellow"/>
              </w:rPr>
              <w:t>No meeting.</w:t>
            </w:r>
          </w:p>
          <w:p w14:paraId="7E88925F" w14:textId="77777777" w:rsidR="00EF0819" w:rsidRDefault="00EF0819" w:rsidP="000A2510">
            <w:pPr>
              <w:rPr>
                <w:sz w:val="24"/>
                <w:highlight w:val="yellow"/>
              </w:rPr>
            </w:pPr>
            <w:r>
              <w:rPr>
                <w:sz w:val="24"/>
              </w:rPr>
              <w:t>10/14/08</w:t>
            </w:r>
            <w:r w:rsidRPr="0052172E">
              <w:rPr>
                <w:sz w:val="24"/>
              </w:rPr>
              <w:t xml:space="preserve"> call if necessary</w:t>
            </w:r>
          </w:p>
        </w:tc>
        <w:tc>
          <w:tcPr>
            <w:tcW w:w="0" w:type="auto"/>
          </w:tcPr>
          <w:p w14:paraId="58644C7B" w14:textId="77777777" w:rsidR="00EF0819" w:rsidRDefault="00EF0819" w:rsidP="000A2510">
            <w:pPr>
              <w:rPr>
                <w:sz w:val="24"/>
              </w:rPr>
            </w:pPr>
          </w:p>
        </w:tc>
        <w:tc>
          <w:tcPr>
            <w:tcW w:w="0" w:type="auto"/>
          </w:tcPr>
          <w:p w14:paraId="1AD70232" w14:textId="77777777" w:rsidR="00EF0819" w:rsidRDefault="00EF0819" w:rsidP="000A2510">
            <w:pPr>
              <w:rPr>
                <w:sz w:val="24"/>
              </w:rPr>
            </w:pPr>
          </w:p>
        </w:tc>
      </w:tr>
      <w:tr w:rsidR="004244DC" w14:paraId="219C2DD7" w14:textId="77777777" w:rsidTr="000A2510">
        <w:tblPrEx>
          <w:tblCellMar>
            <w:top w:w="0" w:type="dxa"/>
            <w:bottom w:w="0" w:type="dxa"/>
          </w:tblCellMar>
        </w:tblPrEx>
        <w:tc>
          <w:tcPr>
            <w:tcW w:w="0" w:type="auto"/>
          </w:tcPr>
          <w:p w14:paraId="422AB4CA" w14:textId="77777777" w:rsidR="00EF0819" w:rsidRDefault="00EF0819" w:rsidP="000A2510">
            <w:pPr>
              <w:rPr>
                <w:sz w:val="24"/>
              </w:rPr>
            </w:pPr>
            <w:r>
              <w:rPr>
                <w:sz w:val="24"/>
              </w:rPr>
              <w:t>November</w:t>
            </w:r>
          </w:p>
        </w:tc>
        <w:tc>
          <w:tcPr>
            <w:tcW w:w="0" w:type="auto"/>
          </w:tcPr>
          <w:p w14:paraId="7B667282" w14:textId="77777777" w:rsidR="00EF0819" w:rsidRDefault="00EF0819" w:rsidP="000A2510">
            <w:pPr>
              <w:rPr>
                <w:sz w:val="24"/>
              </w:rPr>
            </w:pPr>
            <w:r>
              <w:rPr>
                <w:sz w:val="24"/>
              </w:rPr>
              <w:t>TBD</w:t>
            </w:r>
          </w:p>
        </w:tc>
        <w:tc>
          <w:tcPr>
            <w:tcW w:w="0" w:type="auto"/>
          </w:tcPr>
          <w:p w14:paraId="2443F038" w14:textId="77777777" w:rsidR="00EF0819" w:rsidRDefault="00EF0819" w:rsidP="000A2510">
            <w:pPr>
              <w:rPr>
                <w:sz w:val="24"/>
                <w:highlight w:val="yellow"/>
              </w:rPr>
            </w:pPr>
            <w:r>
              <w:rPr>
                <w:sz w:val="24"/>
                <w:highlight w:val="yellow"/>
              </w:rPr>
              <w:t>11</w:t>
            </w:r>
            <w:r w:rsidRPr="000F1DBD">
              <w:rPr>
                <w:sz w:val="24"/>
                <w:highlight w:val="yellow"/>
                <w:vertAlign w:val="superscript"/>
              </w:rPr>
              <w:t>th</w:t>
            </w:r>
            <w:r>
              <w:rPr>
                <w:sz w:val="24"/>
                <w:highlight w:val="yellow"/>
              </w:rPr>
              <w:t>-13</w:t>
            </w:r>
            <w:r w:rsidRPr="00B263FA">
              <w:rPr>
                <w:sz w:val="24"/>
                <w:highlight w:val="yellow"/>
                <w:vertAlign w:val="superscript"/>
              </w:rPr>
              <w:t>th</w:t>
            </w:r>
            <w:r>
              <w:rPr>
                <w:sz w:val="24"/>
                <w:highlight w:val="yellow"/>
              </w:rPr>
              <w:t xml:space="preserve"> </w:t>
            </w:r>
          </w:p>
        </w:tc>
        <w:tc>
          <w:tcPr>
            <w:tcW w:w="0" w:type="auto"/>
          </w:tcPr>
          <w:p w14:paraId="5D636C15" w14:textId="77777777" w:rsidR="00EF0819" w:rsidRDefault="004244DC" w:rsidP="000A2510">
            <w:pPr>
              <w:rPr>
                <w:sz w:val="24"/>
              </w:rPr>
            </w:pPr>
            <w:r>
              <w:rPr>
                <w:sz w:val="24"/>
              </w:rPr>
              <w:t>T-Mobile</w:t>
            </w:r>
          </w:p>
        </w:tc>
        <w:tc>
          <w:tcPr>
            <w:tcW w:w="0" w:type="auto"/>
          </w:tcPr>
          <w:p w14:paraId="4A36565E" w14:textId="77777777" w:rsidR="00EF0819" w:rsidRPr="007B68A5" w:rsidRDefault="004244DC" w:rsidP="000A2510">
            <w:pPr>
              <w:rPr>
                <w:sz w:val="24"/>
              </w:rPr>
            </w:pPr>
            <w:r w:rsidRPr="00C10961">
              <w:rPr>
                <w:sz w:val="24"/>
                <w:highlight w:val="red"/>
              </w:rPr>
              <w:t>TBD</w:t>
            </w:r>
            <w:r>
              <w:rPr>
                <w:sz w:val="24"/>
              </w:rPr>
              <w:t xml:space="preserve">, </w:t>
            </w:r>
            <w:smartTag w:uri="urn:schemas-microsoft-com:office:smarttags" w:element="place">
              <w:smartTag w:uri="urn:schemas-microsoft-com:office:smarttags" w:element="State">
                <w:r>
                  <w:rPr>
                    <w:sz w:val="24"/>
                  </w:rPr>
                  <w:t>California</w:t>
                </w:r>
              </w:smartTag>
            </w:smartTag>
          </w:p>
        </w:tc>
      </w:tr>
      <w:tr w:rsidR="004244DC" w14:paraId="453ED3E3" w14:textId="77777777" w:rsidTr="000A2510">
        <w:tblPrEx>
          <w:tblCellMar>
            <w:top w:w="0" w:type="dxa"/>
            <w:bottom w:w="0" w:type="dxa"/>
          </w:tblCellMar>
        </w:tblPrEx>
        <w:tc>
          <w:tcPr>
            <w:tcW w:w="0" w:type="auto"/>
          </w:tcPr>
          <w:p w14:paraId="7F9754D6" w14:textId="77777777" w:rsidR="00EF0819" w:rsidRDefault="00EF0819" w:rsidP="000A2510">
            <w:pPr>
              <w:rPr>
                <w:sz w:val="24"/>
              </w:rPr>
            </w:pPr>
            <w:r>
              <w:rPr>
                <w:sz w:val="24"/>
              </w:rPr>
              <w:t>December</w:t>
            </w:r>
          </w:p>
        </w:tc>
        <w:tc>
          <w:tcPr>
            <w:tcW w:w="0" w:type="auto"/>
          </w:tcPr>
          <w:p w14:paraId="6B9E9DBC" w14:textId="77777777" w:rsidR="00EF0819" w:rsidRDefault="00EF0819" w:rsidP="000A2510">
            <w:pPr>
              <w:rPr>
                <w:sz w:val="24"/>
              </w:rPr>
            </w:pPr>
            <w:r>
              <w:rPr>
                <w:sz w:val="24"/>
              </w:rPr>
              <w:t>TBD</w:t>
            </w:r>
          </w:p>
        </w:tc>
        <w:tc>
          <w:tcPr>
            <w:tcW w:w="0" w:type="auto"/>
          </w:tcPr>
          <w:p w14:paraId="3F162936" w14:textId="77777777" w:rsidR="00EF0819" w:rsidRDefault="00EF0819" w:rsidP="000A2510">
            <w:pPr>
              <w:rPr>
                <w:sz w:val="24"/>
                <w:highlight w:val="yellow"/>
              </w:rPr>
            </w:pPr>
            <w:r>
              <w:rPr>
                <w:sz w:val="24"/>
                <w:highlight w:val="yellow"/>
              </w:rPr>
              <w:t>No meeting.</w:t>
            </w:r>
          </w:p>
          <w:p w14:paraId="5037D675" w14:textId="77777777" w:rsidR="00EF0819" w:rsidRDefault="00EF0819" w:rsidP="000A2510">
            <w:pPr>
              <w:rPr>
                <w:sz w:val="24"/>
                <w:highlight w:val="yellow"/>
              </w:rPr>
            </w:pPr>
            <w:r>
              <w:rPr>
                <w:sz w:val="24"/>
              </w:rPr>
              <w:t>12/16/08 call if necessary</w:t>
            </w:r>
          </w:p>
        </w:tc>
        <w:tc>
          <w:tcPr>
            <w:tcW w:w="0" w:type="auto"/>
          </w:tcPr>
          <w:p w14:paraId="092B182E" w14:textId="77777777" w:rsidR="00EF0819" w:rsidRDefault="00EF0819" w:rsidP="000A2510">
            <w:pPr>
              <w:rPr>
                <w:sz w:val="24"/>
              </w:rPr>
            </w:pPr>
          </w:p>
        </w:tc>
        <w:tc>
          <w:tcPr>
            <w:tcW w:w="0" w:type="auto"/>
          </w:tcPr>
          <w:p w14:paraId="554B4FBC" w14:textId="77777777" w:rsidR="00EF0819" w:rsidRDefault="00EF0819" w:rsidP="000A2510">
            <w:pPr>
              <w:rPr>
                <w:sz w:val="24"/>
              </w:rPr>
            </w:pPr>
          </w:p>
        </w:tc>
      </w:tr>
      <w:tr w:rsidR="004244DC" w14:paraId="1C7E83CF" w14:textId="77777777" w:rsidTr="000A2510">
        <w:tblPrEx>
          <w:tblCellMar>
            <w:top w:w="0" w:type="dxa"/>
            <w:bottom w:w="0" w:type="dxa"/>
          </w:tblCellMar>
        </w:tblPrEx>
        <w:tc>
          <w:tcPr>
            <w:tcW w:w="0" w:type="auto"/>
          </w:tcPr>
          <w:p w14:paraId="16537738" w14:textId="77777777" w:rsidR="00EF0819" w:rsidRDefault="00EF0819" w:rsidP="000A2510">
            <w:pPr>
              <w:rPr>
                <w:sz w:val="24"/>
              </w:rPr>
            </w:pPr>
          </w:p>
        </w:tc>
        <w:tc>
          <w:tcPr>
            <w:tcW w:w="0" w:type="auto"/>
          </w:tcPr>
          <w:p w14:paraId="1B116B53" w14:textId="77777777" w:rsidR="00EF0819" w:rsidRDefault="00EF0819" w:rsidP="000A2510">
            <w:pPr>
              <w:rPr>
                <w:sz w:val="24"/>
              </w:rPr>
            </w:pPr>
          </w:p>
        </w:tc>
        <w:tc>
          <w:tcPr>
            <w:tcW w:w="0" w:type="auto"/>
          </w:tcPr>
          <w:p w14:paraId="064F09AD" w14:textId="77777777" w:rsidR="00EF0819" w:rsidRDefault="00EF0819" w:rsidP="000A2510">
            <w:pPr>
              <w:rPr>
                <w:sz w:val="24"/>
              </w:rPr>
            </w:pPr>
          </w:p>
        </w:tc>
        <w:tc>
          <w:tcPr>
            <w:tcW w:w="0" w:type="auto"/>
          </w:tcPr>
          <w:p w14:paraId="2132E001" w14:textId="77777777" w:rsidR="00EF0819" w:rsidRDefault="00EF0819" w:rsidP="000A2510">
            <w:pPr>
              <w:rPr>
                <w:sz w:val="24"/>
              </w:rPr>
            </w:pPr>
          </w:p>
        </w:tc>
        <w:tc>
          <w:tcPr>
            <w:tcW w:w="0" w:type="auto"/>
          </w:tcPr>
          <w:p w14:paraId="37C85C02" w14:textId="77777777" w:rsidR="00EF0819" w:rsidRDefault="00EF0819" w:rsidP="000A2510">
            <w:pPr>
              <w:rPr>
                <w:sz w:val="24"/>
              </w:rPr>
            </w:pPr>
          </w:p>
        </w:tc>
      </w:tr>
    </w:tbl>
    <w:p w14:paraId="3C934FD3" w14:textId="77777777" w:rsidR="00EF0819" w:rsidRDefault="00EF0819" w:rsidP="00EF0819">
      <w:pPr>
        <w:rPr>
          <w:sz w:val="24"/>
        </w:rPr>
      </w:pPr>
    </w:p>
    <w:p w14:paraId="7A6A3142" w14:textId="77777777" w:rsidR="00EF0819" w:rsidRPr="004244DC" w:rsidRDefault="00EF0819" w:rsidP="004244DC">
      <w:pPr>
        <w:numPr>
          <w:ilvl w:val="0"/>
          <w:numId w:val="1"/>
        </w:numPr>
        <w:rPr>
          <w:color w:val="000000"/>
          <w:sz w:val="24"/>
          <w:szCs w:val="24"/>
        </w:rPr>
      </w:pPr>
      <w:r w:rsidRPr="00E30592">
        <w:rPr>
          <w:snapToGrid w:val="0"/>
          <w:sz w:val="24"/>
          <w:szCs w:val="24"/>
        </w:rPr>
        <w:t xml:space="preserve">Continuing evaluation </w:t>
      </w:r>
      <w:r w:rsidR="004244DC">
        <w:rPr>
          <w:snapToGrid w:val="0"/>
          <w:sz w:val="24"/>
          <w:szCs w:val="24"/>
        </w:rPr>
        <w:t>during 2008</w:t>
      </w:r>
      <w:r>
        <w:rPr>
          <w:snapToGrid w:val="0"/>
          <w:sz w:val="24"/>
          <w:szCs w:val="24"/>
        </w:rPr>
        <w:t xml:space="preserve"> </w:t>
      </w:r>
      <w:r w:rsidRPr="00E30592">
        <w:rPr>
          <w:snapToGrid w:val="0"/>
          <w:sz w:val="24"/>
          <w:szCs w:val="24"/>
        </w:rPr>
        <w:t xml:space="preserve">will determine if interim conference calls are needed or if the decision to meet </w:t>
      </w:r>
      <w:r>
        <w:rPr>
          <w:snapToGrid w:val="0"/>
          <w:sz w:val="24"/>
          <w:szCs w:val="24"/>
        </w:rPr>
        <w:t xml:space="preserve">face-to-face </w:t>
      </w:r>
      <w:r w:rsidRPr="00E30592">
        <w:rPr>
          <w:snapToGrid w:val="0"/>
          <w:sz w:val="24"/>
          <w:szCs w:val="24"/>
        </w:rPr>
        <w:t>every other month should be revisited.</w:t>
      </w:r>
    </w:p>
    <w:p w14:paraId="56F0A87C" w14:textId="77777777" w:rsidR="00EF0819" w:rsidRDefault="00EF0819" w:rsidP="00763F18">
      <w:pPr>
        <w:rPr>
          <w:sz w:val="24"/>
        </w:rPr>
      </w:pPr>
    </w:p>
    <w:p w14:paraId="697C9275" w14:textId="77777777" w:rsidR="000300FD" w:rsidRPr="000300FD" w:rsidRDefault="000300FD" w:rsidP="000300FD">
      <w:pPr>
        <w:rPr>
          <w:sz w:val="24"/>
          <w:szCs w:val="24"/>
          <w:u w:val="single"/>
        </w:rPr>
      </w:pPr>
      <w:r w:rsidRPr="000300FD">
        <w:rPr>
          <w:sz w:val="24"/>
          <w:szCs w:val="24"/>
          <w:u w:val="single"/>
        </w:rPr>
        <w:t>New Business</w:t>
      </w:r>
      <w:r>
        <w:rPr>
          <w:sz w:val="24"/>
          <w:szCs w:val="24"/>
          <w:u w:val="single"/>
        </w:rPr>
        <w:t xml:space="preserve"> (</w:t>
      </w:r>
      <w:r w:rsidRPr="000300FD">
        <w:rPr>
          <w:sz w:val="24"/>
          <w:szCs w:val="24"/>
          <w:u w:val="single"/>
        </w:rPr>
        <w:t>All</w:t>
      </w:r>
      <w:r>
        <w:rPr>
          <w:sz w:val="24"/>
          <w:szCs w:val="24"/>
          <w:u w:val="single"/>
        </w:rPr>
        <w:t>):</w:t>
      </w:r>
      <w:r w:rsidRPr="000300FD">
        <w:rPr>
          <w:sz w:val="24"/>
          <w:szCs w:val="24"/>
          <w:u w:val="single"/>
        </w:rPr>
        <w:t xml:space="preserve"> </w:t>
      </w:r>
    </w:p>
    <w:p w14:paraId="6B0B848B" w14:textId="77777777" w:rsidR="000300FD" w:rsidRDefault="000300FD" w:rsidP="000300FD">
      <w:pPr>
        <w:autoSpaceDE w:val="0"/>
        <w:autoSpaceDN w:val="0"/>
        <w:adjustRightInd w:val="0"/>
        <w:spacing w:line="240" w:lineRule="atLeast"/>
        <w:rPr>
          <w:rFonts w:cs="Arial"/>
          <w:color w:val="000000"/>
          <w:sz w:val="24"/>
          <w:szCs w:val="24"/>
        </w:rPr>
      </w:pPr>
    </w:p>
    <w:p w14:paraId="33E8B3DF" w14:textId="77777777" w:rsidR="000300FD" w:rsidRDefault="000300FD" w:rsidP="000300FD">
      <w:pPr>
        <w:numPr>
          <w:ilvl w:val="0"/>
          <w:numId w:val="15"/>
        </w:numPr>
        <w:autoSpaceDE w:val="0"/>
        <w:autoSpaceDN w:val="0"/>
        <w:adjustRightInd w:val="0"/>
        <w:spacing w:line="240" w:lineRule="atLeast"/>
        <w:rPr>
          <w:rFonts w:cs="Arial"/>
          <w:color w:val="000000"/>
          <w:sz w:val="24"/>
          <w:szCs w:val="24"/>
        </w:rPr>
      </w:pPr>
      <w:r>
        <w:rPr>
          <w:rFonts w:cs="Arial"/>
          <w:color w:val="000000"/>
          <w:sz w:val="24"/>
          <w:szCs w:val="24"/>
        </w:rPr>
        <w:t>Paula Jordan, T-Mobile, stated that a VoIP reseller is refusing to port numbers out claiming that since they assigned the number to the customer, they are not required to port out.  A complaint may be filed with the FCC.</w:t>
      </w:r>
    </w:p>
    <w:p w14:paraId="014930BB" w14:textId="77777777" w:rsidR="000300FD" w:rsidRDefault="000300FD" w:rsidP="000300FD">
      <w:pPr>
        <w:autoSpaceDE w:val="0"/>
        <w:autoSpaceDN w:val="0"/>
        <w:adjustRightInd w:val="0"/>
        <w:spacing w:line="240" w:lineRule="atLeast"/>
        <w:rPr>
          <w:rFonts w:cs="Arial"/>
          <w:color w:val="000000"/>
          <w:sz w:val="24"/>
          <w:szCs w:val="24"/>
        </w:rPr>
      </w:pPr>
    </w:p>
    <w:p w14:paraId="6FDF2AAE" w14:textId="77777777" w:rsidR="000300FD" w:rsidRDefault="000300FD" w:rsidP="000300FD">
      <w:pPr>
        <w:numPr>
          <w:ilvl w:val="0"/>
          <w:numId w:val="15"/>
        </w:numPr>
        <w:autoSpaceDE w:val="0"/>
        <w:autoSpaceDN w:val="0"/>
        <w:adjustRightInd w:val="0"/>
        <w:spacing w:line="240" w:lineRule="atLeast"/>
        <w:rPr>
          <w:rFonts w:cs="Arial"/>
          <w:color w:val="000000"/>
          <w:sz w:val="24"/>
          <w:szCs w:val="24"/>
        </w:rPr>
      </w:pPr>
      <w:r>
        <w:rPr>
          <w:rFonts w:cs="Arial"/>
          <w:color w:val="000000"/>
          <w:sz w:val="24"/>
          <w:szCs w:val="24"/>
        </w:rPr>
        <w:t xml:space="preserve">Gary Sacra, LNPA WG Co-Chair, advised the group that the FCC Wireline Competition Bureau Staff may request that NANC Chair Tom </w:t>
      </w:r>
      <w:proofErr w:type="spellStart"/>
      <w:r>
        <w:rPr>
          <w:rFonts w:cs="Arial"/>
          <w:color w:val="000000"/>
          <w:sz w:val="24"/>
          <w:szCs w:val="24"/>
        </w:rPr>
        <w:t>Koutsky</w:t>
      </w:r>
      <w:proofErr w:type="spellEnd"/>
      <w:r>
        <w:rPr>
          <w:rFonts w:cs="Arial"/>
          <w:color w:val="000000"/>
          <w:sz w:val="24"/>
          <w:szCs w:val="24"/>
        </w:rPr>
        <w:t xml:space="preserve"> assign an action item to the LNPA WG to research if any alternatives exist to modifying Destination Point Code (DPC) data in ported and pooled SVs when service providers make network changes such as changing LIDB or CNAM database providers.  This possible action item resulted from a </w:t>
      </w:r>
      <w:r w:rsidR="00D41D30">
        <w:rPr>
          <w:rFonts w:cs="Arial"/>
          <w:color w:val="000000"/>
          <w:sz w:val="24"/>
          <w:szCs w:val="24"/>
        </w:rPr>
        <w:t>July 26</w:t>
      </w:r>
      <w:r w:rsidR="00D41D30" w:rsidRPr="00D41D30">
        <w:rPr>
          <w:rFonts w:cs="Arial"/>
          <w:color w:val="000000"/>
          <w:sz w:val="24"/>
          <w:szCs w:val="24"/>
          <w:vertAlign w:val="superscript"/>
        </w:rPr>
        <w:t>th</w:t>
      </w:r>
      <w:r w:rsidR="00D41D30">
        <w:rPr>
          <w:rFonts w:cs="Arial"/>
          <w:color w:val="000000"/>
          <w:sz w:val="24"/>
          <w:szCs w:val="24"/>
        </w:rPr>
        <w:t xml:space="preserve"> </w:t>
      </w:r>
      <w:r>
        <w:rPr>
          <w:rFonts w:cs="Arial"/>
          <w:color w:val="000000"/>
          <w:sz w:val="24"/>
          <w:szCs w:val="24"/>
        </w:rPr>
        <w:t xml:space="preserve">meeting with NAPM LLC representatives and the FCC Staff to discuss </w:t>
      </w:r>
      <w:r w:rsidR="00D41D30">
        <w:rPr>
          <w:rFonts w:cs="Arial"/>
          <w:color w:val="000000"/>
          <w:sz w:val="24"/>
          <w:szCs w:val="24"/>
        </w:rPr>
        <w:t xml:space="preserve">the former Bell South petition and the Verizon ex </w:t>
      </w:r>
      <w:proofErr w:type="spellStart"/>
      <w:r w:rsidR="00D41D30">
        <w:rPr>
          <w:rFonts w:cs="Arial"/>
          <w:color w:val="000000"/>
          <w:sz w:val="24"/>
          <w:szCs w:val="24"/>
        </w:rPr>
        <w:t>parte</w:t>
      </w:r>
      <w:proofErr w:type="spellEnd"/>
      <w:r w:rsidR="00D41D30">
        <w:rPr>
          <w:rFonts w:cs="Arial"/>
          <w:color w:val="000000"/>
          <w:sz w:val="24"/>
          <w:szCs w:val="24"/>
        </w:rPr>
        <w:t xml:space="preserve"> to move certain NPAC transactions to a “cost causer” method of billing and payment.</w:t>
      </w:r>
    </w:p>
    <w:p w14:paraId="5F75509E" w14:textId="77777777" w:rsidR="00EF0819" w:rsidRDefault="00EF0819" w:rsidP="00763F18">
      <w:pPr>
        <w:rPr>
          <w:sz w:val="24"/>
        </w:rPr>
      </w:pPr>
    </w:p>
    <w:p w14:paraId="32A2A912" w14:textId="77777777" w:rsidR="00053C41" w:rsidRPr="00E223A7" w:rsidRDefault="00053C41" w:rsidP="00763F18">
      <w:pPr>
        <w:rPr>
          <w:sz w:val="24"/>
        </w:rPr>
      </w:pPr>
    </w:p>
    <w:p w14:paraId="253CF20E" w14:textId="77777777" w:rsidR="006350EE" w:rsidRDefault="00EA11A9" w:rsidP="009A4947">
      <w:pPr>
        <w:rPr>
          <w:b/>
          <w:i/>
          <w:sz w:val="24"/>
        </w:rPr>
      </w:pPr>
      <w:r>
        <w:rPr>
          <w:b/>
          <w:i/>
          <w:sz w:val="24"/>
        </w:rPr>
        <w:t xml:space="preserve">Next </w:t>
      </w:r>
      <w:r w:rsidR="008163AC">
        <w:rPr>
          <w:b/>
          <w:i/>
          <w:sz w:val="24"/>
        </w:rPr>
        <w:t xml:space="preserve">LNPA </w:t>
      </w:r>
      <w:r>
        <w:rPr>
          <w:b/>
          <w:i/>
          <w:sz w:val="24"/>
        </w:rPr>
        <w:t>Meeting …</w:t>
      </w:r>
      <w:r>
        <w:rPr>
          <w:i/>
          <w:sz w:val="24"/>
        </w:rPr>
        <w:t xml:space="preserve"> </w:t>
      </w:r>
      <w:r w:rsidR="006350EE">
        <w:rPr>
          <w:b/>
          <w:i/>
          <w:sz w:val="24"/>
        </w:rPr>
        <w:t>September 11-13</w:t>
      </w:r>
      <w:r w:rsidR="00EA2D9A">
        <w:rPr>
          <w:b/>
          <w:i/>
          <w:sz w:val="24"/>
        </w:rPr>
        <w:t>, 2007</w:t>
      </w:r>
      <w:r w:rsidR="006350EE">
        <w:rPr>
          <w:b/>
          <w:i/>
          <w:sz w:val="24"/>
        </w:rPr>
        <w:t xml:space="preserve">, </w:t>
      </w:r>
      <w:smartTag w:uri="urn:schemas-microsoft-com:office:smarttags" w:element="place">
        <w:smartTag w:uri="urn:schemas-microsoft-com:office:smarttags" w:element="City">
          <w:r w:rsidR="006350EE">
            <w:rPr>
              <w:b/>
              <w:i/>
              <w:sz w:val="24"/>
            </w:rPr>
            <w:t>Franklin</w:t>
          </w:r>
        </w:smartTag>
        <w:r w:rsidR="006350EE">
          <w:rPr>
            <w:b/>
            <w:i/>
            <w:sz w:val="24"/>
          </w:rPr>
          <w:t xml:space="preserve">, </w:t>
        </w:r>
        <w:smartTag w:uri="urn:schemas-microsoft-com:office:smarttags" w:element="State">
          <w:r w:rsidR="006350EE">
            <w:rPr>
              <w:b/>
              <w:i/>
              <w:sz w:val="24"/>
            </w:rPr>
            <w:t>Tennessee</w:t>
          </w:r>
        </w:smartTag>
      </w:smartTag>
      <w:r>
        <w:rPr>
          <w:b/>
          <w:i/>
          <w:sz w:val="24"/>
        </w:rPr>
        <w:t xml:space="preserve"> – Hosted b</w:t>
      </w:r>
      <w:r w:rsidR="006350EE">
        <w:rPr>
          <w:b/>
          <w:i/>
          <w:sz w:val="24"/>
        </w:rPr>
        <w:t xml:space="preserve">y </w:t>
      </w:r>
    </w:p>
    <w:p w14:paraId="2E1EC6BF" w14:textId="77777777" w:rsidR="005549CC" w:rsidRPr="008C7EDC" w:rsidRDefault="006350EE" w:rsidP="009A4947">
      <w:pPr>
        <w:rPr>
          <w:b/>
          <w:i/>
          <w:sz w:val="24"/>
        </w:rPr>
      </w:pPr>
      <w:r>
        <w:rPr>
          <w:b/>
          <w:i/>
          <w:sz w:val="24"/>
        </w:rPr>
        <w:t xml:space="preserve">                                                                                                                    Verizon Wireless</w:t>
      </w:r>
    </w:p>
    <w:sectPr w:rsidR="005549CC" w:rsidRPr="008C7EDC">
      <w:footerReference w:type="even" r:id="rId19"/>
      <w:footerReference w:type="default" r:id="rId2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4B9600" w14:textId="77777777" w:rsidR="00316744" w:rsidRDefault="00316744">
      <w:r>
        <w:separator/>
      </w:r>
    </w:p>
  </w:endnote>
  <w:endnote w:type="continuationSeparator" w:id="0">
    <w:p w14:paraId="50A655FA" w14:textId="77777777" w:rsidR="00316744" w:rsidRDefault="003167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C3FD6" w14:textId="77777777" w:rsidR="007D7FAA" w:rsidRDefault="007D7FA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269A227" w14:textId="77777777" w:rsidR="007D7FAA" w:rsidRDefault="007D7FA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B8617" w14:textId="77777777" w:rsidR="007D7FAA" w:rsidRDefault="007D7FA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40E07">
      <w:rPr>
        <w:rStyle w:val="PageNumber"/>
        <w:noProof/>
      </w:rPr>
      <w:t>1</w:t>
    </w:r>
    <w:r>
      <w:rPr>
        <w:rStyle w:val="PageNumber"/>
      </w:rPr>
      <w:fldChar w:fldCharType="end"/>
    </w:r>
  </w:p>
  <w:p w14:paraId="4AD3CB70" w14:textId="77777777" w:rsidR="007D7FAA" w:rsidRDefault="007D7FA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BB680C" w14:textId="77777777" w:rsidR="00316744" w:rsidRDefault="00316744">
      <w:r>
        <w:separator/>
      </w:r>
    </w:p>
  </w:footnote>
  <w:footnote w:type="continuationSeparator" w:id="0">
    <w:p w14:paraId="3C7AF849" w14:textId="77777777" w:rsidR="00316744" w:rsidRDefault="003167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3097C"/>
    <w:multiLevelType w:val="hybridMultilevel"/>
    <w:tmpl w:val="F314F31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3D4605"/>
    <w:multiLevelType w:val="hybridMultilevel"/>
    <w:tmpl w:val="9DF2F50A"/>
    <w:lvl w:ilvl="0" w:tplc="6624051A">
      <w:start w:val="1"/>
      <w:numFmt w:val="bullet"/>
      <w:lvlText w:val=""/>
      <w:lvlJc w:val="left"/>
      <w:rPr>
        <w:rFonts w:ascii="Symbol" w:hAnsi="Symbol" w:hint="default"/>
        <w:b w:val="0"/>
        <w:i w:val="0"/>
        <w:color w:val="000000"/>
        <w:sz w:val="24"/>
        <w:szCs w:val="24"/>
        <w14:shadow w14:blurRad="0" w14:dist="0" w14:dir="0" w14:sx="0" w14:sy="0" w14:kx="0" w14:ky="0" w14:algn="none">
          <w14:srgbClr w14:val="000000"/>
        </w14:shadow>
        <w14:textOutline w14:w="0" w14:cap="rnd" w14:cmpd="sng" w14:algn="ctr">
          <w14:noFill/>
          <w14:prstDash w14:val="solid"/>
          <w14:bevel/>
        </w14:textOutline>
      </w:rPr>
    </w:lvl>
    <w:lvl w:ilvl="1" w:tplc="04090001">
      <w:start w:val="1"/>
      <w:numFmt w:val="bullet"/>
      <w:lvlText w:val=""/>
      <w:lvlJc w:val="left"/>
      <w:rPr>
        <w:rFonts w:ascii="Symbol" w:hAnsi="Symbol" w:hint="default"/>
        <w:b w:val="0"/>
        <w:i w:val="0"/>
        <w:color w:val="000000"/>
        <w:sz w:val="24"/>
        <w:szCs w:val="24"/>
        <w14:shadow w14:blurRad="0" w14:dist="0" w14:dir="0" w14:sx="0" w14:sy="0" w14:kx="0" w14:ky="0" w14:algn="none">
          <w14:srgbClr w14:val="000000"/>
        </w14:shadow>
        <w14:textOutline w14:w="0" w14:cap="rnd" w14:cmpd="sng" w14:algn="ctr">
          <w14:noFill/>
          <w14:prstDash w14:val="solid"/>
          <w14:bevel/>
        </w14:textOutline>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EC7C41"/>
    <w:multiLevelType w:val="hybridMultilevel"/>
    <w:tmpl w:val="D6ECD1D4"/>
    <w:lvl w:ilvl="0" w:tplc="6624051A">
      <w:start w:val="1"/>
      <w:numFmt w:val="bullet"/>
      <w:lvlText w:val=""/>
      <w:lvlJc w:val="left"/>
      <w:rPr>
        <w:rFonts w:ascii="Symbol" w:hAnsi="Symbol" w:hint="default"/>
        <w:b w:val="0"/>
        <w:i w:val="0"/>
        <w:color w:val="000000"/>
        <w:sz w:val="24"/>
        <w:szCs w:val="24"/>
        <w14:shadow w14:blurRad="0" w14:dist="0" w14:dir="0" w14:sx="0" w14:sy="0" w14:kx="0" w14:ky="0" w14:algn="none">
          <w14:srgbClr w14:val="000000"/>
        </w14:shadow>
        <w14:textOutline w14:w="0" w14:cap="rnd" w14:cmpd="sng" w14:algn="ctr">
          <w14:noFill/>
          <w14:prstDash w14:val="solid"/>
          <w14:bevel/>
        </w14:textOutline>
      </w:rPr>
    </w:lvl>
    <w:lvl w:ilvl="1" w:tplc="8A2C5EB4">
      <w:start w:val="1"/>
      <w:numFmt w:val="bullet"/>
      <w:lvlText w:val=""/>
      <w:lvlJc w:val="left"/>
      <w:rPr>
        <w:rFonts w:ascii="Wingdings" w:hAnsi="Wingdings" w:hint="default"/>
        <w:b w:val="0"/>
        <w:i w:val="0"/>
        <w:color w:val="auto"/>
        <w:sz w:val="24"/>
        <w:szCs w:val="24"/>
        <w14:shadow w14:blurRad="0" w14:dist="0" w14:dir="0" w14:sx="0" w14:sy="0" w14:kx="0" w14:ky="0" w14:algn="none">
          <w14:srgbClr w14:val="000000"/>
        </w14:shadow>
        <w14:textOutline w14:w="0" w14:cap="rnd" w14:cmpd="sng" w14:algn="ctr">
          <w14:noFill/>
          <w14:prstDash w14:val="solid"/>
          <w14:bevel/>
        </w14:textOutline>
      </w:rPr>
    </w:lvl>
    <w:lvl w:ilvl="2" w:tplc="434C2F72">
      <w:start w:val="1"/>
      <w:numFmt w:val="bullet"/>
      <w:lvlText w:val=""/>
      <w:lvlJc w:val="left"/>
      <w:rPr>
        <w:rFonts w:ascii="Wingdings" w:hAnsi="Wingdings" w:hint="default"/>
        <w:b w:val="0"/>
        <w:i w:val="0"/>
        <w:color w:val="000000"/>
        <w:sz w:val="16"/>
        <w:szCs w:val="16"/>
        <w14:shadow w14:blurRad="0" w14:dist="0" w14:dir="0" w14:sx="0" w14:sy="0" w14:kx="0" w14:ky="0" w14:algn="none">
          <w14:srgbClr w14:val="000000"/>
        </w14:shadow>
        <w14:textOutline w14:w="0" w14:cap="rnd" w14:cmpd="sng" w14:algn="ctr">
          <w14:noFill/>
          <w14:prstDash w14:val="solid"/>
          <w14:bevel/>
        </w14:textOutline>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594953"/>
    <w:multiLevelType w:val="hybridMultilevel"/>
    <w:tmpl w:val="E490111E"/>
    <w:lvl w:ilvl="0" w:tplc="434C2F72">
      <w:start w:val="1"/>
      <w:numFmt w:val="bullet"/>
      <w:lvlText w:val=""/>
      <w:lvlJc w:val="left"/>
      <w:pPr>
        <w:tabs>
          <w:tab w:val="num" w:pos="1080"/>
        </w:tabs>
        <w:ind w:left="1080" w:hanging="360"/>
      </w:pPr>
      <w:rPr>
        <w:rFonts w:ascii="Wingdings" w:hAnsi="Wingdings" w:hint="default"/>
        <w:sz w:val="16"/>
        <w:szCs w:val="16"/>
      </w:rPr>
    </w:lvl>
    <w:lvl w:ilvl="1" w:tplc="04090003">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4" w15:restartNumberingAfterBreak="0">
    <w:nsid w:val="24877B9A"/>
    <w:multiLevelType w:val="hybridMultilevel"/>
    <w:tmpl w:val="16C8429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309F7BB3"/>
    <w:multiLevelType w:val="hybridMultilevel"/>
    <w:tmpl w:val="96166E2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3C5D77F5"/>
    <w:multiLevelType w:val="hybridMultilevel"/>
    <w:tmpl w:val="A10E04CC"/>
    <w:lvl w:ilvl="0" w:tplc="B1E6485C">
      <w:start w:val="1"/>
      <w:numFmt w:val="bullet"/>
      <w:lvlText w:val=""/>
      <w:lvlJc w:val="left"/>
      <w:pPr>
        <w:tabs>
          <w:tab w:val="num" w:pos="360"/>
        </w:tabs>
        <w:ind w:left="360" w:hanging="360"/>
      </w:pPr>
      <w:rPr>
        <w:rFonts w:ascii="Symbol" w:hAnsi="Symbol" w:hint="default"/>
        <w:color w:val="auto"/>
        <w:sz w:val="24"/>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720"/>
        </w:tabs>
        <w:ind w:left="-720" w:hanging="360"/>
      </w:pPr>
      <w:rPr>
        <w:rFonts w:ascii="Courier New" w:hAnsi="Courier New" w:cs="Courier New" w:hint="default"/>
      </w:rPr>
    </w:lvl>
    <w:lvl w:ilvl="5" w:tplc="04090005" w:tentative="1">
      <w:start w:val="1"/>
      <w:numFmt w:val="bullet"/>
      <w:lvlText w:val=""/>
      <w:lvlJc w:val="left"/>
      <w:pPr>
        <w:tabs>
          <w:tab w:val="num" w:pos="0"/>
        </w:tabs>
        <w:ind w:left="0" w:hanging="360"/>
      </w:pPr>
      <w:rPr>
        <w:rFonts w:ascii="Wingdings" w:hAnsi="Wingdings" w:hint="default"/>
      </w:rPr>
    </w:lvl>
    <w:lvl w:ilvl="6" w:tplc="04090001" w:tentative="1">
      <w:start w:val="1"/>
      <w:numFmt w:val="bullet"/>
      <w:lvlText w:val=""/>
      <w:lvlJc w:val="left"/>
      <w:pPr>
        <w:tabs>
          <w:tab w:val="num" w:pos="720"/>
        </w:tabs>
        <w:ind w:left="720" w:hanging="360"/>
      </w:pPr>
      <w:rPr>
        <w:rFonts w:ascii="Symbol" w:hAnsi="Symbol" w:hint="default"/>
      </w:rPr>
    </w:lvl>
    <w:lvl w:ilvl="7" w:tplc="04090003" w:tentative="1">
      <w:start w:val="1"/>
      <w:numFmt w:val="bullet"/>
      <w:lvlText w:val="o"/>
      <w:lvlJc w:val="left"/>
      <w:pPr>
        <w:tabs>
          <w:tab w:val="num" w:pos="1440"/>
        </w:tabs>
        <w:ind w:left="1440" w:hanging="360"/>
      </w:pPr>
      <w:rPr>
        <w:rFonts w:ascii="Courier New" w:hAnsi="Courier New" w:cs="Courier New" w:hint="default"/>
      </w:rPr>
    </w:lvl>
    <w:lvl w:ilvl="8" w:tplc="04090005" w:tentative="1">
      <w:start w:val="1"/>
      <w:numFmt w:val="bullet"/>
      <w:lvlText w:val=""/>
      <w:lvlJc w:val="left"/>
      <w:pPr>
        <w:tabs>
          <w:tab w:val="num" w:pos="2160"/>
        </w:tabs>
        <w:ind w:left="2160" w:hanging="360"/>
      </w:pPr>
      <w:rPr>
        <w:rFonts w:ascii="Wingdings" w:hAnsi="Wingdings" w:hint="default"/>
      </w:rPr>
    </w:lvl>
  </w:abstractNum>
  <w:abstractNum w:abstractNumId="7" w15:restartNumberingAfterBreak="0">
    <w:nsid w:val="3EB57010"/>
    <w:multiLevelType w:val="hybridMultilevel"/>
    <w:tmpl w:val="BDB2D4D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46741CB1"/>
    <w:multiLevelType w:val="hybridMultilevel"/>
    <w:tmpl w:val="B730597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F386B35"/>
    <w:multiLevelType w:val="hybridMultilevel"/>
    <w:tmpl w:val="5E1E362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644616F2"/>
    <w:multiLevelType w:val="hybridMultilevel"/>
    <w:tmpl w:val="CEC047CC"/>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68060E67"/>
    <w:multiLevelType w:val="hybridMultilevel"/>
    <w:tmpl w:val="B6E6418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FEF78EA"/>
    <w:multiLevelType w:val="hybridMultilevel"/>
    <w:tmpl w:val="D9BC7F6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79614B9A"/>
    <w:multiLevelType w:val="hybridMultilevel"/>
    <w:tmpl w:val="484C232E"/>
    <w:lvl w:ilvl="0" w:tplc="B1E6485C">
      <w:start w:val="1"/>
      <w:numFmt w:val="bullet"/>
      <w:lvlText w:val=""/>
      <w:lvlJc w:val="left"/>
      <w:pPr>
        <w:tabs>
          <w:tab w:val="num" w:pos="360"/>
        </w:tabs>
        <w:ind w:left="360" w:hanging="360"/>
      </w:pPr>
      <w:rPr>
        <w:rFonts w:ascii="Symbol" w:hAnsi="Symbol" w:hint="default"/>
        <w:color w:val="auto"/>
        <w:sz w:val="24"/>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720"/>
        </w:tabs>
        <w:ind w:left="-720" w:hanging="360"/>
      </w:pPr>
      <w:rPr>
        <w:rFonts w:ascii="Courier New" w:hAnsi="Courier New" w:cs="Courier New" w:hint="default"/>
      </w:rPr>
    </w:lvl>
    <w:lvl w:ilvl="5" w:tplc="04090005" w:tentative="1">
      <w:start w:val="1"/>
      <w:numFmt w:val="bullet"/>
      <w:lvlText w:val=""/>
      <w:lvlJc w:val="left"/>
      <w:pPr>
        <w:tabs>
          <w:tab w:val="num" w:pos="0"/>
        </w:tabs>
        <w:ind w:left="0" w:hanging="360"/>
      </w:pPr>
      <w:rPr>
        <w:rFonts w:ascii="Wingdings" w:hAnsi="Wingdings" w:hint="default"/>
      </w:rPr>
    </w:lvl>
    <w:lvl w:ilvl="6" w:tplc="04090001" w:tentative="1">
      <w:start w:val="1"/>
      <w:numFmt w:val="bullet"/>
      <w:lvlText w:val=""/>
      <w:lvlJc w:val="left"/>
      <w:pPr>
        <w:tabs>
          <w:tab w:val="num" w:pos="720"/>
        </w:tabs>
        <w:ind w:left="720" w:hanging="360"/>
      </w:pPr>
      <w:rPr>
        <w:rFonts w:ascii="Symbol" w:hAnsi="Symbol" w:hint="default"/>
      </w:rPr>
    </w:lvl>
    <w:lvl w:ilvl="7" w:tplc="04090003" w:tentative="1">
      <w:start w:val="1"/>
      <w:numFmt w:val="bullet"/>
      <w:lvlText w:val="o"/>
      <w:lvlJc w:val="left"/>
      <w:pPr>
        <w:tabs>
          <w:tab w:val="num" w:pos="1440"/>
        </w:tabs>
        <w:ind w:left="1440" w:hanging="360"/>
      </w:pPr>
      <w:rPr>
        <w:rFonts w:ascii="Courier New" w:hAnsi="Courier New" w:cs="Courier New" w:hint="default"/>
      </w:rPr>
    </w:lvl>
    <w:lvl w:ilvl="8" w:tplc="04090005" w:tentative="1">
      <w:start w:val="1"/>
      <w:numFmt w:val="bullet"/>
      <w:lvlText w:val=""/>
      <w:lvlJc w:val="left"/>
      <w:pPr>
        <w:tabs>
          <w:tab w:val="num" w:pos="2160"/>
        </w:tabs>
        <w:ind w:left="2160" w:hanging="360"/>
      </w:pPr>
      <w:rPr>
        <w:rFonts w:ascii="Wingdings" w:hAnsi="Wingdings" w:hint="default"/>
      </w:rPr>
    </w:lvl>
  </w:abstractNum>
  <w:abstractNum w:abstractNumId="14" w15:restartNumberingAfterBreak="0">
    <w:nsid w:val="7F0655D9"/>
    <w:multiLevelType w:val="hybridMultilevel"/>
    <w:tmpl w:val="F2DC808A"/>
    <w:lvl w:ilvl="0" w:tplc="434C2F72">
      <w:start w:val="1"/>
      <w:numFmt w:val="bullet"/>
      <w:lvlText w:val=""/>
      <w:lvlJc w:val="left"/>
      <w:pPr>
        <w:tabs>
          <w:tab w:val="num" w:pos="1080"/>
        </w:tabs>
        <w:ind w:left="1080" w:hanging="360"/>
      </w:pPr>
      <w:rPr>
        <w:rFonts w:ascii="Wingdings" w:hAnsi="Wingdings" w:hint="default"/>
        <w:sz w:val="16"/>
        <w:szCs w:val="16"/>
      </w:rPr>
    </w:lvl>
    <w:lvl w:ilvl="1" w:tplc="04090003">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num w:numId="1" w16cid:durableId="566722536">
    <w:abstractNumId w:val="2"/>
  </w:num>
  <w:num w:numId="2" w16cid:durableId="956257831">
    <w:abstractNumId w:val="1"/>
  </w:num>
  <w:num w:numId="3" w16cid:durableId="1571815845">
    <w:abstractNumId w:val="3"/>
  </w:num>
  <w:num w:numId="4" w16cid:durableId="1310551926">
    <w:abstractNumId w:val="14"/>
  </w:num>
  <w:num w:numId="5" w16cid:durableId="1671450207">
    <w:abstractNumId w:val="9"/>
  </w:num>
  <w:num w:numId="6" w16cid:durableId="1661302753">
    <w:abstractNumId w:val="13"/>
  </w:num>
  <w:num w:numId="7" w16cid:durableId="1377894988">
    <w:abstractNumId w:val="10"/>
  </w:num>
  <w:num w:numId="8" w16cid:durableId="1113751119">
    <w:abstractNumId w:val="0"/>
  </w:num>
  <w:num w:numId="9" w16cid:durableId="1991664334">
    <w:abstractNumId w:val="5"/>
  </w:num>
  <w:num w:numId="10" w16cid:durableId="1245651994">
    <w:abstractNumId w:val="7"/>
  </w:num>
  <w:num w:numId="11" w16cid:durableId="1132216214">
    <w:abstractNumId w:val="8"/>
  </w:num>
  <w:num w:numId="12" w16cid:durableId="404960802">
    <w:abstractNumId w:val="4"/>
  </w:num>
  <w:num w:numId="13" w16cid:durableId="1768848110">
    <w:abstractNumId w:val="11"/>
  </w:num>
  <w:num w:numId="14" w16cid:durableId="1317806543">
    <w:abstractNumId w:val="6"/>
  </w:num>
  <w:num w:numId="15" w16cid:durableId="902715055">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A26"/>
    <w:rsid w:val="0000340C"/>
    <w:rsid w:val="00003AC6"/>
    <w:rsid w:val="0000626C"/>
    <w:rsid w:val="000118C2"/>
    <w:rsid w:val="0001320A"/>
    <w:rsid w:val="0001456C"/>
    <w:rsid w:val="00017CA4"/>
    <w:rsid w:val="000264D3"/>
    <w:rsid w:val="00027DFE"/>
    <w:rsid w:val="000300FD"/>
    <w:rsid w:val="00036804"/>
    <w:rsid w:val="00041A2F"/>
    <w:rsid w:val="00041BB5"/>
    <w:rsid w:val="00042027"/>
    <w:rsid w:val="000427BD"/>
    <w:rsid w:val="00043EF0"/>
    <w:rsid w:val="00052856"/>
    <w:rsid w:val="00053321"/>
    <w:rsid w:val="00053C41"/>
    <w:rsid w:val="00055F04"/>
    <w:rsid w:val="00056077"/>
    <w:rsid w:val="00056D09"/>
    <w:rsid w:val="00057FC0"/>
    <w:rsid w:val="00060A3E"/>
    <w:rsid w:val="00060B4C"/>
    <w:rsid w:val="00061C5E"/>
    <w:rsid w:val="00062A5F"/>
    <w:rsid w:val="00064A5F"/>
    <w:rsid w:val="0006577F"/>
    <w:rsid w:val="0006743C"/>
    <w:rsid w:val="00070E48"/>
    <w:rsid w:val="00075457"/>
    <w:rsid w:val="00075C1D"/>
    <w:rsid w:val="00076DA2"/>
    <w:rsid w:val="00076F9E"/>
    <w:rsid w:val="00080CB2"/>
    <w:rsid w:val="00081949"/>
    <w:rsid w:val="00082242"/>
    <w:rsid w:val="00082E9A"/>
    <w:rsid w:val="00084E70"/>
    <w:rsid w:val="00085170"/>
    <w:rsid w:val="00085C24"/>
    <w:rsid w:val="00086D89"/>
    <w:rsid w:val="00095CE7"/>
    <w:rsid w:val="000A1267"/>
    <w:rsid w:val="000A23B5"/>
    <w:rsid w:val="000A2510"/>
    <w:rsid w:val="000A3FF5"/>
    <w:rsid w:val="000A541D"/>
    <w:rsid w:val="000A6433"/>
    <w:rsid w:val="000A6FDA"/>
    <w:rsid w:val="000B0951"/>
    <w:rsid w:val="000B55F2"/>
    <w:rsid w:val="000B61BB"/>
    <w:rsid w:val="000C4C4E"/>
    <w:rsid w:val="000C687C"/>
    <w:rsid w:val="000D2871"/>
    <w:rsid w:val="000E31E3"/>
    <w:rsid w:val="000F185B"/>
    <w:rsid w:val="000F1DBD"/>
    <w:rsid w:val="000F2E8E"/>
    <w:rsid w:val="000F3E0D"/>
    <w:rsid w:val="0010013C"/>
    <w:rsid w:val="00101188"/>
    <w:rsid w:val="00102178"/>
    <w:rsid w:val="001041AB"/>
    <w:rsid w:val="00105290"/>
    <w:rsid w:val="001059C7"/>
    <w:rsid w:val="00107EBA"/>
    <w:rsid w:val="00110B69"/>
    <w:rsid w:val="0011156D"/>
    <w:rsid w:val="0011213B"/>
    <w:rsid w:val="001129EA"/>
    <w:rsid w:val="00115560"/>
    <w:rsid w:val="00116CA9"/>
    <w:rsid w:val="001218C2"/>
    <w:rsid w:val="0012575D"/>
    <w:rsid w:val="00126C7B"/>
    <w:rsid w:val="001344BE"/>
    <w:rsid w:val="0013495D"/>
    <w:rsid w:val="001365FE"/>
    <w:rsid w:val="001369E6"/>
    <w:rsid w:val="00136A24"/>
    <w:rsid w:val="00137474"/>
    <w:rsid w:val="00145D5C"/>
    <w:rsid w:val="00150223"/>
    <w:rsid w:val="001508E2"/>
    <w:rsid w:val="00151EEA"/>
    <w:rsid w:val="001520EA"/>
    <w:rsid w:val="001534B0"/>
    <w:rsid w:val="00155381"/>
    <w:rsid w:val="0015654A"/>
    <w:rsid w:val="00157D62"/>
    <w:rsid w:val="00172A31"/>
    <w:rsid w:val="00173812"/>
    <w:rsid w:val="00173B29"/>
    <w:rsid w:val="001764F3"/>
    <w:rsid w:val="00176C32"/>
    <w:rsid w:val="001772A0"/>
    <w:rsid w:val="00183121"/>
    <w:rsid w:val="00183B12"/>
    <w:rsid w:val="00185BFE"/>
    <w:rsid w:val="001A39D0"/>
    <w:rsid w:val="001A606D"/>
    <w:rsid w:val="001A6E04"/>
    <w:rsid w:val="001B3144"/>
    <w:rsid w:val="001B3B4A"/>
    <w:rsid w:val="001B4AC3"/>
    <w:rsid w:val="001B6475"/>
    <w:rsid w:val="001B75E2"/>
    <w:rsid w:val="001B779F"/>
    <w:rsid w:val="001C1AD9"/>
    <w:rsid w:val="001C55AA"/>
    <w:rsid w:val="001C68C5"/>
    <w:rsid w:val="001C7F9F"/>
    <w:rsid w:val="001D0795"/>
    <w:rsid w:val="001D489C"/>
    <w:rsid w:val="001E092E"/>
    <w:rsid w:val="001E5A0A"/>
    <w:rsid w:val="001E613D"/>
    <w:rsid w:val="001F0ED3"/>
    <w:rsid w:val="001F2C3D"/>
    <w:rsid w:val="001F59FF"/>
    <w:rsid w:val="001F6D0D"/>
    <w:rsid w:val="001F7203"/>
    <w:rsid w:val="00210417"/>
    <w:rsid w:val="00210F87"/>
    <w:rsid w:val="0021520A"/>
    <w:rsid w:val="002156AD"/>
    <w:rsid w:val="00225A19"/>
    <w:rsid w:val="002263EB"/>
    <w:rsid w:val="002302F6"/>
    <w:rsid w:val="002327E8"/>
    <w:rsid w:val="00233582"/>
    <w:rsid w:val="00234136"/>
    <w:rsid w:val="0023465F"/>
    <w:rsid w:val="0023485B"/>
    <w:rsid w:val="00237BDB"/>
    <w:rsid w:val="00240525"/>
    <w:rsid w:val="0025425F"/>
    <w:rsid w:val="00256F8E"/>
    <w:rsid w:val="00260F24"/>
    <w:rsid w:val="00264551"/>
    <w:rsid w:val="002668F7"/>
    <w:rsid w:val="002729FC"/>
    <w:rsid w:val="002735B9"/>
    <w:rsid w:val="00273892"/>
    <w:rsid w:val="00276A9A"/>
    <w:rsid w:val="00280E77"/>
    <w:rsid w:val="00283BC7"/>
    <w:rsid w:val="00285926"/>
    <w:rsid w:val="00285E66"/>
    <w:rsid w:val="00287DAE"/>
    <w:rsid w:val="00292703"/>
    <w:rsid w:val="002944BE"/>
    <w:rsid w:val="002A1B21"/>
    <w:rsid w:val="002A1DF4"/>
    <w:rsid w:val="002A33CA"/>
    <w:rsid w:val="002A448D"/>
    <w:rsid w:val="002A512F"/>
    <w:rsid w:val="002A5EEF"/>
    <w:rsid w:val="002B0569"/>
    <w:rsid w:val="002B3A5F"/>
    <w:rsid w:val="002B4650"/>
    <w:rsid w:val="002B4666"/>
    <w:rsid w:val="002C3D3E"/>
    <w:rsid w:val="002D1DCF"/>
    <w:rsid w:val="002D53F7"/>
    <w:rsid w:val="002D6770"/>
    <w:rsid w:val="002D78EB"/>
    <w:rsid w:val="002E1A07"/>
    <w:rsid w:val="002E20DC"/>
    <w:rsid w:val="002E48CA"/>
    <w:rsid w:val="003011C6"/>
    <w:rsid w:val="00305C41"/>
    <w:rsid w:val="0031001C"/>
    <w:rsid w:val="003110FB"/>
    <w:rsid w:val="00316744"/>
    <w:rsid w:val="00316CC9"/>
    <w:rsid w:val="0031790B"/>
    <w:rsid w:val="00323D0F"/>
    <w:rsid w:val="00324D02"/>
    <w:rsid w:val="003254FC"/>
    <w:rsid w:val="00325CC8"/>
    <w:rsid w:val="003269C0"/>
    <w:rsid w:val="00333594"/>
    <w:rsid w:val="0033720D"/>
    <w:rsid w:val="003411D0"/>
    <w:rsid w:val="003414D1"/>
    <w:rsid w:val="00341ABB"/>
    <w:rsid w:val="003433DD"/>
    <w:rsid w:val="00353D18"/>
    <w:rsid w:val="0035438A"/>
    <w:rsid w:val="0035769F"/>
    <w:rsid w:val="0036087E"/>
    <w:rsid w:val="00361892"/>
    <w:rsid w:val="003663EE"/>
    <w:rsid w:val="0036688C"/>
    <w:rsid w:val="00370BD1"/>
    <w:rsid w:val="00370CB1"/>
    <w:rsid w:val="003716E8"/>
    <w:rsid w:val="00371979"/>
    <w:rsid w:val="00372696"/>
    <w:rsid w:val="0037300A"/>
    <w:rsid w:val="00377500"/>
    <w:rsid w:val="003856B5"/>
    <w:rsid w:val="00387F6C"/>
    <w:rsid w:val="0039043F"/>
    <w:rsid w:val="00395B1A"/>
    <w:rsid w:val="003A0915"/>
    <w:rsid w:val="003A0ABF"/>
    <w:rsid w:val="003A2075"/>
    <w:rsid w:val="003B47D8"/>
    <w:rsid w:val="003B6F83"/>
    <w:rsid w:val="003C1AC9"/>
    <w:rsid w:val="003C1C08"/>
    <w:rsid w:val="003C34E7"/>
    <w:rsid w:val="003C377D"/>
    <w:rsid w:val="003C459B"/>
    <w:rsid w:val="003C6FF9"/>
    <w:rsid w:val="003D1C3A"/>
    <w:rsid w:val="003D2342"/>
    <w:rsid w:val="003D5436"/>
    <w:rsid w:val="003D6E00"/>
    <w:rsid w:val="003E0415"/>
    <w:rsid w:val="003E186B"/>
    <w:rsid w:val="003E2DC8"/>
    <w:rsid w:val="003E3707"/>
    <w:rsid w:val="003E47F3"/>
    <w:rsid w:val="003F02E2"/>
    <w:rsid w:val="003F090A"/>
    <w:rsid w:val="003F17A6"/>
    <w:rsid w:val="003F5445"/>
    <w:rsid w:val="003F5D28"/>
    <w:rsid w:val="003F6460"/>
    <w:rsid w:val="00402BE2"/>
    <w:rsid w:val="00402DF6"/>
    <w:rsid w:val="004067FA"/>
    <w:rsid w:val="00410E26"/>
    <w:rsid w:val="00415C40"/>
    <w:rsid w:val="00415D02"/>
    <w:rsid w:val="00416DF5"/>
    <w:rsid w:val="004244DC"/>
    <w:rsid w:val="0042528F"/>
    <w:rsid w:val="00433192"/>
    <w:rsid w:val="00437E93"/>
    <w:rsid w:val="004506DF"/>
    <w:rsid w:val="00453A41"/>
    <w:rsid w:val="00453AE4"/>
    <w:rsid w:val="00454181"/>
    <w:rsid w:val="0045522B"/>
    <w:rsid w:val="00463C32"/>
    <w:rsid w:val="00463E44"/>
    <w:rsid w:val="00480552"/>
    <w:rsid w:val="00482B2E"/>
    <w:rsid w:val="00485975"/>
    <w:rsid w:val="00485D24"/>
    <w:rsid w:val="00487298"/>
    <w:rsid w:val="004907BA"/>
    <w:rsid w:val="004926D9"/>
    <w:rsid w:val="004932A1"/>
    <w:rsid w:val="00495621"/>
    <w:rsid w:val="004A0537"/>
    <w:rsid w:val="004A1EC3"/>
    <w:rsid w:val="004A2F87"/>
    <w:rsid w:val="004A334F"/>
    <w:rsid w:val="004A4100"/>
    <w:rsid w:val="004A5DB4"/>
    <w:rsid w:val="004A61F2"/>
    <w:rsid w:val="004A6F41"/>
    <w:rsid w:val="004A7BE9"/>
    <w:rsid w:val="004B333A"/>
    <w:rsid w:val="004B480E"/>
    <w:rsid w:val="004B5794"/>
    <w:rsid w:val="004B7B01"/>
    <w:rsid w:val="004C0425"/>
    <w:rsid w:val="004C2D8B"/>
    <w:rsid w:val="004C6E6C"/>
    <w:rsid w:val="004D050A"/>
    <w:rsid w:val="004D07DE"/>
    <w:rsid w:val="004D0A1A"/>
    <w:rsid w:val="004D1B30"/>
    <w:rsid w:val="004D4BE9"/>
    <w:rsid w:val="004D5572"/>
    <w:rsid w:val="004D5AEF"/>
    <w:rsid w:val="004D75C5"/>
    <w:rsid w:val="004E6245"/>
    <w:rsid w:val="004E6385"/>
    <w:rsid w:val="004F31E3"/>
    <w:rsid w:val="004F5057"/>
    <w:rsid w:val="004F5177"/>
    <w:rsid w:val="0050066D"/>
    <w:rsid w:val="00515A14"/>
    <w:rsid w:val="00516E10"/>
    <w:rsid w:val="0052122F"/>
    <w:rsid w:val="00522B3D"/>
    <w:rsid w:val="00531166"/>
    <w:rsid w:val="005339CE"/>
    <w:rsid w:val="00534B3C"/>
    <w:rsid w:val="00540E07"/>
    <w:rsid w:val="00544562"/>
    <w:rsid w:val="005450D3"/>
    <w:rsid w:val="00545254"/>
    <w:rsid w:val="00547260"/>
    <w:rsid w:val="00547B01"/>
    <w:rsid w:val="00551853"/>
    <w:rsid w:val="00551B0D"/>
    <w:rsid w:val="00551E67"/>
    <w:rsid w:val="0055312F"/>
    <w:rsid w:val="005549CC"/>
    <w:rsid w:val="00554AC1"/>
    <w:rsid w:val="00560F33"/>
    <w:rsid w:val="005612A1"/>
    <w:rsid w:val="00562A9B"/>
    <w:rsid w:val="00567ECB"/>
    <w:rsid w:val="005768DC"/>
    <w:rsid w:val="005806DB"/>
    <w:rsid w:val="00581658"/>
    <w:rsid w:val="00583349"/>
    <w:rsid w:val="0058506F"/>
    <w:rsid w:val="00587562"/>
    <w:rsid w:val="00590184"/>
    <w:rsid w:val="005908D7"/>
    <w:rsid w:val="00591732"/>
    <w:rsid w:val="005918CB"/>
    <w:rsid w:val="00592246"/>
    <w:rsid w:val="00592AD0"/>
    <w:rsid w:val="0059488E"/>
    <w:rsid w:val="005950DC"/>
    <w:rsid w:val="00597CE2"/>
    <w:rsid w:val="005A0455"/>
    <w:rsid w:val="005A1040"/>
    <w:rsid w:val="005A1B24"/>
    <w:rsid w:val="005A37DA"/>
    <w:rsid w:val="005A5731"/>
    <w:rsid w:val="005A596C"/>
    <w:rsid w:val="005A64AD"/>
    <w:rsid w:val="005A7341"/>
    <w:rsid w:val="005A7BBF"/>
    <w:rsid w:val="005A7D4E"/>
    <w:rsid w:val="005B0F97"/>
    <w:rsid w:val="005B1A1D"/>
    <w:rsid w:val="005B4DDD"/>
    <w:rsid w:val="005B7B96"/>
    <w:rsid w:val="005B7F8A"/>
    <w:rsid w:val="005B7FF6"/>
    <w:rsid w:val="005C02B2"/>
    <w:rsid w:val="005C320F"/>
    <w:rsid w:val="005C6210"/>
    <w:rsid w:val="005C762D"/>
    <w:rsid w:val="005D0EF5"/>
    <w:rsid w:val="005D159C"/>
    <w:rsid w:val="005D1876"/>
    <w:rsid w:val="005D1E46"/>
    <w:rsid w:val="005D2195"/>
    <w:rsid w:val="005D2BE5"/>
    <w:rsid w:val="005D4F88"/>
    <w:rsid w:val="005D53EA"/>
    <w:rsid w:val="005D59ED"/>
    <w:rsid w:val="005E06C6"/>
    <w:rsid w:val="005E0C47"/>
    <w:rsid w:val="005E1ABC"/>
    <w:rsid w:val="005E3E18"/>
    <w:rsid w:val="005E4C6F"/>
    <w:rsid w:val="005E52F9"/>
    <w:rsid w:val="005E589C"/>
    <w:rsid w:val="005E615B"/>
    <w:rsid w:val="005F01E1"/>
    <w:rsid w:val="005F1070"/>
    <w:rsid w:val="005F4035"/>
    <w:rsid w:val="005F4A26"/>
    <w:rsid w:val="005F6665"/>
    <w:rsid w:val="005F7D88"/>
    <w:rsid w:val="006000E7"/>
    <w:rsid w:val="00601081"/>
    <w:rsid w:val="00601349"/>
    <w:rsid w:val="00603338"/>
    <w:rsid w:val="00605AA9"/>
    <w:rsid w:val="006102D0"/>
    <w:rsid w:val="00610396"/>
    <w:rsid w:val="00612888"/>
    <w:rsid w:val="00621C5E"/>
    <w:rsid w:val="0062364F"/>
    <w:rsid w:val="00623DBF"/>
    <w:rsid w:val="006257E9"/>
    <w:rsid w:val="00627FE1"/>
    <w:rsid w:val="006305E7"/>
    <w:rsid w:val="006308DD"/>
    <w:rsid w:val="00633BE0"/>
    <w:rsid w:val="006345E7"/>
    <w:rsid w:val="006350EE"/>
    <w:rsid w:val="00635B6D"/>
    <w:rsid w:val="00635D53"/>
    <w:rsid w:val="00645A15"/>
    <w:rsid w:val="00650D4B"/>
    <w:rsid w:val="006558A7"/>
    <w:rsid w:val="00661783"/>
    <w:rsid w:val="00662990"/>
    <w:rsid w:val="00663AB5"/>
    <w:rsid w:val="00664472"/>
    <w:rsid w:val="00665A8F"/>
    <w:rsid w:val="00672F97"/>
    <w:rsid w:val="0067463D"/>
    <w:rsid w:val="00685110"/>
    <w:rsid w:val="006868C8"/>
    <w:rsid w:val="0068795F"/>
    <w:rsid w:val="006A02C7"/>
    <w:rsid w:val="006A251C"/>
    <w:rsid w:val="006A6F9A"/>
    <w:rsid w:val="006A743E"/>
    <w:rsid w:val="006A761E"/>
    <w:rsid w:val="006B25C4"/>
    <w:rsid w:val="006B3995"/>
    <w:rsid w:val="006B3E1E"/>
    <w:rsid w:val="006B75BF"/>
    <w:rsid w:val="006B77B0"/>
    <w:rsid w:val="006C059D"/>
    <w:rsid w:val="006C76A4"/>
    <w:rsid w:val="006D065E"/>
    <w:rsid w:val="006D3FDC"/>
    <w:rsid w:val="006D4AED"/>
    <w:rsid w:val="006D5C0E"/>
    <w:rsid w:val="006D6055"/>
    <w:rsid w:val="006D6478"/>
    <w:rsid w:val="006D7AF0"/>
    <w:rsid w:val="006E5154"/>
    <w:rsid w:val="006E5F56"/>
    <w:rsid w:val="006E78D1"/>
    <w:rsid w:val="006F065F"/>
    <w:rsid w:val="006F19AE"/>
    <w:rsid w:val="006F2432"/>
    <w:rsid w:val="006F4667"/>
    <w:rsid w:val="006F5CE9"/>
    <w:rsid w:val="006F6F87"/>
    <w:rsid w:val="006F70F3"/>
    <w:rsid w:val="007003D4"/>
    <w:rsid w:val="0070047D"/>
    <w:rsid w:val="00701100"/>
    <w:rsid w:val="00702AA4"/>
    <w:rsid w:val="00703DFD"/>
    <w:rsid w:val="00707DED"/>
    <w:rsid w:val="00710F9D"/>
    <w:rsid w:val="007157E2"/>
    <w:rsid w:val="0071597B"/>
    <w:rsid w:val="007179E5"/>
    <w:rsid w:val="00723FD4"/>
    <w:rsid w:val="007305AB"/>
    <w:rsid w:val="00731498"/>
    <w:rsid w:val="0073230A"/>
    <w:rsid w:val="00733754"/>
    <w:rsid w:val="00734C47"/>
    <w:rsid w:val="00737272"/>
    <w:rsid w:val="00741457"/>
    <w:rsid w:val="00742FDA"/>
    <w:rsid w:val="00746883"/>
    <w:rsid w:val="00747511"/>
    <w:rsid w:val="0075189A"/>
    <w:rsid w:val="0075748E"/>
    <w:rsid w:val="007603F3"/>
    <w:rsid w:val="00763F18"/>
    <w:rsid w:val="007643A9"/>
    <w:rsid w:val="0076497A"/>
    <w:rsid w:val="0077154E"/>
    <w:rsid w:val="007721DC"/>
    <w:rsid w:val="007741AA"/>
    <w:rsid w:val="0077618C"/>
    <w:rsid w:val="00777131"/>
    <w:rsid w:val="00781494"/>
    <w:rsid w:val="0078567A"/>
    <w:rsid w:val="007856C7"/>
    <w:rsid w:val="007871D3"/>
    <w:rsid w:val="0079285F"/>
    <w:rsid w:val="00794ED6"/>
    <w:rsid w:val="00796708"/>
    <w:rsid w:val="007A09D8"/>
    <w:rsid w:val="007A29BF"/>
    <w:rsid w:val="007A6FF1"/>
    <w:rsid w:val="007B3E06"/>
    <w:rsid w:val="007B48BB"/>
    <w:rsid w:val="007C453D"/>
    <w:rsid w:val="007C478A"/>
    <w:rsid w:val="007D2673"/>
    <w:rsid w:val="007D35CE"/>
    <w:rsid w:val="007D3FEC"/>
    <w:rsid w:val="007D440F"/>
    <w:rsid w:val="007D562D"/>
    <w:rsid w:val="007D6CD3"/>
    <w:rsid w:val="007D7FAA"/>
    <w:rsid w:val="007E1553"/>
    <w:rsid w:val="007E4664"/>
    <w:rsid w:val="007F0BAB"/>
    <w:rsid w:val="007F1840"/>
    <w:rsid w:val="007F19F0"/>
    <w:rsid w:val="007F37D9"/>
    <w:rsid w:val="00805E41"/>
    <w:rsid w:val="008163AC"/>
    <w:rsid w:val="00816A7B"/>
    <w:rsid w:val="008252A9"/>
    <w:rsid w:val="008313B9"/>
    <w:rsid w:val="00834AC5"/>
    <w:rsid w:val="00836515"/>
    <w:rsid w:val="0084260F"/>
    <w:rsid w:val="00843760"/>
    <w:rsid w:val="00844708"/>
    <w:rsid w:val="0084631E"/>
    <w:rsid w:val="008523A5"/>
    <w:rsid w:val="00853655"/>
    <w:rsid w:val="00853EAF"/>
    <w:rsid w:val="00854628"/>
    <w:rsid w:val="008548FC"/>
    <w:rsid w:val="0085755D"/>
    <w:rsid w:val="00863296"/>
    <w:rsid w:val="00867580"/>
    <w:rsid w:val="00870EE8"/>
    <w:rsid w:val="0087228F"/>
    <w:rsid w:val="00872661"/>
    <w:rsid w:val="00874260"/>
    <w:rsid w:val="00874343"/>
    <w:rsid w:val="00875318"/>
    <w:rsid w:val="0087563B"/>
    <w:rsid w:val="00876585"/>
    <w:rsid w:val="00877069"/>
    <w:rsid w:val="008850EB"/>
    <w:rsid w:val="008854BF"/>
    <w:rsid w:val="00890CDA"/>
    <w:rsid w:val="008935FE"/>
    <w:rsid w:val="008A15FD"/>
    <w:rsid w:val="008A5309"/>
    <w:rsid w:val="008B1EBA"/>
    <w:rsid w:val="008B301B"/>
    <w:rsid w:val="008B5E14"/>
    <w:rsid w:val="008B60E2"/>
    <w:rsid w:val="008B6B02"/>
    <w:rsid w:val="008B7C67"/>
    <w:rsid w:val="008C1713"/>
    <w:rsid w:val="008C7EDC"/>
    <w:rsid w:val="008D22EC"/>
    <w:rsid w:val="008D4A43"/>
    <w:rsid w:val="008D514E"/>
    <w:rsid w:val="008D5FBA"/>
    <w:rsid w:val="008E0E48"/>
    <w:rsid w:val="008E5F8F"/>
    <w:rsid w:val="00900130"/>
    <w:rsid w:val="00900373"/>
    <w:rsid w:val="0090118C"/>
    <w:rsid w:val="00901660"/>
    <w:rsid w:val="00906AEB"/>
    <w:rsid w:val="00914097"/>
    <w:rsid w:val="00915193"/>
    <w:rsid w:val="0091542D"/>
    <w:rsid w:val="0091722F"/>
    <w:rsid w:val="00922818"/>
    <w:rsid w:val="009252C0"/>
    <w:rsid w:val="00925904"/>
    <w:rsid w:val="00925F4C"/>
    <w:rsid w:val="00926A78"/>
    <w:rsid w:val="00934E00"/>
    <w:rsid w:val="009351F2"/>
    <w:rsid w:val="0093531D"/>
    <w:rsid w:val="00935A66"/>
    <w:rsid w:val="0093793C"/>
    <w:rsid w:val="00937FFC"/>
    <w:rsid w:val="009406A5"/>
    <w:rsid w:val="009408C5"/>
    <w:rsid w:val="00942675"/>
    <w:rsid w:val="009455A2"/>
    <w:rsid w:val="00945B30"/>
    <w:rsid w:val="009504FD"/>
    <w:rsid w:val="0095373D"/>
    <w:rsid w:val="009622D0"/>
    <w:rsid w:val="00963D27"/>
    <w:rsid w:val="00964D10"/>
    <w:rsid w:val="00965C80"/>
    <w:rsid w:val="00965F31"/>
    <w:rsid w:val="0097100D"/>
    <w:rsid w:val="0097189C"/>
    <w:rsid w:val="00972707"/>
    <w:rsid w:val="00972C6F"/>
    <w:rsid w:val="00974A31"/>
    <w:rsid w:val="009751CA"/>
    <w:rsid w:val="009772F7"/>
    <w:rsid w:val="009809DB"/>
    <w:rsid w:val="009833DC"/>
    <w:rsid w:val="009854E1"/>
    <w:rsid w:val="00987BFC"/>
    <w:rsid w:val="00994D6F"/>
    <w:rsid w:val="00995C78"/>
    <w:rsid w:val="009A06D9"/>
    <w:rsid w:val="009A4947"/>
    <w:rsid w:val="009B0C61"/>
    <w:rsid w:val="009B2732"/>
    <w:rsid w:val="009B2C9A"/>
    <w:rsid w:val="009B50FD"/>
    <w:rsid w:val="009B732C"/>
    <w:rsid w:val="009C159D"/>
    <w:rsid w:val="009C1609"/>
    <w:rsid w:val="009C7498"/>
    <w:rsid w:val="009D3B13"/>
    <w:rsid w:val="009E4A3B"/>
    <w:rsid w:val="009E5167"/>
    <w:rsid w:val="009F07D5"/>
    <w:rsid w:val="009F67CD"/>
    <w:rsid w:val="00A02F65"/>
    <w:rsid w:val="00A05149"/>
    <w:rsid w:val="00A054B9"/>
    <w:rsid w:val="00A056DA"/>
    <w:rsid w:val="00A05EB9"/>
    <w:rsid w:val="00A209F3"/>
    <w:rsid w:val="00A23849"/>
    <w:rsid w:val="00A23960"/>
    <w:rsid w:val="00A24D67"/>
    <w:rsid w:val="00A252B3"/>
    <w:rsid w:val="00A263BD"/>
    <w:rsid w:val="00A27109"/>
    <w:rsid w:val="00A3043E"/>
    <w:rsid w:val="00A31985"/>
    <w:rsid w:val="00A35F81"/>
    <w:rsid w:val="00A369AA"/>
    <w:rsid w:val="00A4374A"/>
    <w:rsid w:val="00A46555"/>
    <w:rsid w:val="00A521A2"/>
    <w:rsid w:val="00A57C55"/>
    <w:rsid w:val="00A6066A"/>
    <w:rsid w:val="00A60867"/>
    <w:rsid w:val="00A62BCC"/>
    <w:rsid w:val="00A6555B"/>
    <w:rsid w:val="00A667E8"/>
    <w:rsid w:val="00A67D5B"/>
    <w:rsid w:val="00A711ED"/>
    <w:rsid w:val="00A73F96"/>
    <w:rsid w:val="00A823F8"/>
    <w:rsid w:val="00A84E3B"/>
    <w:rsid w:val="00A9048E"/>
    <w:rsid w:val="00A90BDB"/>
    <w:rsid w:val="00A92F1C"/>
    <w:rsid w:val="00A97ADE"/>
    <w:rsid w:val="00AA07F9"/>
    <w:rsid w:val="00AA11DD"/>
    <w:rsid w:val="00AA5D89"/>
    <w:rsid w:val="00AB1D27"/>
    <w:rsid w:val="00AB4827"/>
    <w:rsid w:val="00AB5006"/>
    <w:rsid w:val="00AB52F4"/>
    <w:rsid w:val="00AB6EEC"/>
    <w:rsid w:val="00AC0FD3"/>
    <w:rsid w:val="00AC13D0"/>
    <w:rsid w:val="00AC232B"/>
    <w:rsid w:val="00AC31AC"/>
    <w:rsid w:val="00AC6149"/>
    <w:rsid w:val="00AD085A"/>
    <w:rsid w:val="00AE128D"/>
    <w:rsid w:val="00AE18F9"/>
    <w:rsid w:val="00AE26EF"/>
    <w:rsid w:val="00AE4A3E"/>
    <w:rsid w:val="00AE5ADC"/>
    <w:rsid w:val="00AF0F94"/>
    <w:rsid w:val="00AF205F"/>
    <w:rsid w:val="00AF5F6A"/>
    <w:rsid w:val="00B00C89"/>
    <w:rsid w:val="00B048E8"/>
    <w:rsid w:val="00B04925"/>
    <w:rsid w:val="00B10AB7"/>
    <w:rsid w:val="00B14070"/>
    <w:rsid w:val="00B15136"/>
    <w:rsid w:val="00B17100"/>
    <w:rsid w:val="00B262DA"/>
    <w:rsid w:val="00B262E7"/>
    <w:rsid w:val="00B263FA"/>
    <w:rsid w:val="00B31F06"/>
    <w:rsid w:val="00B33625"/>
    <w:rsid w:val="00B401CA"/>
    <w:rsid w:val="00B42FE9"/>
    <w:rsid w:val="00B46027"/>
    <w:rsid w:val="00B5294C"/>
    <w:rsid w:val="00B5358F"/>
    <w:rsid w:val="00B56D95"/>
    <w:rsid w:val="00B605CC"/>
    <w:rsid w:val="00B671C8"/>
    <w:rsid w:val="00B703CA"/>
    <w:rsid w:val="00B71E52"/>
    <w:rsid w:val="00B7371D"/>
    <w:rsid w:val="00B757B5"/>
    <w:rsid w:val="00B7709C"/>
    <w:rsid w:val="00B77161"/>
    <w:rsid w:val="00B80409"/>
    <w:rsid w:val="00B91B97"/>
    <w:rsid w:val="00B91C45"/>
    <w:rsid w:val="00B95EAE"/>
    <w:rsid w:val="00B96CC7"/>
    <w:rsid w:val="00B97242"/>
    <w:rsid w:val="00B976C1"/>
    <w:rsid w:val="00B97F3A"/>
    <w:rsid w:val="00BA0CF9"/>
    <w:rsid w:val="00BA121D"/>
    <w:rsid w:val="00BA1672"/>
    <w:rsid w:val="00BA1A5E"/>
    <w:rsid w:val="00BA3E1A"/>
    <w:rsid w:val="00BA4248"/>
    <w:rsid w:val="00BB177C"/>
    <w:rsid w:val="00BB475F"/>
    <w:rsid w:val="00BB5B8E"/>
    <w:rsid w:val="00BC38DD"/>
    <w:rsid w:val="00BC3AD1"/>
    <w:rsid w:val="00BC4200"/>
    <w:rsid w:val="00BD3B7C"/>
    <w:rsid w:val="00BD5ABD"/>
    <w:rsid w:val="00BD6F5A"/>
    <w:rsid w:val="00BE13C0"/>
    <w:rsid w:val="00BE1FCC"/>
    <w:rsid w:val="00BE2AC4"/>
    <w:rsid w:val="00BE5441"/>
    <w:rsid w:val="00BF6B77"/>
    <w:rsid w:val="00BF7D99"/>
    <w:rsid w:val="00C0099E"/>
    <w:rsid w:val="00C015B1"/>
    <w:rsid w:val="00C02787"/>
    <w:rsid w:val="00C069B9"/>
    <w:rsid w:val="00C10961"/>
    <w:rsid w:val="00C127EE"/>
    <w:rsid w:val="00C16063"/>
    <w:rsid w:val="00C20823"/>
    <w:rsid w:val="00C23732"/>
    <w:rsid w:val="00C2589D"/>
    <w:rsid w:val="00C26AB2"/>
    <w:rsid w:val="00C36374"/>
    <w:rsid w:val="00C36AB3"/>
    <w:rsid w:val="00C36B3D"/>
    <w:rsid w:val="00C403DA"/>
    <w:rsid w:val="00C41482"/>
    <w:rsid w:val="00C41F3E"/>
    <w:rsid w:val="00C42ECF"/>
    <w:rsid w:val="00C43E00"/>
    <w:rsid w:val="00C50513"/>
    <w:rsid w:val="00C52567"/>
    <w:rsid w:val="00C5539A"/>
    <w:rsid w:val="00C57BAA"/>
    <w:rsid w:val="00C60DDC"/>
    <w:rsid w:val="00C63F3A"/>
    <w:rsid w:val="00C64870"/>
    <w:rsid w:val="00C71C0C"/>
    <w:rsid w:val="00C72F85"/>
    <w:rsid w:val="00C76990"/>
    <w:rsid w:val="00C815B5"/>
    <w:rsid w:val="00C82285"/>
    <w:rsid w:val="00C84299"/>
    <w:rsid w:val="00C844D2"/>
    <w:rsid w:val="00C857B4"/>
    <w:rsid w:val="00C86674"/>
    <w:rsid w:val="00C872FD"/>
    <w:rsid w:val="00CA15C6"/>
    <w:rsid w:val="00CA4073"/>
    <w:rsid w:val="00CA42B6"/>
    <w:rsid w:val="00CA42CC"/>
    <w:rsid w:val="00CB09A7"/>
    <w:rsid w:val="00CB110B"/>
    <w:rsid w:val="00CB1ED3"/>
    <w:rsid w:val="00CB4D75"/>
    <w:rsid w:val="00CC0929"/>
    <w:rsid w:val="00CC106C"/>
    <w:rsid w:val="00CC5774"/>
    <w:rsid w:val="00CC6AD8"/>
    <w:rsid w:val="00CC6C77"/>
    <w:rsid w:val="00CC6D66"/>
    <w:rsid w:val="00CC7720"/>
    <w:rsid w:val="00CD0D68"/>
    <w:rsid w:val="00CD18E5"/>
    <w:rsid w:val="00CD4F3B"/>
    <w:rsid w:val="00CD693A"/>
    <w:rsid w:val="00CD7388"/>
    <w:rsid w:val="00CD7E26"/>
    <w:rsid w:val="00CE0178"/>
    <w:rsid w:val="00CE3C88"/>
    <w:rsid w:val="00CE7949"/>
    <w:rsid w:val="00CF2BFF"/>
    <w:rsid w:val="00CF6FA5"/>
    <w:rsid w:val="00D01429"/>
    <w:rsid w:val="00D01750"/>
    <w:rsid w:val="00D01BBB"/>
    <w:rsid w:val="00D076F2"/>
    <w:rsid w:val="00D1469D"/>
    <w:rsid w:val="00D209FD"/>
    <w:rsid w:val="00D20AE0"/>
    <w:rsid w:val="00D22BBB"/>
    <w:rsid w:val="00D24CFA"/>
    <w:rsid w:val="00D253C7"/>
    <w:rsid w:val="00D31443"/>
    <w:rsid w:val="00D338BC"/>
    <w:rsid w:val="00D34AEF"/>
    <w:rsid w:val="00D37574"/>
    <w:rsid w:val="00D41D30"/>
    <w:rsid w:val="00D42C08"/>
    <w:rsid w:val="00D4622D"/>
    <w:rsid w:val="00D51CB9"/>
    <w:rsid w:val="00D51F13"/>
    <w:rsid w:val="00D5475B"/>
    <w:rsid w:val="00D54FEB"/>
    <w:rsid w:val="00D55E6A"/>
    <w:rsid w:val="00D571E8"/>
    <w:rsid w:val="00D57524"/>
    <w:rsid w:val="00D67091"/>
    <w:rsid w:val="00D67314"/>
    <w:rsid w:val="00D67979"/>
    <w:rsid w:val="00D718C9"/>
    <w:rsid w:val="00D76892"/>
    <w:rsid w:val="00D77E66"/>
    <w:rsid w:val="00D77FA9"/>
    <w:rsid w:val="00D80143"/>
    <w:rsid w:val="00D80FAD"/>
    <w:rsid w:val="00D81874"/>
    <w:rsid w:val="00D84B29"/>
    <w:rsid w:val="00D84E7E"/>
    <w:rsid w:val="00D86D08"/>
    <w:rsid w:val="00D90279"/>
    <w:rsid w:val="00D92045"/>
    <w:rsid w:val="00D94A85"/>
    <w:rsid w:val="00D97A1C"/>
    <w:rsid w:val="00DA161E"/>
    <w:rsid w:val="00DA1BB8"/>
    <w:rsid w:val="00DB2407"/>
    <w:rsid w:val="00DB5AD5"/>
    <w:rsid w:val="00DC07E5"/>
    <w:rsid w:val="00DC17D1"/>
    <w:rsid w:val="00DC5897"/>
    <w:rsid w:val="00DC6D6F"/>
    <w:rsid w:val="00DC7796"/>
    <w:rsid w:val="00DD5C0A"/>
    <w:rsid w:val="00DD6C39"/>
    <w:rsid w:val="00DD77C1"/>
    <w:rsid w:val="00DE257B"/>
    <w:rsid w:val="00DE29CA"/>
    <w:rsid w:val="00DE36D8"/>
    <w:rsid w:val="00DE3972"/>
    <w:rsid w:val="00DE468D"/>
    <w:rsid w:val="00DE4D29"/>
    <w:rsid w:val="00DE6F4E"/>
    <w:rsid w:val="00DE7964"/>
    <w:rsid w:val="00DF4DF8"/>
    <w:rsid w:val="00DF7269"/>
    <w:rsid w:val="00E03D38"/>
    <w:rsid w:val="00E14B85"/>
    <w:rsid w:val="00E15B1B"/>
    <w:rsid w:val="00E16B01"/>
    <w:rsid w:val="00E223A7"/>
    <w:rsid w:val="00E22953"/>
    <w:rsid w:val="00E22BC9"/>
    <w:rsid w:val="00E22CAF"/>
    <w:rsid w:val="00E2773F"/>
    <w:rsid w:val="00E30413"/>
    <w:rsid w:val="00E30592"/>
    <w:rsid w:val="00E3431F"/>
    <w:rsid w:val="00E374A8"/>
    <w:rsid w:val="00E43D61"/>
    <w:rsid w:val="00E43D6C"/>
    <w:rsid w:val="00E4696E"/>
    <w:rsid w:val="00E5103F"/>
    <w:rsid w:val="00E562B0"/>
    <w:rsid w:val="00E57D93"/>
    <w:rsid w:val="00E60733"/>
    <w:rsid w:val="00E62E47"/>
    <w:rsid w:val="00E64713"/>
    <w:rsid w:val="00E65804"/>
    <w:rsid w:val="00E65D8D"/>
    <w:rsid w:val="00E7003B"/>
    <w:rsid w:val="00E7249E"/>
    <w:rsid w:val="00E732C1"/>
    <w:rsid w:val="00E8038D"/>
    <w:rsid w:val="00E80FED"/>
    <w:rsid w:val="00E87B3B"/>
    <w:rsid w:val="00E93845"/>
    <w:rsid w:val="00E961FA"/>
    <w:rsid w:val="00E973D8"/>
    <w:rsid w:val="00E97DAF"/>
    <w:rsid w:val="00EA11A9"/>
    <w:rsid w:val="00EA16E4"/>
    <w:rsid w:val="00EA1C9A"/>
    <w:rsid w:val="00EA1F4C"/>
    <w:rsid w:val="00EA2D9A"/>
    <w:rsid w:val="00EB15A8"/>
    <w:rsid w:val="00EB4911"/>
    <w:rsid w:val="00EC176F"/>
    <w:rsid w:val="00EC1E1C"/>
    <w:rsid w:val="00EC209D"/>
    <w:rsid w:val="00EC7F55"/>
    <w:rsid w:val="00ED07D9"/>
    <w:rsid w:val="00ED0ACC"/>
    <w:rsid w:val="00ED5EC8"/>
    <w:rsid w:val="00ED5FFC"/>
    <w:rsid w:val="00ED6523"/>
    <w:rsid w:val="00ED74F6"/>
    <w:rsid w:val="00EE37EB"/>
    <w:rsid w:val="00EE3D16"/>
    <w:rsid w:val="00EF0819"/>
    <w:rsid w:val="00EF2140"/>
    <w:rsid w:val="00EF2A73"/>
    <w:rsid w:val="00EF4703"/>
    <w:rsid w:val="00EF70D0"/>
    <w:rsid w:val="00F055C3"/>
    <w:rsid w:val="00F06448"/>
    <w:rsid w:val="00F07B84"/>
    <w:rsid w:val="00F16593"/>
    <w:rsid w:val="00F21E1E"/>
    <w:rsid w:val="00F23128"/>
    <w:rsid w:val="00F25B47"/>
    <w:rsid w:val="00F25D29"/>
    <w:rsid w:val="00F309D8"/>
    <w:rsid w:val="00F36DCC"/>
    <w:rsid w:val="00F37AB1"/>
    <w:rsid w:val="00F413C0"/>
    <w:rsid w:val="00F426D0"/>
    <w:rsid w:val="00F43065"/>
    <w:rsid w:val="00F4360B"/>
    <w:rsid w:val="00F44318"/>
    <w:rsid w:val="00F467DF"/>
    <w:rsid w:val="00F478EA"/>
    <w:rsid w:val="00F479A7"/>
    <w:rsid w:val="00F524D6"/>
    <w:rsid w:val="00F54FFD"/>
    <w:rsid w:val="00F648CE"/>
    <w:rsid w:val="00F66F11"/>
    <w:rsid w:val="00F70810"/>
    <w:rsid w:val="00F72F6C"/>
    <w:rsid w:val="00F755D6"/>
    <w:rsid w:val="00F75644"/>
    <w:rsid w:val="00F76565"/>
    <w:rsid w:val="00F7724D"/>
    <w:rsid w:val="00F8113C"/>
    <w:rsid w:val="00F82333"/>
    <w:rsid w:val="00F84F63"/>
    <w:rsid w:val="00F86233"/>
    <w:rsid w:val="00F86A8B"/>
    <w:rsid w:val="00F9155E"/>
    <w:rsid w:val="00F918C5"/>
    <w:rsid w:val="00F9238F"/>
    <w:rsid w:val="00F932FC"/>
    <w:rsid w:val="00F937B2"/>
    <w:rsid w:val="00F93FE7"/>
    <w:rsid w:val="00F94EBD"/>
    <w:rsid w:val="00F96931"/>
    <w:rsid w:val="00F97133"/>
    <w:rsid w:val="00FA0FE7"/>
    <w:rsid w:val="00FA10AB"/>
    <w:rsid w:val="00FA19BF"/>
    <w:rsid w:val="00FA4964"/>
    <w:rsid w:val="00FA62AF"/>
    <w:rsid w:val="00FA6BFA"/>
    <w:rsid w:val="00FA70A2"/>
    <w:rsid w:val="00FA742F"/>
    <w:rsid w:val="00FB17AB"/>
    <w:rsid w:val="00FB1945"/>
    <w:rsid w:val="00FB26AE"/>
    <w:rsid w:val="00FB2C30"/>
    <w:rsid w:val="00FB34F5"/>
    <w:rsid w:val="00FB6A65"/>
    <w:rsid w:val="00FB6B2B"/>
    <w:rsid w:val="00FC2107"/>
    <w:rsid w:val="00FD4C05"/>
    <w:rsid w:val="00FD5F0A"/>
    <w:rsid w:val="00FD7180"/>
    <w:rsid w:val="00FE37D1"/>
    <w:rsid w:val="00FE4152"/>
    <w:rsid w:val="00FE44E8"/>
    <w:rsid w:val="00FE51C5"/>
    <w:rsid w:val="00FE54CF"/>
    <w:rsid w:val="00FE6076"/>
    <w:rsid w:val="00FE6B6C"/>
    <w:rsid w:val="00FE75F1"/>
    <w:rsid w:val="00FF2793"/>
    <w:rsid w:val="00FF7C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martTagType w:namespaceuri="urn:schemas-microsoft-com:office:smarttags" w:name="time"/>
  <w:smartTagType w:namespaceuri="urn:schemas-microsoft-com:office:smarttags" w:name="date"/>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14:docId w14:val="0737969F"/>
  <w15:chartTrackingRefBased/>
  <w15:docId w15:val="{9286C20A-6C4D-486A-841F-5C30F98E8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sz w:val="24"/>
      <w:u w:val="single"/>
    </w:rPr>
  </w:style>
  <w:style w:type="paragraph" w:styleId="Heading2">
    <w:name w:val="heading 2"/>
    <w:basedOn w:val="Normal"/>
    <w:next w:val="Normal"/>
    <w:qFormat/>
    <w:pPr>
      <w:keepNext/>
      <w:ind w:left="360"/>
      <w:outlineLvl w:val="1"/>
    </w:pPr>
    <w:rPr>
      <w:sz w:val="24"/>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ind w:left="360"/>
      <w:outlineLvl w:val="3"/>
    </w:pPr>
    <w:rPr>
      <w:b/>
      <w:sz w:val="24"/>
    </w:rPr>
  </w:style>
  <w:style w:type="paragraph" w:styleId="Heading5">
    <w:name w:val="heading 5"/>
    <w:basedOn w:val="Normal"/>
    <w:next w:val="Normal"/>
    <w:qFormat/>
    <w:pPr>
      <w:keepNext/>
      <w:outlineLvl w:val="4"/>
    </w:pPr>
    <w:rPr>
      <w:color w:val="FF0000"/>
      <w:sz w:val="24"/>
    </w:rPr>
  </w:style>
  <w:style w:type="paragraph" w:styleId="Heading6">
    <w:name w:val="heading 6"/>
    <w:basedOn w:val="Normal"/>
    <w:next w:val="Normal"/>
    <w:qFormat/>
    <w:pPr>
      <w:keepNext/>
      <w:outlineLvl w:val="5"/>
    </w:pPr>
    <w:rPr>
      <w:color w:val="000000"/>
      <w:sz w:val="24"/>
      <w:u w:val="single"/>
    </w:rPr>
  </w:style>
  <w:style w:type="paragraph" w:styleId="Heading7">
    <w:name w:val="heading 7"/>
    <w:basedOn w:val="Normal"/>
    <w:next w:val="Normal"/>
    <w:qFormat/>
    <w:pPr>
      <w:keepNext/>
      <w:outlineLvl w:val="6"/>
    </w:pPr>
    <w:rPr>
      <w:b/>
      <w:sz w:val="24"/>
    </w:rPr>
  </w:style>
  <w:style w:type="paragraph" w:styleId="Heading8">
    <w:name w:val="heading 8"/>
    <w:basedOn w:val="Normal"/>
    <w:next w:val="Normal"/>
    <w:qFormat/>
    <w:pPr>
      <w:keepNext/>
      <w:ind w:firstLine="360"/>
      <w:outlineLvl w:val="7"/>
    </w:pPr>
    <w:rPr>
      <w:sz w:val="24"/>
    </w:rPr>
  </w:style>
  <w:style w:type="paragraph" w:styleId="Heading9">
    <w:name w:val="heading 9"/>
    <w:basedOn w:val="Normal"/>
    <w:next w:val="Normal"/>
    <w:qFormat/>
    <w:pPr>
      <w:keepNext/>
      <w:jc w:val="center"/>
      <w:outlineLvl w:val="8"/>
    </w:pPr>
    <w:rPr>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sz w:val="24"/>
      <w:u w:val="single"/>
    </w:rPr>
  </w:style>
  <w:style w:type="paragraph" w:styleId="BodyText3">
    <w:name w:val="Body Text 3"/>
    <w:basedOn w:val="Normal"/>
    <w:rPr>
      <w:b/>
      <w:sz w:val="24"/>
    </w:rPr>
  </w:style>
  <w:style w:type="paragraph" w:styleId="BodyText">
    <w:name w:val="Body Text"/>
    <w:basedOn w:val="Normal"/>
    <w:rPr>
      <w:sz w:val="24"/>
    </w:rPr>
  </w:style>
  <w:style w:type="character" w:styleId="Hyperlink">
    <w:name w:val="Hyperlink"/>
    <w:basedOn w:val="DefaultParagraphFont"/>
    <w:rPr>
      <w:color w:val="0000FF"/>
      <w:u w:val="single"/>
    </w:rPr>
  </w:style>
  <w:style w:type="paragraph" w:styleId="BodyTextIndent">
    <w:name w:val="Body Text Indent"/>
    <w:basedOn w:val="Normal"/>
    <w:pPr>
      <w:ind w:left="360"/>
    </w:pPr>
    <w:rPr>
      <w:sz w:val="24"/>
    </w:rPr>
  </w:style>
  <w:style w:type="paragraph" w:styleId="BodyTextIndent2">
    <w:name w:val="Body Text Indent 2"/>
    <w:basedOn w:val="Normal"/>
    <w:pPr>
      <w:ind w:left="720"/>
    </w:pPr>
    <w:rPr>
      <w:sz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3">
    <w:name w:val="Body Text Indent 3"/>
    <w:basedOn w:val="Normal"/>
    <w:pPr>
      <w:ind w:left="360" w:hanging="360"/>
    </w:pPr>
    <w:rPr>
      <w:sz w:val="24"/>
    </w:rPr>
  </w:style>
  <w:style w:type="paragraph" w:styleId="List">
    <w:name w:val="List"/>
    <w:basedOn w:val="Normal"/>
    <w:pPr>
      <w:ind w:left="360" w:hanging="360"/>
    </w:pPr>
    <w:rPr>
      <w:rFonts w:ascii="Arial" w:hAnsi="Arial"/>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pBdr>
        <w:top w:val="single" w:sz="4" w:space="1" w:color="auto"/>
        <w:left w:val="single" w:sz="4" w:space="4" w:color="auto"/>
        <w:bottom w:val="single" w:sz="4" w:space="1" w:color="auto"/>
        <w:right w:val="single" w:sz="4" w:space="0" w:color="auto"/>
      </w:pBdr>
      <w:ind w:left="1440" w:right="720"/>
    </w:pPr>
    <w:rPr>
      <w:rFonts w:ascii="Arial" w:hAnsi="Arial"/>
      <w:color w:val="000000"/>
      <w:sz w:val="22"/>
    </w:rPr>
  </w:style>
  <w:style w:type="character" w:styleId="CommentReference">
    <w:name w:val="annotation reference"/>
    <w:basedOn w:val="DefaultParagraphFont"/>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Caption">
    <w:name w:val="caption"/>
    <w:basedOn w:val="Normal"/>
    <w:next w:val="Normal"/>
    <w:qFormat/>
    <w:pPr>
      <w:ind w:left="360"/>
    </w:pPr>
    <w:rPr>
      <w:sz w:val="24"/>
    </w:rPr>
  </w:style>
  <w:style w:type="paragraph" w:styleId="BodyText2">
    <w:name w:val="Body Text 2"/>
    <w:basedOn w:val="Normal"/>
    <w:pPr>
      <w:spacing w:before="240" w:line="240" w:lineRule="atLeast"/>
    </w:pPr>
    <w:rPr>
      <w:snapToGrid w:val="0"/>
      <w:color w:val="000000"/>
      <w:sz w:val="24"/>
    </w:rPr>
  </w:style>
  <w:style w:type="paragraph" w:styleId="Header">
    <w:name w:val="header"/>
    <w:basedOn w:val="Normal"/>
    <w:pPr>
      <w:tabs>
        <w:tab w:val="center" w:pos="4320"/>
        <w:tab w:val="right" w:pos="8640"/>
      </w:tabs>
    </w:pPr>
    <w:rPr>
      <w:sz w:val="24"/>
    </w:rPr>
  </w:style>
  <w:style w:type="paragraph" w:customStyle="1" w:styleId="TableText">
    <w:name w:val="Table Text"/>
    <w:basedOn w:val="Normal"/>
    <w:rsid w:val="006308DD"/>
    <w:pPr>
      <w:spacing w:before="120" w:after="120"/>
    </w:pPr>
  </w:style>
  <w:style w:type="paragraph" w:styleId="EnvelopeReturn">
    <w:name w:val="envelope return"/>
    <w:basedOn w:val="Normal"/>
    <w:rsid w:val="00075457"/>
    <w:pPr>
      <w:widowControl w:val="0"/>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Word_97_-_2003_Document.doc"/><Relationship Id="rId13" Type="http://schemas.openxmlformats.org/officeDocument/2006/relationships/image" Target="media/image4.emf"/><Relationship Id="rId18" Type="http://schemas.openxmlformats.org/officeDocument/2006/relationships/oleObject" Target="embeddings/oleObject2.bin"/><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emf"/><Relationship Id="rId12" Type="http://schemas.openxmlformats.org/officeDocument/2006/relationships/oleObject" Target="embeddings/Microsoft_Word_97_-_2003_Document2.doc"/><Relationship Id="rId17" Type="http://schemas.openxmlformats.org/officeDocument/2006/relationships/image" Target="media/image6.emf"/><Relationship Id="rId2" Type="http://schemas.openxmlformats.org/officeDocument/2006/relationships/styles" Target="styles.xml"/><Relationship Id="rId16" Type="http://schemas.openxmlformats.org/officeDocument/2006/relationships/oleObject" Target="embeddings/Microsoft_Word_97_-_2003_Document3.doc"/><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image" Target="media/image5.emf"/><Relationship Id="rId10" Type="http://schemas.openxmlformats.org/officeDocument/2006/relationships/oleObject" Target="embeddings/Microsoft_Word_97_-_2003_Document1.doc"/><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oleObject" Target="embeddings/oleObject1.bin"/><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1491</Words>
  <Characters>8280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LNPA WORKING GROUP</vt:lpstr>
    </vt:vector>
  </TitlesOfParts>
  <Company>Verisign</Company>
  <LinksUpToDate>false</LinksUpToDate>
  <CharactersWithSpaces>9752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LNPA WORKING GROUP</dc:title>
  <dc:subject/>
  <dc:creator>Maggie Lee</dc:creator>
  <cp:keywords/>
  <dc:description/>
  <cp:lastModifiedBy>Doherty, Michael</cp:lastModifiedBy>
  <cp:revision>3</cp:revision>
  <cp:lastPrinted>2007-05-04T14:15:00Z</cp:lastPrinted>
  <dcterms:created xsi:type="dcterms:W3CDTF">2023-03-22T13:59:00Z</dcterms:created>
  <dcterms:modified xsi:type="dcterms:W3CDTF">2023-03-22T14:24:00Z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900608135</vt:i4>
  </property>
  <property fmtid="{D5CDD505-2E9C-101B-9397-08002B2CF9AE}" pid="3" name="_EmailSubject">
    <vt:lpwstr>08-04 Draft LNPA Minutes-2.doc</vt:lpwstr>
  </property>
  <property fmtid="{D5CDD505-2E9C-101B-9397-08002B2CF9AE}" pid="4" name="_AuthorEmail">
    <vt:lpwstr>MaLee@verisign.com</vt:lpwstr>
  </property>
  <property fmtid="{D5CDD505-2E9C-101B-9397-08002B2CF9AE}" pid="5" name="_AuthorEmailDisplayName">
    <vt:lpwstr>Lee, Maggie</vt:lpwstr>
  </property>
  <property fmtid="{D5CDD505-2E9C-101B-9397-08002B2CF9AE}" pid="6" name="_PreviousAdHocReviewCycleID">
    <vt:i4>1352532104</vt:i4>
  </property>
  <property fmtid="{D5CDD505-2E9C-101B-9397-08002B2CF9AE}" pid="7" name="_ReviewingToolsShownOnce">
    <vt:lpwstr/>
  </property>
</Properties>
</file>