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08"/>
        <w:gridCol w:w="2520"/>
        <w:gridCol w:w="2250"/>
        <w:gridCol w:w="3510"/>
      </w:tblGrid>
      <w:tr w:rsidR="00B644E4" w14:paraId="72337325" w14:textId="77777777">
        <w:tblPrEx>
          <w:tblCellMar>
            <w:top w:w="0" w:type="dxa"/>
            <w:bottom w:w="0" w:type="dxa"/>
          </w:tblCellMar>
        </w:tblPrEx>
        <w:tc>
          <w:tcPr>
            <w:tcW w:w="1908" w:type="dxa"/>
          </w:tcPr>
          <w:p w14:paraId="3B8137A7" w14:textId="77777777" w:rsidR="00B644E4" w:rsidRDefault="00B644E4">
            <w:pPr>
              <w:rPr>
                <w:rFonts w:ascii="Arial" w:hAnsi="Arial"/>
                <w:b/>
              </w:rPr>
            </w:pPr>
            <w:r>
              <w:rPr>
                <w:rFonts w:ascii="Arial" w:hAnsi="Arial"/>
                <w:b/>
              </w:rPr>
              <w:t xml:space="preserve">Prepared </w:t>
            </w:r>
            <w:proofErr w:type="gramStart"/>
            <w:r>
              <w:rPr>
                <w:rFonts w:ascii="Arial" w:hAnsi="Arial"/>
                <w:b/>
              </w:rPr>
              <w:t>By :</w:t>
            </w:r>
            <w:proofErr w:type="gramEnd"/>
          </w:p>
        </w:tc>
        <w:tc>
          <w:tcPr>
            <w:tcW w:w="2520" w:type="dxa"/>
          </w:tcPr>
          <w:p w14:paraId="6740E698" w14:textId="77777777" w:rsidR="00B644E4" w:rsidRDefault="000C3F19">
            <w:pPr>
              <w:rPr>
                <w:rFonts w:ascii="Arial" w:hAnsi="Arial"/>
              </w:rPr>
            </w:pPr>
            <w:r>
              <w:rPr>
                <w:rFonts w:ascii="Arial" w:hAnsi="Arial"/>
              </w:rPr>
              <w:t>Syed Mubeen Saifullah</w:t>
            </w:r>
          </w:p>
        </w:tc>
        <w:tc>
          <w:tcPr>
            <w:tcW w:w="2250" w:type="dxa"/>
          </w:tcPr>
          <w:p w14:paraId="3FDB48C2" w14:textId="77777777" w:rsidR="00B644E4" w:rsidRDefault="00B644E4">
            <w:pPr>
              <w:rPr>
                <w:rFonts w:ascii="Arial" w:hAnsi="Arial"/>
                <w:b/>
              </w:rPr>
            </w:pPr>
            <w:r>
              <w:rPr>
                <w:rFonts w:ascii="Arial" w:hAnsi="Arial"/>
                <w:b/>
              </w:rPr>
              <w:t>Phone #:</w:t>
            </w:r>
          </w:p>
        </w:tc>
        <w:tc>
          <w:tcPr>
            <w:tcW w:w="3510" w:type="dxa"/>
          </w:tcPr>
          <w:p w14:paraId="5A8317C3" w14:textId="77777777" w:rsidR="003E066E" w:rsidRDefault="000C3F19" w:rsidP="003E066E">
            <w:pPr>
              <w:rPr>
                <w:rFonts w:ascii="Arial" w:hAnsi="Arial"/>
              </w:rPr>
            </w:pPr>
            <w:r>
              <w:rPr>
                <w:rFonts w:ascii="Arial" w:hAnsi="Arial"/>
              </w:rPr>
              <w:t>510-508-4141</w:t>
            </w:r>
          </w:p>
        </w:tc>
      </w:tr>
      <w:tr w:rsidR="00B644E4" w14:paraId="3E3DAB77" w14:textId="77777777">
        <w:tblPrEx>
          <w:tblCellMar>
            <w:top w:w="0" w:type="dxa"/>
            <w:bottom w:w="0" w:type="dxa"/>
          </w:tblCellMar>
        </w:tblPrEx>
        <w:tc>
          <w:tcPr>
            <w:tcW w:w="1908" w:type="dxa"/>
          </w:tcPr>
          <w:p w14:paraId="3AD55471" w14:textId="77777777" w:rsidR="00B644E4" w:rsidRDefault="00B644E4">
            <w:pPr>
              <w:rPr>
                <w:rFonts w:ascii="Arial" w:hAnsi="Arial"/>
                <w:b/>
              </w:rPr>
            </w:pPr>
            <w:r>
              <w:rPr>
                <w:rFonts w:ascii="Arial" w:hAnsi="Arial"/>
                <w:b/>
              </w:rPr>
              <w:t>Date Created:</w:t>
            </w:r>
          </w:p>
        </w:tc>
        <w:tc>
          <w:tcPr>
            <w:tcW w:w="2520" w:type="dxa"/>
          </w:tcPr>
          <w:p w14:paraId="25155296" w14:textId="77777777" w:rsidR="00B644E4" w:rsidRDefault="000C3F19" w:rsidP="002C080A">
            <w:pPr>
              <w:rPr>
                <w:rFonts w:ascii="Arial" w:hAnsi="Arial"/>
              </w:rPr>
            </w:pPr>
            <w:r>
              <w:rPr>
                <w:rFonts w:ascii="Arial" w:hAnsi="Arial"/>
              </w:rPr>
              <w:t>6/</w:t>
            </w:r>
            <w:r w:rsidR="00442FC7">
              <w:rPr>
                <w:rFonts w:ascii="Arial" w:hAnsi="Arial"/>
              </w:rPr>
              <w:t>1</w:t>
            </w:r>
            <w:r w:rsidR="002C080A">
              <w:rPr>
                <w:rFonts w:ascii="Arial" w:hAnsi="Arial"/>
              </w:rPr>
              <w:t>7</w:t>
            </w:r>
            <w:r>
              <w:rPr>
                <w:rFonts w:ascii="Arial" w:hAnsi="Arial"/>
              </w:rPr>
              <w:t>/09</w:t>
            </w:r>
          </w:p>
        </w:tc>
        <w:tc>
          <w:tcPr>
            <w:tcW w:w="2250" w:type="dxa"/>
          </w:tcPr>
          <w:p w14:paraId="3E0E0EAC" w14:textId="77777777" w:rsidR="00B644E4" w:rsidRDefault="00B644E4">
            <w:pPr>
              <w:rPr>
                <w:rFonts w:ascii="Arial" w:hAnsi="Arial"/>
                <w:b/>
              </w:rPr>
            </w:pPr>
          </w:p>
        </w:tc>
        <w:tc>
          <w:tcPr>
            <w:tcW w:w="3510" w:type="dxa"/>
          </w:tcPr>
          <w:p w14:paraId="3C55AF95" w14:textId="77777777" w:rsidR="00B644E4" w:rsidRDefault="00B644E4">
            <w:pPr>
              <w:rPr>
                <w:rFonts w:ascii="Arial" w:hAnsi="Arial"/>
              </w:rPr>
            </w:pPr>
          </w:p>
        </w:tc>
      </w:tr>
      <w:tr w:rsidR="00B644E4" w14:paraId="3F7F5E07" w14:textId="77777777">
        <w:tblPrEx>
          <w:tblCellMar>
            <w:top w:w="0" w:type="dxa"/>
            <w:bottom w:w="0" w:type="dxa"/>
          </w:tblCellMar>
        </w:tblPrEx>
        <w:tc>
          <w:tcPr>
            <w:tcW w:w="1908" w:type="dxa"/>
            <w:tcBorders>
              <w:bottom w:val="double" w:sz="6" w:space="0" w:color="auto"/>
            </w:tcBorders>
          </w:tcPr>
          <w:p w14:paraId="5EE7C0E1" w14:textId="77777777" w:rsidR="00B644E4" w:rsidRDefault="00B644E4">
            <w:pPr>
              <w:rPr>
                <w:rFonts w:ascii="Arial" w:hAnsi="Arial"/>
                <w:b/>
              </w:rPr>
            </w:pPr>
            <w:r>
              <w:rPr>
                <w:rFonts w:ascii="Arial" w:hAnsi="Arial"/>
                <w:b/>
              </w:rPr>
              <w:t>Last Updated By:</w:t>
            </w:r>
          </w:p>
        </w:tc>
        <w:tc>
          <w:tcPr>
            <w:tcW w:w="2520" w:type="dxa"/>
            <w:tcBorders>
              <w:bottom w:val="double" w:sz="6" w:space="0" w:color="auto"/>
            </w:tcBorders>
          </w:tcPr>
          <w:p w14:paraId="7BDF70F8" w14:textId="77777777" w:rsidR="00B644E4" w:rsidRDefault="00B644E4">
            <w:pPr>
              <w:pStyle w:val="Header"/>
              <w:tabs>
                <w:tab w:val="clear" w:pos="4320"/>
                <w:tab w:val="clear" w:pos="8640"/>
              </w:tabs>
              <w:rPr>
                <w:rFonts w:ascii="Arial" w:hAnsi="Arial"/>
              </w:rPr>
            </w:pPr>
          </w:p>
        </w:tc>
        <w:tc>
          <w:tcPr>
            <w:tcW w:w="2250" w:type="dxa"/>
            <w:tcBorders>
              <w:bottom w:val="double" w:sz="6" w:space="0" w:color="auto"/>
            </w:tcBorders>
          </w:tcPr>
          <w:p w14:paraId="45FDD640" w14:textId="77777777" w:rsidR="00B644E4" w:rsidRDefault="00B644E4">
            <w:pPr>
              <w:rPr>
                <w:rFonts w:ascii="Arial" w:hAnsi="Arial"/>
                <w:b/>
              </w:rPr>
            </w:pPr>
            <w:r>
              <w:rPr>
                <w:rFonts w:ascii="Arial" w:hAnsi="Arial"/>
                <w:b/>
              </w:rPr>
              <w:t>Last Updated Date:</w:t>
            </w:r>
          </w:p>
        </w:tc>
        <w:tc>
          <w:tcPr>
            <w:tcW w:w="3509" w:type="dxa"/>
            <w:tcBorders>
              <w:bottom w:val="double" w:sz="6" w:space="0" w:color="auto"/>
            </w:tcBorders>
          </w:tcPr>
          <w:p w14:paraId="36112E57" w14:textId="77777777" w:rsidR="003E066E" w:rsidRDefault="000C3F19">
            <w:pPr>
              <w:rPr>
                <w:rFonts w:ascii="Arial" w:hAnsi="Arial"/>
              </w:rPr>
            </w:pPr>
            <w:r>
              <w:rPr>
                <w:rFonts w:ascii="Arial" w:hAnsi="Arial"/>
              </w:rPr>
              <w:t>6/</w:t>
            </w:r>
            <w:r w:rsidR="00442FC7">
              <w:rPr>
                <w:rFonts w:ascii="Arial" w:hAnsi="Arial"/>
              </w:rPr>
              <w:t>1</w:t>
            </w:r>
            <w:r w:rsidR="00791EBD">
              <w:rPr>
                <w:rFonts w:ascii="Arial" w:hAnsi="Arial"/>
              </w:rPr>
              <w:t>7</w:t>
            </w:r>
            <w:r>
              <w:rPr>
                <w:rFonts w:ascii="Arial" w:hAnsi="Arial"/>
              </w:rPr>
              <w:t>/09</w:t>
            </w:r>
          </w:p>
          <w:p w14:paraId="4C2B9852" w14:textId="77777777" w:rsidR="003E066E" w:rsidRDefault="003E066E">
            <w:pPr>
              <w:rPr>
                <w:rFonts w:ascii="Arial" w:hAnsi="Arial"/>
              </w:rPr>
            </w:pPr>
          </w:p>
        </w:tc>
      </w:tr>
    </w:tbl>
    <w:p w14:paraId="1446FD06" w14:textId="77777777" w:rsidR="00B644E4" w:rsidRDefault="00B644E4">
      <w:pPr>
        <w:rPr>
          <w:sz w:val="6"/>
        </w:rPr>
      </w:pPr>
    </w:p>
    <w:p w14:paraId="026597CA" w14:textId="77777777" w:rsidR="00B644E4" w:rsidRDefault="00B644E4">
      <w:pPr>
        <w:rPr>
          <w:sz w:val="6"/>
        </w:rPr>
      </w:pPr>
    </w:p>
    <w:p w14:paraId="0E7CD43D" w14:textId="77777777" w:rsidR="00B644E4" w:rsidRDefault="00B644E4">
      <w:pPr>
        <w:spacing w:before="120" w:after="60"/>
        <w:rPr>
          <w:rFonts w:ascii="Arial" w:hAnsi="Arial"/>
        </w:rPr>
      </w:pPr>
      <w:r>
        <w:rPr>
          <w:rFonts w:ascii="Arial" w:hAnsi="Arial"/>
        </w:rPr>
        <w:t>Meeting Title:</w:t>
      </w:r>
      <w:r>
        <w:rPr>
          <w:rFonts w:ascii="Arial" w:hAnsi="Arial"/>
        </w:rPr>
        <w:tab/>
      </w:r>
      <w:r w:rsidR="00442FC7">
        <w:rPr>
          <w:rFonts w:ascii="Arial" w:hAnsi="Arial"/>
        </w:rPr>
        <w:tab/>
      </w:r>
      <w:r w:rsidR="000D63BF">
        <w:rPr>
          <w:rFonts w:ascii="Arial" w:hAnsi="Arial"/>
        </w:rPr>
        <w:t xml:space="preserve">Out of the Box – </w:t>
      </w:r>
      <w:r w:rsidR="00442FC7">
        <w:rPr>
          <w:rFonts w:ascii="Arial" w:hAnsi="Arial"/>
        </w:rPr>
        <w:t>Third</w:t>
      </w:r>
      <w:r w:rsidR="000C3F19">
        <w:rPr>
          <w:rFonts w:ascii="Arial" w:hAnsi="Arial"/>
        </w:rPr>
        <w:t xml:space="preserve"> Meeting</w:t>
      </w:r>
    </w:p>
    <w:p w14:paraId="65E6CFF3" w14:textId="77777777" w:rsidR="003E066E" w:rsidRDefault="003E066E">
      <w:pPr>
        <w:spacing w:before="120" w:after="60"/>
        <w:rPr>
          <w:rFonts w:ascii="Arial" w:hAnsi="Arial"/>
        </w:rPr>
      </w:pPr>
      <w:r>
        <w:rPr>
          <w:rFonts w:ascii="Arial" w:hAnsi="Arial"/>
        </w:rPr>
        <w:t>Committee Chair:</w:t>
      </w:r>
      <w:r>
        <w:rPr>
          <w:rFonts w:ascii="Arial" w:hAnsi="Arial"/>
        </w:rPr>
        <w:tab/>
        <w:t>Teresa Patton</w:t>
      </w:r>
      <w:r>
        <w:rPr>
          <w:rFonts w:ascii="Arial" w:hAnsi="Arial"/>
        </w:rPr>
        <w:tab/>
      </w:r>
      <w:r w:rsidRPr="003E066E">
        <w:rPr>
          <w:rFonts w:ascii="Arial" w:hAnsi="Arial"/>
        </w:rPr>
        <w:t>(972) 989-5126</w:t>
      </w:r>
    </w:p>
    <w:p w14:paraId="62C47910" w14:textId="77777777" w:rsidR="000C3F19" w:rsidRDefault="00B644E4" w:rsidP="00442FC7">
      <w:pPr>
        <w:tabs>
          <w:tab w:val="left" w:pos="6570"/>
        </w:tabs>
        <w:spacing w:before="120" w:after="60"/>
        <w:ind w:right="-360"/>
        <w:jc w:val="both"/>
        <w:rPr>
          <w:rFonts w:ascii="Arial" w:hAnsi="Arial"/>
        </w:rPr>
      </w:pPr>
      <w:r>
        <w:rPr>
          <w:rFonts w:ascii="Arial" w:hAnsi="Arial"/>
        </w:rPr>
        <w:t>Meeting Date:</w:t>
      </w:r>
      <w:r w:rsidR="000D63BF">
        <w:rPr>
          <w:rFonts w:ascii="Arial" w:hAnsi="Arial"/>
        </w:rPr>
        <w:t xml:space="preserve"> </w:t>
      </w:r>
      <w:r w:rsidR="00442FC7">
        <w:rPr>
          <w:rFonts w:ascii="Arial" w:hAnsi="Arial"/>
        </w:rPr>
        <w:t xml:space="preserve">              </w:t>
      </w:r>
      <w:r w:rsidR="000C3F19">
        <w:rPr>
          <w:rFonts w:ascii="Arial" w:hAnsi="Arial"/>
        </w:rPr>
        <w:t xml:space="preserve">June </w:t>
      </w:r>
      <w:r w:rsidR="00442FC7">
        <w:rPr>
          <w:rFonts w:ascii="Arial" w:hAnsi="Arial"/>
        </w:rPr>
        <w:t>1</w:t>
      </w:r>
      <w:r w:rsidR="00791EBD">
        <w:rPr>
          <w:rFonts w:ascii="Arial" w:hAnsi="Arial"/>
        </w:rPr>
        <w:t>6</w:t>
      </w:r>
      <w:r w:rsidR="000C3F19">
        <w:rPr>
          <w:rFonts w:ascii="Arial" w:hAnsi="Arial"/>
        </w:rPr>
        <w:t>, 2009</w:t>
      </w:r>
      <w:r w:rsidR="00D13214">
        <w:rPr>
          <w:rFonts w:ascii="Arial" w:hAnsi="Arial"/>
        </w:rPr>
        <w:tab/>
      </w:r>
    </w:p>
    <w:p w14:paraId="26654836" w14:textId="77777777" w:rsidR="00B644E4" w:rsidRDefault="00B644E4" w:rsidP="00D13214">
      <w:pPr>
        <w:tabs>
          <w:tab w:val="left" w:pos="6570"/>
        </w:tabs>
        <w:spacing w:before="120" w:after="60"/>
        <w:ind w:right="-360"/>
        <w:rPr>
          <w:rFonts w:ascii="Arial" w:hAnsi="Arial"/>
        </w:rPr>
      </w:pPr>
      <w:r>
        <w:rPr>
          <w:rFonts w:ascii="Arial" w:hAnsi="Arial"/>
        </w:rPr>
        <w:t xml:space="preserve">Next Meeting Date:  </w:t>
      </w:r>
      <w:r w:rsidR="00442FC7">
        <w:rPr>
          <w:rFonts w:ascii="Arial" w:hAnsi="Arial"/>
        </w:rPr>
        <w:t xml:space="preserve">      </w:t>
      </w:r>
      <w:r w:rsidR="003E066E">
        <w:rPr>
          <w:rFonts w:ascii="Arial" w:hAnsi="Arial"/>
        </w:rPr>
        <w:t xml:space="preserve">See last page of these </w:t>
      </w:r>
      <w:proofErr w:type="gramStart"/>
      <w:r w:rsidR="003E066E">
        <w:rPr>
          <w:rFonts w:ascii="Arial" w:hAnsi="Arial"/>
        </w:rPr>
        <w:t>notes</w:t>
      </w:r>
      <w:proofErr w:type="gramEnd"/>
      <w:r>
        <w:rPr>
          <w:rFonts w:ascii="Arial" w:hAnsi="Arial"/>
        </w:rPr>
        <w:tab/>
      </w:r>
    </w:p>
    <w:p w14:paraId="168FFA97" w14:textId="77777777" w:rsidR="005A44B0" w:rsidRDefault="00B644E4">
      <w:pPr>
        <w:tabs>
          <w:tab w:val="left" w:pos="7110"/>
        </w:tabs>
        <w:spacing w:before="120" w:after="120"/>
        <w:rPr>
          <w:rFonts w:ascii="Arial" w:hAnsi="Arial"/>
        </w:rPr>
      </w:pPr>
      <w:r>
        <w:rPr>
          <w:rFonts w:ascii="Arial" w:hAnsi="Arial"/>
        </w:rPr>
        <w:t xml:space="preserve">Attendees: </w:t>
      </w:r>
      <w:r w:rsidR="005A72DA">
        <w:rPr>
          <w:rFonts w:ascii="Arial" w:hAnsi="Arial"/>
        </w:rPr>
        <w:t xml:space="preserve">Teresa Patton (AT&amp;T), </w:t>
      </w:r>
      <w:r w:rsidR="00442FC7">
        <w:rPr>
          <w:rFonts w:ascii="Arial" w:hAnsi="Arial"/>
        </w:rPr>
        <w:t xml:space="preserve">Syed Mubeen Saifullah (NeuStar), </w:t>
      </w:r>
      <w:r w:rsidR="000D63BF">
        <w:rPr>
          <w:rFonts w:ascii="Arial" w:hAnsi="Arial"/>
        </w:rPr>
        <w:t xml:space="preserve">Jim Rooks (Neustar), Mohamed Samater (T-Mobile), </w:t>
      </w:r>
      <w:r w:rsidR="00791EBD">
        <w:rPr>
          <w:rFonts w:ascii="Arial" w:hAnsi="Arial"/>
        </w:rPr>
        <w:t xml:space="preserve">Deb Tucker (Verizon Wireless), Ron Steen (AT&amp;T), </w:t>
      </w:r>
      <w:r w:rsidR="000D63BF">
        <w:rPr>
          <w:rFonts w:ascii="Arial" w:hAnsi="Arial"/>
        </w:rPr>
        <w:t xml:space="preserve">Bob </w:t>
      </w:r>
      <w:r w:rsidR="00556C79">
        <w:rPr>
          <w:rFonts w:ascii="Arial" w:hAnsi="Arial"/>
        </w:rPr>
        <w:t>Bru</w:t>
      </w:r>
      <w:r w:rsidR="000D63BF">
        <w:rPr>
          <w:rFonts w:ascii="Arial" w:hAnsi="Arial"/>
        </w:rPr>
        <w:t xml:space="preserve">ce (Syniverse), </w:t>
      </w:r>
      <w:r w:rsidR="005A72DA">
        <w:rPr>
          <w:rFonts w:ascii="Arial" w:hAnsi="Arial"/>
        </w:rPr>
        <w:t xml:space="preserve">Steve Farnsworth (Evolving Systems), </w:t>
      </w:r>
      <w:r w:rsidR="000D63BF">
        <w:rPr>
          <w:rFonts w:ascii="Arial" w:hAnsi="Arial"/>
        </w:rPr>
        <w:t>Steve Addicks (Neu</w:t>
      </w:r>
      <w:r w:rsidR="005A72DA">
        <w:rPr>
          <w:rFonts w:ascii="Arial" w:hAnsi="Arial"/>
        </w:rPr>
        <w:t>S</w:t>
      </w:r>
      <w:r w:rsidR="000D63BF">
        <w:rPr>
          <w:rFonts w:ascii="Arial" w:hAnsi="Arial"/>
        </w:rPr>
        <w:t xml:space="preserve">tar), </w:t>
      </w:r>
      <w:r w:rsidR="00D13214">
        <w:rPr>
          <w:rFonts w:ascii="Arial" w:hAnsi="Arial"/>
        </w:rPr>
        <w:t>Paul Lagattuta (Neu</w:t>
      </w:r>
      <w:r w:rsidR="005A72DA">
        <w:rPr>
          <w:rFonts w:ascii="Arial" w:hAnsi="Arial"/>
        </w:rPr>
        <w:t>S</w:t>
      </w:r>
      <w:r w:rsidR="00D13214">
        <w:rPr>
          <w:rFonts w:ascii="Arial" w:hAnsi="Arial"/>
        </w:rPr>
        <w:t>tar)</w:t>
      </w:r>
      <w:r w:rsidR="005A44B0">
        <w:rPr>
          <w:rFonts w:ascii="Arial" w:hAnsi="Arial"/>
        </w:rPr>
        <w:t>,</w:t>
      </w:r>
      <w:r w:rsidR="005A72DA">
        <w:rPr>
          <w:rFonts w:ascii="Arial" w:hAnsi="Arial"/>
        </w:rPr>
        <w:t xml:space="preserve"> </w:t>
      </w:r>
      <w:r w:rsidR="00791EBD">
        <w:rPr>
          <w:rFonts w:ascii="Arial" w:hAnsi="Arial"/>
        </w:rPr>
        <w:t>John Nakamura (NeuStar), John Malyar</w:t>
      </w:r>
      <w:r w:rsidR="00442FC7">
        <w:rPr>
          <w:rFonts w:ascii="Arial" w:hAnsi="Arial"/>
        </w:rPr>
        <w:t xml:space="preserve"> (Telcordia)</w:t>
      </w:r>
    </w:p>
    <w:tbl>
      <w:tblPr>
        <w:tblW w:w="0" w:type="auto"/>
        <w:tblLayout w:type="fixed"/>
        <w:tblLook w:val="0000" w:firstRow="0" w:lastRow="0" w:firstColumn="0" w:lastColumn="0" w:noHBand="0" w:noVBand="0"/>
      </w:tblPr>
      <w:tblGrid>
        <w:gridCol w:w="4248"/>
        <w:gridCol w:w="5328"/>
      </w:tblGrid>
      <w:tr w:rsidR="00B644E4" w14:paraId="037F0F59" w14:textId="77777777">
        <w:tblPrEx>
          <w:tblCellMar>
            <w:top w:w="0" w:type="dxa"/>
            <w:bottom w:w="0" w:type="dxa"/>
          </w:tblCellMar>
        </w:tblPrEx>
        <w:tc>
          <w:tcPr>
            <w:tcW w:w="4248" w:type="dxa"/>
          </w:tcPr>
          <w:p w14:paraId="2C8D2476" w14:textId="77777777" w:rsidR="00B644E4" w:rsidRDefault="00B644E4">
            <w:pPr>
              <w:spacing w:before="120"/>
              <w:rPr>
                <w:rFonts w:ascii="Arial" w:hAnsi="Arial"/>
              </w:rPr>
            </w:pPr>
            <w:r>
              <w:rPr>
                <w:rFonts w:ascii="Arial" w:hAnsi="Arial"/>
                <w:b/>
              </w:rPr>
              <w:t>Conducted by</w:t>
            </w:r>
            <w:r>
              <w:rPr>
                <w:rFonts w:ascii="Arial" w:hAnsi="Arial"/>
              </w:rPr>
              <w:t>: Teresa Patton</w:t>
            </w:r>
          </w:p>
        </w:tc>
        <w:tc>
          <w:tcPr>
            <w:tcW w:w="5328" w:type="dxa"/>
          </w:tcPr>
          <w:p w14:paraId="3DBC7FC9" w14:textId="77777777" w:rsidR="00B644E4" w:rsidRDefault="00B644E4" w:rsidP="000C3F19">
            <w:pPr>
              <w:spacing w:before="120"/>
              <w:rPr>
                <w:rFonts w:ascii="Arial" w:hAnsi="Arial"/>
              </w:rPr>
            </w:pPr>
            <w:r>
              <w:rPr>
                <w:rFonts w:ascii="Arial" w:hAnsi="Arial"/>
                <w:b/>
              </w:rPr>
              <w:t>Recorded By</w:t>
            </w:r>
            <w:r>
              <w:rPr>
                <w:rFonts w:ascii="Arial" w:hAnsi="Arial"/>
              </w:rPr>
              <w:t xml:space="preserve">: </w:t>
            </w:r>
            <w:r w:rsidR="000C3F19">
              <w:rPr>
                <w:rFonts w:ascii="Arial" w:hAnsi="Arial"/>
              </w:rPr>
              <w:t>Syed Mubeen Saifullah</w:t>
            </w:r>
          </w:p>
        </w:tc>
      </w:tr>
    </w:tbl>
    <w:p w14:paraId="3C7C8E31" w14:textId="77777777" w:rsidR="00B644E4" w:rsidRDefault="00B644E4">
      <w:pPr>
        <w:tabs>
          <w:tab w:val="left" w:pos="7110"/>
        </w:tabs>
        <w:spacing w:before="60"/>
        <w:rPr>
          <w:rFonts w:ascii="Arial" w:hAnsi="Arial"/>
        </w:rPr>
      </w:pPr>
    </w:p>
    <w:tbl>
      <w:tblPr>
        <w:tblW w:w="10188" w:type="dxa"/>
        <w:tblLayout w:type="fixed"/>
        <w:tblLook w:val="0000" w:firstRow="0" w:lastRow="0" w:firstColumn="0" w:lastColumn="0" w:noHBand="0" w:noVBand="0"/>
      </w:tblPr>
      <w:tblGrid>
        <w:gridCol w:w="828"/>
        <w:gridCol w:w="4230"/>
        <w:gridCol w:w="1080"/>
        <w:gridCol w:w="1350"/>
        <w:gridCol w:w="1350"/>
        <w:gridCol w:w="1350"/>
      </w:tblGrid>
      <w:tr w:rsidR="00B644E4" w14:paraId="54F85509" w14:textId="77777777" w:rsidTr="000D63BF">
        <w:tblPrEx>
          <w:tblCellMar>
            <w:top w:w="0" w:type="dxa"/>
            <w:bottom w:w="0" w:type="dxa"/>
          </w:tblCellMar>
        </w:tblPrEx>
        <w:tc>
          <w:tcPr>
            <w:tcW w:w="10188" w:type="dxa"/>
            <w:gridSpan w:val="6"/>
            <w:shd w:val="clear" w:color="auto" w:fill="008080"/>
          </w:tcPr>
          <w:p w14:paraId="1167C4DF" w14:textId="77777777" w:rsidR="00B644E4" w:rsidRDefault="00B644E4">
            <w:pPr>
              <w:pStyle w:val="Heading3"/>
              <w:ind w:left="-738" w:right="-1180"/>
              <w:rPr>
                <w:rFonts w:ascii="Arial" w:hAnsi="Arial"/>
              </w:rPr>
            </w:pPr>
            <w:r>
              <w:rPr>
                <w:rFonts w:ascii="Arial" w:hAnsi="Arial"/>
              </w:rPr>
              <w:t>Action Required</w:t>
            </w:r>
          </w:p>
        </w:tc>
      </w:tr>
      <w:tr w:rsidR="00B644E4" w14:paraId="6DC9787A" w14:textId="77777777" w:rsidTr="009E2CE5">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55E312AF" w14:textId="77777777" w:rsidR="00B644E4" w:rsidRDefault="00B644E4">
            <w:pPr>
              <w:jc w:val="center"/>
              <w:rPr>
                <w:rFonts w:ascii="Arial" w:hAnsi="Arial"/>
              </w:rPr>
            </w:pPr>
            <w:r>
              <w:rPr>
                <w:rFonts w:ascii="Arial" w:hAnsi="Arial"/>
              </w:rPr>
              <w:t>Action #</w:t>
            </w:r>
          </w:p>
        </w:tc>
        <w:tc>
          <w:tcPr>
            <w:tcW w:w="4230" w:type="dxa"/>
            <w:tcBorders>
              <w:top w:val="single" w:sz="4" w:space="0" w:color="auto"/>
              <w:left w:val="single" w:sz="4" w:space="0" w:color="auto"/>
              <w:bottom w:val="single" w:sz="4" w:space="0" w:color="auto"/>
              <w:right w:val="single" w:sz="4" w:space="0" w:color="auto"/>
            </w:tcBorders>
          </w:tcPr>
          <w:p w14:paraId="0350AA4E" w14:textId="77777777" w:rsidR="00B644E4" w:rsidRDefault="00B644E4">
            <w:pPr>
              <w:jc w:val="center"/>
              <w:rPr>
                <w:rFonts w:ascii="Arial" w:hAnsi="Arial"/>
              </w:rPr>
            </w:pPr>
            <w:r>
              <w:rPr>
                <w:rFonts w:ascii="Arial" w:hAnsi="Arial"/>
              </w:rPr>
              <w:t>Description</w:t>
            </w:r>
          </w:p>
        </w:tc>
        <w:tc>
          <w:tcPr>
            <w:tcW w:w="1080" w:type="dxa"/>
            <w:tcBorders>
              <w:top w:val="single" w:sz="4" w:space="0" w:color="auto"/>
              <w:left w:val="single" w:sz="4" w:space="0" w:color="auto"/>
              <w:bottom w:val="single" w:sz="4" w:space="0" w:color="auto"/>
              <w:right w:val="single" w:sz="4" w:space="0" w:color="auto"/>
            </w:tcBorders>
          </w:tcPr>
          <w:p w14:paraId="48A226EF" w14:textId="77777777" w:rsidR="00B644E4" w:rsidRDefault="00B644E4">
            <w:pPr>
              <w:jc w:val="center"/>
              <w:rPr>
                <w:rFonts w:ascii="Arial" w:hAnsi="Arial"/>
              </w:rPr>
            </w:pPr>
            <w:r>
              <w:rPr>
                <w:rFonts w:ascii="Arial" w:hAnsi="Arial"/>
              </w:rPr>
              <w:t>Status</w:t>
            </w:r>
          </w:p>
        </w:tc>
        <w:tc>
          <w:tcPr>
            <w:tcW w:w="1350" w:type="dxa"/>
            <w:tcBorders>
              <w:top w:val="single" w:sz="4" w:space="0" w:color="auto"/>
              <w:left w:val="single" w:sz="4" w:space="0" w:color="auto"/>
              <w:bottom w:val="single" w:sz="4" w:space="0" w:color="auto"/>
              <w:right w:val="single" w:sz="4" w:space="0" w:color="auto"/>
            </w:tcBorders>
          </w:tcPr>
          <w:p w14:paraId="0FBC8C4D" w14:textId="77777777" w:rsidR="00B644E4" w:rsidRDefault="00B644E4">
            <w:pPr>
              <w:jc w:val="center"/>
              <w:rPr>
                <w:rFonts w:ascii="Arial" w:hAnsi="Arial"/>
              </w:rPr>
            </w:pPr>
            <w:r>
              <w:rPr>
                <w:rFonts w:ascii="Arial" w:hAnsi="Arial"/>
              </w:rPr>
              <w:t>Assigned To</w:t>
            </w:r>
          </w:p>
        </w:tc>
        <w:tc>
          <w:tcPr>
            <w:tcW w:w="1350" w:type="dxa"/>
            <w:tcBorders>
              <w:top w:val="single" w:sz="4" w:space="0" w:color="auto"/>
              <w:left w:val="single" w:sz="4" w:space="0" w:color="auto"/>
              <w:bottom w:val="single" w:sz="4" w:space="0" w:color="auto"/>
              <w:right w:val="single" w:sz="4" w:space="0" w:color="auto"/>
            </w:tcBorders>
          </w:tcPr>
          <w:p w14:paraId="4F5F188C" w14:textId="77777777" w:rsidR="00B644E4" w:rsidRDefault="00B644E4">
            <w:pPr>
              <w:jc w:val="center"/>
              <w:rPr>
                <w:rFonts w:ascii="Arial" w:hAnsi="Arial"/>
              </w:rPr>
            </w:pPr>
            <w:r>
              <w:rPr>
                <w:rFonts w:ascii="Arial" w:hAnsi="Arial"/>
              </w:rPr>
              <w:t>Target Date</w:t>
            </w:r>
          </w:p>
        </w:tc>
        <w:tc>
          <w:tcPr>
            <w:tcW w:w="1350" w:type="dxa"/>
            <w:tcBorders>
              <w:top w:val="single" w:sz="4" w:space="0" w:color="auto"/>
              <w:left w:val="single" w:sz="4" w:space="0" w:color="auto"/>
              <w:bottom w:val="single" w:sz="4" w:space="0" w:color="auto"/>
              <w:right w:val="single" w:sz="4" w:space="0" w:color="auto"/>
            </w:tcBorders>
          </w:tcPr>
          <w:p w14:paraId="0E3DA401" w14:textId="77777777" w:rsidR="00B644E4" w:rsidRDefault="00B644E4">
            <w:pPr>
              <w:jc w:val="center"/>
              <w:rPr>
                <w:rFonts w:ascii="Arial" w:hAnsi="Arial"/>
              </w:rPr>
            </w:pPr>
            <w:r>
              <w:rPr>
                <w:rFonts w:ascii="Arial" w:hAnsi="Arial"/>
              </w:rPr>
              <w:t>Actual Date</w:t>
            </w:r>
          </w:p>
        </w:tc>
      </w:tr>
      <w:tr w:rsidR="00442FC7" w14:paraId="018D7421" w14:textId="77777777" w:rsidTr="00791EBD">
        <w:tblPrEx>
          <w:tblCellMar>
            <w:top w:w="0" w:type="dxa"/>
            <w:bottom w:w="0" w:type="dxa"/>
          </w:tblCellMar>
        </w:tblPrEx>
        <w:tc>
          <w:tcPr>
            <w:tcW w:w="828" w:type="dxa"/>
            <w:tcBorders>
              <w:left w:val="single" w:sz="6" w:space="0" w:color="auto"/>
              <w:bottom w:val="single" w:sz="6" w:space="0" w:color="auto"/>
              <w:right w:val="single" w:sz="6" w:space="0" w:color="auto"/>
            </w:tcBorders>
          </w:tcPr>
          <w:p w14:paraId="651FD069" w14:textId="77777777" w:rsidR="00442FC7" w:rsidRDefault="00442FC7">
            <w:pPr>
              <w:jc w:val="center"/>
              <w:rPr>
                <w:rFonts w:ascii="Arial" w:hAnsi="Arial"/>
              </w:rPr>
            </w:pPr>
            <w:r>
              <w:rPr>
                <w:rFonts w:ascii="Arial" w:hAnsi="Arial"/>
              </w:rPr>
              <w:t>1</w:t>
            </w:r>
          </w:p>
        </w:tc>
        <w:tc>
          <w:tcPr>
            <w:tcW w:w="4230" w:type="dxa"/>
            <w:tcBorders>
              <w:left w:val="single" w:sz="6" w:space="0" w:color="auto"/>
              <w:bottom w:val="single" w:sz="6" w:space="0" w:color="auto"/>
              <w:right w:val="single" w:sz="6" w:space="0" w:color="auto"/>
            </w:tcBorders>
          </w:tcPr>
          <w:p w14:paraId="108B4229" w14:textId="77777777" w:rsidR="00442FC7" w:rsidRDefault="00442FC7" w:rsidP="00894DA1">
            <w:pPr>
              <w:pStyle w:val="Header"/>
              <w:tabs>
                <w:tab w:val="clear" w:pos="4320"/>
                <w:tab w:val="clear" w:pos="8640"/>
              </w:tabs>
              <w:rPr>
                <w:rFonts w:ascii="Arial" w:hAnsi="Arial"/>
              </w:rPr>
            </w:pPr>
            <w:r>
              <w:rPr>
                <w:rFonts w:ascii="Arial" w:hAnsi="Arial"/>
              </w:rPr>
              <w:t>Sub-Teams #1, #2, and #4 should continue to meet</w:t>
            </w:r>
          </w:p>
        </w:tc>
        <w:tc>
          <w:tcPr>
            <w:tcW w:w="1080" w:type="dxa"/>
            <w:tcBorders>
              <w:left w:val="single" w:sz="6" w:space="0" w:color="auto"/>
              <w:bottom w:val="single" w:sz="6" w:space="0" w:color="auto"/>
              <w:right w:val="single" w:sz="6" w:space="0" w:color="auto"/>
            </w:tcBorders>
          </w:tcPr>
          <w:p w14:paraId="4975D598" w14:textId="77777777" w:rsidR="00442FC7" w:rsidRDefault="00442FC7" w:rsidP="00894DA1">
            <w:pPr>
              <w:jc w:val="center"/>
              <w:rPr>
                <w:rFonts w:ascii="Arial" w:hAnsi="Arial"/>
              </w:rPr>
            </w:pPr>
            <w:r>
              <w:rPr>
                <w:rFonts w:ascii="Arial" w:hAnsi="Arial"/>
              </w:rPr>
              <w:t>Assigned</w:t>
            </w:r>
          </w:p>
        </w:tc>
        <w:tc>
          <w:tcPr>
            <w:tcW w:w="1350" w:type="dxa"/>
            <w:tcBorders>
              <w:left w:val="single" w:sz="6" w:space="0" w:color="auto"/>
              <w:bottom w:val="single" w:sz="6" w:space="0" w:color="auto"/>
              <w:right w:val="single" w:sz="6" w:space="0" w:color="auto"/>
            </w:tcBorders>
          </w:tcPr>
          <w:p w14:paraId="488FF29F" w14:textId="77777777" w:rsidR="00442FC7" w:rsidRDefault="00442FC7" w:rsidP="00894DA1">
            <w:pPr>
              <w:rPr>
                <w:rFonts w:ascii="Arial" w:hAnsi="Arial"/>
              </w:rPr>
            </w:pPr>
            <w:r>
              <w:rPr>
                <w:rFonts w:ascii="Arial" w:hAnsi="Arial"/>
              </w:rPr>
              <w:t>Respective Committees</w:t>
            </w:r>
          </w:p>
        </w:tc>
        <w:tc>
          <w:tcPr>
            <w:tcW w:w="1350" w:type="dxa"/>
            <w:tcBorders>
              <w:left w:val="single" w:sz="6" w:space="0" w:color="auto"/>
              <w:bottom w:val="single" w:sz="6" w:space="0" w:color="auto"/>
              <w:right w:val="single" w:sz="6" w:space="0" w:color="auto"/>
            </w:tcBorders>
          </w:tcPr>
          <w:p w14:paraId="555BA5C3" w14:textId="77777777" w:rsidR="00442FC7" w:rsidRDefault="00442FC7">
            <w:pPr>
              <w:jc w:val="center"/>
              <w:rPr>
                <w:rFonts w:ascii="Arial" w:hAnsi="Arial"/>
              </w:rPr>
            </w:pPr>
          </w:p>
        </w:tc>
        <w:tc>
          <w:tcPr>
            <w:tcW w:w="1350" w:type="dxa"/>
            <w:tcBorders>
              <w:left w:val="single" w:sz="6" w:space="0" w:color="auto"/>
              <w:bottom w:val="single" w:sz="6" w:space="0" w:color="auto"/>
              <w:right w:val="single" w:sz="6" w:space="0" w:color="auto"/>
            </w:tcBorders>
          </w:tcPr>
          <w:p w14:paraId="37F3082D" w14:textId="77777777" w:rsidR="00442FC7" w:rsidRDefault="00442FC7">
            <w:pPr>
              <w:jc w:val="center"/>
              <w:rPr>
                <w:rFonts w:ascii="Arial" w:hAnsi="Arial"/>
              </w:rPr>
            </w:pPr>
          </w:p>
        </w:tc>
      </w:tr>
      <w:tr w:rsidR="00442FC7" w14:paraId="73560BF7" w14:textId="77777777" w:rsidTr="00791EBD">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shd w:val="pct10" w:color="auto" w:fill="auto"/>
          </w:tcPr>
          <w:p w14:paraId="2AACB7EF" w14:textId="77777777" w:rsidR="00442FC7" w:rsidRDefault="00442FC7">
            <w:pPr>
              <w:jc w:val="center"/>
              <w:rPr>
                <w:rFonts w:ascii="Arial" w:hAnsi="Arial"/>
              </w:rPr>
            </w:pPr>
            <w:r>
              <w:rPr>
                <w:rFonts w:ascii="Arial" w:hAnsi="Arial"/>
              </w:rPr>
              <w:t>2</w:t>
            </w:r>
          </w:p>
        </w:tc>
        <w:tc>
          <w:tcPr>
            <w:tcW w:w="4230" w:type="dxa"/>
            <w:tcBorders>
              <w:top w:val="single" w:sz="6" w:space="0" w:color="auto"/>
              <w:left w:val="single" w:sz="6" w:space="0" w:color="auto"/>
              <w:bottom w:val="single" w:sz="6" w:space="0" w:color="auto"/>
              <w:right w:val="single" w:sz="6" w:space="0" w:color="auto"/>
            </w:tcBorders>
            <w:shd w:val="pct10" w:color="auto" w:fill="auto"/>
          </w:tcPr>
          <w:p w14:paraId="3F190A2B" w14:textId="77777777" w:rsidR="00442FC7" w:rsidRDefault="00442FC7" w:rsidP="00894DA1">
            <w:pPr>
              <w:pStyle w:val="Header"/>
              <w:tabs>
                <w:tab w:val="clear" w:pos="4320"/>
                <w:tab w:val="clear" w:pos="8640"/>
              </w:tabs>
              <w:rPr>
                <w:rFonts w:ascii="Arial" w:hAnsi="Arial"/>
              </w:rPr>
            </w:pPr>
            <w:r>
              <w:rPr>
                <w:rFonts w:ascii="Arial" w:hAnsi="Arial"/>
              </w:rPr>
              <w:t>Follow up with LNPA WG Chairs to gain an understanding of how in depth the committee status should be on upcoming calls</w:t>
            </w:r>
          </w:p>
        </w:tc>
        <w:tc>
          <w:tcPr>
            <w:tcW w:w="1080" w:type="dxa"/>
            <w:tcBorders>
              <w:top w:val="single" w:sz="6" w:space="0" w:color="auto"/>
              <w:left w:val="single" w:sz="6" w:space="0" w:color="auto"/>
              <w:bottom w:val="single" w:sz="6" w:space="0" w:color="auto"/>
              <w:right w:val="single" w:sz="6" w:space="0" w:color="auto"/>
            </w:tcBorders>
            <w:shd w:val="pct10" w:color="auto" w:fill="auto"/>
          </w:tcPr>
          <w:p w14:paraId="3EA7D765" w14:textId="77777777" w:rsidR="00442FC7" w:rsidRDefault="00791EBD" w:rsidP="00894DA1">
            <w:pPr>
              <w:jc w:val="center"/>
              <w:rPr>
                <w:rFonts w:ascii="Arial" w:hAnsi="Arial"/>
              </w:rPr>
            </w:pPr>
            <w:r>
              <w:rPr>
                <w:rFonts w:ascii="Arial" w:hAnsi="Arial"/>
              </w:rPr>
              <w:t>Complete</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47FF0FAA" w14:textId="77777777" w:rsidR="00442FC7" w:rsidRDefault="00442FC7" w:rsidP="00894DA1">
            <w:pPr>
              <w:rPr>
                <w:rFonts w:ascii="Arial" w:hAnsi="Arial"/>
              </w:rPr>
            </w:pPr>
            <w:r>
              <w:rPr>
                <w:rFonts w:ascii="Arial" w:hAnsi="Arial"/>
              </w:rPr>
              <w:t>Teresa Patton</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1F08BBA9" w14:textId="77777777" w:rsidR="00442FC7" w:rsidRDefault="00791EBD" w:rsidP="00791EBD">
            <w:pPr>
              <w:jc w:val="center"/>
              <w:rPr>
                <w:rFonts w:ascii="Arial" w:hAnsi="Arial"/>
              </w:rPr>
            </w:pPr>
            <w:r>
              <w:rPr>
                <w:rFonts w:ascii="Arial" w:hAnsi="Arial"/>
              </w:rPr>
              <w:t>06-16-09</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2D140023" w14:textId="77777777" w:rsidR="00442FC7" w:rsidRDefault="00791EBD" w:rsidP="00791EBD">
            <w:pPr>
              <w:jc w:val="center"/>
              <w:rPr>
                <w:rFonts w:ascii="Arial" w:hAnsi="Arial"/>
              </w:rPr>
            </w:pPr>
            <w:r>
              <w:rPr>
                <w:rFonts w:ascii="Arial" w:hAnsi="Arial"/>
              </w:rPr>
              <w:t>06-16-09</w:t>
            </w:r>
          </w:p>
        </w:tc>
      </w:tr>
      <w:tr w:rsidR="00442FC7" w14:paraId="35170DC9" w14:textId="77777777" w:rsidTr="00791EBD">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shd w:val="pct10" w:color="auto" w:fill="auto"/>
          </w:tcPr>
          <w:p w14:paraId="4715E6FC" w14:textId="77777777" w:rsidR="00442FC7" w:rsidRDefault="00442FC7">
            <w:pPr>
              <w:jc w:val="center"/>
              <w:rPr>
                <w:rFonts w:ascii="Arial" w:hAnsi="Arial"/>
              </w:rPr>
            </w:pPr>
            <w:r>
              <w:rPr>
                <w:rFonts w:ascii="Arial" w:hAnsi="Arial"/>
              </w:rPr>
              <w:t>3</w:t>
            </w:r>
          </w:p>
        </w:tc>
        <w:tc>
          <w:tcPr>
            <w:tcW w:w="4230" w:type="dxa"/>
            <w:tcBorders>
              <w:top w:val="single" w:sz="6" w:space="0" w:color="auto"/>
              <w:left w:val="single" w:sz="6" w:space="0" w:color="auto"/>
              <w:bottom w:val="single" w:sz="6" w:space="0" w:color="auto"/>
              <w:right w:val="single" w:sz="6" w:space="0" w:color="auto"/>
            </w:tcBorders>
            <w:shd w:val="pct10" w:color="auto" w:fill="auto"/>
          </w:tcPr>
          <w:p w14:paraId="2E4B2CE3" w14:textId="77777777" w:rsidR="00442FC7" w:rsidRDefault="00442FC7">
            <w:pPr>
              <w:pStyle w:val="Header"/>
              <w:tabs>
                <w:tab w:val="clear" w:pos="4320"/>
                <w:tab w:val="clear" w:pos="8640"/>
              </w:tabs>
              <w:rPr>
                <w:rFonts w:ascii="Arial" w:hAnsi="Arial"/>
              </w:rPr>
            </w:pPr>
            <w:r>
              <w:rPr>
                <w:rFonts w:ascii="Arial" w:hAnsi="Arial"/>
              </w:rPr>
              <w:t>Follow up with LNPA WG Chairs to determine a consistent format</w:t>
            </w:r>
            <w:r w:rsidR="00866A29">
              <w:rPr>
                <w:rFonts w:ascii="Arial" w:hAnsi="Arial"/>
              </w:rPr>
              <w:t xml:space="preserve"> for presenting the ideas from the various committees and sub-teams.</w:t>
            </w:r>
          </w:p>
        </w:tc>
        <w:tc>
          <w:tcPr>
            <w:tcW w:w="1080" w:type="dxa"/>
            <w:tcBorders>
              <w:top w:val="single" w:sz="6" w:space="0" w:color="auto"/>
              <w:left w:val="single" w:sz="6" w:space="0" w:color="auto"/>
              <w:bottom w:val="single" w:sz="6" w:space="0" w:color="auto"/>
              <w:right w:val="single" w:sz="6" w:space="0" w:color="auto"/>
            </w:tcBorders>
            <w:shd w:val="pct10" w:color="auto" w:fill="auto"/>
          </w:tcPr>
          <w:p w14:paraId="1505C40E" w14:textId="77777777" w:rsidR="00442FC7" w:rsidRDefault="00791EBD">
            <w:pPr>
              <w:jc w:val="center"/>
              <w:rPr>
                <w:rFonts w:ascii="Arial" w:hAnsi="Arial"/>
              </w:rPr>
            </w:pPr>
            <w:r>
              <w:rPr>
                <w:rFonts w:ascii="Arial" w:hAnsi="Arial"/>
              </w:rPr>
              <w:t>Complete</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193EFA6C" w14:textId="77777777" w:rsidR="00442FC7" w:rsidRDefault="00866A29">
            <w:pPr>
              <w:rPr>
                <w:rFonts w:ascii="Arial" w:hAnsi="Arial"/>
              </w:rPr>
            </w:pPr>
            <w:r>
              <w:rPr>
                <w:rFonts w:ascii="Arial" w:hAnsi="Arial"/>
              </w:rPr>
              <w:t>Teresa Patton</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2019B097" w14:textId="77777777" w:rsidR="00442FC7" w:rsidRDefault="00791EBD" w:rsidP="00791EBD">
            <w:pPr>
              <w:jc w:val="center"/>
              <w:rPr>
                <w:rFonts w:ascii="Arial" w:hAnsi="Arial"/>
              </w:rPr>
            </w:pPr>
            <w:r>
              <w:rPr>
                <w:rFonts w:ascii="Arial" w:hAnsi="Arial"/>
              </w:rPr>
              <w:t>06-16-09</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149862E8" w14:textId="77777777" w:rsidR="00442FC7" w:rsidRDefault="00791EBD" w:rsidP="00791EBD">
            <w:pPr>
              <w:jc w:val="center"/>
              <w:rPr>
                <w:rFonts w:ascii="Arial" w:hAnsi="Arial"/>
              </w:rPr>
            </w:pPr>
            <w:r>
              <w:rPr>
                <w:rFonts w:ascii="Arial" w:hAnsi="Arial"/>
              </w:rPr>
              <w:t>06-16-09</w:t>
            </w:r>
          </w:p>
        </w:tc>
      </w:tr>
      <w:tr w:rsidR="00442FC7" w14:paraId="189D872E" w14:textId="77777777" w:rsidTr="009E2CE5">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5078B801" w14:textId="77777777" w:rsidR="00442FC7" w:rsidRDefault="00442FC7">
            <w:pPr>
              <w:jc w:val="center"/>
              <w:rPr>
                <w:rFonts w:ascii="Arial" w:hAnsi="Arial"/>
              </w:rPr>
            </w:pPr>
            <w:r>
              <w:rPr>
                <w:rFonts w:ascii="Arial" w:hAnsi="Arial"/>
              </w:rPr>
              <w:t>4</w:t>
            </w:r>
          </w:p>
        </w:tc>
        <w:tc>
          <w:tcPr>
            <w:tcW w:w="4230" w:type="dxa"/>
            <w:tcBorders>
              <w:top w:val="single" w:sz="6" w:space="0" w:color="auto"/>
              <w:left w:val="single" w:sz="6" w:space="0" w:color="auto"/>
              <w:bottom w:val="single" w:sz="6" w:space="0" w:color="auto"/>
              <w:right w:val="single" w:sz="6" w:space="0" w:color="auto"/>
            </w:tcBorders>
          </w:tcPr>
          <w:p w14:paraId="4237CBFD" w14:textId="77777777" w:rsidR="00442FC7" w:rsidRDefault="00F62EE5">
            <w:pPr>
              <w:pStyle w:val="Header"/>
              <w:tabs>
                <w:tab w:val="clear" w:pos="4320"/>
                <w:tab w:val="clear" w:pos="8640"/>
              </w:tabs>
              <w:rPr>
                <w:rFonts w:ascii="Arial" w:hAnsi="Arial"/>
              </w:rPr>
            </w:pPr>
            <w:r>
              <w:rPr>
                <w:rFonts w:ascii="Arial" w:hAnsi="Arial"/>
              </w:rPr>
              <w:t>Teresa Patton to obtain clarity from LNPA Co-Chairs on whether 1 idea/solution or more than 1 idea/solution will be presented to the NANC</w:t>
            </w:r>
          </w:p>
        </w:tc>
        <w:tc>
          <w:tcPr>
            <w:tcW w:w="1080" w:type="dxa"/>
            <w:tcBorders>
              <w:top w:val="single" w:sz="6" w:space="0" w:color="auto"/>
              <w:left w:val="single" w:sz="6" w:space="0" w:color="auto"/>
              <w:bottom w:val="single" w:sz="6" w:space="0" w:color="auto"/>
              <w:right w:val="single" w:sz="6" w:space="0" w:color="auto"/>
            </w:tcBorders>
          </w:tcPr>
          <w:p w14:paraId="719989A4" w14:textId="77777777" w:rsidR="00442FC7" w:rsidRDefault="00F62EE5">
            <w:pPr>
              <w:jc w:val="center"/>
              <w:rPr>
                <w:rFonts w:ascii="Arial" w:hAnsi="Arial"/>
              </w:rPr>
            </w:pPr>
            <w:r>
              <w:rPr>
                <w:rFonts w:ascii="Arial" w:hAnsi="Arial"/>
              </w:rPr>
              <w:t>Assigned</w:t>
            </w:r>
          </w:p>
        </w:tc>
        <w:tc>
          <w:tcPr>
            <w:tcW w:w="1350" w:type="dxa"/>
            <w:tcBorders>
              <w:top w:val="single" w:sz="6" w:space="0" w:color="auto"/>
              <w:left w:val="single" w:sz="6" w:space="0" w:color="auto"/>
              <w:bottom w:val="single" w:sz="6" w:space="0" w:color="auto"/>
              <w:right w:val="single" w:sz="6" w:space="0" w:color="auto"/>
            </w:tcBorders>
          </w:tcPr>
          <w:p w14:paraId="2A424587" w14:textId="77777777" w:rsidR="00442FC7" w:rsidRDefault="00F62EE5">
            <w:pPr>
              <w:rPr>
                <w:rFonts w:ascii="Arial" w:hAnsi="Arial"/>
              </w:rPr>
            </w:pPr>
            <w:r>
              <w:rPr>
                <w:rFonts w:ascii="Arial" w:hAnsi="Arial"/>
              </w:rPr>
              <w:t>Teresa Patton</w:t>
            </w:r>
          </w:p>
        </w:tc>
        <w:tc>
          <w:tcPr>
            <w:tcW w:w="1350" w:type="dxa"/>
            <w:tcBorders>
              <w:top w:val="single" w:sz="6" w:space="0" w:color="auto"/>
              <w:left w:val="single" w:sz="6" w:space="0" w:color="auto"/>
              <w:bottom w:val="single" w:sz="6" w:space="0" w:color="auto"/>
              <w:right w:val="single" w:sz="6" w:space="0" w:color="auto"/>
            </w:tcBorders>
          </w:tcPr>
          <w:p w14:paraId="4B7203B7" w14:textId="77777777" w:rsidR="00442FC7" w:rsidRDefault="00F62EE5">
            <w:pPr>
              <w:jc w:val="center"/>
              <w:rPr>
                <w:rFonts w:ascii="Arial" w:hAnsi="Arial"/>
              </w:rPr>
            </w:pPr>
            <w:r>
              <w:rPr>
                <w:rFonts w:ascii="Arial" w:hAnsi="Arial"/>
              </w:rPr>
              <w:t>06-23-09</w:t>
            </w:r>
          </w:p>
        </w:tc>
        <w:tc>
          <w:tcPr>
            <w:tcW w:w="1350" w:type="dxa"/>
            <w:tcBorders>
              <w:top w:val="single" w:sz="6" w:space="0" w:color="auto"/>
              <w:left w:val="single" w:sz="6" w:space="0" w:color="auto"/>
              <w:bottom w:val="single" w:sz="6" w:space="0" w:color="auto"/>
              <w:right w:val="single" w:sz="6" w:space="0" w:color="auto"/>
            </w:tcBorders>
          </w:tcPr>
          <w:p w14:paraId="70055BBE" w14:textId="77777777" w:rsidR="00442FC7" w:rsidRDefault="00442FC7">
            <w:pPr>
              <w:jc w:val="center"/>
              <w:rPr>
                <w:rFonts w:ascii="Arial" w:hAnsi="Arial"/>
              </w:rPr>
            </w:pPr>
          </w:p>
        </w:tc>
      </w:tr>
      <w:tr w:rsidR="00442FC7" w14:paraId="431F8B65" w14:textId="77777777" w:rsidTr="009E2CE5">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6E57ACA0" w14:textId="77777777" w:rsidR="00442FC7" w:rsidRDefault="00442FC7">
            <w:pPr>
              <w:jc w:val="center"/>
              <w:rPr>
                <w:rFonts w:ascii="Arial" w:hAnsi="Arial"/>
              </w:rPr>
            </w:pPr>
            <w:r>
              <w:rPr>
                <w:rFonts w:ascii="Arial" w:hAnsi="Arial"/>
              </w:rPr>
              <w:t>5</w:t>
            </w:r>
          </w:p>
        </w:tc>
        <w:tc>
          <w:tcPr>
            <w:tcW w:w="4230" w:type="dxa"/>
            <w:tcBorders>
              <w:top w:val="single" w:sz="6" w:space="0" w:color="auto"/>
              <w:left w:val="single" w:sz="6" w:space="0" w:color="auto"/>
              <w:bottom w:val="single" w:sz="6" w:space="0" w:color="auto"/>
              <w:right w:val="single" w:sz="6" w:space="0" w:color="auto"/>
            </w:tcBorders>
          </w:tcPr>
          <w:p w14:paraId="348669D1" w14:textId="77777777" w:rsidR="00442FC7" w:rsidRDefault="00442FC7">
            <w:pPr>
              <w:pStyle w:val="Header"/>
              <w:tabs>
                <w:tab w:val="clear" w:pos="4320"/>
                <w:tab w:val="clear" w:pos="8640"/>
              </w:tabs>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14:paraId="23963BC9" w14:textId="77777777" w:rsidR="00442FC7" w:rsidRDefault="00442FC7">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55806516" w14:textId="77777777" w:rsidR="00442FC7" w:rsidRDefault="00442FC7">
            <w:pP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39B2D961" w14:textId="77777777" w:rsidR="00442FC7" w:rsidRDefault="00442FC7">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1D4A36A8" w14:textId="77777777" w:rsidR="00442FC7" w:rsidRDefault="00442FC7">
            <w:pPr>
              <w:jc w:val="center"/>
              <w:rPr>
                <w:rFonts w:ascii="Arial" w:hAnsi="Arial"/>
              </w:rPr>
            </w:pPr>
          </w:p>
        </w:tc>
      </w:tr>
    </w:tbl>
    <w:p w14:paraId="2C337CA8" w14:textId="77777777" w:rsidR="00B644E4" w:rsidRDefault="00B644E4"/>
    <w:p w14:paraId="4E420023" w14:textId="77777777" w:rsidR="000D63BF" w:rsidRDefault="000D63BF"/>
    <w:tbl>
      <w:tblPr>
        <w:tblW w:w="11538" w:type="dxa"/>
        <w:tblLayout w:type="fixed"/>
        <w:tblLook w:val="0000" w:firstRow="0" w:lastRow="0" w:firstColumn="0" w:lastColumn="0" w:noHBand="0" w:noVBand="0"/>
      </w:tblPr>
      <w:tblGrid>
        <w:gridCol w:w="1278"/>
        <w:gridCol w:w="4590"/>
        <w:gridCol w:w="1260"/>
        <w:gridCol w:w="1440"/>
        <w:gridCol w:w="1620"/>
        <w:gridCol w:w="1350"/>
      </w:tblGrid>
      <w:tr w:rsidR="000D63BF" w14:paraId="4E41984C" w14:textId="77777777" w:rsidTr="00442FC7">
        <w:tblPrEx>
          <w:tblCellMar>
            <w:top w:w="0" w:type="dxa"/>
            <w:bottom w:w="0" w:type="dxa"/>
          </w:tblCellMar>
        </w:tblPrEx>
        <w:trPr>
          <w:gridAfter w:val="1"/>
          <w:wAfter w:w="1350" w:type="dxa"/>
        </w:trPr>
        <w:tc>
          <w:tcPr>
            <w:tcW w:w="10188" w:type="dxa"/>
            <w:gridSpan w:val="5"/>
            <w:shd w:val="clear" w:color="auto" w:fill="008080"/>
          </w:tcPr>
          <w:p w14:paraId="550C2704" w14:textId="77777777" w:rsidR="000D63BF" w:rsidRDefault="000D63BF" w:rsidP="00B644E4">
            <w:pPr>
              <w:pStyle w:val="Heading3"/>
              <w:ind w:left="-738" w:right="-1180"/>
              <w:rPr>
                <w:rFonts w:ascii="Arial" w:hAnsi="Arial"/>
              </w:rPr>
            </w:pPr>
            <w:r>
              <w:rPr>
                <w:rFonts w:ascii="Arial" w:hAnsi="Arial"/>
              </w:rPr>
              <w:t>Decisions</w:t>
            </w:r>
          </w:p>
        </w:tc>
      </w:tr>
      <w:tr w:rsidR="000D63BF" w14:paraId="2B536137" w14:textId="77777777" w:rsidTr="00442FC7">
        <w:tblPrEx>
          <w:tblCellMar>
            <w:top w:w="0" w:type="dxa"/>
            <w:bottom w:w="0" w:type="dxa"/>
          </w:tblCellMar>
        </w:tblPrEx>
        <w:trPr>
          <w:gridAfter w:val="1"/>
          <w:wAfter w:w="1350" w:type="dxa"/>
        </w:trPr>
        <w:tc>
          <w:tcPr>
            <w:tcW w:w="1278" w:type="dxa"/>
            <w:tcBorders>
              <w:top w:val="single" w:sz="4" w:space="0" w:color="auto"/>
              <w:left w:val="single" w:sz="4" w:space="0" w:color="auto"/>
              <w:bottom w:val="single" w:sz="4" w:space="0" w:color="auto"/>
              <w:right w:val="single" w:sz="4" w:space="0" w:color="auto"/>
            </w:tcBorders>
          </w:tcPr>
          <w:p w14:paraId="457C7F44" w14:textId="77777777" w:rsidR="000D63BF" w:rsidRDefault="000D63BF" w:rsidP="00B644E4">
            <w:pPr>
              <w:jc w:val="center"/>
              <w:rPr>
                <w:rFonts w:ascii="Arial" w:hAnsi="Arial"/>
              </w:rPr>
            </w:pPr>
            <w:r>
              <w:rPr>
                <w:rFonts w:ascii="Arial" w:hAnsi="Arial"/>
              </w:rPr>
              <w:t>Decision #</w:t>
            </w:r>
          </w:p>
        </w:tc>
        <w:tc>
          <w:tcPr>
            <w:tcW w:w="4590" w:type="dxa"/>
            <w:tcBorders>
              <w:top w:val="single" w:sz="4" w:space="0" w:color="auto"/>
              <w:left w:val="single" w:sz="4" w:space="0" w:color="auto"/>
              <w:bottom w:val="single" w:sz="4" w:space="0" w:color="auto"/>
              <w:right w:val="single" w:sz="4" w:space="0" w:color="auto"/>
            </w:tcBorders>
          </w:tcPr>
          <w:p w14:paraId="542B1D82" w14:textId="77777777" w:rsidR="000D63BF" w:rsidRDefault="000D63BF" w:rsidP="00B644E4">
            <w:pPr>
              <w:jc w:val="center"/>
              <w:rPr>
                <w:rFonts w:ascii="Arial" w:hAnsi="Arial"/>
              </w:rPr>
            </w:pPr>
            <w:r>
              <w:rPr>
                <w:rFonts w:ascii="Arial" w:hAnsi="Arial"/>
              </w:rPr>
              <w:t>Description</w:t>
            </w:r>
          </w:p>
        </w:tc>
        <w:tc>
          <w:tcPr>
            <w:tcW w:w="1260" w:type="dxa"/>
            <w:tcBorders>
              <w:top w:val="single" w:sz="4" w:space="0" w:color="auto"/>
              <w:left w:val="single" w:sz="4" w:space="0" w:color="auto"/>
              <w:bottom w:val="single" w:sz="4" w:space="0" w:color="auto"/>
              <w:right w:val="single" w:sz="4" w:space="0" w:color="auto"/>
            </w:tcBorders>
          </w:tcPr>
          <w:p w14:paraId="1517DAD9" w14:textId="77777777" w:rsidR="000D63BF" w:rsidRDefault="000D63BF" w:rsidP="00B644E4">
            <w:pPr>
              <w:jc w:val="center"/>
              <w:rPr>
                <w:rFonts w:ascii="Arial" w:hAnsi="Arial"/>
              </w:rPr>
            </w:pPr>
            <w:r>
              <w:rPr>
                <w:rFonts w:ascii="Arial" w:hAnsi="Arial"/>
              </w:rPr>
              <w:t>Status</w:t>
            </w:r>
          </w:p>
        </w:tc>
        <w:tc>
          <w:tcPr>
            <w:tcW w:w="1440" w:type="dxa"/>
            <w:tcBorders>
              <w:top w:val="single" w:sz="4" w:space="0" w:color="auto"/>
              <w:left w:val="single" w:sz="4" w:space="0" w:color="auto"/>
              <w:bottom w:val="single" w:sz="4" w:space="0" w:color="auto"/>
              <w:right w:val="single" w:sz="4" w:space="0" w:color="auto"/>
            </w:tcBorders>
          </w:tcPr>
          <w:p w14:paraId="4F336968" w14:textId="77777777" w:rsidR="000D63BF" w:rsidRDefault="000D63BF" w:rsidP="00B644E4">
            <w:pPr>
              <w:jc w:val="center"/>
              <w:rPr>
                <w:rFonts w:ascii="Arial" w:hAnsi="Arial"/>
              </w:rPr>
            </w:pPr>
            <w:r>
              <w:rPr>
                <w:rFonts w:ascii="Arial" w:hAnsi="Arial"/>
              </w:rPr>
              <w:t>Target Date</w:t>
            </w:r>
          </w:p>
        </w:tc>
        <w:tc>
          <w:tcPr>
            <w:tcW w:w="1620" w:type="dxa"/>
            <w:tcBorders>
              <w:top w:val="single" w:sz="4" w:space="0" w:color="auto"/>
              <w:left w:val="single" w:sz="4" w:space="0" w:color="auto"/>
              <w:bottom w:val="single" w:sz="4" w:space="0" w:color="auto"/>
              <w:right w:val="single" w:sz="4" w:space="0" w:color="auto"/>
            </w:tcBorders>
          </w:tcPr>
          <w:p w14:paraId="025FABED" w14:textId="77777777" w:rsidR="000D63BF" w:rsidRDefault="000D63BF" w:rsidP="00B644E4">
            <w:pPr>
              <w:jc w:val="center"/>
              <w:rPr>
                <w:rFonts w:ascii="Arial" w:hAnsi="Arial"/>
              </w:rPr>
            </w:pPr>
            <w:r>
              <w:rPr>
                <w:rFonts w:ascii="Arial" w:hAnsi="Arial"/>
              </w:rPr>
              <w:t>Actual Date</w:t>
            </w:r>
          </w:p>
        </w:tc>
      </w:tr>
      <w:tr w:rsidR="00442FC7" w14:paraId="27C2C855" w14:textId="77777777" w:rsidTr="00791EBD">
        <w:tblPrEx>
          <w:tblCellMar>
            <w:top w:w="0" w:type="dxa"/>
            <w:bottom w:w="0" w:type="dxa"/>
          </w:tblCellMar>
        </w:tblPrEx>
        <w:tc>
          <w:tcPr>
            <w:tcW w:w="1278" w:type="dxa"/>
            <w:tcBorders>
              <w:top w:val="single" w:sz="4" w:space="0" w:color="auto"/>
              <w:left w:val="single" w:sz="6" w:space="0" w:color="auto"/>
              <w:bottom w:val="single" w:sz="6" w:space="0" w:color="auto"/>
              <w:right w:val="single" w:sz="6" w:space="0" w:color="auto"/>
            </w:tcBorders>
            <w:shd w:val="pct10" w:color="auto" w:fill="auto"/>
          </w:tcPr>
          <w:p w14:paraId="38C544B7" w14:textId="77777777" w:rsidR="00442FC7" w:rsidRDefault="00442FC7" w:rsidP="00B644E4">
            <w:pPr>
              <w:jc w:val="center"/>
              <w:rPr>
                <w:rFonts w:ascii="Arial" w:hAnsi="Arial"/>
              </w:rPr>
            </w:pPr>
            <w:r>
              <w:rPr>
                <w:rFonts w:ascii="Arial" w:hAnsi="Arial"/>
              </w:rPr>
              <w:t>1</w:t>
            </w:r>
          </w:p>
        </w:tc>
        <w:tc>
          <w:tcPr>
            <w:tcW w:w="4590" w:type="dxa"/>
            <w:tcBorders>
              <w:top w:val="single" w:sz="4" w:space="0" w:color="auto"/>
              <w:left w:val="single" w:sz="6" w:space="0" w:color="auto"/>
              <w:bottom w:val="single" w:sz="6" w:space="0" w:color="auto"/>
              <w:right w:val="single" w:sz="6" w:space="0" w:color="auto"/>
            </w:tcBorders>
            <w:shd w:val="pct10" w:color="auto" w:fill="auto"/>
          </w:tcPr>
          <w:p w14:paraId="02E9E0C6" w14:textId="77777777" w:rsidR="00442FC7" w:rsidRDefault="00442FC7" w:rsidP="00894DA1">
            <w:pPr>
              <w:pStyle w:val="Header"/>
              <w:tabs>
                <w:tab w:val="clear" w:pos="4320"/>
                <w:tab w:val="clear" w:pos="8640"/>
              </w:tabs>
              <w:rPr>
                <w:rFonts w:ascii="Arial" w:hAnsi="Arial"/>
              </w:rPr>
            </w:pPr>
            <w:r>
              <w:rPr>
                <w:rFonts w:ascii="Arial" w:hAnsi="Arial"/>
              </w:rPr>
              <w:t>Interested members are asked to select one of the ideas listed below to work with a smaller group to begin the initial discovery/definition phase. Email your interest to Teresa Patton.</w:t>
            </w:r>
          </w:p>
        </w:tc>
        <w:tc>
          <w:tcPr>
            <w:tcW w:w="1260" w:type="dxa"/>
            <w:tcBorders>
              <w:top w:val="single" w:sz="4" w:space="0" w:color="auto"/>
              <w:left w:val="single" w:sz="6" w:space="0" w:color="auto"/>
              <w:bottom w:val="single" w:sz="6" w:space="0" w:color="auto"/>
              <w:right w:val="single" w:sz="6" w:space="0" w:color="auto"/>
            </w:tcBorders>
            <w:shd w:val="pct10" w:color="auto" w:fill="auto"/>
          </w:tcPr>
          <w:p w14:paraId="6160B98F" w14:textId="77777777" w:rsidR="00442FC7" w:rsidRDefault="00791EBD" w:rsidP="00442FC7">
            <w:pPr>
              <w:jc w:val="center"/>
              <w:rPr>
                <w:rFonts w:ascii="Arial" w:hAnsi="Arial"/>
              </w:rPr>
            </w:pPr>
            <w:r>
              <w:rPr>
                <w:rFonts w:ascii="Arial" w:hAnsi="Arial"/>
              </w:rPr>
              <w:t>Complete</w:t>
            </w:r>
          </w:p>
        </w:tc>
        <w:tc>
          <w:tcPr>
            <w:tcW w:w="1440" w:type="dxa"/>
            <w:tcBorders>
              <w:top w:val="single" w:sz="4" w:space="0" w:color="auto"/>
              <w:left w:val="single" w:sz="6" w:space="0" w:color="auto"/>
              <w:bottom w:val="single" w:sz="6" w:space="0" w:color="auto"/>
              <w:right w:val="single" w:sz="6" w:space="0" w:color="auto"/>
            </w:tcBorders>
            <w:shd w:val="pct10" w:color="auto" w:fill="auto"/>
          </w:tcPr>
          <w:p w14:paraId="56BB948B" w14:textId="77777777" w:rsidR="00442FC7" w:rsidRDefault="00442FC7" w:rsidP="00442FC7">
            <w:pPr>
              <w:jc w:val="center"/>
              <w:rPr>
                <w:rFonts w:ascii="Arial" w:hAnsi="Arial"/>
              </w:rPr>
            </w:pPr>
            <w:r>
              <w:rPr>
                <w:rFonts w:ascii="Arial" w:hAnsi="Arial"/>
              </w:rPr>
              <w:t>Committee</w:t>
            </w:r>
          </w:p>
        </w:tc>
        <w:tc>
          <w:tcPr>
            <w:tcW w:w="1620" w:type="dxa"/>
            <w:tcBorders>
              <w:top w:val="single" w:sz="4" w:space="0" w:color="auto"/>
              <w:left w:val="single" w:sz="6" w:space="0" w:color="auto"/>
              <w:bottom w:val="single" w:sz="6" w:space="0" w:color="auto"/>
              <w:right w:val="single" w:sz="6" w:space="0" w:color="auto"/>
            </w:tcBorders>
            <w:shd w:val="pct10" w:color="auto" w:fill="auto"/>
          </w:tcPr>
          <w:p w14:paraId="753E710F" w14:textId="77777777" w:rsidR="00442FC7" w:rsidRDefault="00442FC7" w:rsidP="00442FC7">
            <w:pPr>
              <w:jc w:val="center"/>
              <w:rPr>
                <w:rFonts w:ascii="Arial" w:hAnsi="Arial"/>
              </w:rPr>
            </w:pPr>
            <w:r>
              <w:rPr>
                <w:rFonts w:ascii="Arial" w:hAnsi="Arial"/>
              </w:rPr>
              <w:t>05-27-09</w:t>
            </w:r>
          </w:p>
        </w:tc>
        <w:tc>
          <w:tcPr>
            <w:tcW w:w="1350" w:type="dxa"/>
            <w:tcBorders>
              <w:top w:val="single" w:sz="4" w:space="0" w:color="auto"/>
            </w:tcBorders>
            <w:shd w:val="pct10" w:color="auto" w:fill="auto"/>
          </w:tcPr>
          <w:p w14:paraId="7784411C" w14:textId="77777777" w:rsidR="00442FC7" w:rsidRDefault="00442FC7" w:rsidP="00894DA1">
            <w:pPr>
              <w:jc w:val="center"/>
              <w:rPr>
                <w:rFonts w:ascii="Arial" w:hAnsi="Arial"/>
              </w:rPr>
            </w:pPr>
          </w:p>
        </w:tc>
      </w:tr>
      <w:tr w:rsidR="00442FC7" w14:paraId="27CFCBC3" w14:textId="77777777" w:rsidTr="00791EBD">
        <w:tblPrEx>
          <w:tblCellMar>
            <w:top w:w="0" w:type="dxa"/>
            <w:bottom w:w="0" w:type="dxa"/>
          </w:tblCellMar>
        </w:tblPrEx>
        <w:trPr>
          <w:gridAfter w:val="1"/>
          <w:wAfter w:w="1350" w:type="dxa"/>
        </w:trPr>
        <w:tc>
          <w:tcPr>
            <w:tcW w:w="1278" w:type="dxa"/>
            <w:tcBorders>
              <w:top w:val="single" w:sz="6" w:space="0" w:color="auto"/>
              <w:left w:val="single" w:sz="6" w:space="0" w:color="auto"/>
              <w:bottom w:val="single" w:sz="6" w:space="0" w:color="auto"/>
              <w:right w:val="single" w:sz="6" w:space="0" w:color="auto"/>
            </w:tcBorders>
            <w:shd w:val="pct10" w:color="auto" w:fill="auto"/>
          </w:tcPr>
          <w:p w14:paraId="768C33C7" w14:textId="77777777" w:rsidR="00442FC7" w:rsidRDefault="00442FC7" w:rsidP="00B644E4">
            <w:pPr>
              <w:jc w:val="center"/>
              <w:rPr>
                <w:rFonts w:ascii="Arial" w:hAnsi="Arial"/>
              </w:rPr>
            </w:pPr>
            <w:r>
              <w:rPr>
                <w:rFonts w:ascii="Arial" w:hAnsi="Arial"/>
              </w:rPr>
              <w:t>2</w:t>
            </w:r>
          </w:p>
        </w:tc>
        <w:tc>
          <w:tcPr>
            <w:tcW w:w="4590" w:type="dxa"/>
            <w:tcBorders>
              <w:top w:val="single" w:sz="6" w:space="0" w:color="auto"/>
              <w:left w:val="single" w:sz="6" w:space="0" w:color="auto"/>
              <w:bottom w:val="single" w:sz="6" w:space="0" w:color="auto"/>
              <w:right w:val="single" w:sz="6" w:space="0" w:color="auto"/>
            </w:tcBorders>
            <w:shd w:val="pct10" w:color="auto" w:fill="auto"/>
          </w:tcPr>
          <w:p w14:paraId="7BAB3D65" w14:textId="77777777" w:rsidR="00442FC7" w:rsidRDefault="00442FC7" w:rsidP="00DF6178">
            <w:pPr>
              <w:pStyle w:val="Header"/>
              <w:tabs>
                <w:tab w:val="clear" w:pos="4320"/>
                <w:tab w:val="clear" w:pos="8640"/>
              </w:tabs>
              <w:rPr>
                <w:rFonts w:ascii="Arial" w:hAnsi="Arial"/>
              </w:rPr>
            </w:pPr>
            <w:r>
              <w:rPr>
                <w:rFonts w:ascii="Arial" w:hAnsi="Arial"/>
              </w:rPr>
              <w:t xml:space="preserve">Sub-team#5 - ENUM Solution determined that this idea is not feasible at this time. </w:t>
            </w:r>
          </w:p>
        </w:tc>
        <w:tc>
          <w:tcPr>
            <w:tcW w:w="1260" w:type="dxa"/>
            <w:tcBorders>
              <w:top w:val="single" w:sz="6" w:space="0" w:color="auto"/>
              <w:left w:val="single" w:sz="6" w:space="0" w:color="auto"/>
              <w:bottom w:val="single" w:sz="6" w:space="0" w:color="auto"/>
              <w:right w:val="single" w:sz="6" w:space="0" w:color="auto"/>
            </w:tcBorders>
            <w:shd w:val="pct10" w:color="auto" w:fill="auto"/>
          </w:tcPr>
          <w:p w14:paraId="735F3F4E" w14:textId="77777777" w:rsidR="00442FC7" w:rsidRDefault="00442FC7" w:rsidP="00442FC7">
            <w:pPr>
              <w:jc w:val="center"/>
              <w:rPr>
                <w:rFonts w:ascii="Arial" w:hAnsi="Arial"/>
              </w:rPr>
            </w:pPr>
            <w:r>
              <w:rPr>
                <w:rFonts w:ascii="Arial" w:hAnsi="Arial"/>
              </w:rPr>
              <w:t>Closed/</w:t>
            </w:r>
          </w:p>
          <w:p w14:paraId="280C77AB" w14:textId="77777777" w:rsidR="00442FC7" w:rsidRDefault="00791EBD" w:rsidP="00442FC7">
            <w:pPr>
              <w:jc w:val="center"/>
              <w:rPr>
                <w:rFonts w:ascii="Arial" w:hAnsi="Arial"/>
              </w:rPr>
            </w:pPr>
            <w:r>
              <w:rPr>
                <w:rFonts w:ascii="Arial" w:hAnsi="Arial"/>
              </w:rPr>
              <w:t>Complete</w:t>
            </w:r>
          </w:p>
        </w:tc>
        <w:tc>
          <w:tcPr>
            <w:tcW w:w="1440" w:type="dxa"/>
            <w:tcBorders>
              <w:top w:val="single" w:sz="6" w:space="0" w:color="auto"/>
              <w:left w:val="single" w:sz="6" w:space="0" w:color="auto"/>
              <w:bottom w:val="single" w:sz="6" w:space="0" w:color="auto"/>
              <w:right w:val="single" w:sz="6" w:space="0" w:color="auto"/>
            </w:tcBorders>
            <w:shd w:val="pct10" w:color="auto" w:fill="auto"/>
          </w:tcPr>
          <w:p w14:paraId="015796FE" w14:textId="77777777" w:rsidR="00442FC7" w:rsidRDefault="00442FC7" w:rsidP="00442FC7">
            <w:pPr>
              <w:jc w:val="center"/>
              <w:rPr>
                <w:rFonts w:ascii="Arial" w:hAnsi="Arial"/>
              </w:rPr>
            </w:pPr>
            <w:r>
              <w:rPr>
                <w:rFonts w:ascii="Arial" w:hAnsi="Arial"/>
              </w:rPr>
              <w:t>06-02-09</w:t>
            </w:r>
          </w:p>
        </w:tc>
        <w:tc>
          <w:tcPr>
            <w:tcW w:w="1620" w:type="dxa"/>
            <w:tcBorders>
              <w:top w:val="single" w:sz="6" w:space="0" w:color="auto"/>
              <w:left w:val="single" w:sz="6" w:space="0" w:color="auto"/>
              <w:bottom w:val="single" w:sz="6" w:space="0" w:color="auto"/>
              <w:right w:val="single" w:sz="6" w:space="0" w:color="auto"/>
            </w:tcBorders>
            <w:shd w:val="pct10" w:color="auto" w:fill="auto"/>
          </w:tcPr>
          <w:p w14:paraId="184846C6" w14:textId="77777777" w:rsidR="00442FC7" w:rsidRDefault="00442FC7" w:rsidP="00442FC7">
            <w:pPr>
              <w:jc w:val="center"/>
              <w:rPr>
                <w:rFonts w:ascii="Arial" w:hAnsi="Arial"/>
              </w:rPr>
            </w:pPr>
            <w:r>
              <w:rPr>
                <w:rFonts w:ascii="Arial" w:hAnsi="Arial"/>
              </w:rPr>
              <w:t>06-02-09</w:t>
            </w:r>
          </w:p>
        </w:tc>
      </w:tr>
      <w:tr w:rsidR="00442FC7" w14:paraId="143C3A1E" w14:textId="77777777" w:rsidTr="00791EBD">
        <w:tblPrEx>
          <w:tblCellMar>
            <w:top w:w="0" w:type="dxa"/>
            <w:bottom w:w="0" w:type="dxa"/>
          </w:tblCellMar>
        </w:tblPrEx>
        <w:trPr>
          <w:gridAfter w:val="1"/>
          <w:wAfter w:w="1350" w:type="dxa"/>
        </w:trPr>
        <w:tc>
          <w:tcPr>
            <w:tcW w:w="1278" w:type="dxa"/>
            <w:tcBorders>
              <w:top w:val="single" w:sz="6" w:space="0" w:color="auto"/>
              <w:left w:val="single" w:sz="6" w:space="0" w:color="auto"/>
              <w:bottom w:val="single" w:sz="6" w:space="0" w:color="auto"/>
              <w:right w:val="single" w:sz="6" w:space="0" w:color="auto"/>
            </w:tcBorders>
            <w:shd w:val="pct10" w:color="auto" w:fill="auto"/>
          </w:tcPr>
          <w:p w14:paraId="69C8AECC" w14:textId="77777777" w:rsidR="00442FC7" w:rsidRDefault="00442FC7" w:rsidP="00B644E4">
            <w:pPr>
              <w:jc w:val="center"/>
              <w:rPr>
                <w:rFonts w:ascii="Arial" w:hAnsi="Arial"/>
              </w:rPr>
            </w:pPr>
            <w:r>
              <w:rPr>
                <w:rFonts w:ascii="Arial" w:hAnsi="Arial"/>
              </w:rPr>
              <w:t>3</w:t>
            </w:r>
          </w:p>
        </w:tc>
        <w:tc>
          <w:tcPr>
            <w:tcW w:w="4590" w:type="dxa"/>
            <w:tcBorders>
              <w:top w:val="single" w:sz="6" w:space="0" w:color="auto"/>
              <w:left w:val="single" w:sz="6" w:space="0" w:color="auto"/>
              <w:bottom w:val="single" w:sz="6" w:space="0" w:color="auto"/>
              <w:right w:val="single" w:sz="6" w:space="0" w:color="auto"/>
            </w:tcBorders>
            <w:shd w:val="pct10" w:color="auto" w:fill="auto"/>
          </w:tcPr>
          <w:p w14:paraId="52E6BE15" w14:textId="77777777" w:rsidR="00442FC7" w:rsidRDefault="00442FC7" w:rsidP="00B644E4">
            <w:pPr>
              <w:pStyle w:val="Header"/>
              <w:tabs>
                <w:tab w:val="clear" w:pos="4320"/>
                <w:tab w:val="clear" w:pos="8640"/>
              </w:tabs>
              <w:rPr>
                <w:rFonts w:ascii="Arial" w:hAnsi="Arial"/>
              </w:rPr>
            </w:pPr>
            <w:r>
              <w:rPr>
                <w:rFonts w:ascii="Arial" w:hAnsi="Arial"/>
              </w:rPr>
              <w:t>Sub-team #3 – Combination of Clearinghouse and NPAC/SOA Enhancement has been put into a “dormant” mode and can reconvene when there is more detail around the materials from sub-teams #1 and #2</w:t>
            </w:r>
          </w:p>
        </w:tc>
        <w:tc>
          <w:tcPr>
            <w:tcW w:w="1260" w:type="dxa"/>
            <w:tcBorders>
              <w:top w:val="single" w:sz="6" w:space="0" w:color="auto"/>
              <w:left w:val="single" w:sz="6" w:space="0" w:color="auto"/>
              <w:bottom w:val="single" w:sz="6" w:space="0" w:color="auto"/>
              <w:right w:val="single" w:sz="6" w:space="0" w:color="auto"/>
            </w:tcBorders>
            <w:shd w:val="pct10" w:color="auto" w:fill="auto"/>
          </w:tcPr>
          <w:p w14:paraId="7917186C" w14:textId="77777777" w:rsidR="00442FC7" w:rsidRDefault="00442FC7" w:rsidP="00442FC7">
            <w:pPr>
              <w:jc w:val="center"/>
              <w:rPr>
                <w:rFonts w:ascii="Arial" w:hAnsi="Arial"/>
              </w:rPr>
            </w:pPr>
            <w:r>
              <w:rPr>
                <w:rFonts w:ascii="Arial" w:hAnsi="Arial"/>
              </w:rPr>
              <w:t>Closed</w:t>
            </w:r>
          </w:p>
        </w:tc>
        <w:tc>
          <w:tcPr>
            <w:tcW w:w="1440" w:type="dxa"/>
            <w:tcBorders>
              <w:top w:val="single" w:sz="6" w:space="0" w:color="auto"/>
              <w:left w:val="single" w:sz="6" w:space="0" w:color="auto"/>
              <w:bottom w:val="single" w:sz="6" w:space="0" w:color="auto"/>
              <w:right w:val="single" w:sz="6" w:space="0" w:color="auto"/>
            </w:tcBorders>
            <w:shd w:val="pct10" w:color="auto" w:fill="auto"/>
          </w:tcPr>
          <w:p w14:paraId="0610DD8D" w14:textId="77777777" w:rsidR="00442FC7" w:rsidRDefault="00442FC7" w:rsidP="00442FC7">
            <w:pPr>
              <w:jc w:val="center"/>
              <w:rPr>
                <w:rFonts w:ascii="Arial" w:hAnsi="Arial"/>
              </w:rPr>
            </w:pPr>
            <w:r>
              <w:rPr>
                <w:rFonts w:ascii="Arial" w:hAnsi="Arial"/>
              </w:rPr>
              <w:t>06-10-09</w:t>
            </w:r>
          </w:p>
        </w:tc>
        <w:tc>
          <w:tcPr>
            <w:tcW w:w="1620" w:type="dxa"/>
            <w:tcBorders>
              <w:top w:val="single" w:sz="6" w:space="0" w:color="auto"/>
              <w:left w:val="single" w:sz="6" w:space="0" w:color="auto"/>
              <w:bottom w:val="single" w:sz="6" w:space="0" w:color="auto"/>
              <w:right w:val="single" w:sz="6" w:space="0" w:color="auto"/>
            </w:tcBorders>
            <w:shd w:val="pct10" w:color="auto" w:fill="auto"/>
          </w:tcPr>
          <w:p w14:paraId="50101681" w14:textId="77777777" w:rsidR="00442FC7" w:rsidRDefault="00442FC7" w:rsidP="00442FC7">
            <w:pPr>
              <w:jc w:val="center"/>
              <w:rPr>
                <w:rFonts w:ascii="Arial" w:hAnsi="Arial"/>
              </w:rPr>
            </w:pPr>
            <w:r>
              <w:rPr>
                <w:rFonts w:ascii="Arial" w:hAnsi="Arial"/>
              </w:rPr>
              <w:t>06-10-09</w:t>
            </w:r>
          </w:p>
        </w:tc>
      </w:tr>
      <w:tr w:rsidR="00442FC7" w14:paraId="4D236F70" w14:textId="77777777" w:rsidTr="00442FC7">
        <w:tblPrEx>
          <w:tblCellMar>
            <w:top w:w="0" w:type="dxa"/>
            <w:bottom w:w="0" w:type="dxa"/>
          </w:tblCellMar>
        </w:tblPrEx>
        <w:trPr>
          <w:gridAfter w:val="1"/>
          <w:wAfter w:w="1350" w:type="dxa"/>
        </w:trPr>
        <w:tc>
          <w:tcPr>
            <w:tcW w:w="1278" w:type="dxa"/>
            <w:tcBorders>
              <w:top w:val="single" w:sz="6" w:space="0" w:color="auto"/>
              <w:left w:val="single" w:sz="6" w:space="0" w:color="auto"/>
              <w:bottom w:val="single" w:sz="6" w:space="0" w:color="auto"/>
              <w:right w:val="single" w:sz="6" w:space="0" w:color="auto"/>
            </w:tcBorders>
          </w:tcPr>
          <w:p w14:paraId="658E4FE9" w14:textId="77777777" w:rsidR="00442FC7" w:rsidRDefault="00442FC7" w:rsidP="00B644E4">
            <w:pPr>
              <w:jc w:val="center"/>
              <w:rPr>
                <w:rFonts w:ascii="Arial" w:hAnsi="Arial"/>
              </w:rPr>
            </w:pPr>
            <w:r>
              <w:rPr>
                <w:rFonts w:ascii="Arial" w:hAnsi="Arial"/>
              </w:rPr>
              <w:t>4</w:t>
            </w:r>
          </w:p>
        </w:tc>
        <w:tc>
          <w:tcPr>
            <w:tcW w:w="4590" w:type="dxa"/>
            <w:tcBorders>
              <w:top w:val="single" w:sz="6" w:space="0" w:color="auto"/>
              <w:left w:val="single" w:sz="6" w:space="0" w:color="auto"/>
              <w:bottom w:val="single" w:sz="6" w:space="0" w:color="auto"/>
              <w:right w:val="single" w:sz="6" w:space="0" w:color="auto"/>
            </w:tcBorders>
          </w:tcPr>
          <w:p w14:paraId="1F9C94A2" w14:textId="77777777" w:rsidR="001D2FEC" w:rsidRDefault="001D2FEC" w:rsidP="00290DBA">
            <w:pPr>
              <w:pStyle w:val="Header"/>
              <w:tabs>
                <w:tab w:val="clear" w:pos="4320"/>
                <w:tab w:val="clear" w:pos="8640"/>
              </w:tabs>
              <w:rPr>
                <w:rFonts w:ascii="Arial" w:hAnsi="Arial"/>
              </w:rPr>
            </w:pPr>
            <w:r>
              <w:rPr>
                <w:rFonts w:ascii="Arial" w:hAnsi="Arial"/>
              </w:rPr>
              <w:t xml:space="preserve">The LNPA meeting in mid-July will allocate 45 mins </w:t>
            </w:r>
            <w:proofErr w:type="gramStart"/>
            <w:r>
              <w:rPr>
                <w:rFonts w:ascii="Arial" w:hAnsi="Arial"/>
              </w:rPr>
              <w:t>total ,</w:t>
            </w:r>
            <w:proofErr w:type="gramEnd"/>
            <w:r>
              <w:rPr>
                <w:rFonts w:ascii="Arial" w:hAnsi="Arial"/>
              </w:rPr>
              <w:t xml:space="preserve"> which should accommodate both </w:t>
            </w:r>
            <w:r>
              <w:rPr>
                <w:rFonts w:ascii="Arial" w:hAnsi="Arial"/>
              </w:rPr>
              <w:lastRenderedPageBreak/>
              <w:t>presentations (roughly 22 mins each).</w:t>
            </w:r>
          </w:p>
          <w:p w14:paraId="54FECF69" w14:textId="77777777" w:rsidR="001D2FEC" w:rsidRDefault="001D2FEC" w:rsidP="00290DBA">
            <w:pPr>
              <w:pStyle w:val="Header"/>
              <w:tabs>
                <w:tab w:val="clear" w:pos="4320"/>
                <w:tab w:val="clear" w:pos="8640"/>
              </w:tabs>
              <w:rPr>
                <w:rFonts w:ascii="Arial" w:hAnsi="Arial"/>
              </w:rPr>
            </w:pPr>
          </w:p>
          <w:p w14:paraId="4E67D0B3" w14:textId="77777777" w:rsidR="00442FC7" w:rsidRDefault="00290DBA" w:rsidP="001D2FEC">
            <w:pPr>
              <w:pStyle w:val="Header"/>
              <w:tabs>
                <w:tab w:val="clear" w:pos="4320"/>
                <w:tab w:val="clear" w:pos="8640"/>
              </w:tabs>
              <w:rPr>
                <w:rFonts w:ascii="Arial" w:hAnsi="Arial"/>
              </w:rPr>
            </w:pPr>
            <w:r>
              <w:rPr>
                <w:rFonts w:ascii="Arial" w:hAnsi="Arial"/>
              </w:rPr>
              <w:t xml:space="preserve">Teresa Patton - recommended that the 2 sub-teams presenting to the LNPA (#1 Clearinghouse &amp; #2 SOA/NPAC Enhancement) should present what they believe is best and if there are requests for additional information, then this can be included in the presentations for late July in Irvine, CA.  </w:t>
            </w:r>
          </w:p>
        </w:tc>
        <w:tc>
          <w:tcPr>
            <w:tcW w:w="1260" w:type="dxa"/>
            <w:tcBorders>
              <w:top w:val="single" w:sz="6" w:space="0" w:color="auto"/>
              <w:left w:val="single" w:sz="6" w:space="0" w:color="auto"/>
              <w:bottom w:val="single" w:sz="6" w:space="0" w:color="auto"/>
              <w:right w:val="single" w:sz="6" w:space="0" w:color="auto"/>
            </w:tcBorders>
          </w:tcPr>
          <w:p w14:paraId="7FBE4FE5" w14:textId="77777777" w:rsidR="00442FC7" w:rsidRDefault="00290DBA" w:rsidP="00B644E4">
            <w:pPr>
              <w:jc w:val="center"/>
              <w:rPr>
                <w:rFonts w:ascii="Arial" w:hAnsi="Arial"/>
              </w:rPr>
            </w:pPr>
            <w:r>
              <w:rPr>
                <w:rFonts w:ascii="Arial" w:hAnsi="Arial"/>
              </w:rPr>
              <w:lastRenderedPageBreak/>
              <w:t>Assigned</w:t>
            </w:r>
          </w:p>
        </w:tc>
        <w:tc>
          <w:tcPr>
            <w:tcW w:w="1440" w:type="dxa"/>
            <w:tcBorders>
              <w:top w:val="single" w:sz="6" w:space="0" w:color="auto"/>
              <w:left w:val="single" w:sz="6" w:space="0" w:color="auto"/>
              <w:bottom w:val="single" w:sz="6" w:space="0" w:color="auto"/>
              <w:right w:val="single" w:sz="6" w:space="0" w:color="auto"/>
            </w:tcBorders>
          </w:tcPr>
          <w:p w14:paraId="430C0179" w14:textId="77777777" w:rsidR="00442FC7" w:rsidRDefault="00290DBA" w:rsidP="00B644E4">
            <w:pPr>
              <w:jc w:val="center"/>
              <w:rPr>
                <w:rFonts w:ascii="Arial" w:hAnsi="Arial"/>
              </w:rPr>
            </w:pPr>
            <w:r>
              <w:rPr>
                <w:rFonts w:ascii="Arial" w:hAnsi="Arial"/>
              </w:rPr>
              <w:t>07-15-09</w:t>
            </w:r>
          </w:p>
        </w:tc>
        <w:tc>
          <w:tcPr>
            <w:tcW w:w="1620" w:type="dxa"/>
            <w:tcBorders>
              <w:top w:val="single" w:sz="6" w:space="0" w:color="auto"/>
              <w:left w:val="single" w:sz="6" w:space="0" w:color="auto"/>
              <w:bottom w:val="single" w:sz="6" w:space="0" w:color="auto"/>
              <w:right w:val="single" w:sz="6" w:space="0" w:color="auto"/>
            </w:tcBorders>
          </w:tcPr>
          <w:p w14:paraId="3EA14D68" w14:textId="77777777" w:rsidR="00442FC7" w:rsidRDefault="00442FC7" w:rsidP="00B644E4">
            <w:pPr>
              <w:jc w:val="center"/>
              <w:rPr>
                <w:rFonts w:ascii="Arial" w:hAnsi="Arial"/>
              </w:rPr>
            </w:pPr>
          </w:p>
        </w:tc>
      </w:tr>
      <w:tr w:rsidR="00442FC7" w14:paraId="4844BDE7" w14:textId="77777777" w:rsidTr="00442FC7">
        <w:tblPrEx>
          <w:tblCellMar>
            <w:top w:w="0" w:type="dxa"/>
            <w:bottom w:w="0" w:type="dxa"/>
          </w:tblCellMar>
        </w:tblPrEx>
        <w:trPr>
          <w:gridAfter w:val="1"/>
          <w:wAfter w:w="1350" w:type="dxa"/>
        </w:trPr>
        <w:tc>
          <w:tcPr>
            <w:tcW w:w="1278" w:type="dxa"/>
            <w:tcBorders>
              <w:top w:val="single" w:sz="6" w:space="0" w:color="auto"/>
              <w:left w:val="single" w:sz="6" w:space="0" w:color="auto"/>
              <w:bottom w:val="single" w:sz="6" w:space="0" w:color="auto"/>
              <w:right w:val="single" w:sz="6" w:space="0" w:color="auto"/>
            </w:tcBorders>
          </w:tcPr>
          <w:p w14:paraId="637701AA" w14:textId="77777777" w:rsidR="00442FC7" w:rsidRDefault="00442FC7" w:rsidP="00B644E4">
            <w:pPr>
              <w:jc w:val="center"/>
              <w:rPr>
                <w:rFonts w:ascii="Arial" w:hAnsi="Arial"/>
              </w:rPr>
            </w:pPr>
            <w:r>
              <w:rPr>
                <w:rFonts w:ascii="Arial" w:hAnsi="Arial"/>
              </w:rPr>
              <w:t>5</w:t>
            </w:r>
          </w:p>
        </w:tc>
        <w:tc>
          <w:tcPr>
            <w:tcW w:w="4590" w:type="dxa"/>
            <w:tcBorders>
              <w:top w:val="single" w:sz="6" w:space="0" w:color="auto"/>
              <w:left w:val="single" w:sz="6" w:space="0" w:color="auto"/>
              <w:bottom w:val="single" w:sz="6" w:space="0" w:color="auto"/>
              <w:right w:val="single" w:sz="6" w:space="0" w:color="auto"/>
            </w:tcBorders>
          </w:tcPr>
          <w:p w14:paraId="6787B8C3" w14:textId="77777777" w:rsidR="00442FC7" w:rsidRDefault="00442FC7" w:rsidP="00B644E4">
            <w:pPr>
              <w:pStyle w:val="Header"/>
              <w:tabs>
                <w:tab w:val="clear" w:pos="4320"/>
                <w:tab w:val="clear" w:pos="8640"/>
              </w:tabs>
              <w:rPr>
                <w:rFonts w:ascii="Arial" w:hAnsi="Arial"/>
              </w:rPr>
            </w:pPr>
          </w:p>
        </w:tc>
        <w:tc>
          <w:tcPr>
            <w:tcW w:w="1260" w:type="dxa"/>
            <w:tcBorders>
              <w:top w:val="single" w:sz="6" w:space="0" w:color="auto"/>
              <w:left w:val="single" w:sz="6" w:space="0" w:color="auto"/>
              <w:bottom w:val="single" w:sz="6" w:space="0" w:color="auto"/>
              <w:right w:val="single" w:sz="6" w:space="0" w:color="auto"/>
            </w:tcBorders>
          </w:tcPr>
          <w:p w14:paraId="5CC80128" w14:textId="77777777" w:rsidR="00442FC7" w:rsidRDefault="00442FC7" w:rsidP="00B644E4">
            <w:pPr>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7FE14015" w14:textId="77777777" w:rsidR="00442FC7" w:rsidRDefault="00442FC7" w:rsidP="00B644E4">
            <w:pPr>
              <w:jc w:val="center"/>
              <w:rPr>
                <w:rFonts w:ascii="Arial" w:hAnsi="Arial"/>
              </w:rPr>
            </w:pPr>
          </w:p>
        </w:tc>
        <w:tc>
          <w:tcPr>
            <w:tcW w:w="1620" w:type="dxa"/>
            <w:tcBorders>
              <w:top w:val="single" w:sz="6" w:space="0" w:color="auto"/>
              <w:left w:val="single" w:sz="6" w:space="0" w:color="auto"/>
              <w:bottom w:val="single" w:sz="6" w:space="0" w:color="auto"/>
              <w:right w:val="single" w:sz="6" w:space="0" w:color="auto"/>
            </w:tcBorders>
          </w:tcPr>
          <w:p w14:paraId="7F645CB0" w14:textId="77777777" w:rsidR="00442FC7" w:rsidRDefault="00442FC7" w:rsidP="00B644E4">
            <w:pPr>
              <w:jc w:val="center"/>
              <w:rPr>
                <w:rFonts w:ascii="Arial" w:hAnsi="Arial"/>
              </w:rPr>
            </w:pPr>
          </w:p>
        </w:tc>
      </w:tr>
    </w:tbl>
    <w:p w14:paraId="10362B66" w14:textId="77777777" w:rsidR="000D63BF" w:rsidRDefault="000D63BF"/>
    <w:p w14:paraId="092BB1CA" w14:textId="77777777" w:rsidR="00B644E4" w:rsidRDefault="003E066E">
      <w:r>
        <w:br w:type="page"/>
      </w:r>
    </w:p>
    <w:tbl>
      <w:tblPr>
        <w:tblW w:w="0" w:type="auto"/>
        <w:tblLayout w:type="fixed"/>
        <w:tblLook w:val="0000" w:firstRow="0" w:lastRow="0" w:firstColumn="0" w:lastColumn="0" w:noHBand="0" w:noVBand="0"/>
      </w:tblPr>
      <w:tblGrid>
        <w:gridCol w:w="9828"/>
      </w:tblGrid>
      <w:tr w:rsidR="00B644E4" w14:paraId="5D0DEC2E" w14:textId="77777777">
        <w:tblPrEx>
          <w:tblCellMar>
            <w:top w:w="0" w:type="dxa"/>
            <w:bottom w:w="0" w:type="dxa"/>
          </w:tblCellMar>
        </w:tblPrEx>
        <w:tc>
          <w:tcPr>
            <w:tcW w:w="9828" w:type="dxa"/>
            <w:shd w:val="clear" w:color="auto" w:fill="008080"/>
          </w:tcPr>
          <w:p w14:paraId="6C503BAA" w14:textId="77777777" w:rsidR="00B644E4" w:rsidRDefault="00B644E4">
            <w:pPr>
              <w:spacing w:before="60" w:after="60"/>
              <w:jc w:val="center"/>
              <w:rPr>
                <w:rFonts w:ascii="Arial" w:hAnsi="Arial"/>
                <w:b/>
              </w:rPr>
            </w:pPr>
            <w:r>
              <w:rPr>
                <w:rFonts w:ascii="Arial" w:hAnsi="Arial"/>
                <w:b/>
              </w:rPr>
              <w:t>Record significant Topics, Presenters, Decisions:</w:t>
            </w:r>
          </w:p>
        </w:tc>
      </w:tr>
    </w:tbl>
    <w:p w14:paraId="7A2A91A0" w14:textId="77777777" w:rsidR="00B644E4" w:rsidRDefault="00B644E4">
      <w:pPr>
        <w:pStyle w:val="Heading1"/>
        <w:spacing w:before="120"/>
        <w:rPr>
          <w:sz w:val="22"/>
        </w:rPr>
      </w:pPr>
      <w:r>
        <w:rPr>
          <w:rFonts w:ascii="Arial" w:hAnsi="Arial"/>
          <w:sz w:val="22"/>
        </w:rPr>
        <w:t>Discussions:</w:t>
      </w:r>
    </w:p>
    <w:p w14:paraId="4E219D10" w14:textId="77777777" w:rsidR="00B644E4" w:rsidRDefault="00B644E4"/>
    <w:p w14:paraId="7A93450D" w14:textId="77777777" w:rsidR="00120630" w:rsidRPr="005A72DA" w:rsidRDefault="005A72DA" w:rsidP="005A72DA">
      <w:pPr>
        <w:rPr>
          <w:rFonts w:ascii="Arial" w:hAnsi="Arial" w:cs="Arial"/>
        </w:rPr>
      </w:pPr>
      <w:r w:rsidRPr="005A72DA">
        <w:rPr>
          <w:rFonts w:ascii="Arial" w:hAnsi="Arial" w:cs="Arial"/>
        </w:rPr>
        <w:t>Received Updates from each Sub-Team</w:t>
      </w:r>
      <w:r w:rsidR="007B04D8">
        <w:rPr>
          <w:rFonts w:ascii="Arial" w:hAnsi="Arial" w:cs="Arial"/>
        </w:rPr>
        <w:t xml:space="preserve"> (notes captured in the order of status give on the call)</w:t>
      </w:r>
    </w:p>
    <w:p w14:paraId="7ECD068B" w14:textId="77777777" w:rsidR="005A72DA" w:rsidRPr="005A72DA" w:rsidRDefault="005A72DA" w:rsidP="005A72DA">
      <w:pPr>
        <w:rPr>
          <w:rFonts w:ascii="Arial" w:hAnsi="Arial" w:cs="Arial"/>
        </w:rPr>
      </w:pPr>
    </w:p>
    <w:p w14:paraId="1A810865" w14:textId="77777777" w:rsidR="001D2FEC" w:rsidRDefault="007B04D8" w:rsidP="007B04D8">
      <w:pPr>
        <w:ind w:left="720"/>
        <w:rPr>
          <w:rFonts w:ascii="Arial" w:hAnsi="Arial" w:cs="Arial"/>
        </w:rPr>
      </w:pPr>
      <w:r>
        <w:rPr>
          <w:rFonts w:ascii="Arial" w:hAnsi="Arial" w:cs="Arial"/>
          <w:b/>
          <w:u w:val="single"/>
        </w:rPr>
        <w:t xml:space="preserve">Sub-team #1: </w:t>
      </w:r>
      <w:r w:rsidR="005A72DA" w:rsidRPr="0060798C">
        <w:rPr>
          <w:rFonts w:ascii="Arial" w:hAnsi="Arial" w:cs="Arial"/>
          <w:b/>
          <w:u w:val="single"/>
        </w:rPr>
        <w:t>Clearinghouse/Service Bureau</w:t>
      </w:r>
      <w:r w:rsidR="005A72DA">
        <w:rPr>
          <w:rFonts w:ascii="Arial" w:hAnsi="Arial" w:cs="Arial"/>
        </w:rPr>
        <w:t xml:space="preserve"> </w:t>
      </w:r>
      <w:r w:rsidR="0060798C">
        <w:rPr>
          <w:rFonts w:ascii="Arial" w:hAnsi="Arial" w:cs="Arial"/>
        </w:rPr>
        <w:t>– (Status provided by Bob Bruce) – The sub-team met</w:t>
      </w:r>
      <w:r w:rsidR="001D2FEC">
        <w:rPr>
          <w:rFonts w:ascii="Arial" w:hAnsi="Arial" w:cs="Arial"/>
        </w:rPr>
        <w:t xml:space="preserve"> on June 12, </w:t>
      </w:r>
      <w:proofErr w:type="gramStart"/>
      <w:r w:rsidR="001D2FEC">
        <w:rPr>
          <w:rFonts w:ascii="Arial" w:hAnsi="Arial" w:cs="Arial"/>
        </w:rPr>
        <w:t>2009</w:t>
      </w:r>
      <w:proofErr w:type="gramEnd"/>
      <w:r w:rsidR="001D2FEC">
        <w:rPr>
          <w:rFonts w:ascii="Arial" w:hAnsi="Arial" w:cs="Arial"/>
        </w:rPr>
        <w:t xml:space="preserve"> and focused its time on answering some of the outstanding questions documented by the team.</w:t>
      </w:r>
    </w:p>
    <w:p w14:paraId="632BD4F2" w14:textId="77777777" w:rsidR="001D2FEC" w:rsidRDefault="001D2FEC" w:rsidP="007B04D8">
      <w:pPr>
        <w:ind w:left="720"/>
        <w:rPr>
          <w:rFonts w:ascii="Arial" w:hAnsi="Arial" w:cs="Arial"/>
        </w:rPr>
      </w:pPr>
    </w:p>
    <w:p w14:paraId="239521FB" w14:textId="77777777" w:rsidR="001D2FEC" w:rsidRDefault="001D2FEC" w:rsidP="007B04D8">
      <w:pPr>
        <w:ind w:left="720"/>
        <w:rPr>
          <w:rFonts w:ascii="Arial" w:hAnsi="Arial" w:cs="Arial"/>
        </w:rPr>
      </w:pPr>
      <w:r>
        <w:rPr>
          <w:rFonts w:ascii="Arial" w:hAnsi="Arial" w:cs="Arial"/>
        </w:rPr>
        <w:t xml:space="preserve">Particularly questions around OSP GUI &amp; fax support for their trading partners.  In </w:t>
      </w:r>
      <w:proofErr w:type="gramStart"/>
      <w:r>
        <w:rPr>
          <w:rFonts w:ascii="Arial" w:hAnsi="Arial" w:cs="Arial"/>
        </w:rPr>
        <w:t>addition</w:t>
      </w:r>
      <w:proofErr w:type="gramEnd"/>
      <w:r>
        <w:rPr>
          <w:rFonts w:ascii="Arial" w:hAnsi="Arial" w:cs="Arial"/>
        </w:rPr>
        <w:t xml:space="preserve"> the question of speed to market surfaced again.  “</w:t>
      </w:r>
      <w:proofErr w:type="gramStart"/>
      <w:r>
        <w:rPr>
          <w:rFonts w:ascii="Arial" w:hAnsi="Arial" w:cs="Arial"/>
        </w:rPr>
        <w:t>can</w:t>
      </w:r>
      <w:proofErr w:type="gramEnd"/>
      <w:r>
        <w:rPr>
          <w:rFonts w:ascii="Arial" w:hAnsi="Arial" w:cs="Arial"/>
        </w:rPr>
        <w:t xml:space="preserve"> this solution/vendors meet the 9 month requirement?”  It was decided that this question cannot be answered appropriately unless requirements are developed and reviewed.  If an inter-vendor standard is </w:t>
      </w:r>
      <w:proofErr w:type="gramStart"/>
      <w:r>
        <w:rPr>
          <w:rFonts w:ascii="Arial" w:hAnsi="Arial" w:cs="Arial"/>
        </w:rPr>
        <w:t>simple</w:t>
      </w:r>
      <w:proofErr w:type="gramEnd"/>
      <w:r>
        <w:rPr>
          <w:rFonts w:ascii="Arial" w:hAnsi="Arial" w:cs="Arial"/>
        </w:rPr>
        <w:t xml:space="preserve"> then the cost of translation and the speed to market is much better.</w:t>
      </w:r>
    </w:p>
    <w:p w14:paraId="2B455A66" w14:textId="77777777" w:rsidR="001D2FEC" w:rsidRDefault="001D2FEC" w:rsidP="007B04D8">
      <w:pPr>
        <w:ind w:left="720"/>
        <w:rPr>
          <w:rFonts w:ascii="Arial" w:hAnsi="Arial" w:cs="Arial"/>
        </w:rPr>
      </w:pPr>
    </w:p>
    <w:p w14:paraId="1EA9C815" w14:textId="77777777" w:rsidR="001D2FEC" w:rsidRDefault="001D2FEC" w:rsidP="007B04D8">
      <w:pPr>
        <w:ind w:left="720"/>
        <w:rPr>
          <w:rFonts w:ascii="Arial" w:hAnsi="Arial" w:cs="Arial"/>
        </w:rPr>
      </w:pPr>
      <w:r>
        <w:rPr>
          <w:rFonts w:ascii="Arial" w:hAnsi="Arial" w:cs="Arial"/>
        </w:rPr>
        <w:t xml:space="preserve">The need to pull a Customer Service Report (CSR) was also discussed, and it was noted that in many situations the OSP requires data that the NSP can only obtain from doing this “optional CSR step”.  </w:t>
      </w:r>
    </w:p>
    <w:p w14:paraId="726D9CFA" w14:textId="77777777" w:rsidR="001D2FEC" w:rsidRDefault="001D2FEC" w:rsidP="007B04D8">
      <w:pPr>
        <w:ind w:left="720"/>
        <w:rPr>
          <w:rFonts w:ascii="Arial" w:hAnsi="Arial" w:cs="Arial"/>
        </w:rPr>
      </w:pPr>
    </w:p>
    <w:p w14:paraId="722C0A5E" w14:textId="77777777" w:rsidR="001D2FEC" w:rsidRDefault="001D2FEC" w:rsidP="007B04D8">
      <w:pPr>
        <w:ind w:left="720"/>
        <w:rPr>
          <w:rFonts w:ascii="Arial" w:hAnsi="Arial" w:cs="Arial"/>
        </w:rPr>
      </w:pPr>
      <w:r>
        <w:rPr>
          <w:rFonts w:ascii="Arial" w:hAnsi="Arial" w:cs="Arial"/>
        </w:rPr>
        <w:t>It was also noted that until more detail comes from the Simple vs. Non-Simple definition teams, much of what the requirements will be remain unanswered.  At this time the only thing that can be discussed in detail is the transport of messages, without detail of what would be different for Simple vs. Non-Simple scenarios.</w:t>
      </w:r>
    </w:p>
    <w:p w14:paraId="1E96B98D" w14:textId="77777777" w:rsidR="001D2FEC" w:rsidRDefault="001D2FEC" w:rsidP="007B04D8">
      <w:pPr>
        <w:ind w:left="720"/>
        <w:rPr>
          <w:rFonts w:ascii="Arial" w:hAnsi="Arial" w:cs="Arial"/>
        </w:rPr>
      </w:pPr>
    </w:p>
    <w:p w14:paraId="17592460" w14:textId="77777777" w:rsidR="00FF4665" w:rsidRDefault="00FF4665" w:rsidP="00FF4665">
      <w:pPr>
        <w:numPr>
          <w:ilvl w:val="1"/>
          <w:numId w:val="19"/>
        </w:numPr>
        <w:rPr>
          <w:rFonts w:ascii="Arial" w:hAnsi="Arial" w:cs="Arial"/>
          <w:b/>
          <w:u w:val="single"/>
        </w:rPr>
      </w:pPr>
      <w:r w:rsidRPr="00FF4665">
        <w:rPr>
          <w:rFonts w:ascii="Arial" w:hAnsi="Arial" w:cs="Arial"/>
          <w:b/>
          <w:u w:val="single"/>
        </w:rPr>
        <w:t>Next Meeting</w:t>
      </w:r>
    </w:p>
    <w:p w14:paraId="51D53BA9" w14:textId="77777777" w:rsidR="00FF4665" w:rsidRPr="008D2934" w:rsidRDefault="00AA48C6" w:rsidP="00FF4665">
      <w:pPr>
        <w:numPr>
          <w:ilvl w:val="2"/>
          <w:numId w:val="19"/>
        </w:numPr>
        <w:rPr>
          <w:rFonts w:ascii="Arial" w:hAnsi="Arial" w:cs="Arial"/>
          <w:b/>
          <w:u w:val="single"/>
        </w:rPr>
      </w:pPr>
      <w:r>
        <w:rPr>
          <w:rFonts w:ascii="Arial" w:hAnsi="Arial" w:cs="Arial"/>
        </w:rPr>
        <w:t>Friday June 1</w:t>
      </w:r>
      <w:r w:rsidR="001D2FEC">
        <w:rPr>
          <w:rFonts w:ascii="Arial" w:hAnsi="Arial" w:cs="Arial"/>
        </w:rPr>
        <w:t>9</w:t>
      </w:r>
      <w:r>
        <w:rPr>
          <w:rFonts w:ascii="Arial" w:hAnsi="Arial" w:cs="Arial"/>
        </w:rPr>
        <w:t xml:space="preserve">, 2pm ET:  </w:t>
      </w:r>
      <w:r w:rsidRPr="00AA48C6">
        <w:rPr>
          <w:rFonts w:ascii="Arial" w:hAnsi="Arial" w:cs="Arial"/>
        </w:rPr>
        <w:t>+1-813-637-5900 #12357</w:t>
      </w:r>
    </w:p>
    <w:p w14:paraId="7C5E927D" w14:textId="77777777" w:rsidR="007B04D8" w:rsidRDefault="007B04D8" w:rsidP="007B04D8">
      <w:pPr>
        <w:ind w:left="720"/>
        <w:rPr>
          <w:rFonts w:ascii="Arial" w:hAnsi="Arial" w:cs="Arial"/>
        </w:rPr>
      </w:pPr>
    </w:p>
    <w:p w14:paraId="5326CC48" w14:textId="77777777" w:rsidR="007B04D8" w:rsidRDefault="007B04D8" w:rsidP="007B04D8">
      <w:pPr>
        <w:ind w:left="720"/>
        <w:rPr>
          <w:rFonts w:ascii="Arial" w:hAnsi="Arial" w:cs="Arial"/>
        </w:rPr>
      </w:pPr>
      <w:r>
        <w:rPr>
          <w:rFonts w:ascii="Arial" w:hAnsi="Arial" w:cs="Arial"/>
        </w:rPr>
        <w:t>See attached notes (embedded within this word document)</w:t>
      </w:r>
      <w:r w:rsidR="00AA48C6">
        <w:rPr>
          <w:rFonts w:ascii="Arial" w:hAnsi="Arial" w:cs="Arial"/>
        </w:rPr>
        <w:t xml:space="preserve"> from </w:t>
      </w:r>
      <w:r w:rsidR="0002495A">
        <w:rPr>
          <w:rFonts w:ascii="Arial" w:hAnsi="Arial" w:cs="Arial"/>
        </w:rPr>
        <w:t xml:space="preserve">06-12-09 </w:t>
      </w:r>
      <w:proofErr w:type="gramStart"/>
      <w:r w:rsidR="0002495A">
        <w:rPr>
          <w:rFonts w:ascii="Arial" w:hAnsi="Arial" w:cs="Arial"/>
        </w:rPr>
        <w:t>meeting</w:t>
      </w:r>
      <w:proofErr w:type="gramEnd"/>
    </w:p>
    <w:bookmarkStart w:id="0" w:name="_MON_1306756266"/>
    <w:bookmarkEnd w:id="0"/>
    <w:p w14:paraId="1277BE33" w14:textId="77777777" w:rsidR="00AA48C6" w:rsidRDefault="0002495A" w:rsidP="007B04D8">
      <w:pPr>
        <w:ind w:left="720"/>
        <w:rPr>
          <w:rFonts w:ascii="Arial" w:hAnsi="Arial" w:cs="Arial"/>
        </w:rPr>
      </w:pPr>
      <w:r>
        <w:rPr>
          <w:rFonts w:ascii="Arial" w:hAnsi="Arial" w:cs="Arial"/>
        </w:rPr>
        <w:object w:dxaOrig="1538" w:dyaOrig="993" w14:anchorId="25950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7" o:title=""/>
          </v:shape>
          <o:OLEObject Type="Embed" ProgID="Word.Document.8" ShapeID="_x0000_i1025" DrawAspect="Icon" ObjectID="_1745821842" r:id="rId8">
            <o:FieldCodes>\s</o:FieldCodes>
          </o:OLEObject>
        </w:object>
      </w:r>
    </w:p>
    <w:p w14:paraId="16C86E6A" w14:textId="77777777" w:rsidR="007B04D8" w:rsidRDefault="007B04D8" w:rsidP="007B04D8">
      <w:pPr>
        <w:ind w:left="720"/>
        <w:rPr>
          <w:rFonts w:ascii="Arial" w:hAnsi="Arial" w:cs="Arial"/>
        </w:rPr>
      </w:pPr>
    </w:p>
    <w:p w14:paraId="2240A1B7" w14:textId="77777777" w:rsidR="007B04D8" w:rsidRPr="00FF4665" w:rsidRDefault="007B04D8" w:rsidP="007B04D8">
      <w:pPr>
        <w:rPr>
          <w:rFonts w:ascii="Arial" w:hAnsi="Arial" w:cs="Arial"/>
          <w:b/>
          <w:u w:val="single"/>
        </w:rPr>
      </w:pPr>
    </w:p>
    <w:p w14:paraId="2488AEB7" w14:textId="77777777" w:rsidR="002F03D5" w:rsidRDefault="007B04D8" w:rsidP="007B04D8">
      <w:pPr>
        <w:ind w:left="720"/>
        <w:rPr>
          <w:rFonts w:ascii="Arial" w:hAnsi="Arial" w:cs="Arial"/>
        </w:rPr>
      </w:pPr>
      <w:r>
        <w:rPr>
          <w:rFonts w:ascii="Arial" w:hAnsi="Arial" w:cs="Arial"/>
          <w:b/>
          <w:u w:val="single"/>
        </w:rPr>
        <w:t xml:space="preserve">Sub-team #2: </w:t>
      </w:r>
      <w:r w:rsidR="005A72DA" w:rsidRPr="008D2934">
        <w:rPr>
          <w:rFonts w:ascii="Arial" w:hAnsi="Arial" w:cs="Arial"/>
          <w:b/>
          <w:u w:val="single"/>
        </w:rPr>
        <w:t>Enhance NPAC SV Create &amp; Matching Create messages</w:t>
      </w:r>
      <w:r w:rsidR="005A72DA" w:rsidRPr="008D2934">
        <w:rPr>
          <w:rFonts w:ascii="Arial" w:hAnsi="Arial" w:cs="Arial"/>
        </w:rPr>
        <w:t xml:space="preserve"> </w:t>
      </w:r>
      <w:r w:rsidR="008D2934" w:rsidRPr="008D2934">
        <w:rPr>
          <w:rFonts w:ascii="Arial" w:hAnsi="Arial" w:cs="Arial"/>
        </w:rPr>
        <w:t>–</w:t>
      </w:r>
      <w:r w:rsidR="0060798C" w:rsidRPr="008D2934">
        <w:rPr>
          <w:rFonts w:ascii="Arial" w:hAnsi="Arial" w:cs="Arial"/>
        </w:rPr>
        <w:t xml:space="preserve"> </w:t>
      </w:r>
      <w:r w:rsidR="008D2934" w:rsidRPr="008D2934">
        <w:rPr>
          <w:rFonts w:ascii="Arial" w:hAnsi="Arial" w:cs="Arial"/>
        </w:rPr>
        <w:t xml:space="preserve">(Status provided by Jim Rooks) – The sub-team </w:t>
      </w:r>
      <w:r w:rsidR="002F03D5">
        <w:rPr>
          <w:rFonts w:ascii="Arial" w:hAnsi="Arial" w:cs="Arial"/>
        </w:rPr>
        <w:t>is working on the slides documenting the possible impacts &amp; the flow diagrams.</w:t>
      </w:r>
    </w:p>
    <w:p w14:paraId="2AA37607" w14:textId="77777777" w:rsidR="002F03D5" w:rsidRDefault="002F03D5" w:rsidP="007B04D8">
      <w:pPr>
        <w:ind w:left="720"/>
        <w:rPr>
          <w:rFonts w:ascii="Arial" w:hAnsi="Arial" w:cs="Arial"/>
        </w:rPr>
      </w:pPr>
    </w:p>
    <w:p w14:paraId="5BF3B253" w14:textId="77777777" w:rsidR="002F03D5" w:rsidRDefault="002F03D5" w:rsidP="007B04D8">
      <w:pPr>
        <w:ind w:left="720"/>
        <w:rPr>
          <w:rFonts w:ascii="Arial" w:hAnsi="Arial" w:cs="Arial"/>
        </w:rPr>
      </w:pPr>
      <w:r>
        <w:rPr>
          <w:rFonts w:ascii="Arial" w:hAnsi="Arial" w:cs="Arial"/>
        </w:rPr>
        <w:t>The sub-team is also waiting for additional details to come from the simple vs. non-simple definition committee.</w:t>
      </w:r>
    </w:p>
    <w:p w14:paraId="2F0CF471" w14:textId="77777777" w:rsidR="002F03D5" w:rsidRDefault="002F03D5" w:rsidP="007B04D8">
      <w:pPr>
        <w:ind w:left="720"/>
        <w:rPr>
          <w:rFonts w:ascii="Arial" w:hAnsi="Arial" w:cs="Arial"/>
        </w:rPr>
      </w:pPr>
    </w:p>
    <w:p w14:paraId="1F0A682C" w14:textId="77777777" w:rsidR="00CB3FFB" w:rsidRDefault="00CB3FFB" w:rsidP="008D2934">
      <w:pPr>
        <w:ind w:left="720"/>
        <w:rPr>
          <w:rFonts w:ascii="Arial" w:hAnsi="Arial" w:cs="Arial"/>
        </w:rPr>
      </w:pPr>
      <w:r>
        <w:rPr>
          <w:rFonts w:ascii="Arial" w:hAnsi="Arial" w:cs="Arial"/>
        </w:rPr>
        <w:t>Jim Rooks also noted that both he and Teresa Patton would be reaching out to individual Service Providers to solicit their feedback about this solution.</w:t>
      </w:r>
    </w:p>
    <w:p w14:paraId="6D4B20A5" w14:textId="77777777" w:rsidR="00DB1814" w:rsidRDefault="00DB1814" w:rsidP="008D2934">
      <w:pPr>
        <w:ind w:left="720"/>
        <w:rPr>
          <w:rFonts w:ascii="Arial" w:hAnsi="Arial" w:cs="Arial"/>
        </w:rPr>
      </w:pPr>
    </w:p>
    <w:p w14:paraId="763050C6" w14:textId="77777777" w:rsidR="008D2934" w:rsidRPr="008D2934" w:rsidRDefault="008D2934" w:rsidP="00115C24">
      <w:pPr>
        <w:numPr>
          <w:ilvl w:val="0"/>
          <w:numId w:val="22"/>
        </w:numPr>
        <w:rPr>
          <w:rFonts w:ascii="Arial" w:hAnsi="Arial" w:cs="Arial"/>
          <w:b/>
          <w:u w:val="single"/>
        </w:rPr>
      </w:pPr>
      <w:r w:rsidRPr="008D2934">
        <w:rPr>
          <w:rFonts w:ascii="Arial" w:hAnsi="Arial" w:cs="Arial"/>
          <w:b/>
          <w:u w:val="single"/>
        </w:rPr>
        <w:t>Next Meeting</w:t>
      </w:r>
      <w:r w:rsidR="007B04D8">
        <w:rPr>
          <w:rFonts w:ascii="Arial" w:hAnsi="Arial" w:cs="Arial"/>
          <w:b/>
          <w:u w:val="single"/>
        </w:rPr>
        <w:t>s</w:t>
      </w:r>
    </w:p>
    <w:p w14:paraId="3697BF6E" w14:textId="77777777" w:rsidR="007B04D8" w:rsidRPr="007B04D8" w:rsidRDefault="007B04D8" w:rsidP="008D2934">
      <w:pPr>
        <w:numPr>
          <w:ilvl w:val="2"/>
          <w:numId w:val="19"/>
        </w:numPr>
        <w:rPr>
          <w:rFonts w:ascii="Arial" w:hAnsi="Arial" w:cs="Arial"/>
          <w:b/>
        </w:rPr>
      </w:pPr>
      <w:r>
        <w:rPr>
          <w:rFonts w:ascii="Arial" w:hAnsi="Arial" w:cs="Arial"/>
        </w:rPr>
        <w:t xml:space="preserve">Wednesday June </w:t>
      </w:r>
      <w:r w:rsidR="002F03D5">
        <w:rPr>
          <w:rFonts w:ascii="Arial" w:hAnsi="Arial" w:cs="Arial"/>
        </w:rPr>
        <w:t>24</w:t>
      </w:r>
      <w:r>
        <w:rPr>
          <w:rFonts w:ascii="Arial" w:hAnsi="Arial" w:cs="Arial"/>
        </w:rPr>
        <w:t xml:space="preserve">, </w:t>
      </w:r>
      <w:proofErr w:type="gramStart"/>
      <w:r>
        <w:rPr>
          <w:rFonts w:ascii="Arial" w:hAnsi="Arial" w:cs="Arial"/>
        </w:rPr>
        <w:t>2009</w:t>
      </w:r>
      <w:proofErr w:type="gramEnd"/>
      <w:r>
        <w:rPr>
          <w:rFonts w:ascii="Arial" w:hAnsi="Arial" w:cs="Arial"/>
        </w:rPr>
        <w:t xml:space="preserve"> at </w:t>
      </w:r>
      <w:r w:rsidR="00DB1814">
        <w:rPr>
          <w:rFonts w:ascii="Arial" w:hAnsi="Arial" w:cs="Arial"/>
        </w:rPr>
        <w:t>3p</w:t>
      </w:r>
      <w:r>
        <w:rPr>
          <w:rFonts w:ascii="Arial" w:hAnsi="Arial" w:cs="Arial"/>
        </w:rPr>
        <w:t>m ET</w:t>
      </w:r>
      <w:r w:rsidR="00DB1814">
        <w:rPr>
          <w:rFonts w:ascii="Arial" w:hAnsi="Arial" w:cs="Arial"/>
        </w:rPr>
        <w:t xml:space="preserve">: </w:t>
      </w:r>
      <w:r w:rsidR="00DB1814" w:rsidRPr="00DB1814">
        <w:rPr>
          <w:rFonts w:ascii="Arial" w:hAnsi="Arial" w:cs="Arial"/>
        </w:rPr>
        <w:t>Conf bridge 866-858-8801, conf ID 5490</w:t>
      </w:r>
    </w:p>
    <w:p w14:paraId="7697B068" w14:textId="77777777" w:rsidR="007B04D8" w:rsidRDefault="007B04D8" w:rsidP="007B04D8">
      <w:pPr>
        <w:ind w:left="720"/>
        <w:rPr>
          <w:rFonts w:ascii="Arial" w:hAnsi="Arial" w:cs="Arial"/>
        </w:rPr>
      </w:pPr>
    </w:p>
    <w:p w14:paraId="345770A1" w14:textId="77777777" w:rsidR="007B04D8" w:rsidRDefault="007B04D8" w:rsidP="007B04D8">
      <w:pPr>
        <w:ind w:left="720"/>
        <w:rPr>
          <w:rFonts w:ascii="Arial" w:hAnsi="Arial" w:cs="Arial"/>
        </w:rPr>
      </w:pPr>
      <w:r>
        <w:rPr>
          <w:rFonts w:ascii="Arial" w:hAnsi="Arial" w:cs="Arial"/>
        </w:rPr>
        <w:t>See attached notes (embedded within this word document)</w:t>
      </w:r>
      <w:r w:rsidR="00CB3FFB">
        <w:rPr>
          <w:rFonts w:ascii="Arial" w:hAnsi="Arial" w:cs="Arial"/>
        </w:rPr>
        <w:t xml:space="preserve"> from 06-</w:t>
      </w:r>
      <w:r w:rsidR="002F03D5">
        <w:rPr>
          <w:rFonts w:ascii="Arial" w:hAnsi="Arial" w:cs="Arial"/>
        </w:rPr>
        <w:t>16</w:t>
      </w:r>
      <w:r w:rsidR="00CB3FFB">
        <w:rPr>
          <w:rFonts w:ascii="Arial" w:hAnsi="Arial" w:cs="Arial"/>
        </w:rPr>
        <w:t xml:space="preserve">-09 </w:t>
      </w:r>
      <w:proofErr w:type="gramStart"/>
      <w:r w:rsidR="00CB3FFB">
        <w:rPr>
          <w:rFonts w:ascii="Arial" w:hAnsi="Arial" w:cs="Arial"/>
        </w:rPr>
        <w:t>meeting</w:t>
      </w:r>
      <w:proofErr w:type="gramEnd"/>
    </w:p>
    <w:bookmarkStart w:id="1" w:name="_MON_1306757375"/>
    <w:bookmarkEnd w:id="1"/>
    <w:p w14:paraId="1988AB3B" w14:textId="77777777" w:rsidR="00CB3FFB" w:rsidRDefault="002F03D5" w:rsidP="007B04D8">
      <w:pPr>
        <w:ind w:left="720"/>
        <w:rPr>
          <w:rFonts w:ascii="Arial" w:hAnsi="Arial" w:cs="Arial"/>
        </w:rPr>
      </w:pPr>
      <w:r>
        <w:rPr>
          <w:rFonts w:ascii="Arial" w:hAnsi="Arial" w:cs="Arial"/>
        </w:rPr>
        <w:object w:dxaOrig="1538" w:dyaOrig="993" w14:anchorId="614A8B4E">
          <v:shape id="_x0000_i1026" type="#_x0000_t75" style="width:77pt;height:49.5pt" o:ole="">
            <v:imagedata r:id="rId9" o:title=""/>
          </v:shape>
          <o:OLEObject Type="Embed" ProgID="Word.Document.8" ShapeID="_x0000_i1026" DrawAspect="Icon" ObjectID="_1745821843" r:id="rId10">
            <o:FieldCodes>\s</o:FieldCodes>
          </o:OLEObject>
        </w:object>
      </w:r>
    </w:p>
    <w:p w14:paraId="2B1DA8A3" w14:textId="77777777" w:rsidR="007B04D8" w:rsidRDefault="007B04D8" w:rsidP="007B04D8">
      <w:pPr>
        <w:ind w:left="720"/>
        <w:rPr>
          <w:rFonts w:ascii="Arial" w:hAnsi="Arial" w:cs="Arial"/>
        </w:rPr>
      </w:pPr>
    </w:p>
    <w:p w14:paraId="2BDB4384" w14:textId="77777777" w:rsidR="007B04D8" w:rsidRPr="007B04D8" w:rsidRDefault="007B04D8" w:rsidP="007B04D8">
      <w:pPr>
        <w:ind w:left="2880"/>
        <w:rPr>
          <w:rFonts w:ascii="Arial" w:hAnsi="Arial" w:cs="Arial"/>
        </w:rPr>
      </w:pPr>
    </w:p>
    <w:p w14:paraId="15B9F1AD" w14:textId="77777777" w:rsidR="002F03D5" w:rsidRDefault="007B04D8" w:rsidP="007B04D8">
      <w:pPr>
        <w:ind w:left="720"/>
        <w:rPr>
          <w:rFonts w:ascii="Arial" w:hAnsi="Arial" w:cs="Arial"/>
        </w:rPr>
      </w:pPr>
      <w:r>
        <w:rPr>
          <w:rFonts w:ascii="Arial" w:hAnsi="Arial" w:cs="Arial"/>
          <w:b/>
          <w:u w:val="single"/>
        </w:rPr>
        <w:t xml:space="preserve">Sub-team #4: </w:t>
      </w:r>
      <w:r w:rsidR="005A72DA" w:rsidRPr="0060798C">
        <w:rPr>
          <w:rFonts w:ascii="Arial" w:hAnsi="Arial" w:cs="Arial"/>
          <w:b/>
          <w:u w:val="single"/>
        </w:rPr>
        <w:t>Combination of LSR/WPR</w:t>
      </w:r>
      <w:r w:rsidR="00115C24">
        <w:rPr>
          <w:rFonts w:ascii="Arial" w:hAnsi="Arial" w:cs="Arial"/>
        </w:rPr>
        <w:t xml:space="preserve"> – </w:t>
      </w:r>
      <w:r w:rsidR="00DB1814">
        <w:rPr>
          <w:rFonts w:ascii="Arial" w:hAnsi="Arial" w:cs="Arial"/>
        </w:rPr>
        <w:t xml:space="preserve">(Presented by John Malyar) </w:t>
      </w:r>
      <w:r w:rsidR="00515548">
        <w:rPr>
          <w:rFonts w:ascii="Arial" w:hAnsi="Arial" w:cs="Arial"/>
        </w:rPr>
        <w:t xml:space="preserve">This sub-team is discussing the possible combination of the WICIS and the LSR standards as a possible new standard for wireline-to-wireline and intermodal porting.   </w:t>
      </w:r>
    </w:p>
    <w:p w14:paraId="197941B5" w14:textId="77777777" w:rsidR="002F03D5" w:rsidRDefault="002F03D5" w:rsidP="007B04D8">
      <w:pPr>
        <w:ind w:left="720"/>
        <w:rPr>
          <w:rFonts w:ascii="Arial" w:hAnsi="Arial" w:cs="Arial"/>
        </w:rPr>
      </w:pPr>
    </w:p>
    <w:p w14:paraId="5BDA77A5" w14:textId="77777777" w:rsidR="002F03D5" w:rsidRDefault="002F03D5" w:rsidP="007B04D8">
      <w:pPr>
        <w:ind w:left="720"/>
        <w:rPr>
          <w:rFonts w:ascii="Arial" w:hAnsi="Arial" w:cs="Arial"/>
        </w:rPr>
      </w:pPr>
      <w:r>
        <w:rPr>
          <w:rFonts w:ascii="Arial" w:hAnsi="Arial" w:cs="Arial"/>
        </w:rPr>
        <w:t>The team has met and has agreed on taking any draft proposals from participants by June 19</w:t>
      </w:r>
      <w:r w:rsidRPr="002F03D5">
        <w:rPr>
          <w:rFonts w:ascii="Arial" w:hAnsi="Arial" w:cs="Arial"/>
          <w:vertAlign w:val="superscript"/>
        </w:rPr>
        <w:t>th</w:t>
      </w:r>
      <w:r>
        <w:rPr>
          <w:rFonts w:ascii="Arial" w:hAnsi="Arial" w:cs="Arial"/>
        </w:rPr>
        <w:t>, 2009.  See note below from Mr. John Malyar</w:t>
      </w:r>
    </w:p>
    <w:p w14:paraId="672CEC4D" w14:textId="77777777" w:rsidR="002F03D5" w:rsidRDefault="002F03D5" w:rsidP="007B04D8">
      <w:pPr>
        <w:ind w:left="720"/>
        <w:rPr>
          <w:rFonts w:ascii="Arial" w:hAnsi="Arial" w:cs="Arial"/>
        </w:rPr>
      </w:pPr>
    </w:p>
    <w:p w14:paraId="41722D60" w14:textId="77777777" w:rsidR="007204F4" w:rsidRDefault="007204F4" w:rsidP="007204F4">
      <w:pPr>
        <w:numPr>
          <w:ilvl w:val="0"/>
          <w:numId w:val="24"/>
        </w:numPr>
        <w:rPr>
          <w:rFonts w:ascii="Arial" w:hAnsi="Arial" w:cs="Arial"/>
        </w:rPr>
      </w:pPr>
      <w:r w:rsidRPr="007204F4">
        <w:rPr>
          <w:rFonts w:ascii="Arial" w:hAnsi="Arial" w:cs="Arial"/>
          <w:b/>
          <w:u w:val="single"/>
        </w:rPr>
        <w:t>Next Meeting:</w:t>
      </w:r>
      <w:r>
        <w:rPr>
          <w:rFonts w:ascii="Arial" w:hAnsi="Arial" w:cs="Arial"/>
        </w:rPr>
        <w:t xml:space="preserve">  </w:t>
      </w:r>
    </w:p>
    <w:p w14:paraId="544388D3" w14:textId="77777777" w:rsidR="002F03D5" w:rsidRPr="002F03D5" w:rsidRDefault="002F03D5" w:rsidP="002F03D5">
      <w:pPr>
        <w:numPr>
          <w:ilvl w:val="1"/>
          <w:numId w:val="24"/>
        </w:numPr>
        <w:rPr>
          <w:rFonts w:ascii="Arial" w:hAnsi="Arial" w:cs="Arial"/>
        </w:rPr>
      </w:pPr>
      <w:r>
        <w:rPr>
          <w:rFonts w:ascii="Arial" w:hAnsi="Arial" w:cs="Arial"/>
        </w:rPr>
        <w:t xml:space="preserve">June 22, </w:t>
      </w:r>
      <w:proofErr w:type="gramStart"/>
      <w:r>
        <w:rPr>
          <w:rFonts w:ascii="Arial" w:hAnsi="Arial" w:cs="Arial"/>
        </w:rPr>
        <w:t>2009</w:t>
      </w:r>
      <w:proofErr w:type="gramEnd"/>
      <w:r>
        <w:rPr>
          <w:rFonts w:ascii="Arial" w:hAnsi="Arial" w:cs="Arial"/>
        </w:rPr>
        <w:t xml:space="preserve"> at 12:00pm ET:</w:t>
      </w:r>
      <w:r>
        <w:rPr>
          <w:rFonts w:ascii="Arial" w:hAnsi="Arial" w:cs="Arial"/>
        </w:rPr>
        <w:tab/>
      </w:r>
      <w:r w:rsidRPr="002F03D5">
        <w:rPr>
          <w:rFonts w:ascii="Arial" w:hAnsi="Arial" w:cs="Arial"/>
        </w:rPr>
        <w:t>1.888.699.0348 Pin 7192#</w:t>
      </w:r>
    </w:p>
    <w:p w14:paraId="3DE4F566" w14:textId="77777777" w:rsidR="00515548" w:rsidRDefault="00515548" w:rsidP="00515548">
      <w:pPr>
        <w:rPr>
          <w:rFonts w:ascii="Arial" w:hAnsi="Arial" w:cs="Arial"/>
        </w:rPr>
      </w:pPr>
    </w:p>
    <w:p w14:paraId="13A70F5E" w14:textId="77777777" w:rsidR="00515548" w:rsidRPr="00F62EE5" w:rsidRDefault="00515548" w:rsidP="00515548">
      <w:pPr>
        <w:ind w:left="720"/>
        <w:rPr>
          <w:rFonts w:ascii="Arial" w:hAnsi="Arial" w:cs="Arial"/>
        </w:rPr>
      </w:pPr>
      <w:r w:rsidRPr="00F62EE5">
        <w:rPr>
          <w:rFonts w:ascii="Arial" w:hAnsi="Arial" w:cs="Arial"/>
        </w:rPr>
        <w:t>See notes below from 06-</w:t>
      </w:r>
      <w:r w:rsidR="00F62EE5" w:rsidRPr="00F62EE5">
        <w:rPr>
          <w:rFonts w:ascii="Arial" w:hAnsi="Arial" w:cs="Arial"/>
        </w:rPr>
        <w:t>10</w:t>
      </w:r>
      <w:r w:rsidRPr="00F62EE5">
        <w:rPr>
          <w:rFonts w:ascii="Arial" w:hAnsi="Arial" w:cs="Arial"/>
        </w:rPr>
        <w:t xml:space="preserve">-09 </w:t>
      </w:r>
      <w:proofErr w:type="gramStart"/>
      <w:r w:rsidRPr="00F62EE5">
        <w:rPr>
          <w:rFonts w:ascii="Arial" w:hAnsi="Arial" w:cs="Arial"/>
        </w:rPr>
        <w:t>meeting</w:t>
      </w:r>
      <w:proofErr w:type="gramEnd"/>
    </w:p>
    <w:p w14:paraId="0B053D4D" w14:textId="77777777" w:rsidR="00F62EE5" w:rsidRPr="00F62EE5" w:rsidRDefault="00F62EE5" w:rsidP="00F62EE5">
      <w:pPr>
        <w:pStyle w:val="BodyText"/>
        <w:ind w:left="720"/>
        <w:rPr>
          <w:rFonts w:ascii="Arial" w:hAnsi="Arial" w:cs="Arial"/>
        </w:rPr>
      </w:pPr>
      <w:r w:rsidRPr="00F62EE5">
        <w:rPr>
          <w:rFonts w:ascii="Arial" w:hAnsi="Arial" w:cs="Arial"/>
        </w:rPr>
        <w:t>“We agreed to reserve this time slot for the review of the proposals regarding this team recommendations. From the last meeting the only action items were for Mubeen to invite Linda to provide additional wire line input and for any of the (so inclined) team members to submit their draft recommendation proposal to the team’s email list by mid-day 6/19.”</w:t>
      </w:r>
    </w:p>
    <w:p w14:paraId="630D76A2" w14:textId="77777777" w:rsidR="00515548" w:rsidRDefault="00515548" w:rsidP="00515548">
      <w:pPr>
        <w:ind w:left="720"/>
        <w:rPr>
          <w:rFonts w:ascii="Arial" w:hAnsi="Arial" w:cs="Arial"/>
        </w:rPr>
      </w:pPr>
    </w:p>
    <w:p w14:paraId="168CFF85" w14:textId="77777777" w:rsidR="00566D4A" w:rsidRDefault="00566D4A" w:rsidP="007204F4">
      <w:pPr>
        <w:rPr>
          <w:rFonts w:ascii="Arial" w:hAnsi="Arial" w:cs="Arial"/>
          <w:b/>
          <w:u w:val="single"/>
        </w:rPr>
      </w:pPr>
    </w:p>
    <w:p w14:paraId="3A333C8D" w14:textId="77777777" w:rsidR="007204F4" w:rsidRDefault="007204F4" w:rsidP="007204F4">
      <w:pPr>
        <w:rPr>
          <w:rFonts w:ascii="Arial" w:hAnsi="Arial" w:cs="Arial"/>
          <w:b/>
          <w:u w:val="single"/>
        </w:rPr>
      </w:pPr>
      <w:r>
        <w:rPr>
          <w:rFonts w:ascii="Arial" w:hAnsi="Arial" w:cs="Arial"/>
          <w:b/>
          <w:u w:val="single"/>
        </w:rPr>
        <w:t>Additional Notes (not related to any one sub-team)</w:t>
      </w:r>
      <w:r w:rsidR="00F62EE5">
        <w:rPr>
          <w:rFonts w:ascii="Arial" w:hAnsi="Arial" w:cs="Arial"/>
          <w:b/>
          <w:u w:val="single"/>
        </w:rPr>
        <w:t xml:space="preserve"> – MAINTAINED FROM PREVIOUS MEETING MINUTES</w:t>
      </w:r>
    </w:p>
    <w:p w14:paraId="5AA6BFA4" w14:textId="77777777" w:rsidR="00566D4A" w:rsidRDefault="00566D4A" w:rsidP="007204F4">
      <w:pPr>
        <w:rPr>
          <w:rFonts w:ascii="Arial" w:hAnsi="Arial" w:cs="Arial"/>
        </w:rPr>
      </w:pPr>
      <w:r>
        <w:rPr>
          <w:rFonts w:ascii="Arial" w:hAnsi="Arial" w:cs="Arial"/>
        </w:rPr>
        <w:t>The Committee is planning on having Teresa Patton present an overview of the ideas on July 15</w:t>
      </w:r>
      <w:r w:rsidRPr="00566D4A">
        <w:rPr>
          <w:rFonts w:ascii="Arial" w:hAnsi="Arial" w:cs="Arial"/>
          <w:vertAlign w:val="superscript"/>
        </w:rPr>
        <w:t>th</w:t>
      </w:r>
      <w:r>
        <w:rPr>
          <w:rFonts w:ascii="Arial" w:hAnsi="Arial" w:cs="Arial"/>
        </w:rPr>
        <w:t xml:space="preserve"> in Ottawa at the LNPA WG meeting </w:t>
      </w:r>
      <w:proofErr w:type="gramStart"/>
      <w:r>
        <w:rPr>
          <w:rFonts w:ascii="Arial" w:hAnsi="Arial" w:cs="Arial"/>
        </w:rPr>
        <w:t>and also</w:t>
      </w:r>
      <w:proofErr w:type="gramEnd"/>
      <w:r>
        <w:rPr>
          <w:rFonts w:ascii="Arial" w:hAnsi="Arial" w:cs="Arial"/>
        </w:rPr>
        <w:t xml:space="preserve"> a detailed discussed on July 27-28</w:t>
      </w:r>
      <w:r w:rsidRPr="00566D4A">
        <w:rPr>
          <w:rFonts w:ascii="Arial" w:hAnsi="Arial" w:cs="Arial"/>
          <w:vertAlign w:val="superscript"/>
        </w:rPr>
        <w:t>th</w:t>
      </w:r>
      <w:r>
        <w:rPr>
          <w:rFonts w:ascii="Arial" w:hAnsi="Arial" w:cs="Arial"/>
        </w:rPr>
        <w:t xml:space="preserve"> in Irvine, California.</w:t>
      </w:r>
    </w:p>
    <w:p w14:paraId="4A12EF4A" w14:textId="77777777" w:rsidR="00566D4A" w:rsidRDefault="00566D4A" w:rsidP="007204F4">
      <w:pPr>
        <w:rPr>
          <w:rFonts w:ascii="Arial" w:hAnsi="Arial" w:cs="Arial"/>
        </w:rPr>
      </w:pPr>
    </w:p>
    <w:p w14:paraId="5372B543" w14:textId="77777777" w:rsidR="00566D4A" w:rsidRDefault="00566D4A" w:rsidP="007204F4">
      <w:pPr>
        <w:rPr>
          <w:rFonts w:ascii="Arial" w:hAnsi="Arial" w:cs="Arial"/>
        </w:rPr>
      </w:pPr>
      <w:r>
        <w:rPr>
          <w:rFonts w:ascii="Arial" w:hAnsi="Arial" w:cs="Arial"/>
        </w:rPr>
        <w:t>In Ottawa, the suggestion presentation format was:</w:t>
      </w:r>
    </w:p>
    <w:p w14:paraId="72A09AD6" w14:textId="77777777" w:rsidR="00566D4A" w:rsidRDefault="00566D4A" w:rsidP="00566D4A">
      <w:pPr>
        <w:ind w:left="720"/>
        <w:rPr>
          <w:rFonts w:ascii="Arial" w:hAnsi="Arial" w:cs="Arial"/>
        </w:rPr>
      </w:pPr>
      <w:r>
        <w:rPr>
          <w:rFonts w:ascii="Arial" w:hAnsi="Arial" w:cs="Arial"/>
        </w:rPr>
        <w:t>-Overview Slide</w:t>
      </w:r>
    </w:p>
    <w:p w14:paraId="1660F93C" w14:textId="77777777" w:rsidR="00566D4A" w:rsidRDefault="00566D4A" w:rsidP="00566D4A">
      <w:pPr>
        <w:ind w:left="720"/>
        <w:rPr>
          <w:rFonts w:ascii="Arial" w:hAnsi="Arial" w:cs="Arial"/>
        </w:rPr>
      </w:pPr>
      <w:r>
        <w:rPr>
          <w:rFonts w:ascii="Arial" w:hAnsi="Arial" w:cs="Arial"/>
        </w:rPr>
        <w:t>-Flow Diagram(s) Slide</w:t>
      </w:r>
    </w:p>
    <w:p w14:paraId="21461F15" w14:textId="77777777" w:rsidR="00566D4A" w:rsidRDefault="00566D4A" w:rsidP="00566D4A">
      <w:pPr>
        <w:ind w:left="720"/>
        <w:rPr>
          <w:rFonts w:ascii="Arial" w:hAnsi="Arial" w:cs="Arial"/>
        </w:rPr>
      </w:pPr>
      <w:r>
        <w:rPr>
          <w:rFonts w:ascii="Arial" w:hAnsi="Arial" w:cs="Arial"/>
        </w:rPr>
        <w:t>-Impact Slide</w:t>
      </w:r>
    </w:p>
    <w:p w14:paraId="1A232985" w14:textId="77777777" w:rsidR="00566D4A" w:rsidRDefault="00566D4A" w:rsidP="00566D4A">
      <w:pPr>
        <w:ind w:left="720"/>
        <w:rPr>
          <w:rFonts w:ascii="Arial" w:hAnsi="Arial" w:cs="Arial"/>
        </w:rPr>
      </w:pPr>
      <w:r>
        <w:rPr>
          <w:rFonts w:ascii="Arial" w:hAnsi="Arial" w:cs="Arial"/>
        </w:rPr>
        <w:t>-Pros/Cons Slide</w:t>
      </w:r>
    </w:p>
    <w:p w14:paraId="51FC9255" w14:textId="77777777" w:rsidR="00566D4A" w:rsidRDefault="00566D4A" w:rsidP="007204F4">
      <w:pPr>
        <w:rPr>
          <w:rFonts w:ascii="Arial" w:hAnsi="Arial" w:cs="Arial"/>
        </w:rPr>
      </w:pPr>
    </w:p>
    <w:p w14:paraId="61869780" w14:textId="77777777" w:rsidR="00566D4A" w:rsidRDefault="00566D4A" w:rsidP="007204F4">
      <w:pPr>
        <w:rPr>
          <w:rFonts w:ascii="Arial" w:hAnsi="Arial" w:cs="Arial"/>
        </w:rPr>
      </w:pPr>
      <w:r w:rsidRPr="00566D4A">
        <w:rPr>
          <w:rFonts w:ascii="Arial" w:hAnsi="Arial" w:cs="Arial"/>
          <w:u w:val="single"/>
        </w:rPr>
        <w:t xml:space="preserve">Per the LNPA Implementation Work Plan </w:t>
      </w:r>
      <w:r>
        <w:rPr>
          <w:rFonts w:ascii="Arial" w:hAnsi="Arial" w:cs="Arial"/>
          <w:u w:val="single"/>
        </w:rPr>
        <w:t xml:space="preserve">(sent by Gary Sacra) </w:t>
      </w:r>
      <w:r w:rsidRPr="00566D4A">
        <w:rPr>
          <w:rFonts w:ascii="Arial" w:hAnsi="Arial" w:cs="Arial"/>
          <w:u w:val="single"/>
        </w:rPr>
        <w:t>the following 3 deadlines</w:t>
      </w:r>
      <w:r w:rsidR="00292033">
        <w:rPr>
          <w:rFonts w:ascii="Arial" w:hAnsi="Arial" w:cs="Arial"/>
          <w:u w:val="single"/>
        </w:rPr>
        <w:t xml:space="preserve"> are below:</w:t>
      </w:r>
      <w:r w:rsidR="00292033">
        <w:rPr>
          <w:rFonts w:ascii="Arial" w:hAnsi="Arial" w:cs="Arial"/>
        </w:rPr>
        <w:t xml:space="preserve"> </w:t>
      </w:r>
    </w:p>
    <w:p w14:paraId="036EF46D" w14:textId="77777777" w:rsidR="00566D4A" w:rsidRPr="00566D4A" w:rsidRDefault="00566D4A" w:rsidP="00566D4A">
      <w:pPr>
        <w:ind w:left="720"/>
        <w:rPr>
          <w:b/>
          <w:color w:val="FF0000"/>
          <w:u w:val="single"/>
        </w:rPr>
      </w:pPr>
      <w:r w:rsidRPr="00566D4A">
        <w:rPr>
          <w:b/>
          <w:u w:val="single"/>
        </w:rPr>
        <w:t>HIGHER PRIORITY ITEMS</w:t>
      </w:r>
      <w:proofErr w:type="gramStart"/>
      <w:r w:rsidRPr="00566D4A">
        <w:rPr>
          <w:b/>
          <w:u w:val="single"/>
        </w:rPr>
        <w:t xml:space="preserve">:  </w:t>
      </w:r>
      <w:r w:rsidRPr="00566D4A">
        <w:rPr>
          <w:b/>
          <w:color w:val="FF0000"/>
          <w:u w:val="single"/>
        </w:rPr>
        <w:t>(</w:t>
      </w:r>
      <w:proofErr w:type="gramEnd"/>
      <w:r w:rsidRPr="00566D4A">
        <w:rPr>
          <w:b/>
          <w:color w:val="FF0000"/>
          <w:u w:val="single"/>
        </w:rPr>
        <w:t>TENTATIVE DUE DATE TO NANC – JULY 17,</w:t>
      </w:r>
      <w:r w:rsidRPr="00566D4A">
        <w:rPr>
          <w:b/>
          <w:u w:val="single"/>
        </w:rPr>
        <w:t xml:space="preserve"> </w:t>
      </w:r>
      <w:r w:rsidRPr="00566D4A">
        <w:rPr>
          <w:b/>
          <w:color w:val="FF0000"/>
          <w:u w:val="single"/>
        </w:rPr>
        <w:t>2009)</w:t>
      </w:r>
    </w:p>
    <w:p w14:paraId="52A3B4CA" w14:textId="77777777" w:rsidR="00566D4A" w:rsidRPr="00566D4A" w:rsidRDefault="00566D4A" w:rsidP="00566D4A">
      <w:pPr>
        <w:numPr>
          <w:ilvl w:val="0"/>
          <w:numId w:val="28"/>
        </w:numPr>
        <w:tabs>
          <w:tab w:val="clear" w:pos="360"/>
          <w:tab w:val="num" w:pos="1080"/>
        </w:tabs>
        <w:ind w:left="1080"/>
      </w:pPr>
      <w:r w:rsidRPr="00566D4A">
        <w:t xml:space="preserve"> </w:t>
      </w:r>
      <w:r w:rsidRPr="00566D4A">
        <w:tab/>
        <w:t>Changes to NANC porting flows &amp; narratives in support of 1 business day porting</w:t>
      </w:r>
    </w:p>
    <w:p w14:paraId="6D5B9640" w14:textId="77777777" w:rsidR="00566D4A" w:rsidRPr="00566D4A" w:rsidRDefault="00566D4A" w:rsidP="00566D4A">
      <w:pPr>
        <w:ind w:left="720" w:firstLine="360"/>
      </w:pPr>
      <w:r w:rsidRPr="00566D4A">
        <w:t xml:space="preserve">  </w:t>
      </w:r>
      <w:r w:rsidRPr="00566D4A">
        <w:tab/>
        <w:t>interval.</w:t>
      </w:r>
    </w:p>
    <w:p w14:paraId="6DA01287" w14:textId="77777777" w:rsidR="00566D4A" w:rsidRPr="00566D4A" w:rsidRDefault="00566D4A" w:rsidP="00566D4A">
      <w:pPr>
        <w:numPr>
          <w:ilvl w:val="0"/>
          <w:numId w:val="28"/>
        </w:numPr>
        <w:tabs>
          <w:tab w:val="clear" w:pos="360"/>
          <w:tab w:val="num" w:pos="1080"/>
        </w:tabs>
        <w:ind w:left="1080"/>
      </w:pPr>
      <w:r w:rsidRPr="00566D4A">
        <w:t xml:space="preserve"> </w:t>
      </w:r>
      <w:r w:rsidRPr="00566D4A">
        <w:tab/>
        <w:t>Define one business day:</w:t>
      </w:r>
    </w:p>
    <w:p w14:paraId="30F3B9DC" w14:textId="77777777" w:rsidR="00566D4A" w:rsidRPr="00566D4A" w:rsidRDefault="00566D4A" w:rsidP="00566D4A">
      <w:pPr>
        <w:numPr>
          <w:ilvl w:val="1"/>
          <w:numId w:val="28"/>
        </w:numPr>
        <w:tabs>
          <w:tab w:val="clear" w:pos="1080"/>
          <w:tab w:val="num" w:pos="1800"/>
        </w:tabs>
        <w:ind w:left="1800"/>
      </w:pPr>
      <w:r w:rsidRPr="00566D4A">
        <w:t>How to measure porting time</w:t>
      </w:r>
    </w:p>
    <w:p w14:paraId="112DE74B" w14:textId="77777777" w:rsidR="00566D4A" w:rsidRPr="00566D4A" w:rsidRDefault="00566D4A" w:rsidP="00566D4A">
      <w:pPr>
        <w:numPr>
          <w:ilvl w:val="1"/>
          <w:numId w:val="28"/>
        </w:numPr>
        <w:tabs>
          <w:tab w:val="clear" w:pos="1080"/>
          <w:tab w:val="num" w:pos="1800"/>
        </w:tabs>
        <w:ind w:left="1800"/>
      </w:pPr>
      <w:r w:rsidRPr="00566D4A">
        <w:t>FOC timeframe</w:t>
      </w:r>
    </w:p>
    <w:p w14:paraId="290EEED5" w14:textId="77777777" w:rsidR="00566D4A" w:rsidRPr="00566D4A" w:rsidRDefault="00566D4A" w:rsidP="00566D4A">
      <w:pPr>
        <w:numPr>
          <w:ilvl w:val="0"/>
          <w:numId w:val="28"/>
        </w:numPr>
        <w:tabs>
          <w:tab w:val="clear" w:pos="360"/>
          <w:tab w:val="num" w:pos="1080"/>
        </w:tabs>
        <w:ind w:left="1080"/>
      </w:pPr>
      <w:r w:rsidRPr="00566D4A">
        <w:t xml:space="preserve"> </w:t>
      </w:r>
      <w:r w:rsidRPr="00566D4A">
        <w:tab/>
        <w:t xml:space="preserve">ATIS coordination:  LNPA WG to send liaison to ATIS Ordering &amp; Billing  </w:t>
      </w:r>
    </w:p>
    <w:p w14:paraId="3CED18E7" w14:textId="77777777" w:rsidR="00566D4A" w:rsidRPr="00566D4A" w:rsidRDefault="00566D4A" w:rsidP="00566D4A">
      <w:pPr>
        <w:ind w:left="1440"/>
      </w:pPr>
      <w:r w:rsidRPr="00566D4A">
        <w:t>Forum (OBF) requesting list of standard Local Service Request (LSR) data fields by July 15, 2009. (Related to FNPRM)</w:t>
      </w:r>
    </w:p>
    <w:p w14:paraId="6EE1203F" w14:textId="77777777" w:rsidR="00566D4A" w:rsidRPr="00566D4A" w:rsidRDefault="00566D4A" w:rsidP="00566D4A">
      <w:pPr>
        <w:numPr>
          <w:ilvl w:val="0"/>
          <w:numId w:val="28"/>
        </w:numPr>
        <w:tabs>
          <w:tab w:val="clear" w:pos="360"/>
          <w:tab w:val="num" w:pos="1080"/>
        </w:tabs>
        <w:ind w:left="1080"/>
      </w:pPr>
      <w:r w:rsidRPr="00566D4A">
        <w:t xml:space="preserve"> </w:t>
      </w:r>
      <w:r w:rsidRPr="00566D4A">
        <w:tab/>
        <w:t>Exploration of pros/cons and Service Provider and NPAC impacts related to</w:t>
      </w:r>
    </w:p>
    <w:p w14:paraId="4D9EF1EB" w14:textId="77777777" w:rsidR="00566D4A" w:rsidRPr="00566D4A" w:rsidRDefault="00566D4A" w:rsidP="00566D4A">
      <w:pPr>
        <w:ind w:left="1440"/>
      </w:pPr>
      <w:r w:rsidRPr="00566D4A">
        <w:t>various 1 business day port process options.  Sub-teams have been formed to explore the following:</w:t>
      </w:r>
    </w:p>
    <w:p w14:paraId="65B3A6E6" w14:textId="77777777" w:rsidR="00566D4A" w:rsidRPr="00566D4A" w:rsidRDefault="00566D4A" w:rsidP="00566D4A">
      <w:pPr>
        <w:numPr>
          <w:ilvl w:val="2"/>
          <w:numId w:val="28"/>
        </w:numPr>
        <w:tabs>
          <w:tab w:val="clear" w:pos="1800"/>
          <w:tab w:val="num" w:pos="2520"/>
        </w:tabs>
        <w:ind w:left="2520"/>
      </w:pPr>
      <w:r w:rsidRPr="00566D4A">
        <w:t>Out-of-the-box (non-LSR/non-WICIS) solution</w:t>
      </w:r>
    </w:p>
    <w:p w14:paraId="3816C04A" w14:textId="77777777" w:rsidR="00566D4A" w:rsidRPr="00566D4A" w:rsidRDefault="00566D4A" w:rsidP="00566D4A">
      <w:pPr>
        <w:numPr>
          <w:ilvl w:val="2"/>
          <w:numId w:val="28"/>
        </w:numPr>
        <w:tabs>
          <w:tab w:val="clear" w:pos="1800"/>
          <w:tab w:val="num" w:pos="2520"/>
        </w:tabs>
        <w:ind w:left="2520"/>
      </w:pPr>
      <w:r w:rsidRPr="00566D4A">
        <w:t>WICIS solution</w:t>
      </w:r>
    </w:p>
    <w:p w14:paraId="5BDB9E96" w14:textId="77777777" w:rsidR="00566D4A" w:rsidRPr="00566D4A" w:rsidRDefault="00566D4A" w:rsidP="00566D4A">
      <w:pPr>
        <w:numPr>
          <w:ilvl w:val="2"/>
          <w:numId w:val="28"/>
        </w:numPr>
        <w:tabs>
          <w:tab w:val="clear" w:pos="1800"/>
          <w:tab w:val="num" w:pos="2520"/>
        </w:tabs>
        <w:ind w:left="2520"/>
      </w:pPr>
      <w:r w:rsidRPr="00566D4A">
        <w:t>LSR solution</w:t>
      </w:r>
    </w:p>
    <w:p w14:paraId="135FDA2E" w14:textId="77777777" w:rsidR="00566D4A" w:rsidRPr="00566D4A" w:rsidRDefault="00566D4A" w:rsidP="00566D4A">
      <w:pPr>
        <w:ind w:left="1080"/>
      </w:pPr>
      <w:r w:rsidRPr="00566D4A">
        <w:t xml:space="preserve"> </w:t>
      </w:r>
      <w:r w:rsidRPr="00566D4A">
        <w:tab/>
        <w:t xml:space="preserve">The objective for this item is to explore development of a 1 business day </w:t>
      </w:r>
      <w:proofErr w:type="gramStart"/>
      <w:r w:rsidRPr="00566D4A">
        <w:t>port</w:t>
      </w:r>
      <w:proofErr w:type="gramEnd"/>
    </w:p>
    <w:p w14:paraId="5F41C996" w14:textId="77777777" w:rsidR="00566D4A" w:rsidRPr="00566D4A" w:rsidRDefault="00566D4A" w:rsidP="00566D4A">
      <w:pPr>
        <w:ind w:left="1440"/>
      </w:pPr>
      <w:r w:rsidRPr="00566D4A">
        <w:t xml:space="preserve">process using one of the above.  Work on standardization of data fields would </w:t>
      </w:r>
      <w:proofErr w:type="gramStart"/>
      <w:r w:rsidRPr="00566D4A">
        <w:t>still continue</w:t>
      </w:r>
      <w:proofErr w:type="gramEnd"/>
      <w:r w:rsidRPr="00566D4A">
        <w:t xml:space="preserve"> for any solution.  (Related to FNPRM)</w:t>
      </w:r>
    </w:p>
    <w:p w14:paraId="79DF6624" w14:textId="77777777" w:rsidR="00566D4A" w:rsidRPr="00566D4A" w:rsidRDefault="00566D4A" w:rsidP="00566D4A">
      <w:pPr>
        <w:numPr>
          <w:ilvl w:val="0"/>
          <w:numId w:val="29"/>
        </w:numPr>
        <w:tabs>
          <w:tab w:val="clear" w:pos="360"/>
          <w:tab w:val="num" w:pos="1080"/>
        </w:tabs>
        <w:ind w:left="1080"/>
      </w:pPr>
      <w:r w:rsidRPr="00566D4A">
        <w:t xml:space="preserve"> </w:t>
      </w:r>
      <w:r w:rsidRPr="00566D4A">
        <w:tab/>
        <w:t>Review of definition of a Simple Port and non-Simple Port for possible</w:t>
      </w:r>
    </w:p>
    <w:p w14:paraId="0A5E6D71" w14:textId="77777777" w:rsidR="00566D4A" w:rsidRPr="00566D4A" w:rsidRDefault="00566D4A" w:rsidP="00566D4A">
      <w:pPr>
        <w:ind w:left="720" w:firstLine="360"/>
      </w:pPr>
      <w:r w:rsidRPr="00566D4A">
        <w:t xml:space="preserve"> </w:t>
      </w:r>
      <w:r w:rsidRPr="00566D4A">
        <w:tab/>
        <w:t>recommendation.  (Related to FNPRM)</w:t>
      </w:r>
    </w:p>
    <w:p w14:paraId="63992CFD" w14:textId="77777777" w:rsidR="00566D4A" w:rsidRPr="00566D4A" w:rsidRDefault="00566D4A" w:rsidP="00566D4A">
      <w:pPr>
        <w:ind w:left="720"/>
      </w:pPr>
    </w:p>
    <w:p w14:paraId="065FD4CF" w14:textId="77777777" w:rsidR="00566D4A" w:rsidRPr="00566D4A" w:rsidRDefault="00566D4A" w:rsidP="00566D4A">
      <w:pPr>
        <w:ind w:left="720"/>
        <w:rPr>
          <w:b/>
          <w:color w:val="FF0000"/>
          <w:u w:val="single"/>
        </w:rPr>
      </w:pPr>
      <w:r w:rsidRPr="00566D4A">
        <w:rPr>
          <w:b/>
          <w:u w:val="single"/>
        </w:rPr>
        <w:t xml:space="preserve">MEDIUM PRIORITY ITEMS: </w:t>
      </w:r>
      <w:r w:rsidRPr="00566D4A">
        <w:rPr>
          <w:b/>
          <w:color w:val="FF0000"/>
          <w:u w:val="single"/>
        </w:rPr>
        <w:t>(TENTATIVE DUE DATE TO NANC – JULY 31, 2009)</w:t>
      </w:r>
    </w:p>
    <w:p w14:paraId="2573B615" w14:textId="77777777" w:rsidR="00566D4A" w:rsidRPr="00566D4A" w:rsidRDefault="00566D4A" w:rsidP="00566D4A">
      <w:pPr>
        <w:numPr>
          <w:ilvl w:val="0"/>
          <w:numId w:val="30"/>
        </w:numPr>
        <w:tabs>
          <w:tab w:val="clear" w:pos="360"/>
          <w:tab w:val="num" w:pos="1080"/>
        </w:tabs>
        <w:ind w:left="1080"/>
      </w:pPr>
      <w:r w:rsidRPr="00566D4A">
        <w:t>Standardization of data fields (yes or no; if yes what are the fields) (related to</w:t>
      </w:r>
    </w:p>
    <w:p w14:paraId="631D15E6" w14:textId="77777777" w:rsidR="00566D4A" w:rsidRPr="00566D4A" w:rsidRDefault="00566D4A" w:rsidP="00566D4A">
      <w:pPr>
        <w:ind w:left="720"/>
      </w:pPr>
      <w:r w:rsidRPr="00566D4A">
        <w:t xml:space="preserve"> </w:t>
      </w:r>
      <w:r w:rsidRPr="00566D4A">
        <w:tab/>
        <w:t>FNPRM)</w:t>
      </w:r>
    </w:p>
    <w:p w14:paraId="6DDE0353" w14:textId="77777777" w:rsidR="00566D4A" w:rsidRPr="00566D4A" w:rsidRDefault="00566D4A" w:rsidP="00566D4A">
      <w:pPr>
        <w:numPr>
          <w:ilvl w:val="1"/>
          <w:numId w:val="27"/>
        </w:numPr>
        <w:tabs>
          <w:tab w:val="clear" w:pos="720"/>
          <w:tab w:val="num" w:pos="1800"/>
        </w:tabs>
        <w:ind w:left="1440" w:firstLine="0"/>
      </w:pPr>
      <w:r w:rsidRPr="00566D4A">
        <w:t>Administrative/Provisioning data fields</w:t>
      </w:r>
    </w:p>
    <w:p w14:paraId="79328122" w14:textId="77777777" w:rsidR="00566D4A" w:rsidRPr="00566D4A" w:rsidRDefault="00566D4A" w:rsidP="00566D4A">
      <w:pPr>
        <w:numPr>
          <w:ilvl w:val="0"/>
          <w:numId w:val="31"/>
        </w:numPr>
        <w:tabs>
          <w:tab w:val="clear" w:pos="360"/>
          <w:tab w:val="num" w:pos="1080"/>
        </w:tabs>
        <w:ind w:left="1080"/>
      </w:pPr>
      <w:r w:rsidRPr="00566D4A">
        <w:lastRenderedPageBreak/>
        <w:t>Changes to and/or standardization of LSR. (</w:t>
      </w:r>
      <w:proofErr w:type="gramStart"/>
      <w:r w:rsidRPr="00566D4A">
        <w:t>related</w:t>
      </w:r>
      <w:proofErr w:type="gramEnd"/>
      <w:r w:rsidRPr="00566D4A">
        <w:t xml:space="preserve"> to FNPRM)</w:t>
      </w:r>
    </w:p>
    <w:p w14:paraId="2190EA77" w14:textId="77777777" w:rsidR="00566D4A" w:rsidRPr="00566D4A" w:rsidRDefault="00566D4A" w:rsidP="00566D4A">
      <w:pPr>
        <w:numPr>
          <w:ilvl w:val="0"/>
          <w:numId w:val="32"/>
        </w:numPr>
        <w:tabs>
          <w:tab w:val="clear" w:pos="360"/>
          <w:tab w:val="num" w:pos="1080"/>
        </w:tabs>
        <w:ind w:left="1080"/>
      </w:pPr>
      <w:r w:rsidRPr="00566D4A">
        <w:t>Establish CSR interval.  (</w:t>
      </w:r>
      <w:proofErr w:type="gramStart"/>
      <w:r w:rsidRPr="00566D4A">
        <w:t>related</w:t>
      </w:r>
      <w:proofErr w:type="gramEnd"/>
      <w:r w:rsidRPr="00566D4A">
        <w:t xml:space="preserve"> to FNPRM)</w:t>
      </w:r>
    </w:p>
    <w:p w14:paraId="4F7FAD79" w14:textId="77777777" w:rsidR="00566D4A" w:rsidRPr="00566D4A" w:rsidRDefault="00566D4A" w:rsidP="00566D4A">
      <w:pPr>
        <w:ind w:left="1080"/>
      </w:pPr>
    </w:p>
    <w:p w14:paraId="702ED76A" w14:textId="77777777" w:rsidR="00566D4A" w:rsidRPr="00566D4A" w:rsidRDefault="00566D4A" w:rsidP="00566D4A">
      <w:pPr>
        <w:ind w:left="720"/>
        <w:rPr>
          <w:b/>
          <w:color w:val="FF0000"/>
          <w:u w:val="single"/>
        </w:rPr>
      </w:pPr>
      <w:r w:rsidRPr="00566D4A">
        <w:rPr>
          <w:b/>
          <w:u w:val="single"/>
        </w:rPr>
        <w:t xml:space="preserve">LOWER PRIORITY ITEMS: </w:t>
      </w:r>
      <w:r w:rsidRPr="00566D4A">
        <w:rPr>
          <w:b/>
          <w:color w:val="FF0000"/>
          <w:u w:val="single"/>
        </w:rPr>
        <w:t>(TENTATIVE DUE DATE TO NANC – AUGUST 14, 2009)</w:t>
      </w:r>
    </w:p>
    <w:p w14:paraId="500B0341" w14:textId="77777777" w:rsidR="00566D4A" w:rsidRPr="00566D4A" w:rsidRDefault="00566D4A" w:rsidP="00566D4A">
      <w:pPr>
        <w:numPr>
          <w:ilvl w:val="0"/>
          <w:numId w:val="34"/>
        </w:numPr>
        <w:tabs>
          <w:tab w:val="clear" w:pos="360"/>
          <w:tab w:val="num" w:pos="1080"/>
        </w:tabs>
        <w:ind w:left="1080"/>
      </w:pPr>
      <w:r w:rsidRPr="00566D4A">
        <w:t xml:space="preserve"> </w:t>
      </w:r>
      <w:r w:rsidRPr="00566D4A">
        <w:tab/>
        <w:t>Potential NPAC Change Order to support 1 business day interval.</w:t>
      </w:r>
    </w:p>
    <w:p w14:paraId="5188B74B" w14:textId="77777777" w:rsidR="00566D4A" w:rsidRPr="00566D4A" w:rsidRDefault="00566D4A" w:rsidP="00566D4A">
      <w:pPr>
        <w:numPr>
          <w:ilvl w:val="1"/>
          <w:numId w:val="32"/>
        </w:numPr>
        <w:tabs>
          <w:tab w:val="clear" w:pos="1440"/>
          <w:tab w:val="num" w:pos="1800"/>
        </w:tabs>
        <w:ind w:left="2160" w:hanging="720"/>
      </w:pPr>
      <w:r w:rsidRPr="00566D4A">
        <w:t>Possible new timers and indicator for which timer set to use on a port.</w:t>
      </w:r>
    </w:p>
    <w:p w14:paraId="04EC9A8E" w14:textId="77777777" w:rsidR="00566D4A" w:rsidRPr="00566D4A" w:rsidRDefault="00566D4A" w:rsidP="00566D4A">
      <w:pPr>
        <w:numPr>
          <w:ilvl w:val="0"/>
          <w:numId w:val="33"/>
        </w:numPr>
        <w:tabs>
          <w:tab w:val="clear" w:pos="360"/>
          <w:tab w:val="num" w:pos="1080"/>
        </w:tabs>
        <w:ind w:left="1080"/>
      </w:pPr>
      <w:r w:rsidRPr="00566D4A">
        <w:t xml:space="preserve"> </w:t>
      </w:r>
      <w:r w:rsidRPr="00566D4A">
        <w:tab/>
        <w:t>Minimum 5 business day restriction on 1</w:t>
      </w:r>
      <w:r w:rsidRPr="00566D4A">
        <w:rPr>
          <w:vertAlign w:val="superscript"/>
        </w:rPr>
        <w:t>st</w:t>
      </w:r>
      <w:r w:rsidRPr="00566D4A">
        <w:t xml:space="preserve"> port in NXX code – keep it or not?</w:t>
      </w:r>
    </w:p>
    <w:p w14:paraId="03F1F90E" w14:textId="77777777" w:rsidR="00566D4A" w:rsidRPr="00566D4A" w:rsidRDefault="00566D4A" w:rsidP="00566D4A">
      <w:pPr>
        <w:numPr>
          <w:ilvl w:val="0"/>
          <w:numId w:val="35"/>
        </w:numPr>
        <w:tabs>
          <w:tab w:val="clear" w:pos="360"/>
          <w:tab w:val="num" w:pos="1080"/>
        </w:tabs>
        <w:ind w:left="1080"/>
      </w:pPr>
      <w:r w:rsidRPr="00566D4A">
        <w:t xml:space="preserve"> </w:t>
      </w:r>
      <w:r w:rsidRPr="00566D4A">
        <w:tab/>
        <w:t>Recommendations for other efficiency improvements. (</w:t>
      </w:r>
      <w:proofErr w:type="gramStart"/>
      <w:r w:rsidRPr="00566D4A">
        <w:t>related</w:t>
      </w:r>
      <w:proofErr w:type="gramEnd"/>
      <w:r w:rsidRPr="00566D4A">
        <w:t xml:space="preserve"> to FNPRM).</w:t>
      </w:r>
    </w:p>
    <w:p w14:paraId="74EC3BCA" w14:textId="77777777" w:rsidR="007204F4" w:rsidRDefault="007204F4" w:rsidP="007204F4">
      <w:pPr>
        <w:rPr>
          <w:rFonts w:ascii="Arial" w:hAnsi="Arial" w:cs="Arial"/>
        </w:rPr>
      </w:pPr>
    </w:p>
    <w:p w14:paraId="25BEACF2" w14:textId="77777777" w:rsidR="007204F4" w:rsidRDefault="007204F4" w:rsidP="007204F4">
      <w:pPr>
        <w:rPr>
          <w:rFonts w:ascii="Arial" w:hAnsi="Arial" w:cs="Arial"/>
          <w:b/>
          <w:u w:val="single"/>
        </w:rPr>
      </w:pPr>
      <w:r w:rsidRPr="007204F4">
        <w:rPr>
          <w:rFonts w:ascii="Arial" w:hAnsi="Arial" w:cs="Arial"/>
          <w:b/>
          <w:u w:val="single"/>
        </w:rPr>
        <w:t>Future Meetings for the Out-Of-The-Box Committee</w:t>
      </w:r>
    </w:p>
    <w:p w14:paraId="1EFD7D6F" w14:textId="77777777" w:rsidR="007204F4" w:rsidRDefault="007204F4" w:rsidP="007204F4">
      <w:pPr>
        <w:rPr>
          <w:rFonts w:ascii="Arial" w:hAnsi="Arial" w:cs="Arial"/>
        </w:rPr>
      </w:pPr>
      <w:r>
        <w:rPr>
          <w:rFonts w:ascii="Arial" w:hAnsi="Arial" w:cs="Arial"/>
        </w:rPr>
        <w:t>June 23, 2009</w:t>
      </w:r>
      <w:r w:rsidR="00A73EB8">
        <w:rPr>
          <w:rFonts w:ascii="Arial" w:hAnsi="Arial" w:cs="Arial"/>
        </w:rPr>
        <w:t xml:space="preserve">:  </w:t>
      </w:r>
      <w:r w:rsidR="00A73EB8">
        <w:rPr>
          <w:rFonts w:ascii="Arial" w:hAnsi="Arial" w:cs="Arial"/>
        </w:rPr>
        <w:tab/>
        <w:t xml:space="preserve">4-5pm ET: </w:t>
      </w:r>
      <w:r w:rsidR="00A73EB8">
        <w:rPr>
          <w:rFonts w:ascii="Arial" w:hAnsi="Arial" w:cs="Arial"/>
        </w:rPr>
        <w:tab/>
      </w:r>
      <w:r w:rsidR="00A73EB8">
        <w:rPr>
          <w:rFonts w:ascii="Arial" w:hAnsi="Arial" w:cs="Arial"/>
        </w:rPr>
        <w:tab/>
      </w:r>
      <w:r w:rsidR="00A73EB8" w:rsidRPr="00A73EB8">
        <w:rPr>
          <w:rFonts w:ascii="Arial" w:hAnsi="Arial" w:cs="Arial"/>
        </w:rPr>
        <w:t>877-888-</w:t>
      </w:r>
      <w:proofErr w:type="gramStart"/>
      <w:r w:rsidR="00A73EB8" w:rsidRPr="00A73EB8">
        <w:rPr>
          <w:rFonts w:ascii="Arial" w:hAnsi="Arial" w:cs="Arial"/>
        </w:rPr>
        <w:t xml:space="preserve">4443  </w:t>
      </w:r>
      <w:r w:rsidR="00292033">
        <w:rPr>
          <w:rFonts w:ascii="Arial" w:hAnsi="Arial" w:cs="Arial"/>
        </w:rPr>
        <w:tab/>
      </w:r>
      <w:proofErr w:type="gramEnd"/>
      <w:r w:rsidR="00A73EB8" w:rsidRPr="00A73EB8">
        <w:rPr>
          <w:rFonts w:ascii="Arial" w:hAnsi="Arial" w:cs="Arial"/>
        </w:rPr>
        <w:t>passcode 623 0424</w:t>
      </w:r>
    </w:p>
    <w:p w14:paraId="7DC1C3AB" w14:textId="77777777" w:rsidR="00F62EE5" w:rsidRDefault="00F62EE5" w:rsidP="007204F4">
      <w:pPr>
        <w:rPr>
          <w:rFonts w:ascii="Arial" w:hAnsi="Arial" w:cs="Arial"/>
        </w:rPr>
      </w:pPr>
    </w:p>
    <w:p w14:paraId="0D7C67BE" w14:textId="77777777" w:rsidR="00F62EE5" w:rsidRDefault="00F62EE5" w:rsidP="000D63BF">
      <w:pPr>
        <w:rPr>
          <w:rFonts w:ascii="Arial" w:hAnsi="Arial" w:cs="Arial"/>
        </w:rPr>
      </w:pPr>
      <w:r>
        <w:rPr>
          <w:rFonts w:ascii="Arial" w:hAnsi="Arial" w:cs="Arial"/>
        </w:rPr>
        <w:t>June 30, 2009:</w:t>
      </w:r>
      <w:r>
        <w:rPr>
          <w:rFonts w:ascii="Arial" w:hAnsi="Arial" w:cs="Arial"/>
        </w:rPr>
        <w:tab/>
        <w:t>4-5pm ET:</w:t>
      </w:r>
      <w:r>
        <w:rPr>
          <w:rFonts w:ascii="Arial" w:hAnsi="Arial" w:cs="Arial"/>
        </w:rPr>
        <w:tab/>
      </w:r>
      <w:r>
        <w:rPr>
          <w:rFonts w:ascii="Arial" w:hAnsi="Arial" w:cs="Arial"/>
        </w:rPr>
        <w:tab/>
        <w:t>571-434-5750</w:t>
      </w:r>
      <w:r>
        <w:rPr>
          <w:rFonts w:ascii="Arial" w:hAnsi="Arial" w:cs="Arial"/>
        </w:rPr>
        <w:tab/>
        <w:t>passcode 1065</w:t>
      </w:r>
    </w:p>
    <w:p w14:paraId="78A497CC" w14:textId="77777777" w:rsidR="00F62EE5" w:rsidRDefault="00F62EE5" w:rsidP="000D63BF">
      <w:pPr>
        <w:rPr>
          <w:rFonts w:ascii="Arial" w:hAnsi="Arial" w:cs="Arial"/>
        </w:rPr>
      </w:pPr>
    </w:p>
    <w:p w14:paraId="5D605AA7" w14:textId="77777777" w:rsidR="00DC0836" w:rsidRDefault="007204F4" w:rsidP="000D63BF">
      <w:pPr>
        <w:rPr>
          <w:rFonts w:ascii="Arial" w:hAnsi="Arial" w:cs="Arial"/>
        </w:rPr>
      </w:pPr>
      <w:r>
        <w:rPr>
          <w:rFonts w:ascii="Arial" w:hAnsi="Arial" w:cs="Arial"/>
        </w:rPr>
        <w:t>July 9, 2009</w:t>
      </w:r>
      <w:r w:rsidR="00A73EB8">
        <w:rPr>
          <w:rFonts w:ascii="Arial" w:hAnsi="Arial" w:cs="Arial"/>
        </w:rPr>
        <w:t xml:space="preserve">: </w:t>
      </w:r>
      <w:r w:rsidR="00A73EB8">
        <w:rPr>
          <w:rFonts w:ascii="Arial" w:hAnsi="Arial" w:cs="Arial"/>
        </w:rPr>
        <w:tab/>
        <w:t xml:space="preserve">3:30pm-5pm ET: </w:t>
      </w:r>
      <w:r w:rsidR="00A73EB8">
        <w:rPr>
          <w:rFonts w:ascii="Arial" w:hAnsi="Arial" w:cs="Arial"/>
        </w:rPr>
        <w:tab/>
      </w:r>
      <w:r w:rsidR="00A73EB8" w:rsidRPr="00A73EB8">
        <w:rPr>
          <w:rFonts w:ascii="Arial" w:hAnsi="Arial" w:cs="Arial"/>
        </w:rPr>
        <w:t>877-888-</w:t>
      </w:r>
      <w:proofErr w:type="gramStart"/>
      <w:r w:rsidR="00A73EB8" w:rsidRPr="00A73EB8">
        <w:rPr>
          <w:rFonts w:ascii="Arial" w:hAnsi="Arial" w:cs="Arial"/>
        </w:rPr>
        <w:t xml:space="preserve">4443  </w:t>
      </w:r>
      <w:r w:rsidR="00292033">
        <w:rPr>
          <w:rFonts w:ascii="Arial" w:hAnsi="Arial" w:cs="Arial"/>
        </w:rPr>
        <w:tab/>
      </w:r>
      <w:proofErr w:type="gramEnd"/>
      <w:r w:rsidR="00A73EB8" w:rsidRPr="00A73EB8">
        <w:rPr>
          <w:rFonts w:ascii="Arial" w:hAnsi="Arial" w:cs="Arial"/>
        </w:rPr>
        <w:t>passcode 623 0424</w:t>
      </w:r>
      <w:r w:rsidR="00292033">
        <w:rPr>
          <w:rFonts w:ascii="Arial" w:hAnsi="Arial" w:cs="Arial"/>
        </w:rPr>
        <w:t xml:space="preserve"> (prepare for Ottawa)</w:t>
      </w:r>
    </w:p>
    <w:p w14:paraId="5482A816" w14:textId="77777777" w:rsidR="00F62EE5" w:rsidRDefault="00F62EE5" w:rsidP="000D63BF">
      <w:pPr>
        <w:rPr>
          <w:rFonts w:ascii="Arial" w:hAnsi="Arial" w:cs="Arial"/>
        </w:rPr>
      </w:pPr>
    </w:p>
    <w:p w14:paraId="337731A7" w14:textId="77777777" w:rsidR="00F62EE5" w:rsidRDefault="00292033" w:rsidP="00292033">
      <w:pPr>
        <w:rPr>
          <w:rFonts w:ascii="Arial" w:hAnsi="Arial" w:cs="Arial"/>
        </w:rPr>
      </w:pPr>
      <w:r>
        <w:rPr>
          <w:rFonts w:ascii="Arial" w:hAnsi="Arial" w:cs="Arial"/>
        </w:rPr>
        <w:t xml:space="preserve">July 20, 2009: </w:t>
      </w:r>
      <w:r>
        <w:rPr>
          <w:rFonts w:ascii="Arial" w:hAnsi="Arial" w:cs="Arial"/>
        </w:rPr>
        <w:tab/>
        <w:t>2-5pm ET:</w:t>
      </w:r>
      <w:r>
        <w:rPr>
          <w:rFonts w:ascii="Arial" w:hAnsi="Arial" w:cs="Arial"/>
        </w:rPr>
        <w:tab/>
      </w:r>
      <w:r>
        <w:rPr>
          <w:rFonts w:ascii="Arial" w:hAnsi="Arial" w:cs="Arial"/>
        </w:rPr>
        <w:tab/>
        <w:t>877-888-4443</w:t>
      </w:r>
      <w:r>
        <w:rPr>
          <w:rFonts w:ascii="Arial" w:hAnsi="Arial" w:cs="Arial"/>
        </w:rPr>
        <w:tab/>
        <w:t>passcode 623 0424 (interim work call)</w:t>
      </w:r>
      <w:r w:rsidR="00F62EE5">
        <w:rPr>
          <w:rFonts w:ascii="Arial" w:hAnsi="Arial" w:cs="Arial"/>
        </w:rPr>
        <w:t xml:space="preserve"> – </w:t>
      </w:r>
    </w:p>
    <w:p w14:paraId="7EB8AF74" w14:textId="77777777" w:rsidR="00292033" w:rsidRDefault="00F62EE5" w:rsidP="00F62EE5">
      <w:pPr>
        <w:ind w:left="4320" w:firstLine="720"/>
        <w:rPr>
          <w:rFonts w:ascii="Arial" w:hAnsi="Arial" w:cs="Arial"/>
        </w:rPr>
      </w:pPr>
      <w:r>
        <w:rPr>
          <w:rFonts w:ascii="Arial" w:hAnsi="Arial" w:cs="Arial"/>
        </w:rPr>
        <w:t xml:space="preserve">OPEN CALL FOR QUESTIONS </w:t>
      </w:r>
    </w:p>
    <w:p w14:paraId="0E2FE28A" w14:textId="77777777" w:rsidR="00F62EE5" w:rsidRDefault="00F62EE5" w:rsidP="00292033">
      <w:pPr>
        <w:rPr>
          <w:rFonts w:ascii="Arial" w:hAnsi="Arial" w:cs="Arial"/>
        </w:rPr>
      </w:pPr>
    </w:p>
    <w:p w14:paraId="5E12831A" w14:textId="77777777" w:rsidR="00292033" w:rsidRDefault="00292033" w:rsidP="000D63BF">
      <w:pPr>
        <w:rPr>
          <w:rFonts w:ascii="Arial" w:hAnsi="Arial" w:cs="Arial"/>
        </w:rPr>
      </w:pPr>
      <w:r>
        <w:rPr>
          <w:rFonts w:ascii="Arial" w:hAnsi="Arial" w:cs="Arial"/>
        </w:rPr>
        <w:t>July 23, 2009:</w:t>
      </w:r>
      <w:r>
        <w:rPr>
          <w:rFonts w:ascii="Arial" w:hAnsi="Arial" w:cs="Arial"/>
        </w:rPr>
        <w:tab/>
        <w:t>12-2pm ET:</w:t>
      </w:r>
      <w:r>
        <w:rPr>
          <w:rFonts w:ascii="Arial" w:hAnsi="Arial" w:cs="Arial"/>
        </w:rPr>
        <w:tab/>
      </w:r>
      <w:r>
        <w:rPr>
          <w:rFonts w:ascii="Arial" w:hAnsi="Arial" w:cs="Arial"/>
        </w:rPr>
        <w:tab/>
        <w:t>877-888-4443</w:t>
      </w:r>
      <w:r>
        <w:rPr>
          <w:rFonts w:ascii="Arial" w:hAnsi="Arial" w:cs="Arial"/>
        </w:rPr>
        <w:tab/>
        <w:t>passcode 623 0424 (interim work call)</w:t>
      </w:r>
      <w:r w:rsidR="00F62EE5">
        <w:rPr>
          <w:rFonts w:ascii="Arial" w:hAnsi="Arial" w:cs="Arial"/>
        </w:rPr>
        <w:t xml:space="preserve"> - </w:t>
      </w:r>
    </w:p>
    <w:p w14:paraId="073C546A" w14:textId="77777777" w:rsidR="00F62EE5" w:rsidRDefault="00F62EE5" w:rsidP="000D63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TO DISCUSS ANSWER TO QUESTIONS AND </w:t>
      </w:r>
    </w:p>
    <w:p w14:paraId="307F236D" w14:textId="77777777" w:rsidR="00F62EE5" w:rsidRPr="000D63BF" w:rsidRDefault="00F62EE5" w:rsidP="00F62EE5">
      <w:pPr>
        <w:ind w:left="4320" w:firstLine="720"/>
        <w:rPr>
          <w:rFonts w:ascii="Arial" w:hAnsi="Arial" w:cs="Arial"/>
        </w:rPr>
      </w:pPr>
      <w:r>
        <w:rPr>
          <w:rFonts w:ascii="Arial" w:hAnsi="Arial" w:cs="Arial"/>
        </w:rPr>
        <w:t>PREPARE FINAL PRESENTATIONS</w:t>
      </w:r>
    </w:p>
    <w:sectPr w:rsidR="00F62EE5" w:rsidRPr="000D63BF">
      <w:headerReference w:type="default" r:id="rId11"/>
      <w:footerReference w:type="default" r:id="rId12"/>
      <w:pgSz w:w="12240" w:h="15840" w:code="1"/>
      <w:pgMar w:top="1440" w:right="1440" w:bottom="1152"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0196" w14:textId="77777777" w:rsidR="004D0B0C" w:rsidRDefault="004D0B0C">
      <w:r>
        <w:separator/>
      </w:r>
    </w:p>
  </w:endnote>
  <w:endnote w:type="continuationSeparator" w:id="0">
    <w:p w14:paraId="47627926" w14:textId="77777777" w:rsidR="004D0B0C" w:rsidRDefault="004D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Lt BT">
    <w:altName w:val="Cooper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818A" w14:textId="77777777" w:rsidR="00DC0836" w:rsidRDefault="00DC0836">
    <w:pPr>
      <w:pStyle w:val="Footer"/>
      <w:jc w:val="center"/>
    </w:pPr>
  </w:p>
  <w:p w14:paraId="32D24966" w14:textId="77777777" w:rsidR="00DC0836" w:rsidRDefault="00DC0836">
    <w:pPr>
      <w:pStyle w:val="Footer"/>
      <w:jc w:val="center"/>
    </w:pPr>
    <w:r>
      <w:fldChar w:fldCharType="begin"/>
    </w:r>
    <w:r>
      <w:instrText xml:space="preserve"> PAGE   \* MERGEFORMAT </w:instrText>
    </w:r>
    <w:r>
      <w:fldChar w:fldCharType="separate"/>
    </w:r>
    <w:r w:rsidR="002C080A">
      <w:rPr>
        <w:noProof/>
      </w:rPr>
      <w:t>1</w:t>
    </w:r>
    <w:r>
      <w:fldChar w:fldCharType="end"/>
    </w:r>
  </w:p>
  <w:p w14:paraId="4856A5B8" w14:textId="77777777" w:rsidR="00B644E4" w:rsidRPr="00DC0836" w:rsidRDefault="00B644E4" w:rsidP="00DC0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D9ED" w14:textId="77777777" w:rsidR="004D0B0C" w:rsidRDefault="004D0B0C">
      <w:r>
        <w:separator/>
      </w:r>
    </w:p>
  </w:footnote>
  <w:footnote w:type="continuationSeparator" w:id="0">
    <w:p w14:paraId="6F391711" w14:textId="77777777" w:rsidR="004D0B0C" w:rsidRDefault="004D0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898"/>
      <w:gridCol w:w="7290"/>
    </w:tblGrid>
    <w:tr w:rsidR="00B644E4" w14:paraId="70E811CE" w14:textId="77777777">
      <w:tblPrEx>
        <w:tblCellMar>
          <w:top w:w="0" w:type="dxa"/>
          <w:bottom w:w="0" w:type="dxa"/>
        </w:tblCellMar>
      </w:tblPrEx>
      <w:trPr>
        <w:cantSplit/>
      </w:trPr>
      <w:tc>
        <w:tcPr>
          <w:tcW w:w="2898" w:type="dxa"/>
        </w:tcPr>
        <w:p w14:paraId="3A8B7032" w14:textId="77777777" w:rsidR="00B644E4" w:rsidRDefault="00B644E4">
          <w:pPr>
            <w:rPr>
              <w:b/>
              <w:sz w:val="16"/>
            </w:rPr>
          </w:pPr>
        </w:p>
      </w:tc>
      <w:tc>
        <w:tcPr>
          <w:tcW w:w="7290" w:type="dxa"/>
        </w:tcPr>
        <w:p w14:paraId="125C1040" w14:textId="77777777" w:rsidR="00B644E4" w:rsidRDefault="00B644E4">
          <w:pPr>
            <w:jc w:val="right"/>
            <w:rPr>
              <w:b/>
              <w:sz w:val="16"/>
            </w:rPr>
          </w:pPr>
        </w:p>
      </w:tc>
    </w:tr>
    <w:tr w:rsidR="00B644E4" w14:paraId="27D7A200" w14:textId="77777777">
      <w:tblPrEx>
        <w:tblCellMar>
          <w:top w:w="0" w:type="dxa"/>
          <w:bottom w:w="0" w:type="dxa"/>
        </w:tblCellMar>
      </w:tblPrEx>
      <w:trPr>
        <w:cantSplit/>
      </w:trPr>
      <w:tc>
        <w:tcPr>
          <w:tcW w:w="10188" w:type="dxa"/>
          <w:gridSpan w:val="2"/>
          <w:tcBorders>
            <w:bottom w:val="double" w:sz="6" w:space="0" w:color="auto"/>
          </w:tcBorders>
        </w:tcPr>
        <w:p w14:paraId="120012A3" w14:textId="77777777" w:rsidR="00B644E4" w:rsidRDefault="00B644E4">
          <w:pPr>
            <w:jc w:val="center"/>
            <w:rPr>
              <w:rFonts w:ascii="Arial" w:hAnsi="Arial"/>
              <w:b/>
              <w:sz w:val="24"/>
            </w:rPr>
          </w:pPr>
          <w:r>
            <w:rPr>
              <w:rFonts w:ascii="Arial" w:hAnsi="Arial"/>
              <w:b/>
              <w:sz w:val="24"/>
            </w:rPr>
            <w:t>Minutes and Action Form</w:t>
          </w:r>
        </w:p>
      </w:tc>
    </w:tr>
  </w:tbl>
  <w:p w14:paraId="166EA8FA" w14:textId="77777777" w:rsidR="00B644E4" w:rsidRDefault="00B644E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245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4783B"/>
    <w:multiLevelType w:val="hybridMultilevel"/>
    <w:tmpl w:val="99281F40"/>
    <w:lvl w:ilvl="0" w:tplc="D7741D1C">
      <w:start w:val="1"/>
      <w:numFmt w:val="none"/>
      <w:lvlText w:val="5H."/>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95EB7"/>
    <w:multiLevelType w:val="hybridMultilevel"/>
    <w:tmpl w:val="FE7A1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7C7C24"/>
    <w:multiLevelType w:val="hybridMultilevel"/>
    <w:tmpl w:val="C3C4C4C0"/>
    <w:lvl w:ilvl="0" w:tplc="A70AADB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BF6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610172"/>
    <w:multiLevelType w:val="hybridMultilevel"/>
    <w:tmpl w:val="4DAE5C54"/>
    <w:lvl w:ilvl="0" w:tplc="4B265880">
      <w:start w:val="1"/>
      <w:numFmt w:val="none"/>
      <w:lvlText w:val="1L."/>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42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E77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827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C26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3809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7E0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1229EF"/>
    <w:multiLevelType w:val="hybridMultilevel"/>
    <w:tmpl w:val="6FDCD1BC"/>
    <w:lvl w:ilvl="0" w:tplc="30FA63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406A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B03143"/>
    <w:multiLevelType w:val="hybridMultilevel"/>
    <w:tmpl w:val="DE4A48A6"/>
    <w:lvl w:ilvl="0" w:tplc="B568F7A8">
      <w:start w:val="1"/>
      <w:numFmt w:val="none"/>
      <w:lvlText w:val="3M."/>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821DB2"/>
    <w:multiLevelType w:val="hybridMultilevel"/>
    <w:tmpl w:val="DF1A8F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9C118C"/>
    <w:multiLevelType w:val="hybridMultilevel"/>
    <w:tmpl w:val="7D1AF4D0"/>
    <w:lvl w:ilvl="0" w:tplc="AAF87FFE">
      <w:start w:val="1"/>
      <w:numFmt w:val="decimal"/>
      <w:lvlText w:val="%1H."/>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6E254E"/>
    <w:multiLevelType w:val="hybridMultilevel"/>
    <w:tmpl w:val="C2D0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C543C"/>
    <w:multiLevelType w:val="hybridMultilevel"/>
    <w:tmpl w:val="AF1A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571FB"/>
    <w:multiLevelType w:val="hybridMultilevel"/>
    <w:tmpl w:val="FE7A1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161681"/>
    <w:multiLevelType w:val="hybridMultilevel"/>
    <w:tmpl w:val="1960E08A"/>
    <w:lvl w:ilvl="0" w:tplc="C63EF3A8">
      <w:start w:val="1"/>
      <w:numFmt w:val="decimal"/>
      <w:lvlText w:val="%1M."/>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294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B2607A"/>
    <w:multiLevelType w:val="hybridMultilevel"/>
    <w:tmpl w:val="B40A59E6"/>
    <w:lvl w:ilvl="0" w:tplc="0B1ED150">
      <w:start w:val="1"/>
      <w:numFmt w:val="none"/>
      <w:lvlText w:val="1L."/>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592D6D60"/>
    <w:multiLevelType w:val="hybridMultilevel"/>
    <w:tmpl w:val="B86C9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5671F1"/>
    <w:multiLevelType w:val="hybridMultilevel"/>
    <w:tmpl w:val="E7589E3A"/>
    <w:lvl w:ilvl="0" w:tplc="DD98CEC0">
      <w:start w:val="1"/>
      <w:numFmt w:val="none"/>
      <w:lvlText w:val="3L."/>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401ACA"/>
    <w:multiLevelType w:val="hybridMultilevel"/>
    <w:tmpl w:val="2A4AAE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2094644"/>
    <w:multiLevelType w:val="hybridMultilevel"/>
    <w:tmpl w:val="C5640206"/>
    <w:lvl w:ilvl="0" w:tplc="D2BAA4AC">
      <w:start w:val="1"/>
      <w:numFmt w:val="none"/>
      <w:lvlText w:val="2L."/>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1E59CA"/>
    <w:multiLevelType w:val="hybridMultilevel"/>
    <w:tmpl w:val="05BA33B2"/>
    <w:lvl w:ilvl="0" w:tplc="55D2EE08">
      <w:start w:val="1"/>
      <w:numFmt w:val="none"/>
      <w:lvlText w:val="2M."/>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A92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AE72D4"/>
    <w:multiLevelType w:val="hybridMultilevel"/>
    <w:tmpl w:val="1908C3AC"/>
    <w:lvl w:ilvl="0" w:tplc="2EB642CA">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D668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4153406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16cid:durableId="12489270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941715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79694563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16cid:durableId="1163082414">
    <w:abstractNumId w:val="11"/>
  </w:num>
  <w:num w:numId="6" w16cid:durableId="1706830748">
    <w:abstractNumId w:val="14"/>
  </w:num>
  <w:num w:numId="7" w16cid:durableId="823814668">
    <w:abstractNumId w:val="8"/>
  </w:num>
  <w:num w:numId="8" w16cid:durableId="651370904">
    <w:abstractNumId w:val="29"/>
  </w:num>
  <w:num w:numId="9" w16cid:durableId="1984193906">
    <w:abstractNumId w:val="22"/>
  </w:num>
  <w:num w:numId="10" w16cid:durableId="126629776">
    <w:abstractNumId w:val="31"/>
  </w:num>
  <w:num w:numId="11" w16cid:durableId="1589344815">
    <w:abstractNumId w:val="12"/>
  </w:num>
  <w:num w:numId="12" w16cid:durableId="1068765249">
    <w:abstractNumId w:val="5"/>
  </w:num>
  <w:num w:numId="13" w16cid:durableId="913008434">
    <w:abstractNumId w:val="7"/>
  </w:num>
  <w:num w:numId="14" w16cid:durableId="605698591">
    <w:abstractNumId w:val="10"/>
  </w:num>
  <w:num w:numId="15" w16cid:durableId="1699694593">
    <w:abstractNumId w:val="1"/>
  </w:num>
  <w:num w:numId="16" w16cid:durableId="294530049">
    <w:abstractNumId w:val="9"/>
  </w:num>
  <w:num w:numId="17" w16cid:durableId="1277254108">
    <w:abstractNumId w:val="19"/>
  </w:num>
  <w:num w:numId="18" w16cid:durableId="58359701">
    <w:abstractNumId w:val="18"/>
  </w:num>
  <w:num w:numId="19" w16cid:durableId="1283347149">
    <w:abstractNumId w:val="30"/>
  </w:num>
  <w:num w:numId="20" w16cid:durableId="1120762894">
    <w:abstractNumId w:val="24"/>
  </w:num>
  <w:num w:numId="21" w16cid:durableId="2022658468">
    <w:abstractNumId w:val="4"/>
  </w:num>
  <w:num w:numId="22" w16cid:durableId="1121918203">
    <w:abstractNumId w:val="20"/>
  </w:num>
  <w:num w:numId="23" w16cid:durableId="1979454756">
    <w:abstractNumId w:val="3"/>
  </w:num>
  <w:num w:numId="24" w16cid:durableId="897597047">
    <w:abstractNumId w:val="16"/>
  </w:num>
  <w:num w:numId="25" w16cid:durableId="616641749">
    <w:abstractNumId w:val="13"/>
  </w:num>
  <w:num w:numId="26" w16cid:durableId="308483303">
    <w:abstractNumId w:val="26"/>
  </w:num>
  <w:num w:numId="27" w16cid:durableId="426728794">
    <w:abstractNumId w:val="23"/>
  </w:num>
  <w:num w:numId="28" w16cid:durableId="145633018">
    <w:abstractNumId w:val="17"/>
  </w:num>
  <w:num w:numId="29" w16cid:durableId="1624507112">
    <w:abstractNumId w:val="2"/>
  </w:num>
  <w:num w:numId="30" w16cid:durableId="1050226054">
    <w:abstractNumId w:val="21"/>
  </w:num>
  <w:num w:numId="31" w16cid:durableId="614824029">
    <w:abstractNumId w:val="28"/>
  </w:num>
  <w:num w:numId="32" w16cid:durableId="1764454713">
    <w:abstractNumId w:val="15"/>
  </w:num>
  <w:num w:numId="33" w16cid:durableId="2031450131">
    <w:abstractNumId w:val="27"/>
  </w:num>
  <w:num w:numId="34" w16cid:durableId="1267229237">
    <w:abstractNumId w:val="6"/>
  </w:num>
  <w:num w:numId="35" w16cid:durableId="13311754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BF"/>
    <w:rsid w:val="0002495A"/>
    <w:rsid w:val="000C3F19"/>
    <w:rsid w:val="000D63BF"/>
    <w:rsid w:val="000D6B2D"/>
    <w:rsid w:val="00115C24"/>
    <w:rsid w:val="00120630"/>
    <w:rsid w:val="001443EA"/>
    <w:rsid w:val="00164BBD"/>
    <w:rsid w:val="001809F4"/>
    <w:rsid w:val="001D2FEC"/>
    <w:rsid w:val="00290DBA"/>
    <w:rsid w:val="00292033"/>
    <w:rsid w:val="002A3C90"/>
    <w:rsid w:val="002C080A"/>
    <w:rsid w:val="002F03D5"/>
    <w:rsid w:val="00315823"/>
    <w:rsid w:val="00356A8A"/>
    <w:rsid w:val="003E066E"/>
    <w:rsid w:val="00442FC7"/>
    <w:rsid w:val="004D0B0C"/>
    <w:rsid w:val="00515548"/>
    <w:rsid w:val="00556C79"/>
    <w:rsid w:val="00566D4A"/>
    <w:rsid w:val="005A44B0"/>
    <w:rsid w:val="005A72DA"/>
    <w:rsid w:val="005E5C22"/>
    <w:rsid w:val="0060798C"/>
    <w:rsid w:val="00690AAF"/>
    <w:rsid w:val="007204F4"/>
    <w:rsid w:val="00791EBD"/>
    <w:rsid w:val="007B04D8"/>
    <w:rsid w:val="00866A29"/>
    <w:rsid w:val="0087771D"/>
    <w:rsid w:val="00894DA1"/>
    <w:rsid w:val="008D2934"/>
    <w:rsid w:val="009A15A8"/>
    <w:rsid w:val="009D3C44"/>
    <w:rsid w:val="009E2CE5"/>
    <w:rsid w:val="009E78B9"/>
    <w:rsid w:val="00A73EB8"/>
    <w:rsid w:val="00AA48C6"/>
    <w:rsid w:val="00B644E4"/>
    <w:rsid w:val="00B7680C"/>
    <w:rsid w:val="00CB3FFB"/>
    <w:rsid w:val="00CB61C3"/>
    <w:rsid w:val="00D13214"/>
    <w:rsid w:val="00DB1814"/>
    <w:rsid w:val="00DC0836"/>
    <w:rsid w:val="00DF6178"/>
    <w:rsid w:val="00EC2890"/>
    <w:rsid w:val="00F62EE5"/>
    <w:rsid w:val="00FF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881DF4"/>
  <w15:chartTrackingRefBased/>
  <w15:docId w15:val="{ED621516-D583-470F-9265-A90960EE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oper Lt BT" w:hAnsi="Cooper Lt BT"/>
      <w:b/>
      <w:sz w:val="24"/>
    </w:rPr>
  </w:style>
  <w:style w:type="paragraph" w:styleId="Heading2">
    <w:name w:val="heading 2"/>
    <w:basedOn w:val="Normal"/>
    <w:next w:val="Normal"/>
    <w:qFormat/>
    <w:pPr>
      <w:keepNext/>
      <w:jc w:val="center"/>
      <w:outlineLvl w:val="1"/>
    </w:pPr>
    <w:rPr>
      <w:rFonts w:ascii="Cooper Lt BT" w:hAnsi="Cooper Lt BT"/>
      <w:b/>
      <w:sz w:val="24"/>
    </w:rPr>
  </w:style>
  <w:style w:type="paragraph" w:styleId="Heading3">
    <w:name w:val="heading 3"/>
    <w:basedOn w:val="Normal"/>
    <w:next w:val="Normal"/>
    <w:qFormat/>
    <w:pPr>
      <w:keepNext/>
      <w:spacing w:before="60" w:after="60"/>
      <w:ind w:right="-1350"/>
      <w:jc w:val="center"/>
      <w:outlineLvl w:val="2"/>
    </w:pPr>
    <w:rPr>
      <w:b/>
    </w:rPr>
  </w:style>
  <w:style w:type="paragraph" w:styleId="Heading4">
    <w:name w:val="heading 4"/>
    <w:basedOn w:val="Normal"/>
    <w:next w:val="Normal"/>
    <w:qFormat/>
    <w:pPr>
      <w:keepNext/>
      <w:outlineLvl w:val="3"/>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360"/>
    </w:pPr>
    <w:rPr>
      <w:rFonts w:ascii="Arial" w:hAnsi="Arial"/>
    </w:rPr>
  </w:style>
  <w:style w:type="character" w:customStyle="1" w:styleId="HeaderChar">
    <w:name w:val="Header Char"/>
    <w:basedOn w:val="DefaultParagraphFont"/>
    <w:link w:val="Header"/>
    <w:uiPriority w:val="99"/>
    <w:rsid w:val="00DC0836"/>
  </w:style>
  <w:style w:type="paragraph" w:styleId="BalloonText">
    <w:name w:val="Balloon Text"/>
    <w:basedOn w:val="Normal"/>
    <w:link w:val="BalloonTextChar"/>
    <w:uiPriority w:val="99"/>
    <w:semiHidden/>
    <w:unhideWhenUsed/>
    <w:rsid w:val="00DC0836"/>
    <w:rPr>
      <w:rFonts w:ascii="Tahoma" w:hAnsi="Tahoma" w:cs="Tahoma"/>
      <w:sz w:val="16"/>
      <w:szCs w:val="16"/>
    </w:rPr>
  </w:style>
  <w:style w:type="character" w:customStyle="1" w:styleId="BalloonTextChar">
    <w:name w:val="Balloon Text Char"/>
    <w:basedOn w:val="DefaultParagraphFont"/>
    <w:link w:val="BalloonText"/>
    <w:uiPriority w:val="99"/>
    <w:semiHidden/>
    <w:rsid w:val="00DC0836"/>
    <w:rPr>
      <w:rFonts w:ascii="Tahoma" w:hAnsi="Tahoma" w:cs="Tahoma"/>
      <w:sz w:val="16"/>
      <w:szCs w:val="16"/>
    </w:rPr>
  </w:style>
  <w:style w:type="character" w:customStyle="1" w:styleId="FooterChar">
    <w:name w:val="Footer Char"/>
    <w:basedOn w:val="DefaultParagraphFont"/>
    <w:link w:val="Footer"/>
    <w:uiPriority w:val="99"/>
    <w:rsid w:val="00DC0836"/>
  </w:style>
  <w:style w:type="paragraph" w:styleId="BodyText">
    <w:name w:val="Body Text"/>
    <w:basedOn w:val="Normal"/>
    <w:link w:val="BodyTextChar"/>
    <w:uiPriority w:val="99"/>
    <w:semiHidden/>
    <w:unhideWhenUsed/>
    <w:rsid w:val="002F03D5"/>
    <w:pPr>
      <w:spacing w:after="120"/>
    </w:pPr>
  </w:style>
  <w:style w:type="character" w:customStyle="1" w:styleId="BodyTextChar">
    <w:name w:val="Body Text Char"/>
    <w:basedOn w:val="DefaultParagraphFont"/>
    <w:link w:val="BodyText"/>
    <w:uiPriority w:val="99"/>
    <w:semiHidden/>
    <w:rsid w:val="002F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8349">
      <w:bodyDiv w:val="1"/>
      <w:marLeft w:val="0"/>
      <w:marRight w:val="0"/>
      <w:marTop w:val="0"/>
      <w:marBottom w:val="0"/>
      <w:divBdr>
        <w:top w:val="none" w:sz="0" w:space="0" w:color="auto"/>
        <w:left w:val="none" w:sz="0" w:space="0" w:color="auto"/>
        <w:bottom w:val="none" w:sz="0" w:space="0" w:color="auto"/>
        <w:right w:val="none" w:sz="0" w:space="0" w:color="auto"/>
      </w:divBdr>
    </w:div>
    <w:div w:id="720178312">
      <w:bodyDiv w:val="1"/>
      <w:marLeft w:val="0"/>
      <w:marRight w:val="0"/>
      <w:marTop w:val="0"/>
      <w:marBottom w:val="0"/>
      <w:divBdr>
        <w:top w:val="none" w:sz="0" w:space="0" w:color="auto"/>
        <w:left w:val="none" w:sz="0" w:space="0" w:color="auto"/>
        <w:bottom w:val="none" w:sz="0" w:space="0" w:color="auto"/>
        <w:right w:val="none" w:sz="0" w:space="0" w:color="auto"/>
      </w:divBdr>
    </w:div>
    <w:div w:id="20607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Meeting%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Minutes Template.dot</Template>
  <TotalTime>0</TotalTime>
  <Pages>5</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Work Effort Name:	</vt:lpstr>
    </vt:vector>
  </TitlesOfParts>
  <Company>Pacific Bell</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Effort Name:</dc:title>
  <dc:subject/>
  <dc:creator>Teresa Patton</dc:creator>
  <cp:keywords/>
  <dc:description/>
  <cp:lastModifiedBy>Doherty, Michael</cp:lastModifiedBy>
  <cp:revision>2</cp:revision>
  <cp:lastPrinted>2009-06-02T17:01:00Z</cp:lastPrinted>
  <dcterms:created xsi:type="dcterms:W3CDTF">2023-05-17T13:44:00Z</dcterms:created>
  <dcterms:modified xsi:type="dcterms:W3CDTF">2023-05-17T13:44:00Z</dcterms:modified>
</cp:coreProperties>
</file>