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87A01" w14:textId="77777777" w:rsidR="00E21527" w:rsidRDefault="00E21527" w:rsidP="00E21527">
      <w:pPr>
        <w:pStyle w:val="Title"/>
      </w:pPr>
      <w:r>
        <w:t>LNPA WORKING GROUP</w:t>
      </w:r>
    </w:p>
    <w:p w14:paraId="7F4D2AB6" w14:textId="77777777" w:rsidR="00E21527" w:rsidRDefault="00E21527" w:rsidP="00E21527">
      <w:pPr>
        <w:pStyle w:val="Title"/>
      </w:pPr>
      <w:r>
        <w:t>May 8-9, 2012 Meeting</w:t>
      </w:r>
    </w:p>
    <w:p w14:paraId="4E6C8AB7" w14:textId="77777777" w:rsidR="00E21527" w:rsidRDefault="002B18D8" w:rsidP="00E21527">
      <w:pPr>
        <w:pStyle w:val="Title"/>
      </w:pPr>
      <w:r>
        <w:t>Final</w:t>
      </w:r>
      <w:r w:rsidR="00E21527">
        <w:t xml:space="preserve"> Minutes</w:t>
      </w:r>
    </w:p>
    <w:p w14:paraId="35127F66" w14:textId="77777777" w:rsidR="00E21527" w:rsidRDefault="00E21527" w:rsidP="00E21527"/>
    <w:p w14:paraId="21AE3BA1" w14:textId="77777777" w:rsidR="00E21527" w:rsidRDefault="00E21527" w:rsidP="00E21527">
      <w:pPr>
        <w:rPr>
          <w:b/>
          <w:u w:val="single"/>
        </w:rPr>
      </w:pPr>
    </w:p>
    <w:tbl>
      <w:tblPr>
        <w:tblW w:w="0" w:type="auto"/>
        <w:tblInd w:w="18" w:type="dxa"/>
        <w:tblBorders>
          <w:top w:val="single" w:sz="6" w:space="0" w:color="auto"/>
          <w:bottom w:val="single" w:sz="6" w:space="0" w:color="auto"/>
        </w:tblBorders>
        <w:tblLayout w:type="fixed"/>
        <w:tblLook w:val="0000" w:firstRow="0" w:lastRow="0" w:firstColumn="0" w:lastColumn="0" w:noHBand="0" w:noVBand="0"/>
      </w:tblPr>
      <w:tblGrid>
        <w:gridCol w:w="4752"/>
        <w:gridCol w:w="4752"/>
      </w:tblGrid>
      <w:tr w:rsidR="00E21527" w14:paraId="3917954B" w14:textId="77777777" w:rsidTr="00085CC3">
        <w:trPr>
          <w:cantSplit/>
        </w:trPr>
        <w:tc>
          <w:tcPr>
            <w:tcW w:w="4752" w:type="dxa"/>
            <w:tcBorders>
              <w:top w:val="single" w:sz="4" w:space="0" w:color="auto"/>
              <w:left w:val="single" w:sz="4" w:space="0" w:color="auto"/>
              <w:bottom w:val="single" w:sz="4" w:space="0" w:color="auto"/>
              <w:right w:val="single" w:sz="4" w:space="0" w:color="auto"/>
            </w:tcBorders>
          </w:tcPr>
          <w:p w14:paraId="34326595" w14:textId="77777777" w:rsidR="00E21527" w:rsidRDefault="00E21527" w:rsidP="00085CC3">
            <w:pPr>
              <w:pStyle w:val="Heading4"/>
              <w:tabs>
                <w:tab w:val="center" w:pos="4680"/>
                <w:tab w:val="right" w:pos="9360"/>
              </w:tabs>
              <w:spacing w:before="100" w:after="100"/>
              <w:ind w:left="0"/>
              <w:jc w:val="center"/>
            </w:pPr>
            <w:r>
              <w:t>Key West, Florida</w:t>
            </w:r>
          </w:p>
        </w:tc>
        <w:tc>
          <w:tcPr>
            <w:tcW w:w="4752" w:type="dxa"/>
            <w:tcBorders>
              <w:top w:val="single" w:sz="4" w:space="0" w:color="auto"/>
              <w:bottom w:val="single" w:sz="4" w:space="0" w:color="auto"/>
              <w:right w:val="single" w:sz="4" w:space="0" w:color="auto"/>
            </w:tcBorders>
          </w:tcPr>
          <w:p w14:paraId="0C6FD3A8" w14:textId="77777777" w:rsidR="00E21527" w:rsidRDefault="00E21527" w:rsidP="00085CC3">
            <w:pPr>
              <w:pStyle w:val="Heading4"/>
              <w:tabs>
                <w:tab w:val="center" w:pos="4680"/>
                <w:tab w:val="right" w:pos="9360"/>
              </w:tabs>
              <w:spacing w:before="100" w:after="100"/>
              <w:jc w:val="center"/>
            </w:pPr>
            <w:r>
              <w:t>Host: Neustar</w:t>
            </w:r>
          </w:p>
        </w:tc>
      </w:tr>
    </w:tbl>
    <w:p w14:paraId="58C7401A" w14:textId="77777777" w:rsidR="00E21527" w:rsidRDefault="00E21527" w:rsidP="00E21527"/>
    <w:p w14:paraId="6EF307D3" w14:textId="77777777" w:rsidR="00E21527" w:rsidRPr="00A82E04" w:rsidRDefault="00E21527" w:rsidP="00E21527">
      <w:pPr>
        <w:pStyle w:val="Heading5"/>
        <w:rPr>
          <w:i w:val="0"/>
          <w:sz w:val="32"/>
          <w:szCs w:val="32"/>
          <w:u w:val="single"/>
        </w:rPr>
      </w:pPr>
      <w:r>
        <w:rPr>
          <w:i w:val="0"/>
          <w:sz w:val="32"/>
          <w:szCs w:val="32"/>
          <w:u w:val="single"/>
        </w:rPr>
        <w:t>LNPA WORKING GROUP ARCHITECTURE PLANNING TEAM (APT) DISCUSSION:</w:t>
      </w:r>
    </w:p>
    <w:p w14:paraId="7C801672" w14:textId="77777777" w:rsidR="00E21527" w:rsidRDefault="00E21527" w:rsidP="00E21527"/>
    <w:p w14:paraId="58EA09BA" w14:textId="77777777" w:rsidR="00E21527" w:rsidRDefault="00E21527" w:rsidP="00E21527">
      <w:r>
        <w:rPr>
          <w:b/>
          <w:u w:val="single"/>
        </w:rPr>
        <w:t>TUESDAY 05/08/12</w:t>
      </w:r>
    </w:p>
    <w:p w14:paraId="2583F738" w14:textId="77777777" w:rsidR="00E21527" w:rsidRDefault="00E21527" w:rsidP="00E21527">
      <w:pPr>
        <w:spacing w:before="160" w:after="80"/>
      </w:pPr>
      <w:r>
        <w:rPr>
          <w:color w:val="000000"/>
        </w:rPr>
        <w:t>Tuesday, 05/08/12, Attendance:</w:t>
      </w:r>
      <w:bookmarkStart w:id="0" w:name="OLE_LINK2"/>
    </w:p>
    <w:tbl>
      <w:tblPr>
        <w:tblW w:w="9540"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00" w:firstRow="0" w:lastRow="0" w:firstColumn="0" w:lastColumn="0" w:noHBand="0" w:noVBand="0"/>
      </w:tblPr>
      <w:tblGrid>
        <w:gridCol w:w="2160"/>
        <w:gridCol w:w="2700"/>
        <w:gridCol w:w="2070"/>
        <w:gridCol w:w="8"/>
        <w:gridCol w:w="2590"/>
        <w:gridCol w:w="12"/>
      </w:tblGrid>
      <w:tr w:rsidR="00E21527" w14:paraId="75688131" w14:textId="77777777" w:rsidTr="00085CC3">
        <w:trPr>
          <w:trHeight w:val="408"/>
          <w:tblHeader/>
        </w:trPr>
        <w:tc>
          <w:tcPr>
            <w:tcW w:w="2160" w:type="dxa"/>
            <w:shd w:val="solid" w:color="000080" w:fill="FFFFFF"/>
          </w:tcPr>
          <w:p w14:paraId="52AFE03B" w14:textId="77777777" w:rsidR="00E21527" w:rsidRDefault="00E21527" w:rsidP="00085CC3">
            <w:pPr>
              <w:rPr>
                <w:b/>
                <w:color w:val="FFFFFF"/>
              </w:rPr>
            </w:pPr>
            <w:r>
              <w:rPr>
                <w:b/>
                <w:color w:val="FFFFFF"/>
              </w:rPr>
              <w:t>Name</w:t>
            </w:r>
          </w:p>
        </w:tc>
        <w:tc>
          <w:tcPr>
            <w:tcW w:w="2700" w:type="dxa"/>
            <w:shd w:val="solid" w:color="000080" w:fill="FFFFFF"/>
          </w:tcPr>
          <w:p w14:paraId="403A1CD0" w14:textId="77777777" w:rsidR="00E21527" w:rsidRDefault="00E21527" w:rsidP="00085CC3">
            <w:pPr>
              <w:rPr>
                <w:b/>
                <w:color w:val="FFFFFF"/>
              </w:rPr>
            </w:pPr>
            <w:r>
              <w:rPr>
                <w:b/>
                <w:color w:val="FFFFFF"/>
              </w:rPr>
              <w:t>Company</w:t>
            </w:r>
          </w:p>
        </w:tc>
        <w:tc>
          <w:tcPr>
            <w:tcW w:w="2070" w:type="dxa"/>
            <w:shd w:val="solid" w:color="000080" w:fill="FFFFFF"/>
          </w:tcPr>
          <w:p w14:paraId="10702830" w14:textId="77777777" w:rsidR="00E21527" w:rsidRDefault="00E21527" w:rsidP="00085CC3">
            <w:pPr>
              <w:rPr>
                <w:b/>
                <w:color w:val="FFFFFF"/>
              </w:rPr>
            </w:pPr>
            <w:r>
              <w:rPr>
                <w:b/>
                <w:color w:val="FFFFFF"/>
              </w:rPr>
              <w:t>Name</w:t>
            </w:r>
          </w:p>
        </w:tc>
        <w:tc>
          <w:tcPr>
            <w:tcW w:w="2610" w:type="dxa"/>
            <w:gridSpan w:val="3"/>
            <w:shd w:val="solid" w:color="000080" w:fill="FFFFFF"/>
          </w:tcPr>
          <w:p w14:paraId="39C27DFF" w14:textId="77777777" w:rsidR="00E21527" w:rsidRDefault="00E21527" w:rsidP="00085CC3">
            <w:pPr>
              <w:rPr>
                <w:b/>
                <w:color w:val="FFFFFF"/>
              </w:rPr>
            </w:pPr>
            <w:r>
              <w:rPr>
                <w:b/>
                <w:color w:val="FFFFFF"/>
              </w:rPr>
              <w:t>Company</w:t>
            </w:r>
          </w:p>
        </w:tc>
      </w:tr>
      <w:tr w:rsidR="00E21527" w14:paraId="77A73E97" w14:textId="77777777" w:rsidTr="00085CC3">
        <w:trPr>
          <w:gridAfter w:val="1"/>
          <w:wAfter w:w="12" w:type="dxa"/>
          <w:trHeight w:val="319"/>
        </w:trPr>
        <w:tc>
          <w:tcPr>
            <w:tcW w:w="2160" w:type="dxa"/>
          </w:tcPr>
          <w:p w14:paraId="453121AC" w14:textId="77777777" w:rsidR="00E21527" w:rsidRPr="00244528" w:rsidRDefault="00E21527" w:rsidP="00085CC3">
            <w:r>
              <w:t xml:space="preserve">Tracey </w:t>
            </w:r>
            <w:proofErr w:type="spellStart"/>
            <w:r>
              <w:t>Guidotti</w:t>
            </w:r>
            <w:proofErr w:type="spellEnd"/>
          </w:p>
        </w:tc>
        <w:tc>
          <w:tcPr>
            <w:tcW w:w="2700" w:type="dxa"/>
          </w:tcPr>
          <w:p w14:paraId="08E59A7B" w14:textId="77777777" w:rsidR="00E21527" w:rsidRDefault="00E21527" w:rsidP="00085CC3">
            <w:r>
              <w:t>AT&amp;T</w:t>
            </w:r>
          </w:p>
        </w:tc>
        <w:tc>
          <w:tcPr>
            <w:tcW w:w="2078" w:type="dxa"/>
            <w:gridSpan w:val="2"/>
          </w:tcPr>
          <w:p w14:paraId="6B640FBC" w14:textId="77777777" w:rsidR="00E21527" w:rsidRPr="00244528" w:rsidRDefault="00E21527" w:rsidP="00085CC3">
            <w:r>
              <w:t>Marcel Champagne</w:t>
            </w:r>
          </w:p>
        </w:tc>
        <w:tc>
          <w:tcPr>
            <w:tcW w:w="2590" w:type="dxa"/>
          </w:tcPr>
          <w:p w14:paraId="78BCA232" w14:textId="77777777" w:rsidR="00E21527" w:rsidRDefault="00E21527" w:rsidP="00085CC3">
            <w:r>
              <w:t>Neustar</w:t>
            </w:r>
          </w:p>
        </w:tc>
      </w:tr>
      <w:tr w:rsidR="00E21527" w14:paraId="36950BC9" w14:textId="77777777" w:rsidTr="00085CC3">
        <w:trPr>
          <w:gridAfter w:val="1"/>
          <w:wAfter w:w="12" w:type="dxa"/>
          <w:trHeight w:val="319"/>
        </w:trPr>
        <w:tc>
          <w:tcPr>
            <w:tcW w:w="2160" w:type="dxa"/>
          </w:tcPr>
          <w:p w14:paraId="66190C62" w14:textId="77777777" w:rsidR="00E21527" w:rsidRPr="00244528" w:rsidRDefault="00E21527" w:rsidP="00085CC3">
            <w:smartTag w:uri="urn:schemas-microsoft-com:office:smarttags" w:element="PersonName">
              <w:r w:rsidRPr="00244528">
                <w:t>Ron Steen</w:t>
              </w:r>
            </w:smartTag>
          </w:p>
        </w:tc>
        <w:tc>
          <w:tcPr>
            <w:tcW w:w="2700" w:type="dxa"/>
          </w:tcPr>
          <w:p w14:paraId="69FCEA3C" w14:textId="77777777" w:rsidR="00E21527" w:rsidRDefault="00E21527" w:rsidP="00085CC3">
            <w:r>
              <w:t>AT&amp;T</w:t>
            </w:r>
          </w:p>
        </w:tc>
        <w:tc>
          <w:tcPr>
            <w:tcW w:w="2078" w:type="dxa"/>
            <w:gridSpan w:val="2"/>
          </w:tcPr>
          <w:p w14:paraId="26B2E973" w14:textId="77777777" w:rsidR="00E21527" w:rsidRPr="00244528" w:rsidRDefault="00E21527" w:rsidP="00085CC3">
            <w:pPr>
              <w:tabs>
                <w:tab w:val="right" w:pos="2116"/>
              </w:tabs>
            </w:pPr>
            <w:r w:rsidRPr="00244528">
              <w:t>Dave Garner</w:t>
            </w:r>
          </w:p>
        </w:tc>
        <w:tc>
          <w:tcPr>
            <w:tcW w:w="2590" w:type="dxa"/>
          </w:tcPr>
          <w:p w14:paraId="38B2989A" w14:textId="77777777" w:rsidR="00E21527" w:rsidRDefault="00E21527" w:rsidP="00085CC3">
            <w:r>
              <w:t>Neustar</w:t>
            </w:r>
          </w:p>
        </w:tc>
      </w:tr>
      <w:tr w:rsidR="00E21527" w14:paraId="0233BB6D" w14:textId="77777777" w:rsidTr="00085CC3">
        <w:trPr>
          <w:gridAfter w:val="1"/>
          <w:wAfter w:w="12" w:type="dxa"/>
          <w:trHeight w:val="319"/>
        </w:trPr>
        <w:tc>
          <w:tcPr>
            <w:tcW w:w="2160" w:type="dxa"/>
          </w:tcPr>
          <w:p w14:paraId="0EF1EE92" w14:textId="77777777" w:rsidR="00E21527" w:rsidRPr="00244528" w:rsidRDefault="00E21527" w:rsidP="00085CC3">
            <w:r>
              <w:t>Teresa Patton</w:t>
            </w:r>
          </w:p>
        </w:tc>
        <w:tc>
          <w:tcPr>
            <w:tcW w:w="2700" w:type="dxa"/>
          </w:tcPr>
          <w:p w14:paraId="725A14A1" w14:textId="77777777" w:rsidR="00E21527" w:rsidRDefault="00E21527" w:rsidP="00085CC3">
            <w:r>
              <w:t>AT&amp;T</w:t>
            </w:r>
          </w:p>
        </w:tc>
        <w:tc>
          <w:tcPr>
            <w:tcW w:w="2078" w:type="dxa"/>
            <w:gridSpan w:val="2"/>
          </w:tcPr>
          <w:p w14:paraId="04D64A2B" w14:textId="77777777" w:rsidR="00E21527" w:rsidRPr="00244528" w:rsidRDefault="00E21527" w:rsidP="00085CC3">
            <w:pPr>
              <w:tabs>
                <w:tab w:val="right" w:pos="2116"/>
              </w:tabs>
            </w:pPr>
            <w:r>
              <w:t>Kristen Hamilton</w:t>
            </w:r>
          </w:p>
        </w:tc>
        <w:tc>
          <w:tcPr>
            <w:tcW w:w="2590" w:type="dxa"/>
          </w:tcPr>
          <w:p w14:paraId="2BE819D5" w14:textId="77777777" w:rsidR="00E21527" w:rsidRDefault="00E21527" w:rsidP="00085CC3">
            <w:r>
              <w:t>Neustar</w:t>
            </w:r>
          </w:p>
        </w:tc>
      </w:tr>
      <w:tr w:rsidR="00E21527" w14:paraId="07F1ACBD" w14:textId="77777777" w:rsidTr="00085CC3">
        <w:trPr>
          <w:gridAfter w:val="1"/>
          <w:wAfter w:w="12" w:type="dxa"/>
          <w:trHeight w:val="319"/>
        </w:trPr>
        <w:tc>
          <w:tcPr>
            <w:tcW w:w="2160" w:type="dxa"/>
          </w:tcPr>
          <w:p w14:paraId="15A9FD2C" w14:textId="77777777" w:rsidR="00E21527" w:rsidRPr="00244528" w:rsidRDefault="00E21527" w:rsidP="00085CC3">
            <w:r w:rsidRPr="00244528">
              <w:t>Lonnie Keck</w:t>
            </w:r>
          </w:p>
        </w:tc>
        <w:tc>
          <w:tcPr>
            <w:tcW w:w="2700" w:type="dxa"/>
          </w:tcPr>
          <w:p w14:paraId="356239C9" w14:textId="77777777" w:rsidR="00E21527" w:rsidRDefault="00E21527" w:rsidP="00085CC3">
            <w:r>
              <w:t>AT&amp;T Mobility</w:t>
            </w:r>
          </w:p>
        </w:tc>
        <w:tc>
          <w:tcPr>
            <w:tcW w:w="2078" w:type="dxa"/>
            <w:gridSpan w:val="2"/>
          </w:tcPr>
          <w:p w14:paraId="144F925D" w14:textId="77777777" w:rsidR="00E21527" w:rsidRPr="00244528" w:rsidRDefault="00E21527" w:rsidP="00085CC3">
            <w:pPr>
              <w:tabs>
                <w:tab w:val="right" w:pos="2116"/>
              </w:tabs>
            </w:pPr>
            <w:r>
              <w:t>Syed Ali</w:t>
            </w:r>
          </w:p>
        </w:tc>
        <w:tc>
          <w:tcPr>
            <w:tcW w:w="2590" w:type="dxa"/>
          </w:tcPr>
          <w:p w14:paraId="4BAEB20E" w14:textId="77777777" w:rsidR="00E21527" w:rsidRDefault="00E21527" w:rsidP="00085CC3">
            <w:r>
              <w:t>Neustar</w:t>
            </w:r>
          </w:p>
        </w:tc>
      </w:tr>
      <w:tr w:rsidR="00E21527" w14:paraId="29A76DD3" w14:textId="77777777" w:rsidTr="00085CC3">
        <w:trPr>
          <w:gridAfter w:val="1"/>
          <w:wAfter w:w="12" w:type="dxa"/>
          <w:trHeight w:val="319"/>
        </w:trPr>
        <w:tc>
          <w:tcPr>
            <w:tcW w:w="2160" w:type="dxa"/>
          </w:tcPr>
          <w:p w14:paraId="5D7C867B" w14:textId="77777777" w:rsidR="00E21527" w:rsidRDefault="00E21527" w:rsidP="00085CC3">
            <w:r>
              <w:t>Renee Dillon</w:t>
            </w:r>
          </w:p>
        </w:tc>
        <w:tc>
          <w:tcPr>
            <w:tcW w:w="2700" w:type="dxa"/>
          </w:tcPr>
          <w:p w14:paraId="0D4002E4" w14:textId="77777777" w:rsidR="00E21527" w:rsidRDefault="00E21527" w:rsidP="00085CC3">
            <w:r>
              <w:t>AT&amp;T Mobility</w:t>
            </w:r>
          </w:p>
        </w:tc>
        <w:tc>
          <w:tcPr>
            <w:tcW w:w="2078" w:type="dxa"/>
            <w:gridSpan w:val="2"/>
          </w:tcPr>
          <w:p w14:paraId="6BBB8F03" w14:textId="77777777" w:rsidR="00E21527" w:rsidRPr="00244528" w:rsidRDefault="00E21527" w:rsidP="00085CC3">
            <w:pPr>
              <w:tabs>
                <w:tab w:val="right" w:pos="2116"/>
              </w:tabs>
            </w:pPr>
            <w:r>
              <w:t>Mubeen Saifullah</w:t>
            </w:r>
          </w:p>
        </w:tc>
        <w:tc>
          <w:tcPr>
            <w:tcW w:w="2590" w:type="dxa"/>
          </w:tcPr>
          <w:p w14:paraId="156A4A0C" w14:textId="77777777" w:rsidR="00E21527" w:rsidRDefault="00E21527" w:rsidP="00085CC3">
            <w:r>
              <w:t>Neustar Clearinghouse</w:t>
            </w:r>
          </w:p>
        </w:tc>
      </w:tr>
      <w:tr w:rsidR="00E21527" w14:paraId="6E888126" w14:textId="77777777" w:rsidTr="00085CC3">
        <w:trPr>
          <w:gridAfter w:val="1"/>
          <w:wAfter w:w="12" w:type="dxa"/>
          <w:trHeight w:val="319"/>
        </w:trPr>
        <w:tc>
          <w:tcPr>
            <w:tcW w:w="2160" w:type="dxa"/>
          </w:tcPr>
          <w:p w14:paraId="172D0BBA" w14:textId="77777777" w:rsidR="00E21527" w:rsidRDefault="00E21527" w:rsidP="00085CC3">
            <w:r>
              <w:t>Matt Nolan</w:t>
            </w:r>
          </w:p>
        </w:tc>
        <w:tc>
          <w:tcPr>
            <w:tcW w:w="2700" w:type="dxa"/>
          </w:tcPr>
          <w:p w14:paraId="36278A67" w14:textId="77777777" w:rsidR="00E21527" w:rsidRDefault="00E21527" w:rsidP="00085CC3">
            <w:r>
              <w:t>Bright House</w:t>
            </w:r>
          </w:p>
        </w:tc>
        <w:tc>
          <w:tcPr>
            <w:tcW w:w="2078" w:type="dxa"/>
            <w:gridSpan w:val="2"/>
          </w:tcPr>
          <w:p w14:paraId="25F57539" w14:textId="77777777" w:rsidR="00E21527" w:rsidRDefault="00E21527" w:rsidP="00085CC3">
            <w:r>
              <w:t>Shannon Sevigny</w:t>
            </w:r>
          </w:p>
        </w:tc>
        <w:tc>
          <w:tcPr>
            <w:tcW w:w="2590" w:type="dxa"/>
          </w:tcPr>
          <w:p w14:paraId="549EE372" w14:textId="77777777" w:rsidR="00E21527" w:rsidRDefault="00E21527" w:rsidP="00085CC3">
            <w:r>
              <w:t>Neustar Pooling (phone)</w:t>
            </w:r>
          </w:p>
        </w:tc>
      </w:tr>
      <w:tr w:rsidR="00E21527" w14:paraId="689C7ECC" w14:textId="77777777" w:rsidTr="00085CC3">
        <w:trPr>
          <w:gridAfter w:val="1"/>
          <w:wAfter w:w="12" w:type="dxa"/>
          <w:trHeight w:val="319"/>
        </w:trPr>
        <w:tc>
          <w:tcPr>
            <w:tcW w:w="2160" w:type="dxa"/>
          </w:tcPr>
          <w:p w14:paraId="05CF8EDC" w14:textId="77777777" w:rsidR="00E21527" w:rsidRDefault="00E21527" w:rsidP="00085CC3">
            <w:r>
              <w:t>Marian Hearn</w:t>
            </w:r>
          </w:p>
        </w:tc>
        <w:tc>
          <w:tcPr>
            <w:tcW w:w="2700" w:type="dxa"/>
          </w:tcPr>
          <w:p w14:paraId="06A851BC" w14:textId="77777777" w:rsidR="00E21527" w:rsidRDefault="00E21527" w:rsidP="00085CC3">
            <w:r>
              <w:t>Canadian LNP Consortium</w:t>
            </w:r>
          </w:p>
        </w:tc>
        <w:tc>
          <w:tcPr>
            <w:tcW w:w="2078" w:type="dxa"/>
            <w:gridSpan w:val="2"/>
          </w:tcPr>
          <w:p w14:paraId="02545B8A" w14:textId="77777777" w:rsidR="00E21527" w:rsidRPr="00244528" w:rsidRDefault="00E21527" w:rsidP="00085CC3">
            <w:pPr>
              <w:tabs>
                <w:tab w:val="right" w:pos="2116"/>
              </w:tabs>
            </w:pPr>
            <w:r>
              <w:t>Rosemary Emmer</w:t>
            </w:r>
          </w:p>
        </w:tc>
        <w:tc>
          <w:tcPr>
            <w:tcW w:w="2590" w:type="dxa"/>
          </w:tcPr>
          <w:p w14:paraId="7948601F" w14:textId="77777777" w:rsidR="00E21527" w:rsidRDefault="00E21527" w:rsidP="00085CC3">
            <w:r>
              <w:t>Sprint Nextel</w:t>
            </w:r>
          </w:p>
        </w:tc>
      </w:tr>
      <w:tr w:rsidR="00E21527" w14:paraId="641EC326" w14:textId="77777777" w:rsidTr="00085CC3">
        <w:trPr>
          <w:gridAfter w:val="1"/>
          <w:wAfter w:w="12" w:type="dxa"/>
          <w:trHeight w:val="319"/>
        </w:trPr>
        <w:tc>
          <w:tcPr>
            <w:tcW w:w="2160" w:type="dxa"/>
          </w:tcPr>
          <w:p w14:paraId="56B93A7D" w14:textId="77777777" w:rsidR="00E21527" w:rsidRDefault="00E21527" w:rsidP="00085CC3">
            <w:r>
              <w:t>Jan Doell</w:t>
            </w:r>
          </w:p>
        </w:tc>
        <w:tc>
          <w:tcPr>
            <w:tcW w:w="2700" w:type="dxa"/>
          </w:tcPr>
          <w:p w14:paraId="1B05BA35" w14:textId="77777777" w:rsidR="00E21527" w:rsidRDefault="00E21527" w:rsidP="00085CC3">
            <w:r>
              <w:t>CenturyLink (phone)</w:t>
            </w:r>
          </w:p>
        </w:tc>
        <w:tc>
          <w:tcPr>
            <w:tcW w:w="2078" w:type="dxa"/>
            <w:gridSpan w:val="2"/>
          </w:tcPr>
          <w:p w14:paraId="45C55334" w14:textId="77777777" w:rsidR="00E21527" w:rsidRDefault="00E21527" w:rsidP="00085CC3">
            <w:r>
              <w:t>Jeff Sonnier</w:t>
            </w:r>
          </w:p>
        </w:tc>
        <w:tc>
          <w:tcPr>
            <w:tcW w:w="2590" w:type="dxa"/>
          </w:tcPr>
          <w:p w14:paraId="3E15C476" w14:textId="77777777" w:rsidR="00E21527" w:rsidRDefault="00E21527" w:rsidP="00085CC3">
            <w:r>
              <w:t>Sprint Nextel</w:t>
            </w:r>
          </w:p>
        </w:tc>
      </w:tr>
      <w:tr w:rsidR="00E21527" w14:paraId="2AC62588" w14:textId="77777777" w:rsidTr="00085CC3">
        <w:trPr>
          <w:gridAfter w:val="1"/>
          <w:wAfter w:w="12" w:type="dxa"/>
          <w:trHeight w:val="319"/>
        </w:trPr>
        <w:tc>
          <w:tcPr>
            <w:tcW w:w="2160" w:type="dxa"/>
          </w:tcPr>
          <w:p w14:paraId="0B31724F" w14:textId="77777777" w:rsidR="00E21527" w:rsidRDefault="00E21527" w:rsidP="00085CC3">
            <w:r>
              <w:t>Karin Fahrenbruch</w:t>
            </w:r>
          </w:p>
        </w:tc>
        <w:tc>
          <w:tcPr>
            <w:tcW w:w="2700" w:type="dxa"/>
          </w:tcPr>
          <w:p w14:paraId="02FAEA97" w14:textId="77777777" w:rsidR="00E21527" w:rsidRDefault="00E21527" w:rsidP="00085CC3">
            <w:r>
              <w:t>CenturyLink (phone)</w:t>
            </w:r>
          </w:p>
        </w:tc>
        <w:tc>
          <w:tcPr>
            <w:tcW w:w="2078" w:type="dxa"/>
            <w:gridSpan w:val="2"/>
          </w:tcPr>
          <w:p w14:paraId="6F064492" w14:textId="77777777" w:rsidR="00E21527" w:rsidRDefault="00E21527" w:rsidP="00085CC3">
            <w:r>
              <w:t>Suzanne Addington</w:t>
            </w:r>
          </w:p>
        </w:tc>
        <w:tc>
          <w:tcPr>
            <w:tcW w:w="2590" w:type="dxa"/>
          </w:tcPr>
          <w:p w14:paraId="5E818B34" w14:textId="77777777" w:rsidR="00E21527" w:rsidRDefault="00E21527" w:rsidP="00085CC3">
            <w:r>
              <w:t>Sprint Nextel</w:t>
            </w:r>
          </w:p>
        </w:tc>
      </w:tr>
      <w:tr w:rsidR="00E21527" w14:paraId="06B8A2F6" w14:textId="77777777" w:rsidTr="00085CC3">
        <w:trPr>
          <w:gridAfter w:val="1"/>
          <w:wAfter w:w="12" w:type="dxa"/>
          <w:trHeight w:val="319"/>
        </w:trPr>
        <w:tc>
          <w:tcPr>
            <w:tcW w:w="2160" w:type="dxa"/>
          </w:tcPr>
          <w:p w14:paraId="0E9A8B81" w14:textId="77777777" w:rsidR="00E21527" w:rsidRPr="00244528" w:rsidRDefault="00E21527" w:rsidP="00085CC3">
            <w:r>
              <w:t xml:space="preserve">Rick </w:t>
            </w:r>
            <w:proofErr w:type="spellStart"/>
            <w:r>
              <w:t>Dipaolo</w:t>
            </w:r>
            <w:proofErr w:type="spellEnd"/>
          </w:p>
        </w:tc>
        <w:tc>
          <w:tcPr>
            <w:tcW w:w="2700" w:type="dxa"/>
          </w:tcPr>
          <w:p w14:paraId="59E69713" w14:textId="77777777" w:rsidR="00E21527" w:rsidRPr="00244528" w:rsidRDefault="00E21527" w:rsidP="00085CC3">
            <w:r>
              <w:t>CenturyLink (phone)</w:t>
            </w:r>
          </w:p>
        </w:tc>
        <w:tc>
          <w:tcPr>
            <w:tcW w:w="2078" w:type="dxa"/>
            <w:gridSpan w:val="2"/>
          </w:tcPr>
          <w:p w14:paraId="7E3E8B1E" w14:textId="77777777" w:rsidR="00E21527" w:rsidRDefault="00E21527" w:rsidP="00085CC3">
            <w:r>
              <w:t>Ann Fenaroli</w:t>
            </w:r>
          </w:p>
        </w:tc>
        <w:tc>
          <w:tcPr>
            <w:tcW w:w="2590" w:type="dxa"/>
          </w:tcPr>
          <w:p w14:paraId="406BE839" w14:textId="77777777" w:rsidR="00E21527" w:rsidRDefault="00E21527" w:rsidP="00085CC3">
            <w:r>
              <w:t>Sprint Nextel (phone)</w:t>
            </w:r>
          </w:p>
        </w:tc>
      </w:tr>
      <w:tr w:rsidR="00E21527" w14:paraId="4357787B" w14:textId="77777777" w:rsidTr="00085CC3">
        <w:trPr>
          <w:gridAfter w:val="1"/>
          <w:wAfter w:w="12" w:type="dxa"/>
          <w:trHeight w:val="319"/>
        </w:trPr>
        <w:tc>
          <w:tcPr>
            <w:tcW w:w="2160" w:type="dxa"/>
          </w:tcPr>
          <w:p w14:paraId="74505915" w14:textId="77777777" w:rsidR="00E21527" w:rsidRPr="00244528" w:rsidRDefault="00E21527" w:rsidP="00085CC3">
            <w:r>
              <w:t>Brenda Bloemke</w:t>
            </w:r>
          </w:p>
        </w:tc>
        <w:tc>
          <w:tcPr>
            <w:tcW w:w="2700" w:type="dxa"/>
          </w:tcPr>
          <w:p w14:paraId="497670CA" w14:textId="77777777" w:rsidR="00E21527" w:rsidRPr="00244528" w:rsidRDefault="00E21527" w:rsidP="00085CC3">
            <w:r>
              <w:t>Comcast (phone)</w:t>
            </w:r>
          </w:p>
        </w:tc>
        <w:tc>
          <w:tcPr>
            <w:tcW w:w="2078" w:type="dxa"/>
            <w:gridSpan w:val="2"/>
          </w:tcPr>
          <w:p w14:paraId="5FD1E074" w14:textId="77777777" w:rsidR="00E21527" w:rsidRDefault="00E21527" w:rsidP="00085CC3">
            <w:r>
              <w:t>Nancy Conant</w:t>
            </w:r>
          </w:p>
        </w:tc>
        <w:tc>
          <w:tcPr>
            <w:tcW w:w="2590" w:type="dxa"/>
          </w:tcPr>
          <w:p w14:paraId="119CB1A3" w14:textId="77777777" w:rsidR="00E21527" w:rsidRDefault="00E21527" w:rsidP="00085CC3">
            <w:r>
              <w:t>Synchronoss</w:t>
            </w:r>
          </w:p>
        </w:tc>
      </w:tr>
      <w:tr w:rsidR="00E21527" w14:paraId="22AE2066" w14:textId="77777777" w:rsidTr="00085CC3">
        <w:trPr>
          <w:gridAfter w:val="1"/>
          <w:wAfter w:w="12" w:type="dxa"/>
          <w:trHeight w:val="319"/>
        </w:trPr>
        <w:tc>
          <w:tcPr>
            <w:tcW w:w="2160" w:type="dxa"/>
          </w:tcPr>
          <w:p w14:paraId="0DB5DE5A" w14:textId="77777777" w:rsidR="00E21527" w:rsidRDefault="00E21527" w:rsidP="00085CC3">
            <w:r>
              <w:t>Devang Naik</w:t>
            </w:r>
          </w:p>
        </w:tc>
        <w:tc>
          <w:tcPr>
            <w:tcW w:w="2700" w:type="dxa"/>
          </w:tcPr>
          <w:p w14:paraId="151FEA1B" w14:textId="77777777" w:rsidR="00E21527" w:rsidRDefault="00E21527" w:rsidP="00085CC3">
            <w:r>
              <w:t>DSET</w:t>
            </w:r>
          </w:p>
        </w:tc>
        <w:tc>
          <w:tcPr>
            <w:tcW w:w="2078" w:type="dxa"/>
            <w:gridSpan w:val="2"/>
          </w:tcPr>
          <w:p w14:paraId="0464C542" w14:textId="77777777" w:rsidR="00E21527" w:rsidRPr="00244528" w:rsidRDefault="00E21527" w:rsidP="00085CC3">
            <w:r>
              <w:t>Rosalee Pinnock</w:t>
            </w:r>
          </w:p>
        </w:tc>
        <w:tc>
          <w:tcPr>
            <w:tcW w:w="2590" w:type="dxa"/>
          </w:tcPr>
          <w:p w14:paraId="28F03857" w14:textId="77777777" w:rsidR="00E21527" w:rsidRDefault="00E21527" w:rsidP="00085CC3">
            <w:r>
              <w:t>Syniverse</w:t>
            </w:r>
          </w:p>
        </w:tc>
      </w:tr>
      <w:tr w:rsidR="00E21527" w14:paraId="2D985C52" w14:textId="77777777" w:rsidTr="00085CC3">
        <w:trPr>
          <w:gridAfter w:val="1"/>
          <w:wAfter w:w="12" w:type="dxa"/>
          <w:trHeight w:val="319"/>
        </w:trPr>
        <w:tc>
          <w:tcPr>
            <w:tcW w:w="2160" w:type="dxa"/>
          </w:tcPr>
          <w:p w14:paraId="0D1DA4C7" w14:textId="77777777" w:rsidR="00E21527" w:rsidRDefault="00E21527" w:rsidP="00085CC3">
            <w:r>
              <w:t>Jim Seigler</w:t>
            </w:r>
          </w:p>
        </w:tc>
        <w:tc>
          <w:tcPr>
            <w:tcW w:w="2700" w:type="dxa"/>
          </w:tcPr>
          <w:p w14:paraId="454710DA" w14:textId="77777777" w:rsidR="00E21527" w:rsidRDefault="00E21527" w:rsidP="00085CC3">
            <w:r>
              <w:t>DSET</w:t>
            </w:r>
          </w:p>
        </w:tc>
        <w:tc>
          <w:tcPr>
            <w:tcW w:w="2078" w:type="dxa"/>
            <w:gridSpan w:val="2"/>
          </w:tcPr>
          <w:p w14:paraId="525E5BA1" w14:textId="77777777" w:rsidR="00E21527" w:rsidRDefault="00E21527" w:rsidP="00085CC3">
            <w:r>
              <w:t>Ramesh Chellamani</w:t>
            </w:r>
          </w:p>
        </w:tc>
        <w:tc>
          <w:tcPr>
            <w:tcW w:w="2590" w:type="dxa"/>
          </w:tcPr>
          <w:p w14:paraId="08EE0090" w14:textId="77777777" w:rsidR="00E21527" w:rsidRDefault="00E21527" w:rsidP="00085CC3">
            <w:proofErr w:type="spellStart"/>
            <w:r>
              <w:t>Tekelec</w:t>
            </w:r>
            <w:proofErr w:type="spellEnd"/>
          </w:p>
        </w:tc>
      </w:tr>
      <w:tr w:rsidR="00E21527" w14:paraId="7ACE5F60" w14:textId="77777777" w:rsidTr="00085CC3">
        <w:trPr>
          <w:gridAfter w:val="1"/>
          <w:wAfter w:w="12" w:type="dxa"/>
          <w:trHeight w:val="319"/>
        </w:trPr>
        <w:tc>
          <w:tcPr>
            <w:tcW w:w="2160" w:type="dxa"/>
          </w:tcPr>
          <w:p w14:paraId="491A7E9E" w14:textId="77777777" w:rsidR="00E21527" w:rsidRPr="00244528" w:rsidRDefault="00E21527" w:rsidP="00085CC3">
            <w:r>
              <w:t>Linda Peterman</w:t>
            </w:r>
          </w:p>
        </w:tc>
        <w:tc>
          <w:tcPr>
            <w:tcW w:w="2700" w:type="dxa"/>
          </w:tcPr>
          <w:p w14:paraId="18786285" w14:textId="77777777" w:rsidR="00E21527" w:rsidRPr="00244528" w:rsidRDefault="00E21527" w:rsidP="00085CC3">
            <w:r>
              <w:t>Earthlink Business</w:t>
            </w:r>
          </w:p>
        </w:tc>
        <w:tc>
          <w:tcPr>
            <w:tcW w:w="2078" w:type="dxa"/>
            <w:gridSpan w:val="2"/>
          </w:tcPr>
          <w:p w14:paraId="5D684A1A" w14:textId="77777777" w:rsidR="00E21527" w:rsidRPr="00244528" w:rsidRDefault="00E21527" w:rsidP="00085CC3">
            <w:r>
              <w:t>Joel Zamlong</w:t>
            </w:r>
          </w:p>
        </w:tc>
        <w:tc>
          <w:tcPr>
            <w:tcW w:w="2590" w:type="dxa"/>
          </w:tcPr>
          <w:p w14:paraId="04EFB3B8" w14:textId="77777777" w:rsidR="00E21527" w:rsidRDefault="00E21527" w:rsidP="00085CC3">
            <w:r>
              <w:t>Ericsson/Telcordia</w:t>
            </w:r>
          </w:p>
        </w:tc>
      </w:tr>
      <w:tr w:rsidR="00E21527" w14:paraId="1A6F0E94" w14:textId="77777777" w:rsidTr="00085CC3">
        <w:trPr>
          <w:gridAfter w:val="1"/>
          <w:wAfter w:w="12" w:type="dxa"/>
          <w:trHeight w:val="319"/>
        </w:trPr>
        <w:tc>
          <w:tcPr>
            <w:tcW w:w="2160" w:type="dxa"/>
          </w:tcPr>
          <w:p w14:paraId="5A2DD54B" w14:textId="77777777" w:rsidR="00E21527" w:rsidRDefault="00E21527" w:rsidP="00085CC3">
            <w:r>
              <w:t>Crystal Hanus</w:t>
            </w:r>
          </w:p>
        </w:tc>
        <w:tc>
          <w:tcPr>
            <w:tcW w:w="2700" w:type="dxa"/>
          </w:tcPr>
          <w:p w14:paraId="2B5C7BFC" w14:textId="77777777" w:rsidR="00E21527" w:rsidRDefault="00E21527" w:rsidP="00085CC3">
            <w:r>
              <w:t>GVNW (phone)</w:t>
            </w:r>
          </w:p>
        </w:tc>
        <w:tc>
          <w:tcPr>
            <w:tcW w:w="2078" w:type="dxa"/>
            <w:gridSpan w:val="2"/>
          </w:tcPr>
          <w:p w14:paraId="160D2EF1" w14:textId="77777777" w:rsidR="00E21527" w:rsidRPr="00244528" w:rsidRDefault="00E21527" w:rsidP="00085CC3">
            <w:r w:rsidRPr="00244528">
              <w:t>Pat White</w:t>
            </w:r>
          </w:p>
        </w:tc>
        <w:tc>
          <w:tcPr>
            <w:tcW w:w="2590" w:type="dxa"/>
          </w:tcPr>
          <w:p w14:paraId="12CE9677" w14:textId="77777777" w:rsidR="00E21527" w:rsidRDefault="00E21527" w:rsidP="00085CC3">
            <w:r>
              <w:t>Ericsson/Telcordia</w:t>
            </w:r>
          </w:p>
        </w:tc>
      </w:tr>
      <w:tr w:rsidR="00E21527" w14:paraId="150987C0" w14:textId="77777777" w:rsidTr="00085CC3">
        <w:trPr>
          <w:gridAfter w:val="1"/>
          <w:wAfter w:w="12" w:type="dxa"/>
          <w:trHeight w:val="319"/>
        </w:trPr>
        <w:tc>
          <w:tcPr>
            <w:tcW w:w="2160" w:type="dxa"/>
          </w:tcPr>
          <w:p w14:paraId="318EF1D9" w14:textId="77777777" w:rsidR="00E21527" w:rsidRDefault="00E21527" w:rsidP="00085CC3">
            <w:r>
              <w:t>Kim Isaacs</w:t>
            </w:r>
          </w:p>
        </w:tc>
        <w:tc>
          <w:tcPr>
            <w:tcW w:w="2700" w:type="dxa"/>
          </w:tcPr>
          <w:p w14:paraId="53E0E081" w14:textId="77777777" w:rsidR="00E21527" w:rsidRDefault="00E21527" w:rsidP="00085CC3">
            <w:r>
              <w:t>Integra (phone)</w:t>
            </w:r>
          </w:p>
        </w:tc>
        <w:tc>
          <w:tcPr>
            <w:tcW w:w="2078" w:type="dxa"/>
            <w:gridSpan w:val="2"/>
          </w:tcPr>
          <w:p w14:paraId="7511AA6C" w14:textId="77777777" w:rsidR="00E21527" w:rsidRPr="00244528" w:rsidRDefault="00E21527" w:rsidP="00085CC3">
            <w:r>
              <w:t>Lisa Marie Maxson</w:t>
            </w:r>
          </w:p>
        </w:tc>
        <w:tc>
          <w:tcPr>
            <w:tcW w:w="2590" w:type="dxa"/>
          </w:tcPr>
          <w:p w14:paraId="41C3F136" w14:textId="77777777" w:rsidR="00E21527" w:rsidRDefault="00E21527" w:rsidP="00085CC3">
            <w:r>
              <w:t>Ericsson/Telcordia (phone)</w:t>
            </w:r>
          </w:p>
        </w:tc>
      </w:tr>
      <w:tr w:rsidR="00E21527" w14:paraId="0A125BCC" w14:textId="77777777" w:rsidTr="00085CC3">
        <w:trPr>
          <w:gridAfter w:val="1"/>
          <w:wAfter w:w="12" w:type="dxa"/>
          <w:trHeight w:val="319"/>
        </w:trPr>
        <w:tc>
          <w:tcPr>
            <w:tcW w:w="2160" w:type="dxa"/>
          </w:tcPr>
          <w:p w14:paraId="29A99024" w14:textId="77777777" w:rsidR="00E21527" w:rsidRPr="00244528" w:rsidRDefault="00E21527" w:rsidP="00085CC3">
            <w:r>
              <w:t>Bridget Alexander</w:t>
            </w:r>
          </w:p>
        </w:tc>
        <w:tc>
          <w:tcPr>
            <w:tcW w:w="2700" w:type="dxa"/>
          </w:tcPr>
          <w:p w14:paraId="690B822D" w14:textId="77777777" w:rsidR="00E21527" w:rsidRDefault="00E21527" w:rsidP="00085CC3">
            <w:r>
              <w:t xml:space="preserve">John </w:t>
            </w:r>
            <w:proofErr w:type="spellStart"/>
            <w:r>
              <w:t>Staurulakis</w:t>
            </w:r>
            <w:proofErr w:type="spellEnd"/>
            <w:r>
              <w:t>, Inc. (phone)</w:t>
            </w:r>
          </w:p>
        </w:tc>
        <w:tc>
          <w:tcPr>
            <w:tcW w:w="2078" w:type="dxa"/>
            <w:gridSpan w:val="2"/>
          </w:tcPr>
          <w:p w14:paraId="798DF506" w14:textId="77777777" w:rsidR="00E21527" w:rsidRDefault="00E21527" w:rsidP="00085CC3">
            <w:r>
              <w:t>Adam Newman</w:t>
            </w:r>
          </w:p>
        </w:tc>
        <w:tc>
          <w:tcPr>
            <w:tcW w:w="2590" w:type="dxa"/>
          </w:tcPr>
          <w:p w14:paraId="55FDF0F9" w14:textId="77777777" w:rsidR="00E21527" w:rsidRDefault="00E21527" w:rsidP="00085CC3">
            <w:r>
              <w:t>Ericsson/Telcordia</w:t>
            </w:r>
          </w:p>
        </w:tc>
      </w:tr>
      <w:tr w:rsidR="00E21527" w14:paraId="6C950162" w14:textId="77777777" w:rsidTr="00085CC3">
        <w:trPr>
          <w:gridAfter w:val="1"/>
          <w:wAfter w:w="12" w:type="dxa"/>
          <w:trHeight w:val="319"/>
        </w:trPr>
        <w:tc>
          <w:tcPr>
            <w:tcW w:w="2160" w:type="dxa"/>
          </w:tcPr>
          <w:p w14:paraId="7D5864B1" w14:textId="77777777" w:rsidR="00E21527" w:rsidRDefault="00E21527" w:rsidP="00085CC3">
            <w:r>
              <w:t>Karen Hoffman</w:t>
            </w:r>
          </w:p>
        </w:tc>
        <w:tc>
          <w:tcPr>
            <w:tcW w:w="2700" w:type="dxa"/>
          </w:tcPr>
          <w:p w14:paraId="431BD45C" w14:textId="77777777" w:rsidR="00E21527" w:rsidRDefault="00E21527" w:rsidP="00085CC3">
            <w:r>
              <w:t xml:space="preserve">John </w:t>
            </w:r>
            <w:proofErr w:type="spellStart"/>
            <w:r>
              <w:t>Staurulakis</w:t>
            </w:r>
            <w:proofErr w:type="spellEnd"/>
            <w:r>
              <w:t>, Inc. (phone)</w:t>
            </w:r>
          </w:p>
        </w:tc>
        <w:tc>
          <w:tcPr>
            <w:tcW w:w="2078" w:type="dxa"/>
            <w:gridSpan w:val="2"/>
          </w:tcPr>
          <w:p w14:paraId="1DAEA338" w14:textId="77777777" w:rsidR="00E21527" w:rsidRPr="00244528" w:rsidRDefault="00E21527" w:rsidP="00085CC3">
            <w:r>
              <w:t>John Malyar</w:t>
            </w:r>
          </w:p>
        </w:tc>
        <w:tc>
          <w:tcPr>
            <w:tcW w:w="2590" w:type="dxa"/>
          </w:tcPr>
          <w:p w14:paraId="4FB84DFF" w14:textId="77777777" w:rsidR="00E21527" w:rsidRDefault="00E21527" w:rsidP="00085CC3">
            <w:r>
              <w:t>Ericsson/Telcordia</w:t>
            </w:r>
          </w:p>
        </w:tc>
      </w:tr>
      <w:tr w:rsidR="00E21527" w14:paraId="3CABB976" w14:textId="77777777" w:rsidTr="00085CC3">
        <w:trPr>
          <w:gridAfter w:val="1"/>
          <w:wAfter w:w="12" w:type="dxa"/>
          <w:trHeight w:val="319"/>
        </w:trPr>
        <w:tc>
          <w:tcPr>
            <w:tcW w:w="2160" w:type="dxa"/>
          </w:tcPr>
          <w:p w14:paraId="2B62ECF6" w14:textId="77777777" w:rsidR="00E21527" w:rsidRDefault="00E21527" w:rsidP="00085CC3">
            <w:r>
              <w:t>Eric Monkelien</w:t>
            </w:r>
          </w:p>
        </w:tc>
        <w:tc>
          <w:tcPr>
            <w:tcW w:w="2700" w:type="dxa"/>
          </w:tcPr>
          <w:p w14:paraId="0D2963A0" w14:textId="77777777" w:rsidR="00E21527" w:rsidRDefault="00E21527" w:rsidP="00085CC3">
            <w:r>
              <w:t>Level 3 (phone)</w:t>
            </w:r>
          </w:p>
        </w:tc>
        <w:tc>
          <w:tcPr>
            <w:tcW w:w="2078" w:type="dxa"/>
            <w:gridSpan w:val="2"/>
          </w:tcPr>
          <w:p w14:paraId="07DFA4D4" w14:textId="77777777" w:rsidR="00E21527" w:rsidRDefault="00E21527" w:rsidP="00085CC3">
            <w:r>
              <w:t>George Tsacnaris</w:t>
            </w:r>
          </w:p>
        </w:tc>
        <w:tc>
          <w:tcPr>
            <w:tcW w:w="2590" w:type="dxa"/>
          </w:tcPr>
          <w:p w14:paraId="29C3193B" w14:textId="77777777" w:rsidR="00E21527" w:rsidRDefault="00E21527" w:rsidP="00085CC3">
            <w:r>
              <w:t>Ericsson/Telcordia</w:t>
            </w:r>
          </w:p>
        </w:tc>
      </w:tr>
      <w:tr w:rsidR="00E21527" w14:paraId="5B461AAD" w14:textId="77777777" w:rsidTr="00085CC3">
        <w:trPr>
          <w:gridAfter w:val="1"/>
          <w:wAfter w:w="12" w:type="dxa"/>
          <w:trHeight w:val="319"/>
        </w:trPr>
        <w:tc>
          <w:tcPr>
            <w:tcW w:w="2160" w:type="dxa"/>
          </w:tcPr>
          <w:p w14:paraId="22F6B338" w14:textId="77777777" w:rsidR="00E21527" w:rsidRDefault="00E21527" w:rsidP="00085CC3">
            <w:r>
              <w:t>Lynette Khirallah</w:t>
            </w:r>
          </w:p>
        </w:tc>
        <w:tc>
          <w:tcPr>
            <w:tcW w:w="2700" w:type="dxa"/>
          </w:tcPr>
          <w:p w14:paraId="6D462C87" w14:textId="77777777" w:rsidR="00E21527" w:rsidRDefault="00E21527" w:rsidP="00085CC3">
            <w:r>
              <w:t>NetNumber (phone)</w:t>
            </w:r>
          </w:p>
        </w:tc>
        <w:tc>
          <w:tcPr>
            <w:tcW w:w="2078" w:type="dxa"/>
            <w:gridSpan w:val="2"/>
          </w:tcPr>
          <w:p w14:paraId="3827384C" w14:textId="77777777" w:rsidR="00E21527" w:rsidRPr="00244528" w:rsidRDefault="00E21527" w:rsidP="00085CC3">
            <w:r>
              <w:t>Kayla Sharbaugh</w:t>
            </w:r>
          </w:p>
        </w:tc>
        <w:tc>
          <w:tcPr>
            <w:tcW w:w="2590" w:type="dxa"/>
          </w:tcPr>
          <w:p w14:paraId="53A77BD2" w14:textId="77777777" w:rsidR="00E21527" w:rsidRDefault="00E21527" w:rsidP="00085CC3">
            <w:r>
              <w:t>Ericsson/Telcordia (phone)</w:t>
            </w:r>
          </w:p>
        </w:tc>
      </w:tr>
      <w:tr w:rsidR="00E21527" w14:paraId="5BA45BA6" w14:textId="77777777" w:rsidTr="00085CC3">
        <w:trPr>
          <w:gridAfter w:val="1"/>
          <w:wAfter w:w="12" w:type="dxa"/>
          <w:trHeight w:val="319"/>
        </w:trPr>
        <w:tc>
          <w:tcPr>
            <w:tcW w:w="2160" w:type="dxa"/>
          </w:tcPr>
          <w:p w14:paraId="2B7A5490" w14:textId="77777777" w:rsidR="00E21527" w:rsidRDefault="00E21527" w:rsidP="00085CC3">
            <w:r>
              <w:t>Michael O’Connor</w:t>
            </w:r>
          </w:p>
        </w:tc>
        <w:tc>
          <w:tcPr>
            <w:tcW w:w="2700" w:type="dxa"/>
          </w:tcPr>
          <w:p w14:paraId="0F0AD981" w14:textId="77777777" w:rsidR="00E21527" w:rsidRDefault="00E21527" w:rsidP="00085CC3">
            <w:r>
              <w:t>Neustar</w:t>
            </w:r>
          </w:p>
        </w:tc>
        <w:tc>
          <w:tcPr>
            <w:tcW w:w="2078" w:type="dxa"/>
            <w:gridSpan w:val="2"/>
          </w:tcPr>
          <w:p w14:paraId="2E46DE64" w14:textId="77777777" w:rsidR="00E21527" w:rsidRPr="00244528" w:rsidRDefault="00E21527" w:rsidP="00085CC3">
            <w:r>
              <w:t>Steven Koch</w:t>
            </w:r>
          </w:p>
        </w:tc>
        <w:tc>
          <w:tcPr>
            <w:tcW w:w="2590" w:type="dxa"/>
          </w:tcPr>
          <w:p w14:paraId="6FCE6277" w14:textId="77777777" w:rsidR="00E21527" w:rsidRDefault="00E21527" w:rsidP="00085CC3">
            <w:r>
              <w:t>Ericsson/Telcordia (phone)</w:t>
            </w:r>
          </w:p>
        </w:tc>
      </w:tr>
      <w:tr w:rsidR="00E21527" w14:paraId="400A7AD6" w14:textId="77777777" w:rsidTr="00085CC3">
        <w:trPr>
          <w:gridAfter w:val="1"/>
          <w:wAfter w:w="12" w:type="dxa"/>
          <w:trHeight w:val="319"/>
        </w:trPr>
        <w:tc>
          <w:tcPr>
            <w:tcW w:w="2160" w:type="dxa"/>
          </w:tcPr>
          <w:p w14:paraId="4B5CE936" w14:textId="77777777" w:rsidR="00E21527" w:rsidRDefault="00E21527" w:rsidP="00085CC3">
            <w:r>
              <w:lastRenderedPageBreak/>
              <w:t>Lavinia Rotaru</w:t>
            </w:r>
          </w:p>
        </w:tc>
        <w:tc>
          <w:tcPr>
            <w:tcW w:w="2700" w:type="dxa"/>
          </w:tcPr>
          <w:p w14:paraId="466BAAC3" w14:textId="77777777" w:rsidR="00E21527" w:rsidRDefault="00E21527" w:rsidP="00085CC3">
            <w:r>
              <w:t>Neustar</w:t>
            </w:r>
          </w:p>
        </w:tc>
        <w:tc>
          <w:tcPr>
            <w:tcW w:w="2078" w:type="dxa"/>
            <w:gridSpan w:val="2"/>
          </w:tcPr>
          <w:p w14:paraId="2B82D521" w14:textId="77777777" w:rsidR="00E21527" w:rsidRPr="00244528" w:rsidRDefault="00E21527" w:rsidP="00085CC3">
            <w:r w:rsidRPr="00244528">
              <w:t>Paula Jordan</w:t>
            </w:r>
          </w:p>
        </w:tc>
        <w:tc>
          <w:tcPr>
            <w:tcW w:w="2590" w:type="dxa"/>
          </w:tcPr>
          <w:p w14:paraId="5537281B" w14:textId="77777777" w:rsidR="00E21527" w:rsidRDefault="00E21527" w:rsidP="00085CC3">
            <w:r>
              <w:t>T-Mobile</w:t>
            </w:r>
          </w:p>
        </w:tc>
      </w:tr>
      <w:tr w:rsidR="00E21527" w14:paraId="30F1C91C" w14:textId="77777777" w:rsidTr="00085CC3">
        <w:trPr>
          <w:gridAfter w:val="1"/>
          <w:wAfter w:w="12" w:type="dxa"/>
          <w:trHeight w:val="319"/>
        </w:trPr>
        <w:tc>
          <w:tcPr>
            <w:tcW w:w="2160" w:type="dxa"/>
          </w:tcPr>
          <w:p w14:paraId="6D173436" w14:textId="77777777" w:rsidR="00E21527" w:rsidRPr="00244528" w:rsidRDefault="00E21527" w:rsidP="00085CC3">
            <w:r>
              <w:t>Pamela Connell</w:t>
            </w:r>
          </w:p>
        </w:tc>
        <w:tc>
          <w:tcPr>
            <w:tcW w:w="2700" w:type="dxa"/>
          </w:tcPr>
          <w:p w14:paraId="2E3AFEF8" w14:textId="77777777" w:rsidR="00E21527" w:rsidRDefault="00E21527" w:rsidP="00085CC3">
            <w:r>
              <w:t>Neustar</w:t>
            </w:r>
          </w:p>
        </w:tc>
        <w:tc>
          <w:tcPr>
            <w:tcW w:w="2078" w:type="dxa"/>
            <w:gridSpan w:val="2"/>
          </w:tcPr>
          <w:p w14:paraId="2854339B" w14:textId="77777777" w:rsidR="00E21527" w:rsidRPr="00244528" w:rsidRDefault="00E21527" w:rsidP="00085CC3">
            <w:r w:rsidRPr="00244528">
              <w:t>Gary Sacra</w:t>
            </w:r>
          </w:p>
        </w:tc>
        <w:tc>
          <w:tcPr>
            <w:tcW w:w="2590" w:type="dxa"/>
          </w:tcPr>
          <w:p w14:paraId="414C8E09" w14:textId="77777777" w:rsidR="00E21527" w:rsidRDefault="00E21527" w:rsidP="00085CC3">
            <w:r>
              <w:t>Verizon</w:t>
            </w:r>
          </w:p>
        </w:tc>
      </w:tr>
      <w:tr w:rsidR="00E21527" w14:paraId="09EBB3EE" w14:textId="77777777" w:rsidTr="00085CC3">
        <w:trPr>
          <w:gridAfter w:val="1"/>
          <w:wAfter w:w="12" w:type="dxa"/>
          <w:trHeight w:val="319"/>
        </w:trPr>
        <w:tc>
          <w:tcPr>
            <w:tcW w:w="2160" w:type="dxa"/>
          </w:tcPr>
          <w:p w14:paraId="46BD08D8" w14:textId="77777777" w:rsidR="00E21527" w:rsidRDefault="00E21527" w:rsidP="00085CC3">
            <w:r>
              <w:t>Jim Rooks</w:t>
            </w:r>
          </w:p>
        </w:tc>
        <w:tc>
          <w:tcPr>
            <w:tcW w:w="2700" w:type="dxa"/>
          </w:tcPr>
          <w:p w14:paraId="5D091FDB" w14:textId="77777777" w:rsidR="00E21527" w:rsidRDefault="00E21527" w:rsidP="00085CC3">
            <w:r>
              <w:t>Neustar</w:t>
            </w:r>
          </w:p>
        </w:tc>
        <w:tc>
          <w:tcPr>
            <w:tcW w:w="2078" w:type="dxa"/>
            <w:gridSpan w:val="2"/>
          </w:tcPr>
          <w:p w14:paraId="42180926" w14:textId="77777777" w:rsidR="00E21527" w:rsidRPr="00244528" w:rsidRDefault="00E21527" w:rsidP="00085CC3">
            <w:r w:rsidRPr="00244528">
              <w:t>Jason Lee</w:t>
            </w:r>
          </w:p>
        </w:tc>
        <w:tc>
          <w:tcPr>
            <w:tcW w:w="2590" w:type="dxa"/>
          </w:tcPr>
          <w:p w14:paraId="2F23C28F" w14:textId="77777777" w:rsidR="00E21527" w:rsidRDefault="00E21527" w:rsidP="00085CC3">
            <w:r>
              <w:t>Verizon (phone)</w:t>
            </w:r>
          </w:p>
        </w:tc>
      </w:tr>
      <w:tr w:rsidR="00E21527" w14:paraId="5E545B52" w14:textId="77777777" w:rsidTr="00085CC3">
        <w:trPr>
          <w:gridAfter w:val="1"/>
          <w:wAfter w:w="12" w:type="dxa"/>
          <w:trHeight w:val="319"/>
        </w:trPr>
        <w:tc>
          <w:tcPr>
            <w:tcW w:w="2160" w:type="dxa"/>
          </w:tcPr>
          <w:p w14:paraId="32626BFB" w14:textId="77777777" w:rsidR="00E21527" w:rsidRPr="00244528" w:rsidRDefault="00E21527" w:rsidP="00085CC3">
            <w:r>
              <w:t>Paul LaGattuta</w:t>
            </w:r>
          </w:p>
        </w:tc>
        <w:tc>
          <w:tcPr>
            <w:tcW w:w="2700" w:type="dxa"/>
          </w:tcPr>
          <w:p w14:paraId="04D550B5" w14:textId="77777777" w:rsidR="00E21527" w:rsidRDefault="00E21527" w:rsidP="00085CC3">
            <w:r>
              <w:t>Neustar</w:t>
            </w:r>
          </w:p>
        </w:tc>
        <w:tc>
          <w:tcPr>
            <w:tcW w:w="2078" w:type="dxa"/>
            <w:gridSpan w:val="2"/>
          </w:tcPr>
          <w:p w14:paraId="0685DF0A" w14:textId="77777777" w:rsidR="00E21527" w:rsidRPr="00244528" w:rsidRDefault="00E21527" w:rsidP="00085CC3">
            <w:r w:rsidRPr="00244528">
              <w:t>Deb Tucker</w:t>
            </w:r>
          </w:p>
        </w:tc>
        <w:tc>
          <w:tcPr>
            <w:tcW w:w="2590" w:type="dxa"/>
          </w:tcPr>
          <w:p w14:paraId="58CA2759" w14:textId="77777777" w:rsidR="00E21527" w:rsidRDefault="00E21527" w:rsidP="00085CC3">
            <w:r>
              <w:t>Verizon Wireless</w:t>
            </w:r>
          </w:p>
        </w:tc>
      </w:tr>
      <w:tr w:rsidR="00E21527" w14:paraId="5922F24B" w14:textId="77777777" w:rsidTr="00085CC3">
        <w:trPr>
          <w:gridAfter w:val="1"/>
          <w:wAfter w:w="12" w:type="dxa"/>
          <w:trHeight w:val="319"/>
        </w:trPr>
        <w:tc>
          <w:tcPr>
            <w:tcW w:w="2160" w:type="dxa"/>
          </w:tcPr>
          <w:p w14:paraId="65403865" w14:textId="77777777" w:rsidR="00E21527" w:rsidRPr="00244528" w:rsidRDefault="00E21527" w:rsidP="00085CC3">
            <w:r w:rsidRPr="00244528">
              <w:t>Stephen Addicks</w:t>
            </w:r>
          </w:p>
        </w:tc>
        <w:tc>
          <w:tcPr>
            <w:tcW w:w="2700" w:type="dxa"/>
          </w:tcPr>
          <w:p w14:paraId="6BC07233" w14:textId="77777777" w:rsidR="00E21527" w:rsidRDefault="00E21527" w:rsidP="00085CC3">
            <w:r>
              <w:t xml:space="preserve">Neustar </w:t>
            </w:r>
          </w:p>
        </w:tc>
        <w:tc>
          <w:tcPr>
            <w:tcW w:w="2078" w:type="dxa"/>
            <w:gridSpan w:val="2"/>
          </w:tcPr>
          <w:p w14:paraId="50EA03DD" w14:textId="77777777" w:rsidR="00E21527" w:rsidRPr="00244528" w:rsidRDefault="00E21527" w:rsidP="00085CC3">
            <w:r>
              <w:t>Imanu Hill</w:t>
            </w:r>
          </w:p>
        </w:tc>
        <w:tc>
          <w:tcPr>
            <w:tcW w:w="2590" w:type="dxa"/>
          </w:tcPr>
          <w:p w14:paraId="3CA32082" w14:textId="77777777" w:rsidR="00E21527" w:rsidRDefault="00E21527" w:rsidP="00085CC3">
            <w:r>
              <w:t>Vonage</w:t>
            </w:r>
          </w:p>
        </w:tc>
      </w:tr>
      <w:tr w:rsidR="00E21527" w14:paraId="7A77A634" w14:textId="77777777" w:rsidTr="00085CC3">
        <w:trPr>
          <w:gridAfter w:val="1"/>
          <w:wAfter w:w="12" w:type="dxa"/>
          <w:trHeight w:val="319"/>
        </w:trPr>
        <w:tc>
          <w:tcPr>
            <w:tcW w:w="2160" w:type="dxa"/>
          </w:tcPr>
          <w:p w14:paraId="2CB603A2" w14:textId="77777777" w:rsidR="00E21527" w:rsidRPr="00244528" w:rsidRDefault="00E21527" w:rsidP="00085CC3">
            <w:r>
              <w:t>John Nakamura</w:t>
            </w:r>
          </w:p>
        </w:tc>
        <w:tc>
          <w:tcPr>
            <w:tcW w:w="2700" w:type="dxa"/>
          </w:tcPr>
          <w:p w14:paraId="5DB63644" w14:textId="77777777" w:rsidR="00E21527" w:rsidRDefault="00E21527" w:rsidP="00085CC3">
            <w:r>
              <w:t>Neustar</w:t>
            </w:r>
          </w:p>
        </w:tc>
        <w:tc>
          <w:tcPr>
            <w:tcW w:w="2078" w:type="dxa"/>
            <w:gridSpan w:val="2"/>
          </w:tcPr>
          <w:p w14:paraId="324CB56E" w14:textId="77777777" w:rsidR="00E21527" w:rsidRPr="00244528" w:rsidRDefault="00E21527" w:rsidP="00085CC3">
            <w:r>
              <w:t>Darren Krebs</w:t>
            </w:r>
          </w:p>
        </w:tc>
        <w:tc>
          <w:tcPr>
            <w:tcW w:w="2590" w:type="dxa"/>
          </w:tcPr>
          <w:p w14:paraId="43D917ED" w14:textId="77777777" w:rsidR="00E21527" w:rsidRDefault="00E21527" w:rsidP="00085CC3">
            <w:r>
              <w:t>Vonage</w:t>
            </w:r>
          </w:p>
        </w:tc>
      </w:tr>
      <w:tr w:rsidR="00E21527" w14:paraId="19451496" w14:textId="77777777" w:rsidTr="00085CC3">
        <w:trPr>
          <w:gridAfter w:val="1"/>
          <w:wAfter w:w="12" w:type="dxa"/>
          <w:trHeight w:val="319"/>
        </w:trPr>
        <w:tc>
          <w:tcPr>
            <w:tcW w:w="2160" w:type="dxa"/>
          </w:tcPr>
          <w:p w14:paraId="5B300131" w14:textId="77777777" w:rsidR="00E21527" w:rsidRPr="00244528" w:rsidRDefault="00E21527" w:rsidP="00085CC3">
            <w:r>
              <w:t>Larry Vagnoni</w:t>
            </w:r>
          </w:p>
        </w:tc>
        <w:tc>
          <w:tcPr>
            <w:tcW w:w="2700" w:type="dxa"/>
          </w:tcPr>
          <w:p w14:paraId="5BAA88A5" w14:textId="77777777" w:rsidR="00E21527" w:rsidRDefault="00E21527" w:rsidP="00085CC3">
            <w:r>
              <w:t>Neustar</w:t>
            </w:r>
          </w:p>
        </w:tc>
        <w:tc>
          <w:tcPr>
            <w:tcW w:w="2078" w:type="dxa"/>
            <w:gridSpan w:val="2"/>
          </w:tcPr>
          <w:p w14:paraId="38490599" w14:textId="77777777" w:rsidR="00E21527" w:rsidRPr="00244528" w:rsidRDefault="00E21527" w:rsidP="00085CC3">
            <w:r>
              <w:t>Traci Brunner</w:t>
            </w:r>
          </w:p>
        </w:tc>
        <w:tc>
          <w:tcPr>
            <w:tcW w:w="2590" w:type="dxa"/>
          </w:tcPr>
          <w:p w14:paraId="64688862" w14:textId="77777777" w:rsidR="00E21527" w:rsidRDefault="00E21527" w:rsidP="00085CC3">
            <w:r>
              <w:t>Windstream</w:t>
            </w:r>
          </w:p>
        </w:tc>
      </w:tr>
      <w:tr w:rsidR="00E21527" w14:paraId="52A7E99C" w14:textId="77777777" w:rsidTr="00085CC3">
        <w:trPr>
          <w:gridAfter w:val="1"/>
          <w:wAfter w:w="12" w:type="dxa"/>
          <w:trHeight w:val="319"/>
        </w:trPr>
        <w:tc>
          <w:tcPr>
            <w:tcW w:w="2160" w:type="dxa"/>
          </w:tcPr>
          <w:p w14:paraId="0A337113" w14:textId="77777777" w:rsidR="00E21527" w:rsidRPr="00244528" w:rsidRDefault="00E21527" w:rsidP="00085CC3">
            <w:r>
              <w:t>Ed Barker</w:t>
            </w:r>
          </w:p>
        </w:tc>
        <w:tc>
          <w:tcPr>
            <w:tcW w:w="2700" w:type="dxa"/>
          </w:tcPr>
          <w:p w14:paraId="72858A51" w14:textId="77777777" w:rsidR="00E21527" w:rsidRDefault="00E21527" w:rsidP="00085CC3">
            <w:r>
              <w:t>Neustar (phone)</w:t>
            </w:r>
          </w:p>
        </w:tc>
        <w:tc>
          <w:tcPr>
            <w:tcW w:w="2078" w:type="dxa"/>
            <w:gridSpan w:val="2"/>
          </w:tcPr>
          <w:p w14:paraId="081829E9" w14:textId="77777777" w:rsidR="00E21527" w:rsidRPr="00244528" w:rsidRDefault="00E21527" w:rsidP="00085CC3">
            <w:r>
              <w:t>Dawn Lawrence</w:t>
            </w:r>
          </w:p>
        </w:tc>
        <w:tc>
          <w:tcPr>
            <w:tcW w:w="2590" w:type="dxa"/>
          </w:tcPr>
          <w:p w14:paraId="220C7316" w14:textId="77777777" w:rsidR="00E21527" w:rsidRDefault="00E21527" w:rsidP="00085CC3">
            <w:r>
              <w:t>XO Communications</w:t>
            </w:r>
          </w:p>
        </w:tc>
      </w:tr>
      <w:tr w:rsidR="00E21527" w14:paraId="19576539" w14:textId="77777777" w:rsidTr="00085CC3">
        <w:trPr>
          <w:gridAfter w:val="1"/>
          <w:wAfter w:w="12" w:type="dxa"/>
          <w:trHeight w:val="319"/>
        </w:trPr>
        <w:tc>
          <w:tcPr>
            <w:tcW w:w="2160" w:type="dxa"/>
          </w:tcPr>
          <w:p w14:paraId="0EB9DE9D" w14:textId="77777777" w:rsidR="00E21527" w:rsidRDefault="00E21527" w:rsidP="00085CC3"/>
        </w:tc>
        <w:tc>
          <w:tcPr>
            <w:tcW w:w="2700" w:type="dxa"/>
          </w:tcPr>
          <w:p w14:paraId="0B9DF7D1" w14:textId="77777777" w:rsidR="00E21527" w:rsidRDefault="00E21527" w:rsidP="00085CC3"/>
        </w:tc>
        <w:tc>
          <w:tcPr>
            <w:tcW w:w="2078" w:type="dxa"/>
            <w:gridSpan w:val="2"/>
          </w:tcPr>
          <w:p w14:paraId="4638CB0B" w14:textId="77777777" w:rsidR="00E21527" w:rsidRPr="00244528" w:rsidRDefault="00E21527" w:rsidP="00085CC3"/>
        </w:tc>
        <w:tc>
          <w:tcPr>
            <w:tcW w:w="2590" w:type="dxa"/>
          </w:tcPr>
          <w:p w14:paraId="0BD22EBB" w14:textId="77777777" w:rsidR="00E21527" w:rsidRDefault="00E21527" w:rsidP="00085CC3"/>
        </w:tc>
      </w:tr>
    </w:tbl>
    <w:p w14:paraId="48D2F268" w14:textId="77777777" w:rsidR="00E21527" w:rsidRDefault="00E21527" w:rsidP="00E21527">
      <w:pPr>
        <w:rPr>
          <w:b/>
          <w:u w:val="single"/>
        </w:rPr>
      </w:pPr>
    </w:p>
    <w:bookmarkEnd w:id="0"/>
    <w:p w14:paraId="5FAA4A2F" w14:textId="77777777" w:rsidR="00E21527" w:rsidRDefault="00E21527" w:rsidP="00E21527">
      <w:pPr>
        <w:pStyle w:val="BodyText3"/>
      </w:pPr>
      <w:r>
        <w:t>NOTE:  ALL APT ACTION ITEMS REFERENCED IN THE MINUTES BELOW HAVE BEEN CAPTURED IN THE “MAY_8_ 2012 LNPA WG APT ACTION ITEMS” FILE ISSUED IN A SEPARATE E-MAIL FROM THESE MINUTES AND ATTACHED BELOW.</w:t>
      </w:r>
    </w:p>
    <w:p w14:paraId="22ECD514" w14:textId="77777777" w:rsidR="00E21527" w:rsidRDefault="00E21527" w:rsidP="00E21527">
      <w:pPr>
        <w:rPr>
          <w:b/>
        </w:rPr>
      </w:pPr>
    </w:p>
    <w:bookmarkStart w:id="1" w:name="_MON_1401556465"/>
    <w:bookmarkEnd w:id="1"/>
    <w:p w14:paraId="72B7183C" w14:textId="77777777" w:rsidR="00E21527" w:rsidRDefault="00E21527" w:rsidP="00E21527">
      <w:pPr>
        <w:rPr>
          <w:b/>
        </w:rPr>
      </w:pPr>
      <w:r w:rsidRPr="00BF161B">
        <w:rPr>
          <w:b/>
        </w:rPr>
        <w:object w:dxaOrig="1531" w:dyaOrig="1002" w14:anchorId="69640A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5pt" o:ole="">
            <v:imagedata r:id="rId7" o:title=""/>
          </v:shape>
          <o:OLEObject Type="Embed" ProgID="Word.Document.12" ShapeID="_x0000_i1025" DrawAspect="Icon" ObjectID="_1748936505" r:id="rId8">
            <o:FieldCodes>\s</o:FieldCodes>
          </o:OLEObject>
        </w:object>
      </w:r>
    </w:p>
    <w:p w14:paraId="7529A9EF" w14:textId="77777777" w:rsidR="00E21527" w:rsidRDefault="00E21527" w:rsidP="00E21527">
      <w:pPr>
        <w:rPr>
          <w:b/>
        </w:rPr>
      </w:pPr>
    </w:p>
    <w:p w14:paraId="5A6924A4" w14:textId="77777777" w:rsidR="00E21527" w:rsidRDefault="00E21527" w:rsidP="00E21527">
      <w:pPr>
        <w:rPr>
          <w:b/>
        </w:rPr>
      </w:pPr>
      <w:r>
        <w:rPr>
          <w:b/>
          <w:u w:val="single"/>
        </w:rPr>
        <w:t>MEETING MINUTES:</w:t>
      </w:r>
    </w:p>
    <w:p w14:paraId="0EAF9A4C" w14:textId="77777777" w:rsidR="00E21527" w:rsidRDefault="00E21527" w:rsidP="00E21527">
      <w:pPr>
        <w:rPr>
          <w:u w:val="single"/>
        </w:rPr>
      </w:pPr>
    </w:p>
    <w:p w14:paraId="01BF0C9C" w14:textId="77777777" w:rsidR="00E21527" w:rsidRPr="00FE0FA9" w:rsidRDefault="00E21527" w:rsidP="00E21527">
      <w:pPr>
        <w:jc w:val="center"/>
        <w:rPr>
          <w:b/>
          <w:sz w:val="32"/>
          <w:szCs w:val="32"/>
        </w:rPr>
      </w:pPr>
      <w:r>
        <w:rPr>
          <w:b/>
          <w:sz w:val="32"/>
          <w:szCs w:val="32"/>
          <w:u w:val="single"/>
        </w:rPr>
        <w:t>2012</w:t>
      </w:r>
      <w:r w:rsidRPr="00FE0FA9">
        <w:rPr>
          <w:b/>
          <w:sz w:val="32"/>
          <w:szCs w:val="32"/>
          <w:u w:val="single"/>
        </w:rPr>
        <w:t xml:space="preserve"> LNPA WG Meeting/Call Schedule:</w:t>
      </w:r>
    </w:p>
    <w:p w14:paraId="19537C97" w14:textId="77777777" w:rsidR="00E21527" w:rsidRDefault="00E21527" w:rsidP="00E21527"/>
    <w:p w14:paraId="32DF5E03" w14:textId="77777777" w:rsidR="00E21527" w:rsidRDefault="00E21527" w:rsidP="00E21527">
      <w:r>
        <w:t>Following is the current schedule for the 2012 LNPA WG meetings and calls.</w:t>
      </w:r>
    </w:p>
    <w:p w14:paraId="3E266990" w14:textId="77777777" w:rsidR="00E21527" w:rsidRDefault="00E21527" w:rsidP="00E21527"/>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3"/>
        <w:gridCol w:w="1441"/>
        <w:gridCol w:w="3036"/>
        <w:gridCol w:w="1797"/>
        <w:gridCol w:w="2160"/>
      </w:tblGrid>
      <w:tr w:rsidR="00E21527" w14:paraId="7988EB75" w14:textId="77777777" w:rsidTr="00085CC3">
        <w:trPr>
          <w:tblHeader/>
        </w:trPr>
        <w:tc>
          <w:tcPr>
            <w:tcW w:w="1243" w:type="dxa"/>
          </w:tcPr>
          <w:p w14:paraId="62AC964C" w14:textId="77777777" w:rsidR="00E21527" w:rsidRDefault="00E21527" w:rsidP="00085CC3">
            <w:pPr>
              <w:jc w:val="center"/>
              <w:rPr>
                <w:b/>
              </w:rPr>
            </w:pPr>
            <w:r>
              <w:rPr>
                <w:b/>
              </w:rPr>
              <w:t>MONTH</w:t>
            </w:r>
          </w:p>
          <w:p w14:paraId="120ECB69" w14:textId="77777777" w:rsidR="00E21527" w:rsidRDefault="00E21527" w:rsidP="00085CC3">
            <w:pPr>
              <w:jc w:val="center"/>
            </w:pPr>
            <w:r>
              <w:rPr>
                <w:b/>
              </w:rPr>
              <w:t>(2012)</w:t>
            </w:r>
          </w:p>
        </w:tc>
        <w:tc>
          <w:tcPr>
            <w:tcW w:w="1441" w:type="dxa"/>
          </w:tcPr>
          <w:p w14:paraId="5C9E40E7" w14:textId="77777777" w:rsidR="00E21527" w:rsidRDefault="00E21527" w:rsidP="00085CC3">
            <w:pPr>
              <w:pStyle w:val="Heading7"/>
              <w:jc w:val="center"/>
            </w:pPr>
            <w:r>
              <w:t>NANC MEETING DATES</w:t>
            </w:r>
          </w:p>
        </w:tc>
        <w:tc>
          <w:tcPr>
            <w:tcW w:w="3036" w:type="dxa"/>
          </w:tcPr>
          <w:p w14:paraId="3E2CBBE1" w14:textId="77777777" w:rsidR="00E21527" w:rsidRDefault="00E21527" w:rsidP="00085CC3">
            <w:pPr>
              <w:pStyle w:val="Heading7"/>
              <w:jc w:val="center"/>
            </w:pPr>
            <w:r>
              <w:t>LNPA WG</w:t>
            </w:r>
          </w:p>
          <w:p w14:paraId="55307809" w14:textId="77777777" w:rsidR="00E21527" w:rsidRDefault="00E21527" w:rsidP="00085CC3">
            <w:pPr>
              <w:jc w:val="center"/>
              <w:rPr>
                <w:b/>
              </w:rPr>
            </w:pPr>
            <w:r>
              <w:rPr>
                <w:b/>
              </w:rPr>
              <w:t>MEETING/CALL</w:t>
            </w:r>
          </w:p>
          <w:p w14:paraId="3F79CE2E" w14:textId="77777777" w:rsidR="00E21527" w:rsidRPr="009938A7" w:rsidRDefault="00E21527" w:rsidP="00085CC3">
            <w:pPr>
              <w:jc w:val="center"/>
              <w:rPr>
                <w:b/>
              </w:rPr>
            </w:pPr>
            <w:r>
              <w:rPr>
                <w:b/>
              </w:rPr>
              <w:t>DATES</w:t>
            </w:r>
          </w:p>
        </w:tc>
        <w:tc>
          <w:tcPr>
            <w:tcW w:w="1797" w:type="dxa"/>
          </w:tcPr>
          <w:p w14:paraId="3EE79D8B" w14:textId="77777777" w:rsidR="00E21527" w:rsidRDefault="00E21527" w:rsidP="00085CC3">
            <w:pPr>
              <w:pStyle w:val="Heading9"/>
            </w:pPr>
            <w:r>
              <w:t>HOST COMPANY</w:t>
            </w:r>
          </w:p>
        </w:tc>
        <w:tc>
          <w:tcPr>
            <w:tcW w:w="2160" w:type="dxa"/>
          </w:tcPr>
          <w:p w14:paraId="5693A760" w14:textId="77777777" w:rsidR="00E21527" w:rsidRDefault="00E21527" w:rsidP="00085CC3">
            <w:pPr>
              <w:pStyle w:val="Heading9"/>
            </w:pPr>
            <w:r>
              <w:t>MEETING LOCATION</w:t>
            </w:r>
          </w:p>
        </w:tc>
      </w:tr>
      <w:tr w:rsidR="00E21527" w14:paraId="0696E0D8" w14:textId="77777777" w:rsidTr="00085CC3">
        <w:tc>
          <w:tcPr>
            <w:tcW w:w="1243" w:type="dxa"/>
          </w:tcPr>
          <w:p w14:paraId="14BDE2B0" w14:textId="77777777" w:rsidR="00E21527" w:rsidRDefault="00E21527" w:rsidP="00085CC3"/>
        </w:tc>
        <w:tc>
          <w:tcPr>
            <w:tcW w:w="1441" w:type="dxa"/>
          </w:tcPr>
          <w:p w14:paraId="53AE4517" w14:textId="77777777" w:rsidR="00E21527" w:rsidRDefault="00E21527" w:rsidP="00085CC3"/>
        </w:tc>
        <w:tc>
          <w:tcPr>
            <w:tcW w:w="3036" w:type="dxa"/>
          </w:tcPr>
          <w:p w14:paraId="5F9D6450" w14:textId="77777777" w:rsidR="00E21527" w:rsidRDefault="00E21527" w:rsidP="00085CC3"/>
        </w:tc>
        <w:tc>
          <w:tcPr>
            <w:tcW w:w="1797" w:type="dxa"/>
          </w:tcPr>
          <w:p w14:paraId="341E2C8D" w14:textId="77777777" w:rsidR="00E21527" w:rsidRDefault="00E21527" w:rsidP="00085CC3"/>
        </w:tc>
        <w:tc>
          <w:tcPr>
            <w:tcW w:w="2160" w:type="dxa"/>
          </w:tcPr>
          <w:p w14:paraId="049FEEC0" w14:textId="77777777" w:rsidR="00E21527" w:rsidRDefault="00E21527" w:rsidP="00085CC3"/>
        </w:tc>
      </w:tr>
      <w:tr w:rsidR="00E21527" w14:paraId="136301EE" w14:textId="77777777" w:rsidTr="00085CC3">
        <w:tc>
          <w:tcPr>
            <w:tcW w:w="1243" w:type="dxa"/>
          </w:tcPr>
          <w:p w14:paraId="653C6E92" w14:textId="77777777" w:rsidR="00E21527" w:rsidRDefault="00E21527" w:rsidP="00085CC3">
            <w:r>
              <w:t xml:space="preserve">January </w:t>
            </w:r>
          </w:p>
          <w:p w14:paraId="5A6AC867" w14:textId="77777777" w:rsidR="00E21527" w:rsidRDefault="00E21527" w:rsidP="00085CC3"/>
        </w:tc>
        <w:tc>
          <w:tcPr>
            <w:tcW w:w="1441" w:type="dxa"/>
          </w:tcPr>
          <w:p w14:paraId="4D9710CD" w14:textId="77777777" w:rsidR="00E21527" w:rsidRDefault="00E21527" w:rsidP="00085CC3"/>
        </w:tc>
        <w:tc>
          <w:tcPr>
            <w:tcW w:w="3036" w:type="dxa"/>
          </w:tcPr>
          <w:p w14:paraId="376C6C34" w14:textId="77777777" w:rsidR="00E21527" w:rsidRDefault="00E21527" w:rsidP="00085CC3">
            <w:pPr>
              <w:rPr>
                <w:highlight w:val="yellow"/>
              </w:rPr>
            </w:pPr>
            <w:r>
              <w:rPr>
                <w:highlight w:val="yellow"/>
              </w:rPr>
              <w:t>10</w:t>
            </w:r>
            <w:r w:rsidRPr="00D95BE8">
              <w:rPr>
                <w:highlight w:val="yellow"/>
                <w:vertAlign w:val="superscript"/>
              </w:rPr>
              <w:t>th</w:t>
            </w:r>
            <w:r>
              <w:rPr>
                <w:highlight w:val="yellow"/>
              </w:rPr>
              <w:t>-11</w:t>
            </w:r>
            <w:r w:rsidRPr="00D95BE8">
              <w:rPr>
                <w:highlight w:val="yellow"/>
                <w:vertAlign w:val="superscript"/>
              </w:rPr>
              <w:t>th</w:t>
            </w:r>
            <w:r>
              <w:rPr>
                <w:highlight w:val="yellow"/>
              </w:rPr>
              <w:t xml:space="preserve">  </w:t>
            </w:r>
          </w:p>
        </w:tc>
        <w:tc>
          <w:tcPr>
            <w:tcW w:w="1797" w:type="dxa"/>
          </w:tcPr>
          <w:p w14:paraId="557FD7AA" w14:textId="77777777" w:rsidR="00E21527" w:rsidRPr="006248D4" w:rsidRDefault="00E21527" w:rsidP="00085CC3">
            <w:pPr>
              <w:rPr>
                <w:highlight w:val="red"/>
              </w:rPr>
            </w:pPr>
            <w:r w:rsidRPr="006248D4">
              <w:t>Telcordia</w:t>
            </w:r>
          </w:p>
        </w:tc>
        <w:tc>
          <w:tcPr>
            <w:tcW w:w="2160" w:type="dxa"/>
          </w:tcPr>
          <w:p w14:paraId="24816742" w14:textId="77777777" w:rsidR="00E21527" w:rsidRPr="00A40237" w:rsidRDefault="00E21527" w:rsidP="00085CC3">
            <w:r w:rsidRPr="00A40237">
              <w:t>Scottsdale, Arizona</w:t>
            </w:r>
          </w:p>
        </w:tc>
      </w:tr>
      <w:tr w:rsidR="00E21527" w14:paraId="3F637276" w14:textId="77777777" w:rsidTr="00085CC3">
        <w:tc>
          <w:tcPr>
            <w:tcW w:w="1243" w:type="dxa"/>
          </w:tcPr>
          <w:p w14:paraId="584DCEB7" w14:textId="77777777" w:rsidR="00E21527" w:rsidRDefault="00E21527" w:rsidP="00085CC3">
            <w:r>
              <w:t xml:space="preserve">February </w:t>
            </w:r>
          </w:p>
        </w:tc>
        <w:tc>
          <w:tcPr>
            <w:tcW w:w="1441" w:type="dxa"/>
          </w:tcPr>
          <w:p w14:paraId="3C0038B8" w14:textId="77777777" w:rsidR="00E21527" w:rsidRDefault="00E21527" w:rsidP="00085CC3"/>
        </w:tc>
        <w:tc>
          <w:tcPr>
            <w:tcW w:w="3036" w:type="dxa"/>
          </w:tcPr>
          <w:p w14:paraId="6F8CB672" w14:textId="77777777" w:rsidR="00E21527" w:rsidRDefault="00E21527" w:rsidP="00085CC3">
            <w:pPr>
              <w:rPr>
                <w:highlight w:val="yellow"/>
              </w:rPr>
            </w:pPr>
            <w:r>
              <w:rPr>
                <w:highlight w:val="yellow"/>
              </w:rPr>
              <w:t>No meeting or call.</w:t>
            </w:r>
          </w:p>
          <w:p w14:paraId="044017D2" w14:textId="77777777" w:rsidR="00E21527" w:rsidRPr="00D02D12" w:rsidRDefault="00E21527" w:rsidP="00085CC3">
            <w:pPr>
              <w:rPr>
                <w:color w:val="000000"/>
              </w:rPr>
            </w:pPr>
          </w:p>
        </w:tc>
        <w:tc>
          <w:tcPr>
            <w:tcW w:w="1797" w:type="dxa"/>
          </w:tcPr>
          <w:p w14:paraId="29DE960D" w14:textId="77777777" w:rsidR="00E21527" w:rsidRDefault="00E21527" w:rsidP="00085CC3"/>
        </w:tc>
        <w:tc>
          <w:tcPr>
            <w:tcW w:w="2160" w:type="dxa"/>
          </w:tcPr>
          <w:p w14:paraId="5B2F447E" w14:textId="77777777" w:rsidR="00E21527" w:rsidRDefault="00E21527" w:rsidP="00085CC3"/>
        </w:tc>
      </w:tr>
      <w:tr w:rsidR="00E21527" w14:paraId="545D735D" w14:textId="77777777" w:rsidTr="00085CC3">
        <w:tc>
          <w:tcPr>
            <w:tcW w:w="1243" w:type="dxa"/>
          </w:tcPr>
          <w:p w14:paraId="652AE6CA" w14:textId="77777777" w:rsidR="00E21527" w:rsidRDefault="00E21527" w:rsidP="00085CC3">
            <w:r>
              <w:t>March</w:t>
            </w:r>
          </w:p>
          <w:p w14:paraId="39E4CFFD" w14:textId="77777777" w:rsidR="00E21527" w:rsidRDefault="00E21527" w:rsidP="00085CC3"/>
        </w:tc>
        <w:tc>
          <w:tcPr>
            <w:tcW w:w="1441" w:type="dxa"/>
          </w:tcPr>
          <w:p w14:paraId="1A0BF960" w14:textId="77777777" w:rsidR="00E21527" w:rsidRDefault="00E21527" w:rsidP="00085CC3"/>
        </w:tc>
        <w:tc>
          <w:tcPr>
            <w:tcW w:w="3036" w:type="dxa"/>
          </w:tcPr>
          <w:p w14:paraId="586A90E5" w14:textId="77777777" w:rsidR="00E21527" w:rsidRPr="001C1AD9" w:rsidRDefault="00E21527" w:rsidP="00085CC3">
            <w:pPr>
              <w:rPr>
                <w:highlight w:val="yellow"/>
                <w:vertAlign w:val="superscript"/>
              </w:rPr>
            </w:pPr>
            <w:r>
              <w:rPr>
                <w:highlight w:val="yellow"/>
              </w:rPr>
              <w:t>13</w:t>
            </w:r>
            <w:r w:rsidRPr="005C6210">
              <w:rPr>
                <w:highlight w:val="yellow"/>
                <w:vertAlign w:val="superscript"/>
              </w:rPr>
              <w:t>th</w:t>
            </w:r>
            <w:r>
              <w:rPr>
                <w:highlight w:val="yellow"/>
              </w:rPr>
              <w:t>-14</w:t>
            </w:r>
            <w:r w:rsidRPr="00A51555">
              <w:rPr>
                <w:highlight w:val="yellow"/>
                <w:vertAlign w:val="superscript"/>
              </w:rPr>
              <w:t>th</w:t>
            </w:r>
            <w:r>
              <w:rPr>
                <w:highlight w:val="yellow"/>
              </w:rPr>
              <w:t xml:space="preserve">       </w:t>
            </w:r>
          </w:p>
        </w:tc>
        <w:tc>
          <w:tcPr>
            <w:tcW w:w="1797" w:type="dxa"/>
          </w:tcPr>
          <w:p w14:paraId="0B4583CD" w14:textId="77777777" w:rsidR="00E21527" w:rsidRPr="00AA3116" w:rsidRDefault="00E21527" w:rsidP="00085CC3">
            <w:pPr>
              <w:rPr>
                <w:b/>
                <w:color w:val="FF0000"/>
              </w:rPr>
            </w:pPr>
            <w:r>
              <w:t>Comcast</w:t>
            </w:r>
          </w:p>
        </w:tc>
        <w:tc>
          <w:tcPr>
            <w:tcW w:w="2160" w:type="dxa"/>
          </w:tcPr>
          <w:p w14:paraId="04DE0473" w14:textId="77777777" w:rsidR="00E21527" w:rsidRPr="00FE75F1" w:rsidRDefault="00E21527" w:rsidP="00085CC3">
            <w:r>
              <w:t>Denver, Colorado</w:t>
            </w:r>
          </w:p>
        </w:tc>
      </w:tr>
      <w:tr w:rsidR="00E21527" w14:paraId="730F54B0" w14:textId="77777777" w:rsidTr="00085CC3">
        <w:tc>
          <w:tcPr>
            <w:tcW w:w="1243" w:type="dxa"/>
          </w:tcPr>
          <w:p w14:paraId="201F8A7B" w14:textId="77777777" w:rsidR="00E21527" w:rsidRDefault="00E21527" w:rsidP="00085CC3">
            <w:r>
              <w:t>April</w:t>
            </w:r>
          </w:p>
        </w:tc>
        <w:tc>
          <w:tcPr>
            <w:tcW w:w="1441" w:type="dxa"/>
          </w:tcPr>
          <w:p w14:paraId="75106666" w14:textId="77777777" w:rsidR="00E21527" w:rsidRDefault="00E21527" w:rsidP="00085CC3"/>
        </w:tc>
        <w:tc>
          <w:tcPr>
            <w:tcW w:w="3036" w:type="dxa"/>
          </w:tcPr>
          <w:p w14:paraId="11354F78" w14:textId="77777777" w:rsidR="00E21527" w:rsidRPr="00F618A7" w:rsidRDefault="00E21527" w:rsidP="00085CC3">
            <w:pPr>
              <w:rPr>
                <w:highlight w:val="yellow"/>
              </w:rPr>
            </w:pPr>
            <w:r>
              <w:rPr>
                <w:highlight w:val="yellow"/>
              </w:rPr>
              <w:t>No meeting or call.</w:t>
            </w:r>
          </w:p>
        </w:tc>
        <w:tc>
          <w:tcPr>
            <w:tcW w:w="1797" w:type="dxa"/>
          </w:tcPr>
          <w:p w14:paraId="45365E2C" w14:textId="77777777" w:rsidR="00E21527" w:rsidRDefault="00E21527" w:rsidP="00085CC3"/>
        </w:tc>
        <w:tc>
          <w:tcPr>
            <w:tcW w:w="2160" w:type="dxa"/>
          </w:tcPr>
          <w:p w14:paraId="51C7A4EF" w14:textId="77777777" w:rsidR="00E21527" w:rsidRDefault="00E21527" w:rsidP="00085CC3">
            <w:pPr>
              <w:pStyle w:val="Heading7"/>
              <w:rPr>
                <w:b w:val="0"/>
              </w:rPr>
            </w:pPr>
          </w:p>
        </w:tc>
      </w:tr>
      <w:tr w:rsidR="00E21527" w14:paraId="41875ED2" w14:textId="77777777" w:rsidTr="00085CC3">
        <w:tc>
          <w:tcPr>
            <w:tcW w:w="1243" w:type="dxa"/>
          </w:tcPr>
          <w:p w14:paraId="2E30EB69" w14:textId="77777777" w:rsidR="00E21527" w:rsidRDefault="00E21527" w:rsidP="00085CC3">
            <w:r>
              <w:t>May</w:t>
            </w:r>
          </w:p>
        </w:tc>
        <w:tc>
          <w:tcPr>
            <w:tcW w:w="1441" w:type="dxa"/>
          </w:tcPr>
          <w:p w14:paraId="25C3DE35" w14:textId="77777777" w:rsidR="00E21527" w:rsidRDefault="00E21527" w:rsidP="00085CC3"/>
        </w:tc>
        <w:tc>
          <w:tcPr>
            <w:tcW w:w="3036" w:type="dxa"/>
          </w:tcPr>
          <w:p w14:paraId="66306088" w14:textId="77777777" w:rsidR="00E21527" w:rsidRDefault="00E21527" w:rsidP="00085CC3">
            <w:pPr>
              <w:rPr>
                <w:highlight w:val="yellow"/>
              </w:rPr>
            </w:pPr>
            <w:r>
              <w:rPr>
                <w:highlight w:val="yellow"/>
              </w:rPr>
              <w:t>8</w:t>
            </w:r>
            <w:r w:rsidRPr="005C6210">
              <w:rPr>
                <w:highlight w:val="yellow"/>
                <w:vertAlign w:val="superscript"/>
              </w:rPr>
              <w:t>th</w:t>
            </w:r>
            <w:r>
              <w:rPr>
                <w:highlight w:val="yellow"/>
              </w:rPr>
              <w:t>-9</w:t>
            </w:r>
            <w:r>
              <w:rPr>
                <w:highlight w:val="yellow"/>
                <w:vertAlign w:val="superscript"/>
              </w:rPr>
              <w:t>th</w:t>
            </w:r>
            <w:r>
              <w:rPr>
                <w:highlight w:val="yellow"/>
              </w:rPr>
              <w:t xml:space="preserve"> </w:t>
            </w:r>
          </w:p>
        </w:tc>
        <w:tc>
          <w:tcPr>
            <w:tcW w:w="1797" w:type="dxa"/>
          </w:tcPr>
          <w:p w14:paraId="68F433F8" w14:textId="77777777" w:rsidR="00E21527" w:rsidRDefault="00E21527" w:rsidP="00085CC3">
            <w:r>
              <w:t>Neustar</w:t>
            </w:r>
          </w:p>
        </w:tc>
        <w:tc>
          <w:tcPr>
            <w:tcW w:w="2160" w:type="dxa"/>
          </w:tcPr>
          <w:p w14:paraId="7B7AA6E1" w14:textId="77777777" w:rsidR="00E21527" w:rsidRDefault="00E21527" w:rsidP="00085CC3">
            <w:r>
              <w:t>Key West, Florida</w:t>
            </w:r>
          </w:p>
          <w:p w14:paraId="2B60F442" w14:textId="77777777" w:rsidR="00E21527" w:rsidRPr="001F3EFF" w:rsidRDefault="00E21527" w:rsidP="00085CC3">
            <w:r>
              <w:t xml:space="preserve"> </w:t>
            </w:r>
          </w:p>
        </w:tc>
      </w:tr>
      <w:tr w:rsidR="00E21527" w14:paraId="1BF40433" w14:textId="77777777" w:rsidTr="00085CC3">
        <w:tc>
          <w:tcPr>
            <w:tcW w:w="1243" w:type="dxa"/>
          </w:tcPr>
          <w:p w14:paraId="014D65C6" w14:textId="77777777" w:rsidR="00E21527" w:rsidRDefault="00E21527" w:rsidP="00085CC3">
            <w:r>
              <w:t>June</w:t>
            </w:r>
          </w:p>
        </w:tc>
        <w:tc>
          <w:tcPr>
            <w:tcW w:w="1441" w:type="dxa"/>
          </w:tcPr>
          <w:p w14:paraId="11461B59" w14:textId="77777777" w:rsidR="00E21527" w:rsidRDefault="00E21527" w:rsidP="00085CC3"/>
        </w:tc>
        <w:tc>
          <w:tcPr>
            <w:tcW w:w="3036" w:type="dxa"/>
          </w:tcPr>
          <w:p w14:paraId="4993E493" w14:textId="77777777" w:rsidR="00E21527" w:rsidRDefault="00E21527" w:rsidP="00085CC3">
            <w:pPr>
              <w:rPr>
                <w:highlight w:val="yellow"/>
              </w:rPr>
            </w:pPr>
            <w:r>
              <w:rPr>
                <w:highlight w:val="yellow"/>
              </w:rPr>
              <w:t>No meeting.</w:t>
            </w:r>
          </w:p>
          <w:p w14:paraId="49B4A611" w14:textId="77777777" w:rsidR="00E21527" w:rsidRDefault="00E21527" w:rsidP="00085CC3"/>
          <w:p w14:paraId="3253C76C" w14:textId="77777777" w:rsidR="00E21527" w:rsidRPr="00735AE3" w:rsidRDefault="00E21527" w:rsidP="00085CC3">
            <w:r>
              <w:t xml:space="preserve">6/12/2012 </w:t>
            </w:r>
            <w:r>
              <w:rPr>
                <w:color w:val="000000"/>
              </w:rPr>
              <w:t xml:space="preserve">APT call from 11am to 1pm Eastern time, </w:t>
            </w:r>
            <w:r w:rsidRPr="004D5AEF">
              <w:rPr>
                <w:color w:val="000000"/>
              </w:rPr>
              <w:lastRenderedPageBreak/>
              <w:t>dial-in bridge number is 888-412-7808, pin 23272#</w:t>
            </w:r>
            <w:r>
              <w:rPr>
                <w:color w:val="000000"/>
              </w:rPr>
              <w:t>.</w:t>
            </w:r>
          </w:p>
        </w:tc>
        <w:tc>
          <w:tcPr>
            <w:tcW w:w="1797" w:type="dxa"/>
          </w:tcPr>
          <w:p w14:paraId="53164DA1" w14:textId="77777777" w:rsidR="00E21527" w:rsidRDefault="00E21527" w:rsidP="00085CC3"/>
        </w:tc>
        <w:tc>
          <w:tcPr>
            <w:tcW w:w="2160" w:type="dxa"/>
          </w:tcPr>
          <w:p w14:paraId="19ACF9B3" w14:textId="77777777" w:rsidR="00E21527" w:rsidRDefault="00E21527" w:rsidP="00085CC3"/>
        </w:tc>
      </w:tr>
      <w:tr w:rsidR="00E21527" w14:paraId="62CBD06F" w14:textId="77777777" w:rsidTr="00085CC3">
        <w:tc>
          <w:tcPr>
            <w:tcW w:w="1243" w:type="dxa"/>
          </w:tcPr>
          <w:p w14:paraId="7B51C688" w14:textId="77777777" w:rsidR="00E21527" w:rsidRDefault="00E21527" w:rsidP="00085CC3">
            <w:r>
              <w:t>July</w:t>
            </w:r>
          </w:p>
          <w:p w14:paraId="0B3A3D7B" w14:textId="77777777" w:rsidR="00E21527" w:rsidRDefault="00E21527" w:rsidP="00085CC3"/>
        </w:tc>
        <w:tc>
          <w:tcPr>
            <w:tcW w:w="1441" w:type="dxa"/>
          </w:tcPr>
          <w:p w14:paraId="545544B7" w14:textId="77777777" w:rsidR="00E21527" w:rsidRDefault="00E21527" w:rsidP="00085CC3">
            <w:r>
              <w:t xml:space="preserve"> </w:t>
            </w:r>
          </w:p>
        </w:tc>
        <w:tc>
          <w:tcPr>
            <w:tcW w:w="3036" w:type="dxa"/>
          </w:tcPr>
          <w:p w14:paraId="663A00B0" w14:textId="77777777" w:rsidR="00E21527" w:rsidRDefault="00E21527" w:rsidP="00085CC3">
            <w:pPr>
              <w:rPr>
                <w:highlight w:val="yellow"/>
              </w:rPr>
            </w:pPr>
            <w:r>
              <w:rPr>
                <w:highlight w:val="yellow"/>
              </w:rPr>
              <w:t>10</w:t>
            </w:r>
            <w:r w:rsidRPr="000F1DBD">
              <w:rPr>
                <w:highlight w:val="yellow"/>
                <w:vertAlign w:val="superscript"/>
              </w:rPr>
              <w:t>th</w:t>
            </w:r>
            <w:r>
              <w:rPr>
                <w:highlight w:val="yellow"/>
              </w:rPr>
              <w:t>-11</w:t>
            </w:r>
            <w:r>
              <w:rPr>
                <w:highlight w:val="yellow"/>
                <w:vertAlign w:val="superscript"/>
              </w:rPr>
              <w:t>th</w:t>
            </w:r>
            <w:r>
              <w:rPr>
                <w:highlight w:val="yellow"/>
              </w:rPr>
              <w:t xml:space="preserve"> </w:t>
            </w:r>
          </w:p>
        </w:tc>
        <w:tc>
          <w:tcPr>
            <w:tcW w:w="1797" w:type="dxa"/>
          </w:tcPr>
          <w:p w14:paraId="5A394278" w14:textId="77777777" w:rsidR="00E21527" w:rsidRDefault="00E21527" w:rsidP="00085CC3">
            <w:r>
              <w:t>Canadian LNP Consortium</w:t>
            </w:r>
          </w:p>
        </w:tc>
        <w:tc>
          <w:tcPr>
            <w:tcW w:w="2160" w:type="dxa"/>
          </w:tcPr>
          <w:p w14:paraId="61B7C9F6" w14:textId="77777777" w:rsidR="00E21527" w:rsidRPr="0089341B" w:rsidRDefault="00E21527" w:rsidP="00085CC3">
            <w:pPr>
              <w:rPr>
                <w:rFonts w:cs="Calibri"/>
                <w:lang w:val="en-CA"/>
              </w:rPr>
            </w:pPr>
            <w:r>
              <w:rPr>
                <w:rFonts w:cs="Calibri"/>
                <w:lang w:val="en-CA"/>
              </w:rPr>
              <w:t>Mont Tremblant Quebec, Canada</w:t>
            </w:r>
          </w:p>
        </w:tc>
      </w:tr>
      <w:tr w:rsidR="00E21527" w14:paraId="40315AEA" w14:textId="77777777" w:rsidTr="00085CC3">
        <w:tc>
          <w:tcPr>
            <w:tcW w:w="1243" w:type="dxa"/>
          </w:tcPr>
          <w:p w14:paraId="40082C02" w14:textId="77777777" w:rsidR="00E21527" w:rsidRDefault="00E21527" w:rsidP="00085CC3">
            <w:r>
              <w:t>August</w:t>
            </w:r>
          </w:p>
        </w:tc>
        <w:tc>
          <w:tcPr>
            <w:tcW w:w="1441" w:type="dxa"/>
          </w:tcPr>
          <w:p w14:paraId="148D21F8" w14:textId="77777777" w:rsidR="00E21527" w:rsidRDefault="00E21527" w:rsidP="00085CC3"/>
        </w:tc>
        <w:tc>
          <w:tcPr>
            <w:tcW w:w="3036" w:type="dxa"/>
          </w:tcPr>
          <w:p w14:paraId="055CE763" w14:textId="77777777" w:rsidR="00E21527" w:rsidRPr="00D95BE8" w:rsidRDefault="00E21527" w:rsidP="00085CC3">
            <w:pPr>
              <w:rPr>
                <w:highlight w:val="yellow"/>
              </w:rPr>
            </w:pPr>
            <w:r>
              <w:rPr>
                <w:highlight w:val="yellow"/>
              </w:rPr>
              <w:t>No meeting.</w:t>
            </w:r>
          </w:p>
          <w:p w14:paraId="58256E98" w14:textId="77777777" w:rsidR="00E21527" w:rsidRDefault="00E21527" w:rsidP="00085CC3">
            <w:pPr>
              <w:rPr>
                <w:highlight w:val="yellow"/>
              </w:rPr>
            </w:pPr>
          </w:p>
          <w:p w14:paraId="2F10AED0" w14:textId="77777777" w:rsidR="00E21527" w:rsidRDefault="00E21527" w:rsidP="00085CC3">
            <w:pPr>
              <w:rPr>
                <w:highlight w:val="yellow"/>
              </w:rPr>
            </w:pPr>
            <w:r>
              <w:t>8/7/2012 call if necessary.</w:t>
            </w:r>
          </w:p>
        </w:tc>
        <w:tc>
          <w:tcPr>
            <w:tcW w:w="1797" w:type="dxa"/>
          </w:tcPr>
          <w:p w14:paraId="2E0F2320" w14:textId="77777777" w:rsidR="00E21527" w:rsidRDefault="00E21527" w:rsidP="00085CC3"/>
        </w:tc>
        <w:tc>
          <w:tcPr>
            <w:tcW w:w="2160" w:type="dxa"/>
          </w:tcPr>
          <w:p w14:paraId="15C359FF" w14:textId="77777777" w:rsidR="00E21527" w:rsidRDefault="00E21527" w:rsidP="00085CC3"/>
          <w:p w14:paraId="0260372D" w14:textId="77777777" w:rsidR="00E21527" w:rsidRDefault="00E21527" w:rsidP="00085CC3"/>
        </w:tc>
      </w:tr>
      <w:tr w:rsidR="00E21527" w14:paraId="5133FA37" w14:textId="77777777" w:rsidTr="00085CC3">
        <w:tc>
          <w:tcPr>
            <w:tcW w:w="1243" w:type="dxa"/>
          </w:tcPr>
          <w:p w14:paraId="4079AB3C" w14:textId="77777777" w:rsidR="00E21527" w:rsidRDefault="00E21527" w:rsidP="00085CC3">
            <w:r>
              <w:t>September</w:t>
            </w:r>
          </w:p>
        </w:tc>
        <w:tc>
          <w:tcPr>
            <w:tcW w:w="1441" w:type="dxa"/>
          </w:tcPr>
          <w:p w14:paraId="16AB00AE" w14:textId="77777777" w:rsidR="00E21527" w:rsidRDefault="00E21527" w:rsidP="00085CC3"/>
        </w:tc>
        <w:tc>
          <w:tcPr>
            <w:tcW w:w="3036" w:type="dxa"/>
          </w:tcPr>
          <w:p w14:paraId="3945CB8F" w14:textId="77777777" w:rsidR="00E21527" w:rsidRDefault="00E21527" w:rsidP="00085CC3">
            <w:pPr>
              <w:rPr>
                <w:highlight w:val="yellow"/>
              </w:rPr>
            </w:pPr>
            <w:r>
              <w:rPr>
                <w:highlight w:val="yellow"/>
              </w:rPr>
              <w:t>11</w:t>
            </w:r>
            <w:r w:rsidRPr="00D95BE8">
              <w:rPr>
                <w:highlight w:val="yellow"/>
                <w:vertAlign w:val="superscript"/>
              </w:rPr>
              <w:t>th</w:t>
            </w:r>
            <w:r>
              <w:rPr>
                <w:highlight w:val="yellow"/>
              </w:rPr>
              <w:t>-12</w:t>
            </w:r>
            <w:r w:rsidRPr="00D95BE8">
              <w:rPr>
                <w:highlight w:val="yellow"/>
                <w:vertAlign w:val="superscript"/>
              </w:rPr>
              <w:t>th</w:t>
            </w:r>
          </w:p>
        </w:tc>
        <w:tc>
          <w:tcPr>
            <w:tcW w:w="1797" w:type="dxa"/>
          </w:tcPr>
          <w:p w14:paraId="459EF734" w14:textId="77777777" w:rsidR="00E21527" w:rsidRPr="0089341B" w:rsidRDefault="00E21527" w:rsidP="00085CC3">
            <w:r>
              <w:t xml:space="preserve">CenturyLink &amp; </w:t>
            </w:r>
            <w:proofErr w:type="spellStart"/>
            <w:r>
              <w:t>Tekelec</w:t>
            </w:r>
            <w:proofErr w:type="spellEnd"/>
          </w:p>
        </w:tc>
        <w:tc>
          <w:tcPr>
            <w:tcW w:w="2160" w:type="dxa"/>
          </w:tcPr>
          <w:p w14:paraId="7E7E5FF3" w14:textId="77777777" w:rsidR="00E21527" w:rsidRPr="00E0533A" w:rsidRDefault="00E21527" w:rsidP="00085CC3">
            <w:r>
              <w:t>Denver, Colorado</w:t>
            </w:r>
          </w:p>
        </w:tc>
      </w:tr>
      <w:tr w:rsidR="00E21527" w14:paraId="3D962D56" w14:textId="77777777" w:rsidTr="00085CC3">
        <w:tc>
          <w:tcPr>
            <w:tcW w:w="1243" w:type="dxa"/>
          </w:tcPr>
          <w:p w14:paraId="52130372" w14:textId="77777777" w:rsidR="00E21527" w:rsidRDefault="00E21527" w:rsidP="00085CC3">
            <w:r>
              <w:t>October</w:t>
            </w:r>
          </w:p>
        </w:tc>
        <w:tc>
          <w:tcPr>
            <w:tcW w:w="1441" w:type="dxa"/>
          </w:tcPr>
          <w:p w14:paraId="3E7802BB" w14:textId="77777777" w:rsidR="00E21527" w:rsidRDefault="00E21527" w:rsidP="00085CC3"/>
        </w:tc>
        <w:tc>
          <w:tcPr>
            <w:tcW w:w="3036" w:type="dxa"/>
          </w:tcPr>
          <w:p w14:paraId="1D0DA35E" w14:textId="77777777" w:rsidR="00E21527" w:rsidRDefault="00E21527" w:rsidP="00085CC3">
            <w:pPr>
              <w:rPr>
                <w:highlight w:val="yellow"/>
              </w:rPr>
            </w:pPr>
            <w:r>
              <w:rPr>
                <w:highlight w:val="yellow"/>
              </w:rPr>
              <w:t>No meeting.</w:t>
            </w:r>
          </w:p>
          <w:p w14:paraId="2F41020D" w14:textId="77777777" w:rsidR="00E21527" w:rsidRDefault="00E21527" w:rsidP="00085CC3"/>
          <w:p w14:paraId="6BF86956" w14:textId="77777777" w:rsidR="00E21527" w:rsidRDefault="00E21527" w:rsidP="00085CC3">
            <w:pPr>
              <w:rPr>
                <w:highlight w:val="yellow"/>
              </w:rPr>
            </w:pPr>
            <w:r>
              <w:t>10/9/2012 call if necessary</w:t>
            </w:r>
          </w:p>
        </w:tc>
        <w:tc>
          <w:tcPr>
            <w:tcW w:w="1797" w:type="dxa"/>
          </w:tcPr>
          <w:p w14:paraId="33EE066C" w14:textId="77777777" w:rsidR="00E21527" w:rsidRDefault="00E21527" w:rsidP="00085CC3"/>
        </w:tc>
        <w:tc>
          <w:tcPr>
            <w:tcW w:w="2160" w:type="dxa"/>
          </w:tcPr>
          <w:p w14:paraId="4D793294" w14:textId="77777777" w:rsidR="00E21527" w:rsidRDefault="00E21527" w:rsidP="00085CC3"/>
        </w:tc>
      </w:tr>
      <w:tr w:rsidR="00E21527" w14:paraId="19B40795" w14:textId="77777777" w:rsidTr="00085CC3">
        <w:tc>
          <w:tcPr>
            <w:tcW w:w="1243" w:type="dxa"/>
          </w:tcPr>
          <w:p w14:paraId="4556005A" w14:textId="77777777" w:rsidR="00E21527" w:rsidRDefault="00E21527" w:rsidP="00085CC3">
            <w:r>
              <w:t>November</w:t>
            </w:r>
          </w:p>
        </w:tc>
        <w:tc>
          <w:tcPr>
            <w:tcW w:w="1441" w:type="dxa"/>
          </w:tcPr>
          <w:p w14:paraId="0F585ACF" w14:textId="77777777" w:rsidR="00E21527" w:rsidRDefault="00E21527" w:rsidP="00085CC3"/>
        </w:tc>
        <w:tc>
          <w:tcPr>
            <w:tcW w:w="3036" w:type="dxa"/>
          </w:tcPr>
          <w:p w14:paraId="4BA07012" w14:textId="77777777" w:rsidR="00E21527" w:rsidRPr="00A442BF" w:rsidRDefault="00E21527" w:rsidP="00085CC3">
            <w:pPr>
              <w:rPr>
                <w:b/>
                <w:color w:val="FF0000"/>
                <w:highlight w:val="yellow"/>
              </w:rPr>
            </w:pPr>
            <w:r>
              <w:rPr>
                <w:highlight w:val="yellow"/>
              </w:rPr>
              <w:t>6</w:t>
            </w:r>
            <w:r w:rsidRPr="000F1DBD">
              <w:rPr>
                <w:highlight w:val="yellow"/>
                <w:vertAlign w:val="superscript"/>
              </w:rPr>
              <w:t>th</w:t>
            </w:r>
            <w:r>
              <w:rPr>
                <w:highlight w:val="yellow"/>
              </w:rPr>
              <w:t>-7</w:t>
            </w:r>
            <w:r w:rsidRPr="00B263FA">
              <w:rPr>
                <w:highlight w:val="yellow"/>
                <w:vertAlign w:val="superscript"/>
              </w:rPr>
              <w:t>th</w:t>
            </w:r>
          </w:p>
        </w:tc>
        <w:tc>
          <w:tcPr>
            <w:tcW w:w="1797" w:type="dxa"/>
          </w:tcPr>
          <w:p w14:paraId="64F83735" w14:textId="77777777" w:rsidR="00E21527" w:rsidRDefault="00E21527" w:rsidP="00085CC3">
            <w:r>
              <w:t>Sprint Nextel</w:t>
            </w:r>
          </w:p>
        </w:tc>
        <w:tc>
          <w:tcPr>
            <w:tcW w:w="2160" w:type="dxa"/>
          </w:tcPr>
          <w:p w14:paraId="216ACFD6" w14:textId="77777777" w:rsidR="00E21527" w:rsidRPr="009813F4" w:rsidRDefault="00E21527" w:rsidP="00085CC3">
            <w:r>
              <w:t>Overland Park, Kansas</w:t>
            </w:r>
          </w:p>
        </w:tc>
      </w:tr>
      <w:tr w:rsidR="00E21527" w14:paraId="0E25FBB8" w14:textId="77777777" w:rsidTr="00085CC3">
        <w:tc>
          <w:tcPr>
            <w:tcW w:w="1243" w:type="dxa"/>
          </w:tcPr>
          <w:p w14:paraId="2A939381" w14:textId="77777777" w:rsidR="00E21527" w:rsidRDefault="00E21527" w:rsidP="00085CC3">
            <w:r>
              <w:t>December</w:t>
            </w:r>
          </w:p>
        </w:tc>
        <w:tc>
          <w:tcPr>
            <w:tcW w:w="1441" w:type="dxa"/>
          </w:tcPr>
          <w:p w14:paraId="7A8E946D" w14:textId="77777777" w:rsidR="00E21527" w:rsidRDefault="00E21527" w:rsidP="00085CC3"/>
        </w:tc>
        <w:tc>
          <w:tcPr>
            <w:tcW w:w="3036" w:type="dxa"/>
          </w:tcPr>
          <w:p w14:paraId="4AE10E43" w14:textId="77777777" w:rsidR="00E21527" w:rsidRDefault="00E21527" w:rsidP="00085CC3">
            <w:pPr>
              <w:rPr>
                <w:highlight w:val="yellow"/>
              </w:rPr>
            </w:pPr>
            <w:r>
              <w:rPr>
                <w:highlight w:val="yellow"/>
              </w:rPr>
              <w:t>No meeting.</w:t>
            </w:r>
          </w:p>
          <w:p w14:paraId="36ECF323" w14:textId="77777777" w:rsidR="00E21527" w:rsidRDefault="00E21527" w:rsidP="00085CC3"/>
          <w:p w14:paraId="3B38548A" w14:textId="77777777" w:rsidR="00E21527" w:rsidRDefault="00E21527" w:rsidP="00085CC3">
            <w:pPr>
              <w:rPr>
                <w:highlight w:val="yellow"/>
              </w:rPr>
            </w:pPr>
            <w:r>
              <w:t>12/11/2012 call if necessary</w:t>
            </w:r>
          </w:p>
        </w:tc>
        <w:tc>
          <w:tcPr>
            <w:tcW w:w="1797" w:type="dxa"/>
          </w:tcPr>
          <w:p w14:paraId="7B100F44" w14:textId="77777777" w:rsidR="00E21527" w:rsidRDefault="00E21527" w:rsidP="00085CC3"/>
        </w:tc>
        <w:tc>
          <w:tcPr>
            <w:tcW w:w="2160" w:type="dxa"/>
          </w:tcPr>
          <w:p w14:paraId="32269B71" w14:textId="77777777" w:rsidR="00E21527" w:rsidRDefault="00E21527" w:rsidP="00085CC3"/>
        </w:tc>
      </w:tr>
      <w:tr w:rsidR="00E21527" w14:paraId="53EE636F" w14:textId="77777777" w:rsidTr="00085CC3">
        <w:tc>
          <w:tcPr>
            <w:tcW w:w="1243" w:type="dxa"/>
          </w:tcPr>
          <w:p w14:paraId="62368820" w14:textId="77777777" w:rsidR="00E21527" w:rsidRDefault="00E21527" w:rsidP="00085CC3"/>
        </w:tc>
        <w:tc>
          <w:tcPr>
            <w:tcW w:w="1441" w:type="dxa"/>
          </w:tcPr>
          <w:p w14:paraId="61111C00" w14:textId="77777777" w:rsidR="00E21527" w:rsidRDefault="00E21527" w:rsidP="00085CC3"/>
        </w:tc>
        <w:tc>
          <w:tcPr>
            <w:tcW w:w="3036" w:type="dxa"/>
          </w:tcPr>
          <w:p w14:paraId="686C06D0" w14:textId="77777777" w:rsidR="00E21527" w:rsidRDefault="00E21527" w:rsidP="00085CC3"/>
        </w:tc>
        <w:tc>
          <w:tcPr>
            <w:tcW w:w="1797" w:type="dxa"/>
          </w:tcPr>
          <w:p w14:paraId="134E3919" w14:textId="77777777" w:rsidR="00E21527" w:rsidRDefault="00E21527" w:rsidP="00085CC3"/>
        </w:tc>
        <w:tc>
          <w:tcPr>
            <w:tcW w:w="2160" w:type="dxa"/>
          </w:tcPr>
          <w:p w14:paraId="3AF13E43" w14:textId="77777777" w:rsidR="00E21527" w:rsidRDefault="00E21527" w:rsidP="00085CC3"/>
        </w:tc>
      </w:tr>
    </w:tbl>
    <w:p w14:paraId="7B698405" w14:textId="77777777" w:rsidR="00E21527" w:rsidRDefault="00E21527" w:rsidP="00E21527"/>
    <w:p w14:paraId="19FAA6D6" w14:textId="77777777" w:rsidR="00E21527" w:rsidRPr="009938A7" w:rsidRDefault="00E21527" w:rsidP="00E21527">
      <w:pPr>
        <w:numPr>
          <w:ilvl w:val="0"/>
          <w:numId w:val="1"/>
        </w:numPr>
        <w:rPr>
          <w:color w:val="000000"/>
        </w:rPr>
      </w:pPr>
      <w:r w:rsidRPr="00E30592">
        <w:rPr>
          <w:snapToGrid w:val="0"/>
        </w:rPr>
        <w:t xml:space="preserve">Continuing evaluation </w:t>
      </w:r>
      <w:r>
        <w:rPr>
          <w:snapToGrid w:val="0"/>
        </w:rPr>
        <w:t xml:space="preserve">during 2012 </w:t>
      </w:r>
      <w:r w:rsidRPr="00E30592">
        <w:rPr>
          <w:snapToGrid w:val="0"/>
        </w:rPr>
        <w:t xml:space="preserve">will determine if interim conference calls are needed or if the decision to meet </w:t>
      </w:r>
      <w:r>
        <w:rPr>
          <w:snapToGrid w:val="0"/>
        </w:rPr>
        <w:t xml:space="preserve">face-to-face </w:t>
      </w:r>
      <w:r w:rsidRPr="00E30592">
        <w:rPr>
          <w:snapToGrid w:val="0"/>
        </w:rPr>
        <w:t xml:space="preserve">every </w:t>
      </w:r>
      <w:r>
        <w:rPr>
          <w:snapToGrid w:val="0"/>
        </w:rPr>
        <w:t>other month should be revisited.</w:t>
      </w:r>
    </w:p>
    <w:p w14:paraId="3FDF0C53" w14:textId="77777777" w:rsidR="00E21527" w:rsidRDefault="00E21527" w:rsidP="00E21527"/>
    <w:p w14:paraId="6AE8A8E9" w14:textId="77777777" w:rsidR="00E21527" w:rsidRDefault="00E21527" w:rsidP="00E21527">
      <w:pPr>
        <w:rPr>
          <w:u w:val="single"/>
        </w:rPr>
      </w:pPr>
      <w:r>
        <w:rPr>
          <w:u w:val="single"/>
        </w:rPr>
        <w:t>March 13, 2012 APT Meeting Minutes Review:</w:t>
      </w:r>
    </w:p>
    <w:p w14:paraId="7AA4EDE6" w14:textId="77777777" w:rsidR="00E21527" w:rsidRDefault="00E21527" w:rsidP="00E21527">
      <w:pPr>
        <w:rPr>
          <w:u w:val="single"/>
        </w:rPr>
      </w:pPr>
    </w:p>
    <w:p w14:paraId="2447891E" w14:textId="77777777" w:rsidR="00E21527" w:rsidRPr="008A4B68" w:rsidRDefault="00E21527" w:rsidP="00E21527">
      <w:pPr>
        <w:numPr>
          <w:ilvl w:val="0"/>
          <w:numId w:val="3"/>
        </w:numPr>
      </w:pPr>
      <w:r>
        <w:t>No changes were made to the DRAFT March 13, 2012 APT meeting minutes, and they were approved as FINAL.</w:t>
      </w:r>
    </w:p>
    <w:p w14:paraId="6764016A" w14:textId="77777777" w:rsidR="00E21527" w:rsidRDefault="00E21527" w:rsidP="00E21527"/>
    <w:p w14:paraId="02971E39" w14:textId="77777777" w:rsidR="00E21527" w:rsidRDefault="00E21527" w:rsidP="00E21527">
      <w:pPr>
        <w:rPr>
          <w:u w:val="single"/>
        </w:rPr>
      </w:pPr>
      <w:r w:rsidRPr="00372E10">
        <w:rPr>
          <w:u w:val="single"/>
        </w:rPr>
        <w:t>APT Test Plan Review Team Update – John Nakamura, Neustar</w:t>
      </w:r>
      <w:r>
        <w:rPr>
          <w:u w:val="single"/>
        </w:rPr>
        <w:t>:</w:t>
      </w:r>
    </w:p>
    <w:p w14:paraId="7A6F1498" w14:textId="77777777" w:rsidR="00E21527" w:rsidRPr="00372E10" w:rsidRDefault="00E21527" w:rsidP="00E21527">
      <w:pPr>
        <w:rPr>
          <w:u w:val="single"/>
        </w:rPr>
      </w:pPr>
    </w:p>
    <w:p w14:paraId="12760BA7" w14:textId="77777777" w:rsidR="00E21527" w:rsidRPr="00307426" w:rsidRDefault="00E21527" w:rsidP="00E21527">
      <w:pPr>
        <w:pStyle w:val="ListParagraph"/>
        <w:numPr>
          <w:ilvl w:val="0"/>
          <w:numId w:val="7"/>
        </w:numPr>
        <w:ind w:left="360"/>
        <w:contextualSpacing/>
        <w:rPr>
          <w:rFonts w:ascii="Times New Roman" w:hAnsi="Times New Roman" w:cs="Times New Roman"/>
          <w:sz w:val="24"/>
        </w:rPr>
      </w:pPr>
      <w:r w:rsidRPr="00307426">
        <w:rPr>
          <w:rFonts w:ascii="Times New Roman" w:hAnsi="Times New Roman" w:cs="Times New Roman"/>
          <w:sz w:val="24"/>
        </w:rPr>
        <w:t>Review of SOW 24 Test Requirements</w:t>
      </w:r>
    </w:p>
    <w:p w14:paraId="55A9B698" w14:textId="77777777" w:rsidR="00E21527" w:rsidRDefault="00E21527" w:rsidP="00E21527"/>
    <w:p w14:paraId="6ACED682" w14:textId="77777777" w:rsidR="00E21527" w:rsidRPr="009C1FDF" w:rsidRDefault="00E21527" w:rsidP="00E21527">
      <w:r w:rsidRPr="009C1FDF">
        <w:rPr>
          <w:b/>
          <w:highlight w:val="yellow"/>
        </w:rPr>
        <w:t>Action Item 031312-APT-01:</w:t>
      </w:r>
      <w:r w:rsidRPr="009C1FDF">
        <w:rPr>
          <w:highlight w:val="yellow"/>
        </w:rPr>
        <w:t xml:space="preserve">  </w:t>
      </w:r>
      <w:r w:rsidRPr="009C1FDF">
        <w:rPr>
          <w:color w:val="FF0000"/>
          <w:highlight w:val="yellow"/>
        </w:rPr>
        <w:t xml:space="preserve">Neustar </w:t>
      </w:r>
      <w:r w:rsidRPr="009C1FDF">
        <w:rPr>
          <w:highlight w:val="yellow"/>
        </w:rPr>
        <w:t>will revise the attached SOW 24 testing requirements based on changes discussed at the March 13, 2012 APT meeting for review</w:t>
      </w:r>
      <w:r>
        <w:rPr>
          <w:highlight w:val="yellow"/>
        </w:rPr>
        <w:t xml:space="preserve"> at the May 8, 2012 APT meeti</w:t>
      </w:r>
      <w:r w:rsidRPr="009C1FDF">
        <w:rPr>
          <w:highlight w:val="yellow"/>
        </w:rPr>
        <w:t>ng.</w:t>
      </w:r>
    </w:p>
    <w:bookmarkStart w:id="2" w:name="_MON_1397973489"/>
    <w:bookmarkEnd w:id="2"/>
    <w:bookmarkStart w:id="3" w:name="_MON_1397382860"/>
    <w:bookmarkEnd w:id="3"/>
    <w:p w14:paraId="1C082BA5" w14:textId="77777777" w:rsidR="00E21527" w:rsidRDefault="00E21527" w:rsidP="00E21527">
      <w:pPr>
        <w:ind w:left="2520" w:firstLine="360"/>
      </w:pPr>
      <w:r w:rsidRPr="001C6B65">
        <w:object w:dxaOrig="1531" w:dyaOrig="1002" w14:anchorId="3DE77515">
          <v:shape id="_x0000_i1026" type="#_x0000_t75" style="width:76.5pt;height:50.5pt" o:ole="">
            <v:imagedata r:id="rId9" o:title=""/>
          </v:shape>
          <o:OLEObject Type="Embed" ProgID="Word.Document.12" ShapeID="_x0000_i1026" DrawAspect="Icon" ObjectID="_1748936506" r:id="rId10">
            <o:FieldCodes>\s</o:FieldCodes>
          </o:OLEObject>
        </w:object>
      </w:r>
      <w:r>
        <w:tab/>
      </w:r>
      <w:bookmarkStart w:id="4" w:name="_MON_1397382915"/>
      <w:bookmarkEnd w:id="4"/>
      <w:r w:rsidRPr="001C6B65">
        <w:object w:dxaOrig="1531" w:dyaOrig="1002" w14:anchorId="73836F75">
          <v:shape id="_x0000_i1027" type="#_x0000_t75" style="width:76.5pt;height:50.5pt" o:ole="">
            <v:imagedata r:id="rId11" o:title=""/>
          </v:shape>
          <o:OLEObject Type="Embed" ProgID="Word.Document.12" ShapeID="_x0000_i1027" DrawAspect="Icon" ObjectID="_1748936507" r:id="rId12">
            <o:FieldCodes>\s</o:FieldCodes>
          </o:OLEObject>
        </w:object>
      </w:r>
    </w:p>
    <w:p w14:paraId="007F1A82" w14:textId="77777777" w:rsidR="00E21527" w:rsidRDefault="00E21527" w:rsidP="00E21527">
      <w:pPr>
        <w:pStyle w:val="ListParagraph"/>
        <w:ind w:left="3240"/>
        <w:contextualSpacing/>
        <w:rPr>
          <w:sz w:val="24"/>
        </w:rPr>
      </w:pPr>
    </w:p>
    <w:p w14:paraId="27289E3B" w14:textId="77777777" w:rsidR="00E21527" w:rsidRDefault="00E21527" w:rsidP="00E21527">
      <w:pPr>
        <w:pStyle w:val="ListParagraph"/>
        <w:numPr>
          <w:ilvl w:val="0"/>
          <w:numId w:val="9"/>
        </w:numPr>
        <w:contextualSpacing/>
        <w:rPr>
          <w:rFonts w:ascii="Times New Roman" w:hAnsi="Times New Roman" w:cs="Times New Roman"/>
          <w:sz w:val="24"/>
        </w:rPr>
      </w:pPr>
      <w:r w:rsidRPr="00307426">
        <w:rPr>
          <w:rFonts w:ascii="Times New Roman" w:hAnsi="Times New Roman" w:cs="Times New Roman"/>
          <w:sz w:val="24"/>
        </w:rPr>
        <w:t>Neustar</w:t>
      </w:r>
      <w:r>
        <w:rPr>
          <w:rFonts w:ascii="Times New Roman" w:hAnsi="Times New Roman" w:cs="Times New Roman"/>
          <w:sz w:val="24"/>
        </w:rPr>
        <w:t xml:space="preserve"> reviewed the proposed revisions to the SOW 24 test requirements (see attachments above which reflect changes in revisions mode and a clean version).</w:t>
      </w:r>
    </w:p>
    <w:p w14:paraId="5C4B0F54" w14:textId="77777777" w:rsidR="00E21527" w:rsidRDefault="00E21527" w:rsidP="00E21527">
      <w:pPr>
        <w:pStyle w:val="ListParagraph"/>
        <w:ind w:left="360"/>
        <w:contextualSpacing/>
        <w:rPr>
          <w:rFonts w:ascii="Times New Roman" w:hAnsi="Times New Roman" w:cs="Times New Roman"/>
          <w:sz w:val="24"/>
        </w:rPr>
      </w:pPr>
    </w:p>
    <w:p w14:paraId="46980350" w14:textId="77777777" w:rsidR="00E21527" w:rsidRDefault="00E21527" w:rsidP="00E21527">
      <w:pPr>
        <w:pStyle w:val="ListParagraph"/>
        <w:numPr>
          <w:ilvl w:val="0"/>
          <w:numId w:val="9"/>
        </w:numPr>
        <w:contextualSpacing/>
        <w:rPr>
          <w:rFonts w:ascii="Times New Roman" w:hAnsi="Times New Roman" w:cs="Times New Roman"/>
          <w:sz w:val="24"/>
        </w:rPr>
      </w:pPr>
      <w:r>
        <w:rPr>
          <w:rFonts w:ascii="Times New Roman" w:hAnsi="Times New Roman" w:cs="Times New Roman"/>
          <w:sz w:val="24"/>
        </w:rPr>
        <w:lastRenderedPageBreak/>
        <w:t>The revisions reflect agreements reached by the Test Plan Sub-team that reflect requirements that vendors perform turn-up tests and regression tests in addition to Service Providers instead of ITP.</w:t>
      </w:r>
    </w:p>
    <w:p w14:paraId="50C3E489" w14:textId="77777777" w:rsidR="00E21527" w:rsidRPr="00307426" w:rsidRDefault="00E21527" w:rsidP="00E21527">
      <w:pPr>
        <w:pStyle w:val="ListParagraph"/>
        <w:rPr>
          <w:rFonts w:ascii="Times New Roman" w:hAnsi="Times New Roman" w:cs="Times New Roman"/>
          <w:sz w:val="24"/>
        </w:rPr>
      </w:pPr>
    </w:p>
    <w:p w14:paraId="062338C2" w14:textId="77777777" w:rsidR="00E21527" w:rsidRPr="00307426" w:rsidRDefault="00E21527" w:rsidP="00E21527">
      <w:pPr>
        <w:pStyle w:val="ListParagraph"/>
        <w:numPr>
          <w:ilvl w:val="0"/>
          <w:numId w:val="9"/>
        </w:numPr>
        <w:contextualSpacing/>
        <w:rPr>
          <w:rFonts w:ascii="Times New Roman" w:hAnsi="Times New Roman" w:cs="Times New Roman"/>
          <w:sz w:val="24"/>
        </w:rPr>
      </w:pPr>
      <w:r>
        <w:rPr>
          <w:rFonts w:ascii="Times New Roman" w:hAnsi="Times New Roman" w:cs="Times New Roman"/>
          <w:sz w:val="24"/>
        </w:rPr>
        <w:t>There were no objections to making these changes final.  Neustar will submit these revisions to SOW 24 to the NAPM LLC.</w:t>
      </w:r>
    </w:p>
    <w:p w14:paraId="10452DEA" w14:textId="77777777" w:rsidR="00E21527" w:rsidRDefault="00E21527" w:rsidP="00E21527">
      <w:pPr>
        <w:ind w:left="2520"/>
      </w:pPr>
    </w:p>
    <w:p w14:paraId="48FF2FC4" w14:textId="77777777" w:rsidR="00E21527" w:rsidRDefault="00E21527" w:rsidP="00E21527">
      <w:pPr>
        <w:pStyle w:val="ListParagraph"/>
        <w:numPr>
          <w:ilvl w:val="2"/>
          <w:numId w:val="7"/>
        </w:numPr>
        <w:contextualSpacing/>
        <w:rPr>
          <w:rFonts w:ascii="Times New Roman" w:hAnsi="Times New Roman" w:cs="Times New Roman"/>
          <w:sz w:val="24"/>
        </w:rPr>
      </w:pPr>
      <w:r w:rsidRPr="00307426">
        <w:rPr>
          <w:rFonts w:ascii="Times New Roman" w:hAnsi="Times New Roman" w:cs="Times New Roman"/>
          <w:sz w:val="24"/>
        </w:rPr>
        <w:t>Review of Current Turn-up Test Plan Matrix</w:t>
      </w:r>
    </w:p>
    <w:p w14:paraId="00D8502B" w14:textId="77777777" w:rsidR="00E21527" w:rsidRPr="00307426" w:rsidRDefault="00E21527" w:rsidP="00E21527">
      <w:pPr>
        <w:pStyle w:val="ListParagraph"/>
        <w:ind w:left="360"/>
        <w:contextualSpacing/>
        <w:rPr>
          <w:rFonts w:ascii="Times New Roman" w:hAnsi="Times New Roman" w:cs="Times New Roman"/>
          <w:sz w:val="24"/>
        </w:rPr>
      </w:pPr>
    </w:p>
    <w:bookmarkStart w:id="5" w:name="_MON_1397382983"/>
    <w:bookmarkEnd w:id="5"/>
    <w:p w14:paraId="05882C8F" w14:textId="77777777" w:rsidR="00E21527" w:rsidRDefault="00E21527" w:rsidP="00E21527">
      <w:pPr>
        <w:ind w:firstLine="360"/>
      </w:pPr>
      <w:r w:rsidRPr="001C6B65">
        <w:object w:dxaOrig="1531" w:dyaOrig="1002" w14:anchorId="1457CAA0">
          <v:shape id="_x0000_i1028" type="#_x0000_t75" style="width:76.5pt;height:50.5pt" o:ole="">
            <v:imagedata r:id="rId13" o:title=""/>
          </v:shape>
          <o:OLEObject Type="Embed" ProgID="Word.Document.12" ShapeID="_x0000_i1028" DrawAspect="Icon" ObjectID="_1748936508" r:id="rId14">
            <o:FieldCodes>\s</o:FieldCodes>
          </o:OLEObject>
        </w:object>
      </w:r>
      <w:r>
        <w:tab/>
      </w:r>
      <w:bookmarkStart w:id="6" w:name="_MON_1397383021"/>
      <w:bookmarkEnd w:id="6"/>
      <w:r w:rsidRPr="001C6B65">
        <w:object w:dxaOrig="1531" w:dyaOrig="1002" w14:anchorId="07051DFE">
          <v:shape id="_x0000_i1029" type="#_x0000_t75" style="width:76.5pt;height:50.5pt" o:ole="">
            <v:imagedata r:id="rId15" o:title=""/>
          </v:shape>
          <o:OLEObject Type="Embed" ProgID="Word.Document.12" ShapeID="_x0000_i1029" DrawAspect="Icon" ObjectID="_1748936509" r:id="rId16">
            <o:FieldCodes>\s</o:FieldCodes>
          </o:OLEObject>
        </w:object>
      </w:r>
      <w:r>
        <w:tab/>
      </w:r>
      <w:bookmarkStart w:id="7" w:name="_MON_1397383055"/>
      <w:bookmarkEnd w:id="7"/>
      <w:r w:rsidRPr="001C6B65">
        <w:object w:dxaOrig="1531" w:dyaOrig="1002" w14:anchorId="6A5C3FC9">
          <v:shape id="_x0000_i1030" type="#_x0000_t75" style="width:76.5pt;height:50.5pt" o:ole="">
            <v:imagedata r:id="rId17" o:title=""/>
          </v:shape>
          <o:OLEObject Type="Embed" ProgID="Word.Document.12" ShapeID="_x0000_i1030" DrawAspect="Icon" ObjectID="_1748936510" r:id="rId18">
            <o:FieldCodes>\s</o:FieldCodes>
          </o:OLEObject>
        </w:object>
      </w:r>
    </w:p>
    <w:p w14:paraId="5422207F" w14:textId="77777777" w:rsidR="00E21527" w:rsidRDefault="00E21527" w:rsidP="00E21527">
      <w:pPr>
        <w:ind w:left="2520"/>
      </w:pPr>
    </w:p>
    <w:p w14:paraId="3C459677" w14:textId="77777777" w:rsidR="00E21527" w:rsidRPr="00307426" w:rsidRDefault="00E21527" w:rsidP="00E21527">
      <w:pPr>
        <w:pStyle w:val="ListParagraph"/>
        <w:numPr>
          <w:ilvl w:val="0"/>
          <w:numId w:val="8"/>
        </w:numPr>
        <w:contextualSpacing/>
        <w:rPr>
          <w:rFonts w:ascii="Times New Roman" w:hAnsi="Times New Roman" w:cs="Times New Roman"/>
          <w:sz w:val="24"/>
        </w:rPr>
      </w:pPr>
      <w:r w:rsidRPr="00307426">
        <w:rPr>
          <w:rFonts w:ascii="Times New Roman" w:hAnsi="Times New Roman" w:cs="Times New Roman"/>
          <w:sz w:val="24"/>
        </w:rPr>
        <w:t>John</w:t>
      </w:r>
      <w:r>
        <w:rPr>
          <w:rFonts w:ascii="Times New Roman" w:hAnsi="Times New Roman" w:cs="Times New Roman"/>
          <w:sz w:val="24"/>
        </w:rPr>
        <w:t xml:space="preserve"> Nakamura, Neustar, reported</w:t>
      </w:r>
      <w:r w:rsidRPr="00307426">
        <w:rPr>
          <w:rFonts w:ascii="Times New Roman" w:hAnsi="Times New Roman" w:cs="Times New Roman"/>
          <w:sz w:val="24"/>
        </w:rPr>
        <w:t xml:space="preserve"> that a confer</w:t>
      </w:r>
      <w:r>
        <w:rPr>
          <w:rFonts w:ascii="Times New Roman" w:hAnsi="Times New Roman" w:cs="Times New Roman"/>
          <w:sz w:val="24"/>
        </w:rPr>
        <w:t xml:space="preserve">ence call was held to review </w:t>
      </w:r>
      <w:proofErr w:type="spellStart"/>
      <w:r>
        <w:rPr>
          <w:rFonts w:ascii="Times New Roman" w:hAnsi="Times New Roman" w:cs="Times New Roman"/>
          <w:sz w:val="24"/>
        </w:rPr>
        <w:t>abnd</w:t>
      </w:r>
      <w:proofErr w:type="spellEnd"/>
      <w:r>
        <w:rPr>
          <w:rFonts w:ascii="Times New Roman" w:hAnsi="Times New Roman" w:cs="Times New Roman"/>
          <w:sz w:val="24"/>
        </w:rPr>
        <w:t xml:space="preserve"> revise as necessary the SV sections in the turn-up test plan.  A</w:t>
      </w:r>
      <w:r w:rsidRPr="00307426">
        <w:rPr>
          <w:rFonts w:ascii="Times New Roman" w:hAnsi="Times New Roman" w:cs="Times New Roman"/>
          <w:sz w:val="24"/>
        </w:rPr>
        <w:t xml:space="preserve"> follow-up call </w:t>
      </w:r>
      <w:r>
        <w:rPr>
          <w:rFonts w:ascii="Times New Roman" w:hAnsi="Times New Roman" w:cs="Times New Roman"/>
          <w:sz w:val="24"/>
        </w:rPr>
        <w:t xml:space="preserve">will be scheduled </w:t>
      </w:r>
      <w:r w:rsidRPr="00307426">
        <w:rPr>
          <w:rFonts w:ascii="Times New Roman" w:hAnsi="Times New Roman" w:cs="Times New Roman"/>
          <w:sz w:val="24"/>
        </w:rPr>
        <w:t>to get through the SV sections.  A review will be then held in the APT.</w:t>
      </w:r>
    </w:p>
    <w:p w14:paraId="54AA2427" w14:textId="77777777" w:rsidR="00E21527" w:rsidRPr="007B2A25" w:rsidRDefault="00E21527" w:rsidP="00E21527"/>
    <w:p w14:paraId="1E39CC9A" w14:textId="77777777" w:rsidR="00E21527" w:rsidRPr="000E5DD4" w:rsidRDefault="00E21527" w:rsidP="00E21527">
      <w:pPr>
        <w:rPr>
          <w:highlight w:val="yellow"/>
        </w:rPr>
      </w:pPr>
      <w:r w:rsidRPr="000E5DD4">
        <w:rPr>
          <w:b/>
          <w:highlight w:val="yellow"/>
        </w:rPr>
        <w:t>Action Item 051011-16:</w:t>
      </w:r>
      <w:r w:rsidRPr="000E5DD4">
        <w:rPr>
          <w:highlight w:val="yellow"/>
        </w:rPr>
        <w:t xml:space="preserve">  </w:t>
      </w:r>
      <w:r w:rsidRPr="000E5DD4">
        <w:rPr>
          <w:color w:val="FF0000"/>
          <w:highlight w:val="yellow"/>
        </w:rPr>
        <w:t xml:space="preserve">Neustar and Telcordia </w:t>
      </w:r>
      <w:r w:rsidRPr="000E5DD4">
        <w:rPr>
          <w:highlight w:val="yellow"/>
        </w:rPr>
        <w:t>will create a list of Vendor (ITP) and Service Provider regression test cases, identify which are Vendor (ITP) and which are regression or which are both, determine which are conditional, and which apply to the following four categories:</w:t>
      </w:r>
    </w:p>
    <w:p w14:paraId="2A6B0105" w14:textId="77777777" w:rsidR="00E21527" w:rsidRPr="000E5DD4" w:rsidRDefault="00E21527" w:rsidP="00E21527">
      <w:pPr>
        <w:numPr>
          <w:ilvl w:val="0"/>
          <w:numId w:val="4"/>
        </w:numPr>
        <w:tabs>
          <w:tab w:val="num" w:pos="2880"/>
        </w:tabs>
        <w:ind w:left="2880" w:hanging="2070"/>
        <w:rPr>
          <w:highlight w:val="yellow"/>
        </w:rPr>
      </w:pPr>
      <w:r w:rsidRPr="000E5DD4">
        <w:rPr>
          <w:highlight w:val="yellow"/>
        </w:rPr>
        <w:t>New Service Provider and New Vendor,</w:t>
      </w:r>
    </w:p>
    <w:p w14:paraId="6612E4D2" w14:textId="77777777" w:rsidR="00E21527" w:rsidRPr="000E5DD4" w:rsidRDefault="00E21527" w:rsidP="00E21527">
      <w:pPr>
        <w:numPr>
          <w:ilvl w:val="0"/>
          <w:numId w:val="4"/>
        </w:numPr>
        <w:tabs>
          <w:tab w:val="num" w:pos="810"/>
        </w:tabs>
        <w:ind w:left="2880" w:hanging="2070"/>
        <w:rPr>
          <w:highlight w:val="yellow"/>
        </w:rPr>
      </w:pPr>
      <w:r w:rsidRPr="000E5DD4">
        <w:rPr>
          <w:highlight w:val="yellow"/>
        </w:rPr>
        <w:t>New Service Provider and Experienced Vendor,</w:t>
      </w:r>
    </w:p>
    <w:p w14:paraId="7DE13B7B" w14:textId="77777777" w:rsidR="00E21527" w:rsidRPr="000E5DD4" w:rsidRDefault="00E21527" w:rsidP="00E21527">
      <w:pPr>
        <w:numPr>
          <w:ilvl w:val="0"/>
          <w:numId w:val="4"/>
        </w:numPr>
        <w:tabs>
          <w:tab w:val="num" w:pos="2880"/>
        </w:tabs>
        <w:ind w:left="2880" w:hanging="2070"/>
        <w:rPr>
          <w:highlight w:val="yellow"/>
        </w:rPr>
      </w:pPr>
      <w:r w:rsidRPr="000E5DD4">
        <w:rPr>
          <w:highlight w:val="yellow"/>
        </w:rPr>
        <w:t>Experienced Service Provider and New Vendor,</w:t>
      </w:r>
    </w:p>
    <w:p w14:paraId="44B3CCCD" w14:textId="77777777" w:rsidR="00E21527" w:rsidRPr="000E5DD4" w:rsidRDefault="00E21527" w:rsidP="00E21527">
      <w:pPr>
        <w:numPr>
          <w:ilvl w:val="0"/>
          <w:numId w:val="4"/>
        </w:numPr>
        <w:tabs>
          <w:tab w:val="num" w:pos="2880"/>
        </w:tabs>
        <w:ind w:left="2880" w:hanging="2070"/>
        <w:rPr>
          <w:highlight w:val="yellow"/>
        </w:rPr>
      </w:pPr>
      <w:r w:rsidRPr="000E5DD4">
        <w:rPr>
          <w:highlight w:val="yellow"/>
        </w:rPr>
        <w:t>Experienced Service Provider and Experienced Vendor.</w:t>
      </w:r>
    </w:p>
    <w:p w14:paraId="40C4BCB3" w14:textId="77777777" w:rsidR="00E21527" w:rsidRDefault="00E21527" w:rsidP="00E21527">
      <w:pPr>
        <w:ind w:left="810"/>
        <w:rPr>
          <w:highlight w:val="yellow"/>
        </w:rPr>
      </w:pPr>
      <w:r w:rsidRPr="000E5DD4">
        <w:rPr>
          <w:highlight w:val="yellow"/>
        </w:rPr>
        <w:t>The status of this work effort will be provided on the June 14, 2011 APT conference call and at the APT portion</w:t>
      </w:r>
      <w:r>
        <w:rPr>
          <w:highlight w:val="yellow"/>
        </w:rPr>
        <w:t xml:space="preserve"> of the July 2011 LNPA WG meeting.</w:t>
      </w:r>
    </w:p>
    <w:p w14:paraId="5687EBE7" w14:textId="77777777" w:rsidR="00E21527" w:rsidRDefault="00E21527" w:rsidP="00E21527">
      <w:pPr>
        <w:rPr>
          <w:b/>
        </w:rPr>
      </w:pPr>
    </w:p>
    <w:p w14:paraId="3771E4B2" w14:textId="77777777" w:rsidR="00E21527" w:rsidRDefault="00E21527" w:rsidP="00E21527">
      <w:r w:rsidRPr="009D33B9">
        <w:rPr>
          <w:b/>
          <w:highlight w:val="yellow"/>
        </w:rPr>
        <w:t>Action Item 091311-APT-02:</w:t>
      </w:r>
      <w:r w:rsidRPr="009D33B9">
        <w:rPr>
          <w:highlight w:val="yellow"/>
        </w:rPr>
        <w:t xml:space="preserve">  As a part of the effort to review and update the Vendor ITP and Service Provider Turn-up Test Plans, the </w:t>
      </w:r>
      <w:r w:rsidRPr="009D33B9">
        <w:rPr>
          <w:color w:val="FF0000"/>
          <w:highlight w:val="yellow"/>
        </w:rPr>
        <w:t xml:space="preserve">APT Test Plan Sub-team </w:t>
      </w:r>
      <w:r w:rsidRPr="009D33B9">
        <w:rPr>
          <w:highlight w:val="yellow"/>
        </w:rPr>
        <w:t xml:space="preserve">will identify to the full LNPA WG any functionality that is recommended for consideration to be </w:t>
      </w:r>
      <w:proofErr w:type="spellStart"/>
      <w:r w:rsidRPr="009D33B9">
        <w:rPr>
          <w:highlight w:val="yellow"/>
        </w:rPr>
        <w:t>sunsetted</w:t>
      </w:r>
      <w:proofErr w:type="spellEnd"/>
      <w:r w:rsidRPr="009D33B9">
        <w:rPr>
          <w:highlight w:val="yellow"/>
        </w:rPr>
        <w:t>.</w:t>
      </w:r>
    </w:p>
    <w:p w14:paraId="275F4A18" w14:textId="77777777" w:rsidR="00E21527" w:rsidRDefault="00E21527" w:rsidP="00E21527">
      <w:pPr>
        <w:ind w:left="2160"/>
      </w:pPr>
    </w:p>
    <w:p w14:paraId="0DAA54DC" w14:textId="77777777" w:rsidR="00E21527" w:rsidRPr="00307426" w:rsidRDefault="00E21527" w:rsidP="00E21527">
      <w:pPr>
        <w:pStyle w:val="ListParagraph"/>
        <w:numPr>
          <w:ilvl w:val="0"/>
          <w:numId w:val="10"/>
        </w:numPr>
        <w:ind w:left="720"/>
        <w:contextualSpacing/>
        <w:rPr>
          <w:rFonts w:ascii="Times New Roman" w:hAnsi="Times New Roman" w:cs="Times New Roman"/>
          <w:sz w:val="24"/>
        </w:rPr>
      </w:pPr>
      <w:r>
        <w:rPr>
          <w:rFonts w:ascii="Times New Roman" w:hAnsi="Times New Roman" w:cs="Times New Roman"/>
          <w:sz w:val="24"/>
        </w:rPr>
        <w:t>Both Action Item 051011-16 and Action Item 091311-APT-02</w:t>
      </w:r>
      <w:r w:rsidRPr="00307426">
        <w:rPr>
          <w:rFonts w:ascii="Times New Roman" w:hAnsi="Times New Roman" w:cs="Times New Roman"/>
          <w:sz w:val="24"/>
        </w:rPr>
        <w:t xml:space="preserve"> remain open.</w:t>
      </w:r>
    </w:p>
    <w:p w14:paraId="5A86431A" w14:textId="77777777" w:rsidR="00E21527" w:rsidRPr="006F5753" w:rsidRDefault="00E21527" w:rsidP="00E21527"/>
    <w:p w14:paraId="6BC92BB6" w14:textId="77777777" w:rsidR="00E21527" w:rsidRPr="006F5753" w:rsidRDefault="00E21527" w:rsidP="00E21527">
      <w:pPr>
        <w:contextualSpacing/>
        <w:rPr>
          <w:snapToGrid w:val="0"/>
          <w:u w:val="single"/>
        </w:rPr>
      </w:pPr>
      <w:r w:rsidRPr="006F5753">
        <w:rPr>
          <w:u w:val="single"/>
        </w:rPr>
        <w:t xml:space="preserve">Discussion of NPAC Support of IPv6 (NANC 447) </w:t>
      </w:r>
      <w:r>
        <w:rPr>
          <w:u w:val="single"/>
        </w:rPr>
        <w:t>–</w:t>
      </w:r>
      <w:r w:rsidRPr="006F5753">
        <w:rPr>
          <w:u w:val="single"/>
        </w:rPr>
        <w:t xml:space="preserve"> All</w:t>
      </w:r>
      <w:r>
        <w:rPr>
          <w:u w:val="single"/>
        </w:rPr>
        <w:t>:</w:t>
      </w:r>
    </w:p>
    <w:p w14:paraId="1F9EDB35" w14:textId="77777777" w:rsidR="00E21527" w:rsidRDefault="00E21527" w:rsidP="00E21527">
      <w:bookmarkStart w:id="8" w:name="_MON_1393846854"/>
      <w:bookmarkEnd w:id="8"/>
    </w:p>
    <w:p w14:paraId="2C4C3DEC" w14:textId="77777777" w:rsidR="00E21527" w:rsidRPr="00660FD1" w:rsidRDefault="00E21527" w:rsidP="00E21527">
      <w:r w:rsidRPr="00660FD1">
        <w:rPr>
          <w:b/>
          <w:highlight w:val="yellow"/>
        </w:rPr>
        <w:t>Action Item 031312-APT-02:</w:t>
      </w:r>
      <w:r w:rsidRPr="00660FD1">
        <w:rPr>
          <w:highlight w:val="yellow"/>
        </w:rPr>
        <w:t xml:space="preserve">  </w:t>
      </w:r>
      <w:r w:rsidRPr="00660FD1">
        <w:rPr>
          <w:color w:val="FF0000"/>
          <w:highlight w:val="yellow"/>
        </w:rPr>
        <w:t xml:space="preserve">Neustar </w:t>
      </w:r>
      <w:r w:rsidRPr="00660FD1">
        <w:rPr>
          <w:highlight w:val="yellow"/>
        </w:rPr>
        <w:t>will add a note in the attached NANC 447 Change Order stating that dual stacks (IPv4 and IPv6) will be supported.</w:t>
      </w:r>
    </w:p>
    <w:p w14:paraId="03F04D05" w14:textId="77777777" w:rsidR="00E21527" w:rsidRDefault="00E21527" w:rsidP="00E21527"/>
    <w:bookmarkStart w:id="9" w:name="_MON_1397383449"/>
    <w:bookmarkEnd w:id="9"/>
    <w:p w14:paraId="34C77AD4" w14:textId="77777777" w:rsidR="00E21527" w:rsidRDefault="00E21527" w:rsidP="00E21527">
      <w:r w:rsidRPr="001C6B65">
        <w:object w:dxaOrig="1531" w:dyaOrig="1002" w14:anchorId="7007E9CB">
          <v:shape id="_x0000_i1031" type="#_x0000_t75" style="width:76.5pt;height:50.5pt" o:ole="">
            <v:imagedata r:id="rId19" o:title=""/>
          </v:shape>
          <o:OLEObject Type="Embed" ProgID="Word.Document.12" ShapeID="_x0000_i1031" DrawAspect="Icon" ObjectID="_1748936511" r:id="rId20">
            <o:FieldCodes>\s</o:FieldCodes>
          </o:OLEObject>
        </w:object>
      </w:r>
    </w:p>
    <w:p w14:paraId="63BFF1D4" w14:textId="77777777" w:rsidR="00E21527" w:rsidRPr="00BA390D" w:rsidRDefault="00E21527" w:rsidP="00E21527">
      <w:pPr>
        <w:pStyle w:val="ListParagraph"/>
        <w:numPr>
          <w:ilvl w:val="0"/>
          <w:numId w:val="10"/>
        </w:numPr>
        <w:ind w:left="360"/>
        <w:rPr>
          <w:rFonts w:ascii="Times New Roman" w:hAnsi="Times New Roman" w:cs="Times New Roman"/>
        </w:rPr>
      </w:pPr>
      <w:r w:rsidRPr="00BA390D">
        <w:rPr>
          <w:rFonts w:ascii="Times New Roman" w:hAnsi="Times New Roman" w:cs="Times New Roman"/>
          <w:sz w:val="24"/>
          <w:szCs w:val="24"/>
        </w:rPr>
        <w:t xml:space="preserve">Neustar </w:t>
      </w:r>
      <w:r>
        <w:rPr>
          <w:rFonts w:ascii="Times New Roman" w:hAnsi="Times New Roman" w:cs="Times New Roman"/>
          <w:sz w:val="24"/>
          <w:szCs w:val="24"/>
        </w:rPr>
        <w:t>reviewed the revision to NANC 447 per Action Item 031312-APT-02.  The added note was accepted by the APT.</w:t>
      </w:r>
    </w:p>
    <w:p w14:paraId="55AD318C" w14:textId="77777777" w:rsidR="00E21527" w:rsidRPr="00BA390D" w:rsidRDefault="00E21527" w:rsidP="00E21527">
      <w:pPr>
        <w:pStyle w:val="ListParagraph"/>
        <w:ind w:left="360"/>
        <w:rPr>
          <w:rFonts w:ascii="Times New Roman" w:hAnsi="Times New Roman" w:cs="Times New Roman"/>
        </w:rPr>
      </w:pPr>
    </w:p>
    <w:p w14:paraId="7052B866" w14:textId="77777777" w:rsidR="00E21527" w:rsidRDefault="00E21527" w:rsidP="00E21527">
      <w:pPr>
        <w:pStyle w:val="ListParagraph"/>
        <w:numPr>
          <w:ilvl w:val="0"/>
          <w:numId w:val="10"/>
        </w:numPr>
        <w:ind w:left="360"/>
        <w:rPr>
          <w:rFonts w:ascii="Times New Roman" w:hAnsi="Times New Roman" w:cs="Times New Roman"/>
          <w:sz w:val="24"/>
          <w:szCs w:val="24"/>
        </w:rPr>
      </w:pPr>
      <w:r w:rsidRPr="00BA390D">
        <w:rPr>
          <w:rFonts w:ascii="Times New Roman" w:hAnsi="Times New Roman" w:cs="Times New Roman"/>
          <w:sz w:val="24"/>
          <w:szCs w:val="24"/>
        </w:rPr>
        <w:lastRenderedPageBreak/>
        <w:t>Action Item 031312-APT-02 was closed.</w:t>
      </w:r>
    </w:p>
    <w:p w14:paraId="30791A84" w14:textId="77777777" w:rsidR="00E21527" w:rsidRPr="00BA390D" w:rsidRDefault="00E21527" w:rsidP="00E21527">
      <w:pPr>
        <w:pStyle w:val="ListParagraph"/>
        <w:rPr>
          <w:rFonts w:ascii="Times New Roman" w:hAnsi="Times New Roman" w:cs="Times New Roman"/>
          <w:sz w:val="24"/>
          <w:szCs w:val="24"/>
        </w:rPr>
      </w:pPr>
    </w:p>
    <w:p w14:paraId="30FAFE5D" w14:textId="77777777" w:rsidR="00E21527" w:rsidRPr="00BA390D" w:rsidRDefault="00E21527" w:rsidP="00E21527">
      <w:pPr>
        <w:pStyle w:val="ListParagraph"/>
        <w:numPr>
          <w:ilvl w:val="0"/>
          <w:numId w:val="10"/>
        </w:numPr>
        <w:ind w:left="360"/>
        <w:rPr>
          <w:rFonts w:ascii="Times New Roman" w:hAnsi="Times New Roman" w:cs="Times New Roman"/>
          <w:sz w:val="24"/>
          <w:szCs w:val="24"/>
        </w:rPr>
      </w:pPr>
      <w:r>
        <w:rPr>
          <w:rFonts w:ascii="Times New Roman" w:hAnsi="Times New Roman" w:cs="Times New Roman"/>
          <w:sz w:val="24"/>
          <w:szCs w:val="24"/>
        </w:rPr>
        <w:t>Neustar reported that they are developing an SOW in response to the NAPM LLC’s request.</w:t>
      </w:r>
    </w:p>
    <w:p w14:paraId="27FD0968" w14:textId="77777777" w:rsidR="00E21527" w:rsidRDefault="00E21527" w:rsidP="00E21527">
      <w:pPr>
        <w:contextualSpacing/>
        <w:rPr>
          <w:u w:val="single"/>
        </w:rPr>
      </w:pPr>
    </w:p>
    <w:p w14:paraId="315EA988" w14:textId="77777777" w:rsidR="00E21527" w:rsidRPr="00E85F3A" w:rsidRDefault="00E21527" w:rsidP="00E21527">
      <w:pPr>
        <w:contextualSpacing/>
        <w:rPr>
          <w:rFonts w:cs="Arial"/>
          <w:b/>
          <w:highlight w:val="yellow"/>
        </w:rPr>
      </w:pPr>
      <w:r w:rsidRPr="00E85F3A">
        <w:rPr>
          <w:u w:val="single"/>
        </w:rPr>
        <w:t>Sunset of Non-EDR Support – Al</w:t>
      </w:r>
      <w:r>
        <w:rPr>
          <w:u w:val="single"/>
        </w:rPr>
        <w:t>l:</w:t>
      </w:r>
    </w:p>
    <w:p w14:paraId="179A9C94" w14:textId="77777777" w:rsidR="00E21527" w:rsidRDefault="00E21527" w:rsidP="00E21527">
      <w:pPr>
        <w:rPr>
          <w:rFonts w:cs="Arial"/>
          <w:b/>
          <w:highlight w:val="yellow"/>
        </w:rPr>
      </w:pPr>
    </w:p>
    <w:p w14:paraId="217588E6" w14:textId="77777777" w:rsidR="00E21527" w:rsidRPr="00660FD1" w:rsidRDefault="00E21527" w:rsidP="00E21527">
      <w:pPr>
        <w:rPr>
          <w:rFonts w:cs="Arial"/>
        </w:rPr>
      </w:pPr>
      <w:r w:rsidRPr="00660FD1">
        <w:rPr>
          <w:b/>
          <w:highlight w:val="yellow"/>
        </w:rPr>
        <w:t>Action Item 031312-APT-03:</w:t>
      </w:r>
      <w:r w:rsidRPr="00660FD1">
        <w:rPr>
          <w:highlight w:val="yellow"/>
        </w:rPr>
        <w:t xml:space="preserve">  </w:t>
      </w:r>
      <w:r w:rsidRPr="00660FD1">
        <w:rPr>
          <w:color w:val="FF0000"/>
          <w:highlight w:val="yellow"/>
        </w:rPr>
        <w:t xml:space="preserve">Neustar </w:t>
      </w:r>
      <w:r w:rsidRPr="00660FD1">
        <w:rPr>
          <w:highlight w:val="yellow"/>
        </w:rPr>
        <w:t xml:space="preserve">will </w:t>
      </w:r>
      <w:r w:rsidRPr="00660FD1">
        <w:rPr>
          <w:rFonts w:cs="Arial"/>
          <w:highlight w:val="yellow"/>
        </w:rPr>
        <w:t>contact directly those users that request BDDs with pooled SVs to let them know that support of non-EDR will sunset at the end of 2Q2012.  Neustar will provide feedback at the May 8, 2012 APT meeting.</w:t>
      </w:r>
    </w:p>
    <w:p w14:paraId="35119CB2" w14:textId="77777777" w:rsidR="00E21527" w:rsidRDefault="00E21527" w:rsidP="00E21527">
      <w:pPr>
        <w:rPr>
          <w:rFonts w:cs="Arial"/>
        </w:rPr>
      </w:pPr>
    </w:p>
    <w:bookmarkStart w:id="10" w:name="_MON_1397383687"/>
    <w:bookmarkEnd w:id="10"/>
    <w:p w14:paraId="7FB53AE4" w14:textId="77777777" w:rsidR="00E21527" w:rsidRPr="00E44AEE" w:rsidRDefault="00E21527" w:rsidP="00E21527">
      <w:r w:rsidRPr="001C6B65">
        <w:rPr>
          <w:rFonts w:cs="Arial"/>
        </w:rPr>
        <w:object w:dxaOrig="1531" w:dyaOrig="1002" w14:anchorId="7AA10089">
          <v:shape id="_x0000_i1032" type="#_x0000_t75" style="width:76.5pt;height:50.5pt" o:ole="">
            <v:imagedata r:id="rId21" o:title=""/>
          </v:shape>
          <o:OLEObject Type="Embed" ProgID="Word.Document.12" ShapeID="_x0000_i1032" DrawAspect="Icon" ObjectID="_1748936512" r:id="rId22">
            <o:FieldCodes>\s</o:FieldCodes>
          </o:OLEObject>
        </w:object>
      </w:r>
    </w:p>
    <w:p w14:paraId="66A1420C" w14:textId="77777777" w:rsidR="00E21527" w:rsidRDefault="00E21527" w:rsidP="00E21527">
      <w:pPr>
        <w:pStyle w:val="ListParagraph"/>
        <w:numPr>
          <w:ilvl w:val="0"/>
          <w:numId w:val="11"/>
        </w:numPr>
        <w:contextualSpacing/>
        <w:rPr>
          <w:rFonts w:ascii="Times New Roman" w:hAnsi="Times New Roman" w:cs="Times New Roman"/>
          <w:sz w:val="24"/>
          <w:szCs w:val="24"/>
        </w:rPr>
      </w:pPr>
      <w:r>
        <w:rPr>
          <w:rFonts w:ascii="Times New Roman" w:hAnsi="Times New Roman" w:cs="Times New Roman"/>
          <w:sz w:val="24"/>
          <w:szCs w:val="24"/>
        </w:rPr>
        <w:t>Neustar reported that none of the users referenced in Action Item 031312-APT-03 had any issues or objections to sunsetting EDR at the end of 2Q2012.</w:t>
      </w:r>
    </w:p>
    <w:p w14:paraId="536FC510" w14:textId="77777777" w:rsidR="00E21527" w:rsidRPr="00E44AEE" w:rsidRDefault="00E21527" w:rsidP="00E21527">
      <w:pPr>
        <w:contextualSpacing/>
      </w:pPr>
    </w:p>
    <w:p w14:paraId="01E7D693" w14:textId="77777777" w:rsidR="00E21527" w:rsidRPr="00E44AEE" w:rsidRDefault="00E21527" w:rsidP="00E21527">
      <w:pPr>
        <w:pStyle w:val="ListParagraph"/>
        <w:numPr>
          <w:ilvl w:val="0"/>
          <w:numId w:val="11"/>
        </w:numPr>
        <w:contextualSpacing/>
        <w:rPr>
          <w:rFonts w:ascii="Times New Roman" w:hAnsi="Times New Roman" w:cs="Times New Roman"/>
          <w:sz w:val="24"/>
          <w:szCs w:val="24"/>
        </w:rPr>
      </w:pPr>
      <w:r w:rsidRPr="00E44AEE">
        <w:rPr>
          <w:rFonts w:ascii="Times New Roman" w:hAnsi="Times New Roman" w:cs="Times New Roman"/>
          <w:sz w:val="24"/>
          <w:szCs w:val="24"/>
        </w:rPr>
        <w:t>Neustar</w:t>
      </w:r>
      <w:r>
        <w:rPr>
          <w:rFonts w:ascii="Times New Roman" w:hAnsi="Times New Roman" w:cs="Times New Roman"/>
          <w:sz w:val="24"/>
          <w:szCs w:val="24"/>
        </w:rPr>
        <w:t xml:space="preserve"> reported that they are</w:t>
      </w:r>
      <w:r w:rsidRPr="00E44AEE">
        <w:rPr>
          <w:rFonts w:ascii="Times New Roman" w:hAnsi="Times New Roman" w:cs="Times New Roman"/>
          <w:sz w:val="24"/>
          <w:szCs w:val="24"/>
        </w:rPr>
        <w:t xml:space="preserve"> developing </w:t>
      </w:r>
      <w:r>
        <w:rPr>
          <w:rFonts w:ascii="Times New Roman" w:hAnsi="Times New Roman" w:cs="Times New Roman"/>
          <w:sz w:val="24"/>
          <w:szCs w:val="24"/>
        </w:rPr>
        <w:t xml:space="preserve">an </w:t>
      </w:r>
      <w:r w:rsidRPr="00E44AEE">
        <w:rPr>
          <w:rFonts w:ascii="Times New Roman" w:hAnsi="Times New Roman" w:cs="Times New Roman"/>
          <w:sz w:val="24"/>
          <w:szCs w:val="24"/>
        </w:rPr>
        <w:t>SOW.</w:t>
      </w:r>
    </w:p>
    <w:p w14:paraId="361F7E20" w14:textId="77777777" w:rsidR="00E21527" w:rsidRPr="00E44AEE" w:rsidRDefault="00E21527" w:rsidP="00E21527">
      <w:pPr>
        <w:pStyle w:val="ListParagraph"/>
        <w:ind w:left="360"/>
        <w:contextualSpacing/>
        <w:rPr>
          <w:rFonts w:ascii="Times New Roman" w:hAnsi="Times New Roman" w:cs="Times New Roman"/>
          <w:sz w:val="24"/>
          <w:szCs w:val="24"/>
        </w:rPr>
      </w:pPr>
    </w:p>
    <w:p w14:paraId="7136585B" w14:textId="77777777" w:rsidR="00E21527" w:rsidRPr="00E44AEE" w:rsidRDefault="00E21527" w:rsidP="00E21527">
      <w:pPr>
        <w:pStyle w:val="ListParagraph"/>
        <w:numPr>
          <w:ilvl w:val="0"/>
          <w:numId w:val="11"/>
        </w:numPr>
        <w:contextualSpacing/>
        <w:rPr>
          <w:rFonts w:ascii="Times New Roman" w:hAnsi="Times New Roman" w:cs="Times New Roman"/>
          <w:sz w:val="24"/>
          <w:szCs w:val="24"/>
        </w:rPr>
      </w:pPr>
      <w:r w:rsidRPr="00E44AEE">
        <w:rPr>
          <w:rFonts w:ascii="Times New Roman" w:hAnsi="Times New Roman" w:cs="Times New Roman"/>
          <w:sz w:val="24"/>
          <w:szCs w:val="24"/>
        </w:rPr>
        <w:t>A</w:t>
      </w:r>
      <w:r>
        <w:rPr>
          <w:rFonts w:ascii="Times New Roman" w:hAnsi="Times New Roman" w:cs="Times New Roman"/>
          <w:sz w:val="24"/>
          <w:szCs w:val="24"/>
        </w:rPr>
        <w:t xml:space="preserve">ction </w:t>
      </w:r>
      <w:r w:rsidRPr="00E44AEE">
        <w:rPr>
          <w:rFonts w:ascii="Times New Roman" w:hAnsi="Times New Roman" w:cs="Times New Roman"/>
          <w:sz w:val="24"/>
          <w:szCs w:val="24"/>
        </w:rPr>
        <w:t>I</w:t>
      </w:r>
      <w:r>
        <w:rPr>
          <w:rFonts w:ascii="Times New Roman" w:hAnsi="Times New Roman" w:cs="Times New Roman"/>
          <w:sz w:val="24"/>
          <w:szCs w:val="24"/>
        </w:rPr>
        <w:t>tem 031312-APT-03 was</w:t>
      </w:r>
      <w:r w:rsidRPr="00E44AEE">
        <w:rPr>
          <w:rFonts w:ascii="Times New Roman" w:hAnsi="Times New Roman" w:cs="Times New Roman"/>
          <w:sz w:val="24"/>
          <w:szCs w:val="24"/>
        </w:rPr>
        <w:t xml:space="preserve"> closed.</w:t>
      </w:r>
    </w:p>
    <w:p w14:paraId="4CE89DE2" w14:textId="77777777" w:rsidR="00E21527" w:rsidRDefault="00E21527" w:rsidP="00E21527">
      <w:pPr>
        <w:rPr>
          <w:b/>
        </w:rPr>
      </w:pPr>
    </w:p>
    <w:p w14:paraId="12FDC6A3" w14:textId="77777777" w:rsidR="00E21527" w:rsidRPr="00321569" w:rsidRDefault="00E21527" w:rsidP="00E21527">
      <w:pPr>
        <w:contextualSpacing/>
        <w:rPr>
          <w:u w:val="single"/>
        </w:rPr>
      </w:pPr>
      <w:r w:rsidRPr="00321569">
        <w:rPr>
          <w:u w:val="single"/>
        </w:rPr>
        <w:t>Discussion of Alternative Interfac</w:t>
      </w:r>
      <w:r>
        <w:rPr>
          <w:u w:val="single"/>
        </w:rPr>
        <w:t>e (NANC Change Order 372) – All:</w:t>
      </w:r>
    </w:p>
    <w:p w14:paraId="2CBA2565" w14:textId="77777777" w:rsidR="00E21527" w:rsidRDefault="00E21527" w:rsidP="00E21527">
      <w:pPr>
        <w:rPr>
          <w:b/>
          <w:highlight w:val="yellow"/>
        </w:rPr>
      </w:pPr>
    </w:p>
    <w:p w14:paraId="7C3966C9" w14:textId="77777777" w:rsidR="00E21527" w:rsidRPr="001A5348" w:rsidRDefault="00E21527" w:rsidP="00E21527">
      <w:pPr>
        <w:rPr>
          <w:rFonts w:cs="Arial"/>
        </w:rPr>
      </w:pPr>
      <w:r w:rsidRPr="001A5348">
        <w:rPr>
          <w:rFonts w:cs="Arial"/>
          <w:b/>
          <w:highlight w:val="yellow"/>
        </w:rPr>
        <w:t>Action Item 031312-APT-04:</w:t>
      </w:r>
      <w:r w:rsidRPr="001A5348">
        <w:rPr>
          <w:rFonts w:cs="Arial"/>
          <w:highlight w:val="yellow"/>
        </w:rPr>
        <w:t xml:space="preserve">  Regarding NANC 372 – Alternative NPAC Interface – </w:t>
      </w:r>
      <w:r w:rsidRPr="001A5348">
        <w:rPr>
          <w:rFonts w:cs="Arial"/>
          <w:color w:val="FF0000"/>
          <w:highlight w:val="yellow"/>
        </w:rPr>
        <w:t xml:space="preserve">Neustar </w:t>
      </w:r>
      <w:r w:rsidRPr="001A5348">
        <w:rPr>
          <w:rFonts w:cs="Arial"/>
          <w:highlight w:val="yellow"/>
        </w:rPr>
        <w:t xml:space="preserve">will </w:t>
      </w:r>
      <w:r w:rsidRPr="001A5348">
        <w:rPr>
          <w:snapToGrid w:val="0"/>
          <w:highlight w:val="yellow"/>
        </w:rPr>
        <w:t>create a tracking document of key questions that need answered and what decisions are made in order to focus our ongoing discussions.  Pros and cons of each needed decision will be included in the document, e.g., JSON vs. XML.</w:t>
      </w:r>
    </w:p>
    <w:p w14:paraId="412917B8" w14:textId="77777777" w:rsidR="00E21527" w:rsidRDefault="00E21527" w:rsidP="00E21527">
      <w:pPr>
        <w:ind w:left="2160"/>
        <w:rPr>
          <w:b/>
          <w:snapToGrid w:val="0"/>
        </w:rPr>
      </w:pPr>
      <w:bookmarkStart w:id="11" w:name="_MON_1397384037"/>
      <w:bookmarkEnd w:id="11"/>
    </w:p>
    <w:bookmarkStart w:id="12" w:name="_MON_1397974377"/>
    <w:bookmarkEnd w:id="12"/>
    <w:p w14:paraId="607FBA7E" w14:textId="16752BFA" w:rsidR="00E21527" w:rsidRDefault="00E21527" w:rsidP="00E21527">
      <w:pPr>
        <w:ind w:left="2160"/>
        <w:rPr>
          <w:b/>
          <w:snapToGrid w:val="0"/>
        </w:rPr>
      </w:pPr>
      <w:r w:rsidRPr="001A5348">
        <w:rPr>
          <w:b/>
          <w:snapToGrid w:val="0"/>
        </w:rPr>
        <w:object w:dxaOrig="1531" w:dyaOrig="1002" w14:anchorId="0D9E8846">
          <v:shape id="_x0000_i1033" type="#_x0000_t75" style="width:76.5pt;height:50.5pt" o:ole="">
            <v:imagedata r:id="rId23" o:title=""/>
          </v:shape>
          <o:OLEObject Type="Embed" ProgID="Word.Document.12" ShapeID="_x0000_i1033" DrawAspect="Icon" ObjectID="_1748936513" r:id="rId24">
            <o:FieldCodes>\s</o:FieldCodes>
          </o:OLEObject>
        </w:object>
      </w:r>
      <w:r>
        <w:rPr>
          <w:b/>
          <w:snapToGrid w:val="0"/>
        </w:rPr>
        <w:tab/>
      </w:r>
      <w:r w:rsidR="00007A53" w:rsidRPr="001C6B65">
        <w:rPr>
          <w:b/>
          <w:snapToGrid w:val="0"/>
        </w:rPr>
        <w:object w:dxaOrig="2040" w:dyaOrig="1339" w14:anchorId="15DEACB0">
          <v:shape id="_x0000_i1037" type="#_x0000_t75" style="width:102pt;height:67pt" o:ole="">
            <v:imagedata r:id="rId25" o:title=""/>
          </v:shape>
          <o:OLEObject Type="Embed" ProgID="AcroExch.Document.DC" ShapeID="_x0000_i1037" DrawAspect="Icon" ObjectID="_1748936514" r:id="rId26"/>
        </w:object>
      </w:r>
    </w:p>
    <w:p w14:paraId="1F226D02" w14:textId="77777777" w:rsidR="00E21527" w:rsidRDefault="00E21527" w:rsidP="00E21527">
      <w:pPr>
        <w:ind w:left="2160"/>
        <w:rPr>
          <w:b/>
          <w:snapToGrid w:val="0"/>
        </w:rPr>
      </w:pPr>
    </w:p>
    <w:p w14:paraId="06BCBB86" w14:textId="77777777" w:rsidR="00E21527" w:rsidRPr="002C3C31" w:rsidRDefault="00E21527" w:rsidP="00E21527">
      <w:pPr>
        <w:pStyle w:val="ListParagraph"/>
        <w:numPr>
          <w:ilvl w:val="0"/>
          <w:numId w:val="12"/>
        </w:numPr>
        <w:contextualSpacing/>
        <w:rPr>
          <w:rFonts w:ascii="Times New Roman" w:hAnsi="Times New Roman" w:cs="Times New Roman"/>
          <w:b/>
          <w:snapToGrid w:val="0"/>
          <w:sz w:val="24"/>
          <w:szCs w:val="24"/>
        </w:rPr>
      </w:pPr>
      <w:r w:rsidRPr="00E5012B">
        <w:rPr>
          <w:rFonts w:ascii="Times New Roman" w:hAnsi="Times New Roman" w:cs="Times New Roman"/>
          <w:snapToGrid w:val="0"/>
          <w:sz w:val="24"/>
          <w:szCs w:val="24"/>
        </w:rPr>
        <w:t>S</w:t>
      </w:r>
      <w:r>
        <w:rPr>
          <w:rFonts w:ascii="Times New Roman" w:hAnsi="Times New Roman" w:cs="Times New Roman"/>
          <w:snapToGrid w:val="0"/>
          <w:sz w:val="24"/>
          <w:szCs w:val="24"/>
        </w:rPr>
        <w:t xml:space="preserve">ervice </w:t>
      </w:r>
      <w:r w:rsidRPr="00E5012B">
        <w:rPr>
          <w:rFonts w:ascii="Times New Roman" w:hAnsi="Times New Roman" w:cs="Times New Roman"/>
          <w:snapToGrid w:val="0"/>
          <w:sz w:val="24"/>
          <w:szCs w:val="24"/>
        </w:rPr>
        <w:t>P</w:t>
      </w:r>
      <w:r>
        <w:rPr>
          <w:rFonts w:ascii="Times New Roman" w:hAnsi="Times New Roman" w:cs="Times New Roman"/>
          <w:snapToGrid w:val="0"/>
          <w:sz w:val="24"/>
          <w:szCs w:val="24"/>
        </w:rPr>
        <w:t>rovider</w:t>
      </w:r>
      <w:r w:rsidRPr="00E5012B">
        <w:rPr>
          <w:rFonts w:ascii="Times New Roman" w:hAnsi="Times New Roman" w:cs="Times New Roman"/>
          <w:snapToGrid w:val="0"/>
          <w:sz w:val="24"/>
          <w:szCs w:val="24"/>
        </w:rPr>
        <w:t>s agreed that we would move forward based on the current working assumptions.  If we need to change anything down the road as we get deeper into requirements development, we will address it at that time.</w:t>
      </w:r>
    </w:p>
    <w:p w14:paraId="1172B656" w14:textId="77777777" w:rsidR="00E21527" w:rsidRPr="00E5012B" w:rsidRDefault="00E21527" w:rsidP="00E21527">
      <w:pPr>
        <w:pStyle w:val="ListParagraph"/>
        <w:ind w:left="360"/>
        <w:contextualSpacing/>
        <w:rPr>
          <w:rFonts w:ascii="Times New Roman" w:hAnsi="Times New Roman" w:cs="Times New Roman"/>
          <w:b/>
          <w:snapToGrid w:val="0"/>
          <w:sz w:val="24"/>
          <w:szCs w:val="24"/>
        </w:rPr>
      </w:pPr>
    </w:p>
    <w:p w14:paraId="78C9AC9F" w14:textId="77777777" w:rsidR="00E21527" w:rsidRPr="002C3C31" w:rsidRDefault="00E21527" w:rsidP="00E21527">
      <w:pPr>
        <w:pStyle w:val="ListParagraph"/>
        <w:numPr>
          <w:ilvl w:val="0"/>
          <w:numId w:val="12"/>
        </w:numPr>
        <w:contextualSpacing/>
        <w:rPr>
          <w:rFonts w:ascii="Times New Roman" w:hAnsi="Times New Roman" w:cs="Times New Roman"/>
          <w:b/>
          <w:snapToGrid w:val="0"/>
          <w:sz w:val="24"/>
          <w:szCs w:val="24"/>
        </w:rPr>
      </w:pPr>
      <w:r>
        <w:rPr>
          <w:rFonts w:ascii="Times New Roman" w:hAnsi="Times New Roman" w:cs="Times New Roman"/>
          <w:snapToGrid w:val="0"/>
          <w:sz w:val="24"/>
          <w:szCs w:val="24"/>
        </w:rPr>
        <w:t>Neustar</w:t>
      </w:r>
      <w:r w:rsidRPr="00E5012B">
        <w:rPr>
          <w:rFonts w:ascii="Times New Roman" w:hAnsi="Times New Roman" w:cs="Times New Roman"/>
          <w:snapToGrid w:val="0"/>
          <w:sz w:val="24"/>
          <w:szCs w:val="24"/>
        </w:rPr>
        <w:t xml:space="preserve"> reviewed the working assumptions.  </w:t>
      </w:r>
      <w:r>
        <w:rPr>
          <w:rFonts w:ascii="Times New Roman" w:hAnsi="Times New Roman" w:cs="Times New Roman"/>
          <w:snapToGrid w:val="0"/>
          <w:sz w:val="24"/>
          <w:szCs w:val="24"/>
        </w:rPr>
        <w:t>Neustar</w:t>
      </w:r>
      <w:r w:rsidRPr="00E5012B">
        <w:rPr>
          <w:rFonts w:ascii="Times New Roman" w:hAnsi="Times New Roman" w:cs="Times New Roman"/>
          <w:snapToGrid w:val="0"/>
          <w:sz w:val="24"/>
          <w:szCs w:val="24"/>
        </w:rPr>
        <w:t xml:space="preserve"> does not see a need for a SOAP wrapper.  No objection</w:t>
      </w:r>
      <w:r>
        <w:rPr>
          <w:rFonts w:ascii="Times New Roman" w:hAnsi="Times New Roman" w:cs="Times New Roman"/>
          <w:snapToGrid w:val="0"/>
          <w:sz w:val="24"/>
          <w:szCs w:val="24"/>
        </w:rPr>
        <w:t>s</w:t>
      </w:r>
      <w:r w:rsidRPr="00E5012B">
        <w:rPr>
          <w:rFonts w:ascii="Times New Roman" w:hAnsi="Times New Roman" w:cs="Times New Roman"/>
          <w:snapToGrid w:val="0"/>
          <w:sz w:val="24"/>
          <w:szCs w:val="24"/>
        </w:rPr>
        <w:t xml:space="preserve"> to HTTPS</w:t>
      </w:r>
      <w:r>
        <w:rPr>
          <w:rFonts w:ascii="Times New Roman" w:hAnsi="Times New Roman" w:cs="Times New Roman"/>
          <w:snapToGrid w:val="0"/>
          <w:sz w:val="24"/>
          <w:szCs w:val="24"/>
        </w:rPr>
        <w:t xml:space="preserve"> were voiced</w:t>
      </w:r>
      <w:r w:rsidRPr="00E5012B">
        <w:rPr>
          <w:rFonts w:ascii="Times New Roman" w:hAnsi="Times New Roman" w:cs="Times New Roman"/>
          <w:snapToGrid w:val="0"/>
          <w:sz w:val="24"/>
          <w:szCs w:val="24"/>
        </w:rPr>
        <w:t>.</w:t>
      </w:r>
    </w:p>
    <w:p w14:paraId="6BF0567B" w14:textId="77777777" w:rsidR="00E21527" w:rsidRPr="002C3C31" w:rsidRDefault="00E21527" w:rsidP="00E21527">
      <w:pPr>
        <w:contextualSpacing/>
        <w:rPr>
          <w:b/>
          <w:snapToGrid w:val="0"/>
        </w:rPr>
      </w:pPr>
    </w:p>
    <w:p w14:paraId="7E329D4C" w14:textId="77777777" w:rsidR="00E21527" w:rsidRPr="002C3C31" w:rsidRDefault="00E21527" w:rsidP="00E21527">
      <w:pPr>
        <w:pStyle w:val="ListParagraph"/>
        <w:numPr>
          <w:ilvl w:val="0"/>
          <w:numId w:val="12"/>
        </w:numPr>
        <w:contextualSpacing/>
        <w:rPr>
          <w:rFonts w:ascii="Times New Roman" w:hAnsi="Times New Roman" w:cs="Times New Roman"/>
          <w:b/>
          <w:snapToGrid w:val="0"/>
          <w:sz w:val="24"/>
          <w:szCs w:val="24"/>
        </w:rPr>
      </w:pPr>
      <w:r w:rsidRPr="00E5012B">
        <w:rPr>
          <w:rFonts w:ascii="Times New Roman" w:hAnsi="Times New Roman" w:cs="Times New Roman"/>
          <w:snapToGrid w:val="0"/>
          <w:sz w:val="24"/>
          <w:szCs w:val="24"/>
        </w:rPr>
        <w:t xml:space="preserve">XML vs. JSON:  </w:t>
      </w:r>
    </w:p>
    <w:p w14:paraId="76C96D1C" w14:textId="77777777" w:rsidR="00E21527" w:rsidRPr="002C3C31" w:rsidRDefault="00E21527" w:rsidP="00E21527">
      <w:pPr>
        <w:pStyle w:val="ListParagraph"/>
        <w:rPr>
          <w:rFonts w:ascii="Times New Roman" w:hAnsi="Times New Roman" w:cs="Times New Roman"/>
          <w:snapToGrid w:val="0"/>
          <w:sz w:val="24"/>
          <w:szCs w:val="24"/>
        </w:rPr>
      </w:pPr>
    </w:p>
    <w:p w14:paraId="286BB8CB" w14:textId="77777777" w:rsidR="00E21527" w:rsidRPr="002C3C31" w:rsidRDefault="00E21527" w:rsidP="00E21527">
      <w:pPr>
        <w:pStyle w:val="ListParagraph"/>
        <w:numPr>
          <w:ilvl w:val="1"/>
          <w:numId w:val="12"/>
        </w:numPr>
        <w:contextualSpacing/>
        <w:rPr>
          <w:rFonts w:ascii="Times New Roman" w:hAnsi="Times New Roman" w:cs="Times New Roman"/>
          <w:b/>
          <w:snapToGrid w:val="0"/>
          <w:sz w:val="24"/>
          <w:szCs w:val="24"/>
        </w:rPr>
      </w:pPr>
      <w:r w:rsidRPr="00E5012B">
        <w:rPr>
          <w:rFonts w:ascii="Times New Roman" w:hAnsi="Times New Roman" w:cs="Times New Roman"/>
          <w:snapToGrid w:val="0"/>
          <w:sz w:val="24"/>
          <w:szCs w:val="24"/>
        </w:rPr>
        <w:t xml:space="preserve">XML has much stronger typing.  JSON is just defined as a string.  JSON would allow different interpretations of things such as SP name.  JSON lacks the strong typing of XML. </w:t>
      </w:r>
      <w:r>
        <w:rPr>
          <w:rFonts w:ascii="Times New Roman" w:hAnsi="Times New Roman" w:cs="Times New Roman"/>
          <w:snapToGrid w:val="0"/>
          <w:sz w:val="24"/>
          <w:szCs w:val="24"/>
        </w:rPr>
        <w:t xml:space="preserve"> Telcordia</w:t>
      </w:r>
      <w:r w:rsidRPr="00E5012B">
        <w:rPr>
          <w:rFonts w:ascii="Times New Roman" w:hAnsi="Times New Roman" w:cs="Times New Roman"/>
          <w:snapToGrid w:val="0"/>
          <w:sz w:val="24"/>
          <w:szCs w:val="24"/>
        </w:rPr>
        <w:t xml:space="preserve"> asked if there were any backwards com</w:t>
      </w:r>
      <w:r>
        <w:rPr>
          <w:rFonts w:ascii="Times New Roman" w:hAnsi="Times New Roman" w:cs="Times New Roman"/>
          <w:snapToGrid w:val="0"/>
          <w:sz w:val="24"/>
          <w:szCs w:val="24"/>
        </w:rPr>
        <w:t xml:space="preserve">patibility issues with XML.  </w:t>
      </w:r>
      <w:r>
        <w:rPr>
          <w:rFonts w:ascii="Times New Roman" w:hAnsi="Times New Roman" w:cs="Times New Roman"/>
          <w:snapToGrid w:val="0"/>
          <w:sz w:val="24"/>
          <w:szCs w:val="24"/>
        </w:rPr>
        <w:lastRenderedPageBreak/>
        <w:t>Neustar responded</w:t>
      </w:r>
      <w:r w:rsidRPr="00E5012B">
        <w:rPr>
          <w:rFonts w:ascii="Times New Roman" w:hAnsi="Times New Roman" w:cs="Times New Roman"/>
          <w:snapToGrid w:val="0"/>
          <w:sz w:val="24"/>
          <w:szCs w:val="24"/>
        </w:rPr>
        <w:t xml:space="preserve"> that new fields could be added as optional data in order to support backward compatibility.  Telcordia said that both are defined similarly and JSON is lighter weight and could have some </w:t>
      </w:r>
      <w:r>
        <w:rPr>
          <w:rFonts w:ascii="Times New Roman" w:hAnsi="Times New Roman" w:cs="Times New Roman"/>
          <w:snapToGrid w:val="0"/>
          <w:sz w:val="24"/>
          <w:szCs w:val="24"/>
        </w:rPr>
        <w:t>advantages in terms of backward</w:t>
      </w:r>
      <w:r w:rsidRPr="00E5012B">
        <w:rPr>
          <w:rFonts w:ascii="Times New Roman" w:hAnsi="Times New Roman" w:cs="Times New Roman"/>
          <w:snapToGrid w:val="0"/>
          <w:sz w:val="24"/>
          <w:szCs w:val="24"/>
        </w:rPr>
        <w:t xml:space="preserve"> compatibility but can support moving forward with either XML or JSON.  No objections to moving forward with XML at this time</w:t>
      </w:r>
      <w:r>
        <w:rPr>
          <w:rFonts w:ascii="Times New Roman" w:hAnsi="Times New Roman" w:cs="Times New Roman"/>
          <w:snapToGrid w:val="0"/>
          <w:sz w:val="24"/>
          <w:szCs w:val="24"/>
        </w:rPr>
        <w:t xml:space="preserve"> were voiced</w:t>
      </w:r>
      <w:r w:rsidRPr="00E5012B">
        <w:rPr>
          <w:rFonts w:ascii="Times New Roman" w:hAnsi="Times New Roman" w:cs="Times New Roman"/>
          <w:snapToGrid w:val="0"/>
          <w:sz w:val="24"/>
          <w:szCs w:val="24"/>
        </w:rPr>
        <w:t>.</w:t>
      </w:r>
    </w:p>
    <w:p w14:paraId="479D13B2" w14:textId="77777777" w:rsidR="00E21527" w:rsidRPr="00E5012B" w:rsidRDefault="00E21527" w:rsidP="00E21527">
      <w:pPr>
        <w:pStyle w:val="ListParagraph"/>
        <w:ind w:left="1080"/>
        <w:contextualSpacing/>
        <w:rPr>
          <w:rFonts w:ascii="Times New Roman" w:hAnsi="Times New Roman" w:cs="Times New Roman"/>
          <w:b/>
          <w:snapToGrid w:val="0"/>
          <w:sz w:val="24"/>
          <w:szCs w:val="24"/>
        </w:rPr>
      </w:pPr>
    </w:p>
    <w:p w14:paraId="7009663C" w14:textId="77777777" w:rsidR="00E21527" w:rsidRPr="00E5012B" w:rsidRDefault="00E21527" w:rsidP="00E21527">
      <w:pPr>
        <w:pStyle w:val="ListParagraph"/>
        <w:numPr>
          <w:ilvl w:val="0"/>
          <w:numId w:val="12"/>
        </w:numPr>
        <w:contextualSpacing/>
        <w:rPr>
          <w:rFonts w:ascii="Times New Roman" w:hAnsi="Times New Roman" w:cs="Times New Roman"/>
          <w:snapToGrid w:val="0"/>
          <w:sz w:val="24"/>
          <w:szCs w:val="24"/>
        </w:rPr>
      </w:pPr>
      <w:r w:rsidRPr="00E5012B">
        <w:rPr>
          <w:rFonts w:ascii="Times New Roman" w:hAnsi="Times New Roman" w:cs="Times New Roman"/>
          <w:snapToGrid w:val="0"/>
          <w:sz w:val="24"/>
          <w:szCs w:val="24"/>
        </w:rPr>
        <w:t>No objection</w:t>
      </w:r>
      <w:r>
        <w:rPr>
          <w:rFonts w:ascii="Times New Roman" w:hAnsi="Times New Roman" w:cs="Times New Roman"/>
          <w:snapToGrid w:val="0"/>
          <w:sz w:val="24"/>
          <w:szCs w:val="24"/>
        </w:rPr>
        <w:t>s</w:t>
      </w:r>
      <w:r w:rsidRPr="00E5012B">
        <w:rPr>
          <w:rFonts w:ascii="Times New Roman" w:hAnsi="Times New Roman" w:cs="Times New Roman"/>
          <w:snapToGrid w:val="0"/>
          <w:sz w:val="24"/>
          <w:szCs w:val="24"/>
        </w:rPr>
        <w:t xml:space="preserve"> to moving forward with </w:t>
      </w:r>
      <w:r>
        <w:rPr>
          <w:rFonts w:ascii="Times New Roman" w:hAnsi="Times New Roman" w:cs="Times New Roman"/>
          <w:snapToGrid w:val="0"/>
          <w:sz w:val="24"/>
          <w:szCs w:val="24"/>
        </w:rPr>
        <w:t xml:space="preserve">a </w:t>
      </w:r>
      <w:r w:rsidRPr="00E5012B">
        <w:rPr>
          <w:rFonts w:ascii="Times New Roman" w:hAnsi="Times New Roman" w:cs="Times New Roman"/>
          <w:snapToGrid w:val="0"/>
          <w:sz w:val="24"/>
          <w:szCs w:val="24"/>
        </w:rPr>
        <w:t>connectionless</w:t>
      </w:r>
      <w:r>
        <w:rPr>
          <w:rFonts w:ascii="Times New Roman" w:hAnsi="Times New Roman" w:cs="Times New Roman"/>
          <w:snapToGrid w:val="0"/>
          <w:sz w:val="24"/>
          <w:szCs w:val="24"/>
        </w:rPr>
        <w:t xml:space="preserve"> interface were voiced</w:t>
      </w:r>
      <w:r w:rsidRPr="00E5012B">
        <w:rPr>
          <w:rFonts w:ascii="Times New Roman" w:hAnsi="Times New Roman" w:cs="Times New Roman"/>
          <w:snapToGrid w:val="0"/>
          <w:sz w:val="24"/>
          <w:szCs w:val="24"/>
        </w:rPr>
        <w:t>.</w:t>
      </w:r>
    </w:p>
    <w:p w14:paraId="33A3EC15" w14:textId="77777777" w:rsidR="00E21527" w:rsidRDefault="00E21527" w:rsidP="00E21527">
      <w:pPr>
        <w:pStyle w:val="ListParagraph"/>
        <w:ind w:left="360"/>
        <w:contextualSpacing/>
        <w:rPr>
          <w:rFonts w:ascii="Times New Roman" w:hAnsi="Times New Roman" w:cs="Times New Roman"/>
          <w:snapToGrid w:val="0"/>
          <w:sz w:val="24"/>
          <w:szCs w:val="24"/>
        </w:rPr>
      </w:pPr>
    </w:p>
    <w:p w14:paraId="32A4A4D7" w14:textId="77777777" w:rsidR="00E21527" w:rsidRPr="00E5012B" w:rsidRDefault="00E21527" w:rsidP="00E21527">
      <w:pPr>
        <w:pStyle w:val="ListParagraph"/>
        <w:numPr>
          <w:ilvl w:val="0"/>
          <w:numId w:val="12"/>
        </w:numPr>
        <w:contextualSpacing/>
        <w:rPr>
          <w:rFonts w:ascii="Times New Roman" w:hAnsi="Times New Roman" w:cs="Times New Roman"/>
          <w:snapToGrid w:val="0"/>
          <w:sz w:val="24"/>
          <w:szCs w:val="24"/>
        </w:rPr>
      </w:pPr>
      <w:r w:rsidRPr="00E5012B">
        <w:rPr>
          <w:rFonts w:ascii="Times New Roman" w:hAnsi="Times New Roman" w:cs="Times New Roman"/>
          <w:snapToGrid w:val="0"/>
          <w:sz w:val="24"/>
          <w:szCs w:val="24"/>
        </w:rPr>
        <w:t>No objection</w:t>
      </w:r>
      <w:r>
        <w:rPr>
          <w:rFonts w:ascii="Times New Roman" w:hAnsi="Times New Roman" w:cs="Times New Roman"/>
          <w:snapToGrid w:val="0"/>
          <w:sz w:val="24"/>
          <w:szCs w:val="24"/>
        </w:rPr>
        <w:t>s</w:t>
      </w:r>
      <w:r w:rsidRPr="00E5012B">
        <w:rPr>
          <w:rFonts w:ascii="Times New Roman" w:hAnsi="Times New Roman" w:cs="Times New Roman"/>
          <w:snapToGrid w:val="0"/>
          <w:sz w:val="24"/>
          <w:szCs w:val="24"/>
        </w:rPr>
        <w:t xml:space="preserve"> to </w:t>
      </w:r>
      <w:r>
        <w:rPr>
          <w:rFonts w:ascii="Times New Roman" w:hAnsi="Times New Roman" w:cs="Times New Roman"/>
          <w:snapToGrid w:val="0"/>
          <w:sz w:val="24"/>
          <w:szCs w:val="24"/>
        </w:rPr>
        <w:t xml:space="preserve">moving forward with a </w:t>
      </w:r>
      <w:r w:rsidRPr="00E5012B">
        <w:rPr>
          <w:rFonts w:ascii="Times New Roman" w:hAnsi="Times New Roman" w:cs="Times New Roman"/>
          <w:snapToGrid w:val="0"/>
          <w:sz w:val="24"/>
          <w:szCs w:val="24"/>
        </w:rPr>
        <w:t>session-less</w:t>
      </w:r>
      <w:r>
        <w:rPr>
          <w:rFonts w:ascii="Times New Roman" w:hAnsi="Times New Roman" w:cs="Times New Roman"/>
          <w:snapToGrid w:val="0"/>
          <w:sz w:val="24"/>
          <w:szCs w:val="24"/>
        </w:rPr>
        <w:t xml:space="preserve"> interface were voiced</w:t>
      </w:r>
      <w:r w:rsidRPr="00E5012B">
        <w:rPr>
          <w:rFonts w:ascii="Times New Roman" w:hAnsi="Times New Roman" w:cs="Times New Roman"/>
          <w:snapToGrid w:val="0"/>
          <w:sz w:val="24"/>
          <w:szCs w:val="24"/>
        </w:rPr>
        <w:t>.</w:t>
      </w:r>
    </w:p>
    <w:p w14:paraId="7154A352" w14:textId="77777777" w:rsidR="00E21527" w:rsidRDefault="00E21527" w:rsidP="00E21527">
      <w:pPr>
        <w:pStyle w:val="ListParagraph"/>
        <w:ind w:left="360"/>
        <w:contextualSpacing/>
        <w:rPr>
          <w:rFonts w:ascii="Times New Roman" w:hAnsi="Times New Roman" w:cs="Times New Roman"/>
          <w:snapToGrid w:val="0"/>
          <w:sz w:val="24"/>
          <w:szCs w:val="24"/>
        </w:rPr>
      </w:pPr>
    </w:p>
    <w:p w14:paraId="570A6B1C" w14:textId="77777777" w:rsidR="00E21527" w:rsidRDefault="00E21527" w:rsidP="00E21527">
      <w:pPr>
        <w:pStyle w:val="ListParagraph"/>
        <w:numPr>
          <w:ilvl w:val="0"/>
          <w:numId w:val="12"/>
        </w:numPr>
        <w:contextualSpacing/>
        <w:rPr>
          <w:rFonts w:ascii="Times New Roman" w:hAnsi="Times New Roman" w:cs="Times New Roman"/>
          <w:snapToGrid w:val="0"/>
          <w:sz w:val="24"/>
          <w:szCs w:val="24"/>
        </w:rPr>
      </w:pPr>
      <w:r w:rsidRPr="00E5012B">
        <w:rPr>
          <w:rFonts w:ascii="Times New Roman" w:hAnsi="Times New Roman" w:cs="Times New Roman"/>
          <w:snapToGrid w:val="0"/>
          <w:sz w:val="24"/>
          <w:szCs w:val="24"/>
        </w:rPr>
        <w:t xml:space="preserve">Push vs. Pull:  </w:t>
      </w:r>
    </w:p>
    <w:p w14:paraId="45BC07C9" w14:textId="77777777" w:rsidR="00E21527" w:rsidRPr="002C3C31" w:rsidRDefault="00E21527" w:rsidP="00E21527">
      <w:pPr>
        <w:pStyle w:val="ListParagraph"/>
        <w:rPr>
          <w:rFonts w:ascii="Times New Roman" w:hAnsi="Times New Roman" w:cs="Times New Roman"/>
          <w:snapToGrid w:val="0"/>
          <w:sz w:val="24"/>
          <w:szCs w:val="24"/>
        </w:rPr>
      </w:pPr>
    </w:p>
    <w:p w14:paraId="59837219" w14:textId="77777777" w:rsidR="00E21527" w:rsidRDefault="00E21527" w:rsidP="00E21527">
      <w:pPr>
        <w:pStyle w:val="ListParagraph"/>
        <w:numPr>
          <w:ilvl w:val="1"/>
          <w:numId w:val="12"/>
        </w:numPr>
        <w:contextualSpacing/>
        <w:rPr>
          <w:rFonts w:ascii="Times New Roman" w:hAnsi="Times New Roman" w:cs="Times New Roman"/>
          <w:snapToGrid w:val="0"/>
          <w:sz w:val="24"/>
          <w:szCs w:val="24"/>
        </w:rPr>
      </w:pPr>
      <w:r w:rsidRPr="00E5012B">
        <w:rPr>
          <w:rFonts w:ascii="Times New Roman" w:hAnsi="Times New Roman" w:cs="Times New Roman"/>
          <w:snapToGrid w:val="0"/>
          <w:sz w:val="24"/>
          <w:szCs w:val="24"/>
        </w:rPr>
        <w:t>Neustar raised concerns about meeting response time and throughput requirements in a</w:t>
      </w:r>
      <w:r>
        <w:rPr>
          <w:rFonts w:ascii="Times New Roman" w:hAnsi="Times New Roman" w:cs="Times New Roman"/>
          <w:snapToGrid w:val="0"/>
          <w:sz w:val="24"/>
          <w:szCs w:val="24"/>
        </w:rPr>
        <w:t xml:space="preserve"> pull environment.  Pull does not</w:t>
      </w:r>
      <w:r w:rsidRPr="00E5012B">
        <w:rPr>
          <w:rFonts w:ascii="Times New Roman" w:hAnsi="Times New Roman" w:cs="Times New Roman"/>
          <w:snapToGrid w:val="0"/>
          <w:sz w:val="24"/>
          <w:szCs w:val="24"/>
        </w:rPr>
        <w:t xml:space="preserve"> require the LSMS to a</w:t>
      </w:r>
      <w:r>
        <w:rPr>
          <w:rFonts w:ascii="Times New Roman" w:hAnsi="Times New Roman" w:cs="Times New Roman"/>
          <w:snapToGrid w:val="0"/>
          <w:sz w:val="24"/>
          <w:szCs w:val="24"/>
        </w:rPr>
        <w:t>ct as a server and have the SP’s</w:t>
      </w:r>
      <w:r w:rsidRPr="00E5012B">
        <w:rPr>
          <w:rFonts w:ascii="Times New Roman" w:hAnsi="Times New Roman" w:cs="Times New Roman"/>
          <w:snapToGrid w:val="0"/>
          <w:sz w:val="24"/>
          <w:szCs w:val="24"/>
        </w:rPr>
        <w:t xml:space="preserve"> firewall open to </w:t>
      </w:r>
      <w:r>
        <w:rPr>
          <w:rFonts w:ascii="Times New Roman" w:hAnsi="Times New Roman" w:cs="Times New Roman"/>
          <w:snapToGrid w:val="0"/>
          <w:sz w:val="24"/>
          <w:szCs w:val="24"/>
        </w:rPr>
        <w:t>receive pushed downloads.  An SP</w:t>
      </w:r>
      <w:r w:rsidRPr="00E5012B">
        <w:rPr>
          <w:rFonts w:ascii="Times New Roman" w:hAnsi="Times New Roman" w:cs="Times New Roman"/>
          <w:snapToGrid w:val="0"/>
          <w:sz w:val="24"/>
          <w:szCs w:val="24"/>
        </w:rPr>
        <w:t xml:space="preserve"> asked if a pull could increase the possibility of </w:t>
      </w:r>
      <w:r>
        <w:rPr>
          <w:rFonts w:ascii="Times New Roman" w:hAnsi="Times New Roman" w:cs="Times New Roman"/>
          <w:snapToGrid w:val="0"/>
          <w:sz w:val="24"/>
          <w:szCs w:val="24"/>
        </w:rPr>
        <w:t>out-of-synch conditions.  Neustar responded that it could dependent</w:t>
      </w:r>
      <w:r w:rsidRPr="00E5012B">
        <w:rPr>
          <w:rFonts w:ascii="Times New Roman" w:hAnsi="Times New Roman" w:cs="Times New Roman"/>
          <w:snapToGrid w:val="0"/>
          <w:sz w:val="24"/>
          <w:szCs w:val="24"/>
        </w:rPr>
        <w:t xml:space="preserve"> on the variations in SP intervals for pulls.  It was stated that the LNPA WG could set the minimum and maximum pull intervals.</w:t>
      </w:r>
      <w:r>
        <w:rPr>
          <w:rFonts w:ascii="Times New Roman" w:hAnsi="Times New Roman" w:cs="Times New Roman"/>
          <w:snapToGrid w:val="0"/>
          <w:sz w:val="24"/>
          <w:szCs w:val="24"/>
        </w:rPr>
        <w:t xml:space="preserve">  An SP stated that they are</w:t>
      </w:r>
      <w:r w:rsidRPr="00E5012B">
        <w:rPr>
          <w:rFonts w:ascii="Times New Roman" w:hAnsi="Times New Roman" w:cs="Times New Roman"/>
          <w:snapToGrid w:val="0"/>
          <w:sz w:val="24"/>
          <w:szCs w:val="24"/>
        </w:rPr>
        <w:t xml:space="preserve"> more comfortable with push due to its compatibility with current SLRs.  No objection</w:t>
      </w:r>
      <w:r>
        <w:rPr>
          <w:rFonts w:ascii="Times New Roman" w:hAnsi="Times New Roman" w:cs="Times New Roman"/>
          <w:snapToGrid w:val="0"/>
          <w:sz w:val="24"/>
          <w:szCs w:val="24"/>
        </w:rPr>
        <w:t>s</w:t>
      </w:r>
      <w:r w:rsidRPr="00E5012B">
        <w:rPr>
          <w:rFonts w:ascii="Times New Roman" w:hAnsi="Times New Roman" w:cs="Times New Roman"/>
          <w:snapToGrid w:val="0"/>
          <w:sz w:val="24"/>
          <w:szCs w:val="24"/>
        </w:rPr>
        <w:t xml:space="preserve"> to </w:t>
      </w:r>
      <w:r>
        <w:rPr>
          <w:rFonts w:ascii="Times New Roman" w:hAnsi="Times New Roman" w:cs="Times New Roman"/>
          <w:snapToGrid w:val="0"/>
          <w:sz w:val="24"/>
          <w:szCs w:val="24"/>
        </w:rPr>
        <w:t xml:space="preserve">the </w:t>
      </w:r>
      <w:r w:rsidRPr="00E5012B">
        <w:rPr>
          <w:rFonts w:ascii="Times New Roman" w:hAnsi="Times New Roman" w:cs="Times New Roman"/>
          <w:snapToGrid w:val="0"/>
          <w:sz w:val="24"/>
          <w:szCs w:val="24"/>
        </w:rPr>
        <w:t>current working assumption of push</w:t>
      </w:r>
      <w:r>
        <w:rPr>
          <w:rFonts w:ascii="Times New Roman" w:hAnsi="Times New Roman" w:cs="Times New Roman"/>
          <w:snapToGrid w:val="0"/>
          <w:sz w:val="24"/>
          <w:szCs w:val="24"/>
        </w:rPr>
        <w:t xml:space="preserve"> were voiced</w:t>
      </w:r>
      <w:r w:rsidRPr="00E5012B">
        <w:rPr>
          <w:rFonts w:ascii="Times New Roman" w:hAnsi="Times New Roman" w:cs="Times New Roman"/>
          <w:snapToGrid w:val="0"/>
          <w:sz w:val="24"/>
          <w:szCs w:val="24"/>
        </w:rPr>
        <w:t>.</w:t>
      </w:r>
    </w:p>
    <w:p w14:paraId="22BD1F3F" w14:textId="77777777" w:rsidR="00E21527" w:rsidRPr="00E5012B" w:rsidRDefault="00E21527" w:rsidP="00E21527">
      <w:pPr>
        <w:pStyle w:val="ListParagraph"/>
        <w:ind w:left="1080"/>
        <w:contextualSpacing/>
        <w:rPr>
          <w:rFonts w:ascii="Times New Roman" w:hAnsi="Times New Roman" w:cs="Times New Roman"/>
          <w:snapToGrid w:val="0"/>
          <w:sz w:val="24"/>
          <w:szCs w:val="24"/>
        </w:rPr>
      </w:pPr>
    </w:p>
    <w:p w14:paraId="4C647885" w14:textId="77777777" w:rsidR="00E21527" w:rsidRPr="002C3C31" w:rsidRDefault="00E21527" w:rsidP="00E21527">
      <w:pPr>
        <w:pStyle w:val="ListParagraph"/>
        <w:numPr>
          <w:ilvl w:val="0"/>
          <w:numId w:val="12"/>
        </w:numPr>
        <w:contextualSpacing/>
        <w:rPr>
          <w:rFonts w:ascii="Times New Roman" w:hAnsi="Times New Roman" w:cs="Times New Roman"/>
          <w:snapToGrid w:val="0"/>
          <w:sz w:val="24"/>
          <w:szCs w:val="24"/>
        </w:rPr>
      </w:pPr>
      <w:r w:rsidRPr="00E5012B">
        <w:rPr>
          <w:rFonts w:ascii="Times New Roman" w:hAnsi="Times New Roman" w:cs="Times New Roman"/>
          <w:snapToGrid w:val="0"/>
          <w:sz w:val="24"/>
          <w:szCs w:val="24"/>
        </w:rPr>
        <w:t>No objection</w:t>
      </w:r>
      <w:r>
        <w:rPr>
          <w:rFonts w:ascii="Times New Roman" w:hAnsi="Times New Roman" w:cs="Times New Roman"/>
          <w:snapToGrid w:val="0"/>
          <w:sz w:val="24"/>
          <w:szCs w:val="24"/>
        </w:rPr>
        <w:t>s</w:t>
      </w:r>
      <w:r w:rsidRPr="00E5012B">
        <w:rPr>
          <w:rFonts w:ascii="Times New Roman" w:hAnsi="Times New Roman" w:cs="Times New Roman"/>
          <w:snapToGrid w:val="0"/>
          <w:sz w:val="24"/>
          <w:szCs w:val="24"/>
        </w:rPr>
        <w:t xml:space="preserve"> to Neustar’s proposal for inte</w:t>
      </w:r>
      <w:r>
        <w:rPr>
          <w:rFonts w:ascii="Times New Roman" w:hAnsi="Times New Roman" w:cs="Times New Roman"/>
          <w:snapToGrid w:val="0"/>
          <w:sz w:val="24"/>
          <w:szCs w:val="24"/>
        </w:rPr>
        <w:t>rface security were voiced</w:t>
      </w:r>
      <w:r w:rsidRPr="00E5012B">
        <w:rPr>
          <w:rFonts w:ascii="Times New Roman" w:hAnsi="Times New Roman" w:cs="Times New Roman"/>
          <w:snapToGrid w:val="0"/>
          <w:sz w:val="24"/>
          <w:szCs w:val="24"/>
        </w:rPr>
        <w:t>.</w:t>
      </w:r>
      <w:r>
        <w:rPr>
          <w:rFonts w:ascii="Times New Roman" w:hAnsi="Times New Roman" w:cs="Times New Roman"/>
          <w:snapToGrid w:val="0"/>
          <w:sz w:val="24"/>
          <w:szCs w:val="24"/>
        </w:rPr>
        <w:t xml:space="preserve">  The working assumption is </w:t>
      </w:r>
      <w:r w:rsidRPr="002C3C31">
        <w:rPr>
          <w:rFonts w:ascii="Times New Roman" w:hAnsi="Times New Roman" w:cs="Times New Roman"/>
          <w:snapToGrid w:val="0"/>
          <w:sz w:val="24"/>
          <w:szCs w:val="24"/>
        </w:rPr>
        <w:t xml:space="preserve">that </w:t>
      </w:r>
      <w:r w:rsidRPr="002C3C31">
        <w:rPr>
          <w:rFonts w:ascii="Times New Roman" w:hAnsi="Times New Roman" w:cs="Times New Roman"/>
          <w:sz w:val="24"/>
          <w:szCs w:val="24"/>
        </w:rPr>
        <w:t>end-point security will be achieved by enforcing HTTPS client-authentication during the connection establishment phase where NPAC generated keys are distributed to SOAs/LSMSs to facilitate HTTPS client-authentication.</w:t>
      </w:r>
    </w:p>
    <w:p w14:paraId="45706ED7" w14:textId="77777777" w:rsidR="00E21527" w:rsidRPr="002C3C31" w:rsidRDefault="00E21527" w:rsidP="00E21527">
      <w:pPr>
        <w:contextualSpacing/>
        <w:rPr>
          <w:snapToGrid w:val="0"/>
        </w:rPr>
      </w:pPr>
    </w:p>
    <w:p w14:paraId="055916DC" w14:textId="77777777" w:rsidR="00E21527" w:rsidRDefault="00E21527" w:rsidP="00E21527">
      <w:pPr>
        <w:pStyle w:val="ListParagraph"/>
        <w:numPr>
          <w:ilvl w:val="0"/>
          <w:numId w:val="12"/>
        </w:numPr>
        <w:contextualSpacing/>
        <w:rPr>
          <w:rFonts w:ascii="Times New Roman" w:hAnsi="Times New Roman" w:cs="Times New Roman"/>
          <w:snapToGrid w:val="0"/>
          <w:sz w:val="24"/>
          <w:szCs w:val="24"/>
        </w:rPr>
      </w:pPr>
      <w:r w:rsidRPr="00E5012B">
        <w:rPr>
          <w:rFonts w:ascii="Times New Roman" w:hAnsi="Times New Roman" w:cs="Times New Roman"/>
          <w:snapToGrid w:val="0"/>
          <w:sz w:val="24"/>
          <w:szCs w:val="24"/>
        </w:rPr>
        <w:t>No objection</w:t>
      </w:r>
      <w:r>
        <w:rPr>
          <w:rFonts w:ascii="Times New Roman" w:hAnsi="Times New Roman" w:cs="Times New Roman"/>
          <w:snapToGrid w:val="0"/>
          <w:sz w:val="24"/>
          <w:szCs w:val="24"/>
        </w:rPr>
        <w:t>s</w:t>
      </w:r>
      <w:r w:rsidRPr="00E5012B">
        <w:rPr>
          <w:rFonts w:ascii="Times New Roman" w:hAnsi="Times New Roman" w:cs="Times New Roman"/>
          <w:snapToGrid w:val="0"/>
          <w:sz w:val="24"/>
          <w:szCs w:val="24"/>
        </w:rPr>
        <w:t xml:space="preserve"> to retry until successful delivery as opposed to SWIM</w:t>
      </w:r>
      <w:r>
        <w:rPr>
          <w:rFonts w:ascii="Times New Roman" w:hAnsi="Times New Roman" w:cs="Times New Roman"/>
          <w:snapToGrid w:val="0"/>
          <w:sz w:val="24"/>
          <w:szCs w:val="24"/>
        </w:rPr>
        <w:t xml:space="preserve"> recovery were voiced</w:t>
      </w:r>
      <w:r w:rsidRPr="00E5012B">
        <w:rPr>
          <w:rFonts w:ascii="Times New Roman" w:hAnsi="Times New Roman" w:cs="Times New Roman"/>
          <w:snapToGrid w:val="0"/>
          <w:sz w:val="24"/>
          <w:szCs w:val="24"/>
        </w:rPr>
        <w:t>.</w:t>
      </w:r>
    </w:p>
    <w:p w14:paraId="45CEA6DA" w14:textId="77777777" w:rsidR="00E21527" w:rsidRPr="002C3C31" w:rsidRDefault="00E21527" w:rsidP="00E21527">
      <w:pPr>
        <w:pStyle w:val="ListParagraph"/>
        <w:rPr>
          <w:sz w:val="24"/>
          <w:szCs w:val="24"/>
        </w:rPr>
      </w:pPr>
    </w:p>
    <w:p w14:paraId="23E3C420" w14:textId="77777777" w:rsidR="00E21527" w:rsidRPr="002C3C31" w:rsidRDefault="00E21527" w:rsidP="00E21527">
      <w:pPr>
        <w:pStyle w:val="ListParagraph"/>
        <w:numPr>
          <w:ilvl w:val="0"/>
          <w:numId w:val="12"/>
        </w:numPr>
        <w:contextualSpacing/>
        <w:rPr>
          <w:rFonts w:ascii="Times New Roman" w:hAnsi="Times New Roman" w:cs="Times New Roman"/>
          <w:snapToGrid w:val="0"/>
          <w:sz w:val="24"/>
          <w:szCs w:val="24"/>
        </w:rPr>
      </w:pPr>
      <w:r w:rsidRPr="002C3C31">
        <w:rPr>
          <w:rFonts w:ascii="Times New Roman" w:hAnsi="Times New Roman" w:cs="Times New Roman"/>
          <w:sz w:val="24"/>
          <w:szCs w:val="24"/>
        </w:rPr>
        <w:t xml:space="preserve">Regarding the continuing development of the technical requirements for NANC Change Order 372 – Alternative NPAC Interface – </w:t>
      </w:r>
      <w:r w:rsidRPr="002C3C31">
        <w:rPr>
          <w:rFonts w:ascii="Times New Roman" w:hAnsi="Times New Roman" w:cs="Times New Roman"/>
          <w:color w:val="FF0000"/>
          <w:sz w:val="24"/>
          <w:szCs w:val="24"/>
        </w:rPr>
        <w:t>Neustar</w:t>
      </w:r>
      <w:r w:rsidRPr="002C3C31">
        <w:rPr>
          <w:rFonts w:ascii="Times New Roman" w:hAnsi="Times New Roman" w:cs="Times New Roman"/>
          <w:sz w:val="24"/>
          <w:szCs w:val="24"/>
        </w:rPr>
        <w:t xml:space="preserve"> will develop </w:t>
      </w:r>
      <w:r w:rsidRPr="002C3C31">
        <w:rPr>
          <w:rFonts w:ascii="Times New Roman" w:hAnsi="Times New Roman" w:cs="Times New Roman"/>
          <w:snapToGrid w:val="0"/>
          <w:sz w:val="24"/>
          <w:szCs w:val="24"/>
        </w:rPr>
        <w:t>a list of items that need to be completed and a proposed timeline to complete each.  This will be reviewed and discussed at the July 2012 APT meeting.</w:t>
      </w:r>
    </w:p>
    <w:p w14:paraId="73E7CBAD" w14:textId="77777777" w:rsidR="00E21527" w:rsidRPr="00BA0A6A" w:rsidRDefault="00E21527" w:rsidP="00E21527">
      <w:pPr>
        <w:rPr>
          <w:b/>
        </w:rPr>
      </w:pPr>
    </w:p>
    <w:p w14:paraId="1E7D93B3" w14:textId="77777777" w:rsidR="00E21527" w:rsidRPr="00BA0A6A" w:rsidRDefault="00E21527" w:rsidP="00E21527">
      <w:pPr>
        <w:contextualSpacing/>
        <w:rPr>
          <w:u w:val="single"/>
        </w:rPr>
      </w:pPr>
      <w:r w:rsidRPr="00BA0A6A">
        <w:rPr>
          <w:u w:val="single"/>
        </w:rPr>
        <w:t>APT Action Items Not Previ</w:t>
      </w:r>
      <w:r>
        <w:rPr>
          <w:u w:val="single"/>
        </w:rPr>
        <w:t>ously Discussed in Agenda – All:</w:t>
      </w:r>
    </w:p>
    <w:p w14:paraId="52980A93" w14:textId="77777777" w:rsidR="00E21527" w:rsidRDefault="00E21527" w:rsidP="00E21527">
      <w:pPr>
        <w:rPr>
          <w:b/>
          <w:color w:val="FF0000"/>
        </w:rPr>
      </w:pPr>
      <w:r>
        <w:rPr>
          <w:b/>
          <w:color w:val="FF0000"/>
        </w:rPr>
        <w:tab/>
      </w:r>
      <w:r>
        <w:rPr>
          <w:b/>
          <w:color w:val="FF0000"/>
        </w:rPr>
        <w:tab/>
      </w:r>
      <w:r>
        <w:rPr>
          <w:b/>
          <w:color w:val="FF0000"/>
        </w:rPr>
        <w:tab/>
      </w:r>
    </w:p>
    <w:bookmarkStart w:id="13" w:name="_MON_1397384180"/>
    <w:bookmarkEnd w:id="13"/>
    <w:bookmarkStart w:id="14" w:name="_MON_1391497428"/>
    <w:bookmarkEnd w:id="14"/>
    <w:p w14:paraId="2DDA8D5C" w14:textId="77777777" w:rsidR="00E21527" w:rsidRDefault="00E21527" w:rsidP="00E21527">
      <w:pPr>
        <w:rPr>
          <w:b/>
          <w:color w:val="FF0000"/>
        </w:rPr>
      </w:pPr>
      <w:r w:rsidRPr="001C6B65">
        <w:rPr>
          <w:b/>
          <w:color w:val="FF0000"/>
        </w:rPr>
        <w:object w:dxaOrig="1531" w:dyaOrig="1002" w14:anchorId="1A93ABD0">
          <v:shape id="_x0000_i1035" type="#_x0000_t75" style="width:76.5pt;height:50.5pt" o:ole="">
            <v:imagedata r:id="rId27" o:title=""/>
          </v:shape>
          <o:OLEObject Type="Embed" ProgID="Word.Document.12" ShapeID="_x0000_i1035" DrawAspect="Icon" ObjectID="_1748936515" r:id="rId28">
            <o:FieldCodes>\s</o:FieldCodes>
          </o:OLEObject>
        </w:object>
      </w:r>
    </w:p>
    <w:p w14:paraId="346DC1BD" w14:textId="77777777" w:rsidR="00E21527" w:rsidRDefault="00E21527" w:rsidP="00E21527">
      <w:pPr>
        <w:rPr>
          <w:u w:val="single"/>
        </w:rPr>
      </w:pPr>
    </w:p>
    <w:p w14:paraId="71AE35CA" w14:textId="77777777" w:rsidR="00E21527" w:rsidRDefault="00E21527" w:rsidP="00E21527">
      <w:pPr>
        <w:rPr>
          <w:u w:val="single"/>
        </w:rPr>
      </w:pPr>
      <w:r>
        <w:rPr>
          <w:u w:val="single"/>
        </w:rPr>
        <w:t>Review of March 13, 2012 LNPA WG APT Action Items:</w:t>
      </w:r>
    </w:p>
    <w:p w14:paraId="4352872F" w14:textId="77777777" w:rsidR="00E21527" w:rsidRPr="00731FF6" w:rsidRDefault="00E21527" w:rsidP="00E21527"/>
    <w:p w14:paraId="5018F934" w14:textId="77777777" w:rsidR="00E21527" w:rsidRDefault="00E21527" w:rsidP="00E21527">
      <w:pPr>
        <w:rPr>
          <w:b/>
          <w:u w:val="single"/>
        </w:rPr>
      </w:pPr>
      <w:r>
        <w:tab/>
      </w:r>
      <w:r>
        <w:rPr>
          <w:b/>
          <w:u w:val="single"/>
        </w:rPr>
        <w:t>March 13, 2012 LNPA WG APT Action Items:</w:t>
      </w:r>
    </w:p>
    <w:p w14:paraId="691D25A4" w14:textId="77777777" w:rsidR="00E21527" w:rsidRPr="00883F42" w:rsidRDefault="00E21527" w:rsidP="00E21527">
      <w:pPr>
        <w:rPr>
          <w:b/>
          <w:u w:val="single"/>
        </w:rPr>
      </w:pPr>
    </w:p>
    <w:p w14:paraId="1E39F80C" w14:textId="77777777" w:rsidR="00E21527" w:rsidRDefault="00E21527" w:rsidP="00E21527">
      <w:pPr>
        <w:numPr>
          <w:ilvl w:val="0"/>
          <w:numId w:val="2"/>
        </w:numPr>
      </w:pPr>
      <w:r>
        <w:t xml:space="preserve">Item 031312-APT-01:  This item has been completed and is Closed. </w:t>
      </w:r>
    </w:p>
    <w:p w14:paraId="30ED9451" w14:textId="77777777" w:rsidR="00E21527" w:rsidRDefault="00E21527" w:rsidP="00E21527">
      <w:pPr>
        <w:numPr>
          <w:ilvl w:val="0"/>
          <w:numId w:val="2"/>
        </w:numPr>
      </w:pPr>
      <w:r>
        <w:t>Item 031312-APT-02:  This item has been completed and is Closed.</w:t>
      </w:r>
    </w:p>
    <w:p w14:paraId="255FA47F" w14:textId="77777777" w:rsidR="00E21527" w:rsidRDefault="00E21527" w:rsidP="00E21527">
      <w:pPr>
        <w:numPr>
          <w:ilvl w:val="0"/>
          <w:numId w:val="2"/>
        </w:numPr>
      </w:pPr>
      <w:r>
        <w:lastRenderedPageBreak/>
        <w:t xml:space="preserve">Item 031312-APT-03:  This item has been completed and is Closed. </w:t>
      </w:r>
    </w:p>
    <w:p w14:paraId="61365109" w14:textId="77777777" w:rsidR="00E21527" w:rsidRDefault="00E21527" w:rsidP="00E21527">
      <w:pPr>
        <w:numPr>
          <w:ilvl w:val="0"/>
          <w:numId w:val="2"/>
        </w:numPr>
      </w:pPr>
      <w:r>
        <w:t>Item 031312-APT-04:  This item has been completed and is Closed.</w:t>
      </w:r>
    </w:p>
    <w:p w14:paraId="7BCFA93F" w14:textId="77777777" w:rsidR="00E21527" w:rsidRDefault="00E21527" w:rsidP="00E21527">
      <w:pPr>
        <w:ind w:left="360"/>
      </w:pPr>
    </w:p>
    <w:p w14:paraId="689CD410" w14:textId="77777777" w:rsidR="00E21527" w:rsidRPr="000D73EE" w:rsidRDefault="00E21527" w:rsidP="00E21527">
      <w:pPr>
        <w:ind w:firstLine="720"/>
        <w:rPr>
          <w:b/>
          <w:u w:val="single"/>
        </w:rPr>
      </w:pPr>
      <w:r>
        <w:rPr>
          <w:b/>
          <w:u w:val="single"/>
        </w:rPr>
        <w:t xml:space="preserve">LNPA WG APT </w:t>
      </w:r>
      <w:r w:rsidRPr="000D73EE">
        <w:rPr>
          <w:b/>
          <w:u w:val="single"/>
        </w:rPr>
        <w:t>Action Items Remaining Open from Previous Meetings:</w:t>
      </w:r>
    </w:p>
    <w:p w14:paraId="63806584" w14:textId="77777777" w:rsidR="00E21527" w:rsidRDefault="00E21527" w:rsidP="00E21527"/>
    <w:p w14:paraId="4FC374E2" w14:textId="77777777" w:rsidR="00E21527" w:rsidRPr="00516833" w:rsidRDefault="00E21527" w:rsidP="00E21527">
      <w:pPr>
        <w:pStyle w:val="ListParagraph"/>
        <w:numPr>
          <w:ilvl w:val="0"/>
          <w:numId w:val="5"/>
        </w:numPr>
        <w:rPr>
          <w:sz w:val="24"/>
          <w:szCs w:val="24"/>
        </w:rPr>
      </w:pPr>
      <w:r w:rsidRPr="00BA0A6A">
        <w:rPr>
          <w:rFonts w:ascii="Times New Roman" w:hAnsi="Times New Roman" w:cs="Times New Roman"/>
          <w:sz w:val="24"/>
          <w:szCs w:val="24"/>
        </w:rPr>
        <w:t>Item 051011-16:  This item remains Open.</w:t>
      </w:r>
    </w:p>
    <w:p w14:paraId="1867EC94" w14:textId="77777777" w:rsidR="00E21527" w:rsidRPr="007F1171" w:rsidRDefault="00E21527" w:rsidP="00E21527">
      <w:pPr>
        <w:pStyle w:val="ListParagraph"/>
        <w:numPr>
          <w:ilvl w:val="0"/>
          <w:numId w:val="5"/>
        </w:numPr>
        <w:rPr>
          <w:rFonts w:ascii="Times New Roman" w:hAnsi="Times New Roman" w:cs="Times New Roman"/>
          <w:sz w:val="24"/>
          <w:szCs w:val="24"/>
        </w:rPr>
      </w:pPr>
      <w:r>
        <w:rPr>
          <w:rFonts w:ascii="Times New Roman" w:hAnsi="Times New Roman" w:cs="Times New Roman"/>
          <w:sz w:val="24"/>
        </w:rPr>
        <w:t xml:space="preserve">Item </w:t>
      </w:r>
      <w:r w:rsidRPr="00516833">
        <w:rPr>
          <w:rFonts w:ascii="Times New Roman" w:hAnsi="Times New Roman" w:cs="Times New Roman"/>
          <w:sz w:val="24"/>
        </w:rPr>
        <w:t>091311-APT-02</w:t>
      </w:r>
      <w:r>
        <w:rPr>
          <w:rFonts w:ascii="Times New Roman" w:hAnsi="Times New Roman" w:cs="Times New Roman"/>
          <w:sz w:val="24"/>
        </w:rPr>
        <w:t>:  This item remains Open.</w:t>
      </w:r>
    </w:p>
    <w:p w14:paraId="65EBA183" w14:textId="77777777" w:rsidR="00E21527" w:rsidRDefault="00E21527" w:rsidP="00E21527"/>
    <w:p w14:paraId="1B9FFDD4" w14:textId="77777777" w:rsidR="00E21527" w:rsidRPr="0024676A" w:rsidRDefault="00E21527" w:rsidP="00E21527">
      <w:pPr>
        <w:contextualSpacing/>
        <w:rPr>
          <w:u w:val="single"/>
        </w:rPr>
      </w:pPr>
      <w:r w:rsidRPr="0024676A">
        <w:rPr>
          <w:u w:val="single"/>
        </w:rPr>
        <w:t>Discussion of Need for Interim APT Call(s) – All</w:t>
      </w:r>
      <w:r>
        <w:rPr>
          <w:u w:val="single"/>
        </w:rPr>
        <w:t>:</w:t>
      </w:r>
    </w:p>
    <w:p w14:paraId="63D95C52" w14:textId="77777777" w:rsidR="00E21527" w:rsidRPr="0024676A" w:rsidRDefault="00E21527" w:rsidP="00E21527">
      <w:pPr>
        <w:pStyle w:val="Title"/>
        <w:jc w:val="left"/>
        <w:rPr>
          <w:u w:val="none"/>
        </w:rPr>
      </w:pPr>
    </w:p>
    <w:p w14:paraId="24B7995F" w14:textId="77777777" w:rsidR="00E21527" w:rsidRPr="00516833" w:rsidRDefault="00E21527" w:rsidP="00E21527">
      <w:pPr>
        <w:pStyle w:val="Title"/>
        <w:numPr>
          <w:ilvl w:val="0"/>
          <w:numId w:val="6"/>
        </w:numPr>
        <w:jc w:val="left"/>
        <w:rPr>
          <w:b w:val="0"/>
          <w:u w:val="none"/>
        </w:rPr>
      </w:pPr>
      <w:r w:rsidRPr="0024676A">
        <w:rPr>
          <w:b w:val="0"/>
          <w:u w:val="none"/>
        </w:rPr>
        <w:t>Test plan calls will be scheduled separately.</w:t>
      </w:r>
    </w:p>
    <w:p w14:paraId="32839459" w14:textId="77777777" w:rsidR="00E21527" w:rsidRPr="0024676A" w:rsidRDefault="00E21527" w:rsidP="00E21527">
      <w:pPr>
        <w:pStyle w:val="Title"/>
        <w:ind w:left="360"/>
        <w:jc w:val="left"/>
        <w:rPr>
          <w:rFonts w:ascii="Arial" w:hAnsi="Arial"/>
          <w:b w:val="0"/>
        </w:rPr>
      </w:pPr>
    </w:p>
    <w:p w14:paraId="7CDEF511" w14:textId="77777777" w:rsidR="00E21527" w:rsidRPr="00953F14" w:rsidRDefault="00E21527" w:rsidP="00E21527">
      <w:pPr>
        <w:pStyle w:val="Title"/>
        <w:numPr>
          <w:ilvl w:val="0"/>
          <w:numId w:val="6"/>
        </w:numPr>
        <w:jc w:val="left"/>
        <w:rPr>
          <w:rFonts w:ascii="Arial" w:hAnsi="Arial"/>
          <w:b w:val="0"/>
        </w:rPr>
      </w:pPr>
      <w:r>
        <w:rPr>
          <w:b w:val="0"/>
          <w:u w:val="none"/>
        </w:rPr>
        <w:t>A full APT call</w:t>
      </w:r>
      <w:r w:rsidRPr="0024676A">
        <w:rPr>
          <w:b w:val="0"/>
          <w:u w:val="none"/>
        </w:rPr>
        <w:t xml:space="preserve"> will b</w:t>
      </w:r>
      <w:r>
        <w:rPr>
          <w:b w:val="0"/>
          <w:u w:val="none"/>
        </w:rPr>
        <w:t xml:space="preserve">e held on June 12, 2012 from 11am to 1pm Eastern to continue the NANC 372 </w:t>
      </w:r>
      <w:r w:rsidRPr="007F1171">
        <w:rPr>
          <w:b w:val="0"/>
          <w:u w:val="none"/>
        </w:rPr>
        <w:t>discussion</w:t>
      </w:r>
      <w:r w:rsidRPr="007F1171">
        <w:rPr>
          <w:rFonts w:ascii="Arial" w:hAnsi="Arial"/>
          <w:b w:val="0"/>
          <w:u w:val="none"/>
        </w:rPr>
        <w:t xml:space="preserve">.  </w:t>
      </w:r>
      <w:r>
        <w:rPr>
          <w:rFonts w:ascii="Arial" w:hAnsi="Arial"/>
          <w:b w:val="0"/>
          <w:u w:val="none"/>
        </w:rPr>
        <w:t xml:space="preserve">The </w:t>
      </w:r>
      <w:r w:rsidRPr="007F1171">
        <w:rPr>
          <w:b w:val="0"/>
          <w:color w:val="000000"/>
          <w:u w:val="none"/>
        </w:rPr>
        <w:t>dial-in bridge number is 888-412-7808, pin 23272#</w:t>
      </w:r>
      <w:r>
        <w:rPr>
          <w:b w:val="0"/>
          <w:color w:val="000000"/>
          <w:u w:val="none"/>
        </w:rPr>
        <w:t>.</w:t>
      </w:r>
    </w:p>
    <w:p w14:paraId="106C8C1C" w14:textId="77777777" w:rsidR="00E21527" w:rsidRPr="0024676A" w:rsidRDefault="00E21527" w:rsidP="00E21527"/>
    <w:p w14:paraId="2F47B643" w14:textId="77777777" w:rsidR="00E21527" w:rsidRDefault="00E21527" w:rsidP="00E21527">
      <w:pPr>
        <w:rPr>
          <w:b/>
          <w:i/>
        </w:rPr>
      </w:pPr>
      <w:r>
        <w:rPr>
          <w:b/>
          <w:i/>
        </w:rPr>
        <w:t>Next APT Call…June 12, 2012 from 11am to 1pm Eastern…Dial-in bridge number is 888-412-7808, pin 23272#</w:t>
      </w:r>
    </w:p>
    <w:p w14:paraId="6D27E2A2" w14:textId="77777777" w:rsidR="00E21527" w:rsidRDefault="00E21527" w:rsidP="00E21527">
      <w:pPr>
        <w:rPr>
          <w:b/>
          <w:i/>
        </w:rPr>
      </w:pPr>
    </w:p>
    <w:p w14:paraId="2E2E46D5" w14:textId="77777777" w:rsidR="00E21527" w:rsidRDefault="00E21527" w:rsidP="00E21527">
      <w:pPr>
        <w:rPr>
          <w:b/>
          <w:i/>
        </w:rPr>
      </w:pPr>
      <w:r>
        <w:rPr>
          <w:b/>
          <w:i/>
        </w:rPr>
        <w:t xml:space="preserve">Next APT Meeting …Part of the July 10-11, 2012 LNPA WG Meeting…  </w:t>
      </w:r>
    </w:p>
    <w:p w14:paraId="40601519" w14:textId="77777777" w:rsidR="00E21527" w:rsidRDefault="00E21527" w:rsidP="00E21527">
      <w:pPr>
        <w:rPr>
          <w:b/>
          <w:i/>
        </w:rPr>
      </w:pPr>
      <w:r>
        <w:rPr>
          <w:b/>
          <w:i/>
        </w:rPr>
        <w:t>Location…</w:t>
      </w:r>
      <w:r w:rsidRPr="007F1171">
        <w:rPr>
          <w:rFonts w:cs="Calibri"/>
          <w:lang w:val="en-CA"/>
        </w:rPr>
        <w:t xml:space="preserve"> </w:t>
      </w:r>
      <w:r w:rsidRPr="007F1171">
        <w:rPr>
          <w:rFonts w:cs="Calibri"/>
          <w:b/>
          <w:i/>
          <w:lang w:val="en-CA"/>
        </w:rPr>
        <w:t>Mont Tremblant Quebec, Canada</w:t>
      </w:r>
      <w:r>
        <w:rPr>
          <w:b/>
          <w:i/>
        </w:rPr>
        <w:t xml:space="preserve"> …</w:t>
      </w:r>
    </w:p>
    <w:p w14:paraId="41163101" w14:textId="77777777" w:rsidR="00E21527" w:rsidRPr="00BA0A6A" w:rsidRDefault="00E21527" w:rsidP="00E21527">
      <w:pPr>
        <w:rPr>
          <w:b/>
          <w:i/>
        </w:rPr>
      </w:pPr>
      <w:r>
        <w:rPr>
          <w:b/>
          <w:i/>
        </w:rPr>
        <w:t>Hosted by Canadian LNP Consortium</w:t>
      </w:r>
    </w:p>
    <w:p w14:paraId="0B62D3CD" w14:textId="77777777" w:rsidR="00180471" w:rsidRDefault="00180471"/>
    <w:sectPr w:rsidR="00180471" w:rsidSect="00180471">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D7F8C" w14:textId="77777777" w:rsidR="00D31289" w:rsidRDefault="00D31289" w:rsidP="00E21527">
      <w:r>
        <w:separator/>
      </w:r>
    </w:p>
  </w:endnote>
  <w:endnote w:type="continuationSeparator" w:id="0">
    <w:p w14:paraId="63CDF929" w14:textId="77777777" w:rsidR="00D31289" w:rsidRDefault="00D31289" w:rsidP="00E21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585433"/>
      <w:docPartObj>
        <w:docPartGallery w:val="Page Numbers (Bottom of Page)"/>
        <w:docPartUnique/>
      </w:docPartObj>
    </w:sdtPr>
    <w:sdtEndPr/>
    <w:sdtContent>
      <w:p w14:paraId="772E4685" w14:textId="77777777" w:rsidR="00E21527" w:rsidRDefault="00007A53">
        <w:pPr>
          <w:pStyle w:val="Footer"/>
          <w:jc w:val="center"/>
        </w:pPr>
        <w:r>
          <w:fldChar w:fldCharType="begin"/>
        </w:r>
        <w:r>
          <w:instrText xml:space="preserve"> PAGE   \* MERGEFORMAT </w:instrText>
        </w:r>
        <w:r>
          <w:fldChar w:fldCharType="separate"/>
        </w:r>
        <w:r w:rsidR="002B18D8">
          <w:rPr>
            <w:noProof/>
          </w:rPr>
          <w:t>1</w:t>
        </w:r>
        <w:r>
          <w:rPr>
            <w:noProof/>
          </w:rPr>
          <w:fldChar w:fldCharType="end"/>
        </w:r>
      </w:p>
    </w:sdtContent>
  </w:sdt>
  <w:p w14:paraId="455440F2" w14:textId="77777777" w:rsidR="00E21527" w:rsidRDefault="00E21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3162B" w14:textId="77777777" w:rsidR="00D31289" w:rsidRDefault="00D31289" w:rsidP="00E21527">
      <w:r>
        <w:separator/>
      </w:r>
    </w:p>
  </w:footnote>
  <w:footnote w:type="continuationSeparator" w:id="0">
    <w:p w14:paraId="31729585" w14:textId="77777777" w:rsidR="00D31289" w:rsidRDefault="00D31289" w:rsidP="00E215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087A"/>
    <w:multiLevelType w:val="hybridMultilevel"/>
    <w:tmpl w:val="067AECB0"/>
    <w:lvl w:ilvl="0" w:tplc="D638DFE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0B4F33"/>
    <w:multiLevelType w:val="hybridMultilevel"/>
    <w:tmpl w:val="8082A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A472FD"/>
    <w:multiLevelType w:val="hybridMultilevel"/>
    <w:tmpl w:val="2EDE8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D3236D"/>
    <w:multiLevelType w:val="hybridMultilevel"/>
    <w:tmpl w:val="24DA0CD0"/>
    <w:lvl w:ilvl="0" w:tplc="0144CA3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EC7C41"/>
    <w:multiLevelType w:val="hybridMultilevel"/>
    <w:tmpl w:val="EA7C2DB2"/>
    <w:lvl w:ilvl="0" w:tplc="04090001">
      <w:start w:val="1"/>
      <w:numFmt w:val="bullet"/>
      <w:lvlText w:val=""/>
      <w:lvlJc w:val="left"/>
      <w:pPr>
        <w:tabs>
          <w:tab w:val="num" w:pos="360"/>
        </w:tabs>
        <w:ind w:left="360" w:hanging="360"/>
      </w:pPr>
      <w:rPr>
        <w:rFonts w:ascii="Symbol" w:hAnsi="Symbol" w:hint="default"/>
        <w:b w:val="0"/>
        <w:i w:val="0"/>
        <w:outline w:val="0"/>
        <w:shadow w:val="0"/>
        <w:emboss w:val="0"/>
        <w:imprint w:val="0"/>
        <w:color w:val="000000"/>
        <w:sz w:val="24"/>
        <w:szCs w:val="24"/>
      </w:rPr>
    </w:lvl>
    <w:lvl w:ilvl="1" w:tplc="04090003">
      <w:start w:val="1"/>
      <w:numFmt w:val="bullet"/>
      <w:lvlText w:val=""/>
      <w:lvlJc w:val="left"/>
      <w:pPr>
        <w:tabs>
          <w:tab w:val="num" w:pos="1440"/>
        </w:tabs>
        <w:ind w:left="1440" w:hanging="360"/>
      </w:pPr>
      <w:rPr>
        <w:rFonts w:ascii="Wingdings" w:hAnsi="Wingdings" w:hint="default"/>
        <w:b w:val="0"/>
        <w:i w:val="0"/>
        <w:outline w:val="0"/>
        <w:shadow w:val="0"/>
        <w:emboss w:val="0"/>
        <w:imprint w:val="0"/>
        <w:color w:val="auto"/>
        <w:sz w:val="24"/>
        <w:szCs w:val="24"/>
      </w:rPr>
    </w:lvl>
    <w:lvl w:ilvl="2" w:tplc="04090005">
      <w:start w:val="1"/>
      <w:numFmt w:val="bullet"/>
      <w:lvlText w:val=""/>
      <w:lvlJc w:val="left"/>
      <w:pPr>
        <w:tabs>
          <w:tab w:val="num" w:pos="2160"/>
        </w:tabs>
        <w:ind w:left="2160" w:hanging="360"/>
      </w:pPr>
      <w:rPr>
        <w:rFonts w:ascii="Symbol" w:hAnsi="Symbol" w:hint="default"/>
        <w:b w:val="0"/>
        <w:i w:val="0"/>
        <w:outline w:val="0"/>
        <w:shadow w:val="0"/>
        <w:emboss w:val="0"/>
        <w:imprint w:val="0"/>
        <w:color w:val="000000"/>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865F80"/>
    <w:multiLevelType w:val="hybridMultilevel"/>
    <w:tmpl w:val="1E1ECE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737096"/>
    <w:multiLevelType w:val="singleLevel"/>
    <w:tmpl w:val="9568359C"/>
    <w:lvl w:ilvl="0">
      <w:start w:val="1"/>
      <w:numFmt w:val="bullet"/>
      <w:lvlText w:val=""/>
      <w:lvlJc w:val="left"/>
      <w:pPr>
        <w:tabs>
          <w:tab w:val="num" w:pos="360"/>
        </w:tabs>
        <w:ind w:left="360" w:hanging="360"/>
      </w:pPr>
      <w:rPr>
        <w:rFonts w:ascii="Symbol" w:hAnsi="Symbol" w:hint="default"/>
        <w:b w:val="0"/>
        <w:i w:val="0"/>
        <w:outline w:val="0"/>
        <w:shadow w:val="0"/>
        <w:emboss w:val="0"/>
        <w:imprint w:val="0"/>
        <w:sz w:val="24"/>
      </w:rPr>
    </w:lvl>
  </w:abstractNum>
  <w:abstractNum w:abstractNumId="7" w15:restartNumberingAfterBreak="0">
    <w:nsid w:val="430B3437"/>
    <w:multiLevelType w:val="hybridMultilevel"/>
    <w:tmpl w:val="DAEC2828"/>
    <w:lvl w:ilvl="0" w:tplc="D9C85298">
      <w:start w:val="1"/>
      <w:numFmt w:val="decimal"/>
      <w:lvlText w:val="%1."/>
      <w:lvlJc w:val="left"/>
      <w:pPr>
        <w:tabs>
          <w:tab w:val="num" w:pos="1260"/>
        </w:tabs>
        <w:ind w:left="1260" w:hanging="360"/>
      </w:pPr>
    </w:lvl>
    <w:lvl w:ilvl="1" w:tplc="04090003">
      <w:start w:val="1"/>
      <w:numFmt w:val="lowerLetter"/>
      <w:lvlText w:val="%2."/>
      <w:lvlJc w:val="left"/>
      <w:pPr>
        <w:tabs>
          <w:tab w:val="num" w:pos="1980"/>
        </w:tabs>
        <w:ind w:left="1980" w:hanging="360"/>
      </w:pPr>
    </w:lvl>
    <w:lvl w:ilvl="2" w:tplc="04090005" w:tentative="1">
      <w:start w:val="1"/>
      <w:numFmt w:val="lowerRoman"/>
      <w:lvlText w:val="%3."/>
      <w:lvlJc w:val="right"/>
      <w:pPr>
        <w:tabs>
          <w:tab w:val="num" w:pos="2700"/>
        </w:tabs>
        <w:ind w:left="2700" w:hanging="180"/>
      </w:pPr>
    </w:lvl>
    <w:lvl w:ilvl="3" w:tplc="04090001" w:tentative="1">
      <w:start w:val="1"/>
      <w:numFmt w:val="decimal"/>
      <w:lvlText w:val="%4."/>
      <w:lvlJc w:val="left"/>
      <w:pPr>
        <w:tabs>
          <w:tab w:val="num" w:pos="3420"/>
        </w:tabs>
        <w:ind w:left="3420" w:hanging="360"/>
      </w:pPr>
    </w:lvl>
    <w:lvl w:ilvl="4" w:tplc="04090003" w:tentative="1">
      <w:start w:val="1"/>
      <w:numFmt w:val="lowerLetter"/>
      <w:lvlText w:val="%5."/>
      <w:lvlJc w:val="left"/>
      <w:pPr>
        <w:tabs>
          <w:tab w:val="num" w:pos="4140"/>
        </w:tabs>
        <w:ind w:left="4140" w:hanging="360"/>
      </w:pPr>
    </w:lvl>
    <w:lvl w:ilvl="5" w:tplc="04090005" w:tentative="1">
      <w:start w:val="1"/>
      <w:numFmt w:val="lowerRoman"/>
      <w:lvlText w:val="%6."/>
      <w:lvlJc w:val="right"/>
      <w:pPr>
        <w:tabs>
          <w:tab w:val="num" w:pos="4860"/>
        </w:tabs>
        <w:ind w:left="4860" w:hanging="180"/>
      </w:pPr>
    </w:lvl>
    <w:lvl w:ilvl="6" w:tplc="04090001" w:tentative="1">
      <w:start w:val="1"/>
      <w:numFmt w:val="decimal"/>
      <w:lvlText w:val="%7."/>
      <w:lvlJc w:val="left"/>
      <w:pPr>
        <w:tabs>
          <w:tab w:val="num" w:pos="5580"/>
        </w:tabs>
        <w:ind w:left="5580" w:hanging="360"/>
      </w:pPr>
    </w:lvl>
    <w:lvl w:ilvl="7" w:tplc="04090003" w:tentative="1">
      <w:start w:val="1"/>
      <w:numFmt w:val="lowerLetter"/>
      <w:lvlText w:val="%8."/>
      <w:lvlJc w:val="left"/>
      <w:pPr>
        <w:tabs>
          <w:tab w:val="num" w:pos="6300"/>
        </w:tabs>
        <w:ind w:left="6300" w:hanging="360"/>
      </w:pPr>
    </w:lvl>
    <w:lvl w:ilvl="8" w:tplc="04090005" w:tentative="1">
      <w:start w:val="1"/>
      <w:numFmt w:val="lowerRoman"/>
      <w:lvlText w:val="%9."/>
      <w:lvlJc w:val="right"/>
      <w:pPr>
        <w:tabs>
          <w:tab w:val="num" w:pos="7020"/>
        </w:tabs>
        <w:ind w:left="7020" w:hanging="180"/>
      </w:pPr>
    </w:lvl>
  </w:abstractNum>
  <w:abstractNum w:abstractNumId="8" w15:restartNumberingAfterBreak="0">
    <w:nsid w:val="48837CBA"/>
    <w:multiLevelType w:val="hybridMultilevel"/>
    <w:tmpl w:val="B10E0F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C70590"/>
    <w:multiLevelType w:val="hybridMultilevel"/>
    <w:tmpl w:val="5F8C11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430326"/>
    <w:multiLevelType w:val="hybridMultilevel"/>
    <w:tmpl w:val="EE12E2CC"/>
    <w:lvl w:ilvl="0" w:tplc="0409000F">
      <w:start w:val="1"/>
      <w:numFmt w:val="bullet"/>
      <w:lvlText w:val=""/>
      <w:lvlJc w:val="left"/>
      <w:pPr>
        <w:tabs>
          <w:tab w:val="num" w:pos="360"/>
        </w:tabs>
        <w:ind w:left="360" w:hanging="360"/>
      </w:pPr>
      <w:rPr>
        <w:rFonts w:ascii="Symbol" w:hAnsi="Symbol" w:hint="default"/>
        <w:color w:val="auto"/>
      </w:rPr>
    </w:lvl>
    <w:lvl w:ilvl="1" w:tplc="04090019">
      <w:start w:val="1"/>
      <w:numFmt w:val="bullet"/>
      <w:lvlText w:val="o"/>
      <w:lvlJc w:val="left"/>
      <w:pPr>
        <w:tabs>
          <w:tab w:val="num" w:pos="1080"/>
        </w:tabs>
        <w:ind w:left="1080" w:hanging="360"/>
      </w:pPr>
      <w:rPr>
        <w:rFonts w:ascii="Courier New" w:hAnsi="Courier New" w:hint="default"/>
        <w:color w:val="auto"/>
      </w:rPr>
    </w:lvl>
    <w:lvl w:ilvl="2" w:tplc="0409001B">
      <w:start w:val="1"/>
      <w:numFmt w:val="bullet"/>
      <w:lvlText w:val=""/>
      <w:lvlJc w:val="left"/>
      <w:pPr>
        <w:tabs>
          <w:tab w:val="num" w:pos="1800"/>
        </w:tabs>
        <w:ind w:left="1800" w:hanging="360"/>
      </w:pPr>
      <w:rPr>
        <w:rFonts w:ascii="Wingdings" w:hAnsi="Wingdings" w:hint="default"/>
      </w:rPr>
    </w:lvl>
    <w:lvl w:ilvl="3" w:tplc="0409000F">
      <w:start w:val="1"/>
      <w:numFmt w:val="bullet"/>
      <w:lvlText w:val=""/>
      <w:lvlJc w:val="left"/>
      <w:pPr>
        <w:tabs>
          <w:tab w:val="num" w:pos="2520"/>
        </w:tabs>
        <w:ind w:left="2520" w:hanging="360"/>
      </w:pPr>
      <w:rPr>
        <w:rFonts w:ascii="Symbol" w:hAnsi="Symbol" w:hint="default"/>
        <w:color w:val="auto"/>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0D058FA"/>
    <w:multiLevelType w:val="hybridMultilevel"/>
    <w:tmpl w:val="04AA5A6E"/>
    <w:lvl w:ilvl="0" w:tplc="0409000F">
      <w:start w:val="1"/>
      <w:numFmt w:val="bullet"/>
      <w:lvlText w:val=""/>
      <w:lvlJc w:val="left"/>
      <w:pPr>
        <w:ind w:left="-1080" w:hanging="360"/>
      </w:pPr>
      <w:rPr>
        <w:rFonts w:ascii="Symbol" w:hAnsi="Symbol" w:hint="default"/>
      </w:rPr>
    </w:lvl>
    <w:lvl w:ilvl="1" w:tplc="04090019">
      <w:start w:val="1"/>
      <w:numFmt w:val="bullet"/>
      <w:lvlText w:val="o"/>
      <w:lvlJc w:val="left"/>
      <w:pPr>
        <w:ind w:left="-360" w:hanging="360"/>
      </w:pPr>
      <w:rPr>
        <w:rFonts w:ascii="Courier New" w:hAnsi="Courier New" w:cs="Courier New" w:hint="default"/>
      </w:rPr>
    </w:lvl>
    <w:lvl w:ilvl="2" w:tplc="D638DFE6">
      <w:start w:val="1"/>
      <w:numFmt w:val="bullet"/>
      <w:lvlText w:val=""/>
      <w:lvlJc w:val="left"/>
      <w:pPr>
        <w:ind w:left="360" w:hanging="360"/>
      </w:pPr>
      <w:rPr>
        <w:rFonts w:ascii="Symbol" w:hAnsi="Symbol" w:hint="default"/>
        <w:color w:val="auto"/>
      </w:rPr>
    </w:lvl>
    <w:lvl w:ilvl="3" w:tplc="0409000F" w:tentative="1">
      <w:start w:val="1"/>
      <w:numFmt w:val="bullet"/>
      <w:lvlText w:val=""/>
      <w:lvlJc w:val="left"/>
      <w:pPr>
        <w:ind w:left="1080" w:hanging="360"/>
      </w:pPr>
      <w:rPr>
        <w:rFonts w:ascii="Symbol" w:hAnsi="Symbol" w:hint="default"/>
      </w:rPr>
    </w:lvl>
    <w:lvl w:ilvl="4" w:tplc="04090019" w:tentative="1">
      <w:start w:val="1"/>
      <w:numFmt w:val="bullet"/>
      <w:lvlText w:val="o"/>
      <w:lvlJc w:val="left"/>
      <w:pPr>
        <w:ind w:left="1800" w:hanging="360"/>
      </w:pPr>
      <w:rPr>
        <w:rFonts w:ascii="Courier New" w:hAnsi="Courier New" w:cs="Courier New" w:hint="default"/>
      </w:rPr>
    </w:lvl>
    <w:lvl w:ilvl="5" w:tplc="0409001B" w:tentative="1">
      <w:start w:val="1"/>
      <w:numFmt w:val="bullet"/>
      <w:lvlText w:val=""/>
      <w:lvlJc w:val="left"/>
      <w:pPr>
        <w:ind w:left="2520" w:hanging="360"/>
      </w:pPr>
      <w:rPr>
        <w:rFonts w:ascii="Wingdings" w:hAnsi="Wingdings" w:hint="default"/>
      </w:rPr>
    </w:lvl>
    <w:lvl w:ilvl="6" w:tplc="0409000F" w:tentative="1">
      <w:start w:val="1"/>
      <w:numFmt w:val="bullet"/>
      <w:lvlText w:val=""/>
      <w:lvlJc w:val="left"/>
      <w:pPr>
        <w:ind w:left="3240" w:hanging="360"/>
      </w:pPr>
      <w:rPr>
        <w:rFonts w:ascii="Symbol" w:hAnsi="Symbol" w:hint="default"/>
      </w:rPr>
    </w:lvl>
    <w:lvl w:ilvl="7" w:tplc="04090019" w:tentative="1">
      <w:start w:val="1"/>
      <w:numFmt w:val="bullet"/>
      <w:lvlText w:val="o"/>
      <w:lvlJc w:val="left"/>
      <w:pPr>
        <w:ind w:left="3960" w:hanging="360"/>
      </w:pPr>
      <w:rPr>
        <w:rFonts w:ascii="Courier New" w:hAnsi="Courier New" w:cs="Courier New" w:hint="default"/>
      </w:rPr>
    </w:lvl>
    <w:lvl w:ilvl="8" w:tplc="0409001B" w:tentative="1">
      <w:start w:val="1"/>
      <w:numFmt w:val="bullet"/>
      <w:lvlText w:val=""/>
      <w:lvlJc w:val="left"/>
      <w:pPr>
        <w:ind w:left="4680" w:hanging="360"/>
      </w:pPr>
      <w:rPr>
        <w:rFonts w:ascii="Wingdings" w:hAnsi="Wingdings" w:hint="default"/>
      </w:rPr>
    </w:lvl>
  </w:abstractNum>
  <w:num w:numId="1" w16cid:durableId="1360861695">
    <w:abstractNumId w:val="4"/>
  </w:num>
  <w:num w:numId="2" w16cid:durableId="148524367">
    <w:abstractNumId w:val="6"/>
  </w:num>
  <w:num w:numId="3" w16cid:durableId="1670137729">
    <w:abstractNumId w:val="10"/>
  </w:num>
  <w:num w:numId="4" w16cid:durableId="12523498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25916567">
    <w:abstractNumId w:val="1"/>
  </w:num>
  <w:num w:numId="6" w16cid:durableId="968168948">
    <w:abstractNumId w:val="3"/>
  </w:num>
  <w:num w:numId="7" w16cid:durableId="1211918804">
    <w:abstractNumId w:val="11"/>
  </w:num>
  <w:num w:numId="8" w16cid:durableId="1683974943">
    <w:abstractNumId w:val="8"/>
  </w:num>
  <w:num w:numId="9" w16cid:durableId="657422626">
    <w:abstractNumId w:val="9"/>
  </w:num>
  <w:num w:numId="10" w16cid:durableId="471948690">
    <w:abstractNumId w:val="0"/>
  </w:num>
  <w:num w:numId="11" w16cid:durableId="1386442556">
    <w:abstractNumId w:val="2"/>
  </w:num>
  <w:num w:numId="12" w16cid:durableId="10401265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1527"/>
    <w:rsid w:val="00007A53"/>
    <w:rsid w:val="00180471"/>
    <w:rsid w:val="001D4932"/>
    <w:rsid w:val="002B18D8"/>
    <w:rsid w:val="00D31289"/>
    <w:rsid w:val="00E21527"/>
    <w:rsid w:val="00EA5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7"/>
    <o:shapelayout v:ext="edit">
      <o:idmap v:ext="edit" data="1"/>
    </o:shapelayout>
  </w:shapeDefaults>
  <w:decimalSymbol w:val="."/>
  <w:listSeparator w:val=","/>
  <w14:docId w14:val="72A412B0"/>
  <w15:docId w15:val="{8B77E41B-B550-4963-A36E-ABC244C8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5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E21527"/>
    <w:pPr>
      <w:keepNext/>
      <w:ind w:left="360"/>
      <w:outlineLvl w:val="3"/>
    </w:pPr>
    <w:rPr>
      <w:b/>
      <w:szCs w:val="20"/>
    </w:rPr>
  </w:style>
  <w:style w:type="paragraph" w:styleId="Heading5">
    <w:name w:val="heading 5"/>
    <w:basedOn w:val="Normal"/>
    <w:next w:val="Normal"/>
    <w:link w:val="Heading5Char"/>
    <w:qFormat/>
    <w:rsid w:val="00E21527"/>
    <w:pPr>
      <w:spacing w:before="240" w:after="60"/>
      <w:outlineLvl w:val="4"/>
    </w:pPr>
    <w:rPr>
      <w:b/>
      <w:bCs/>
      <w:i/>
      <w:iCs/>
      <w:sz w:val="26"/>
      <w:szCs w:val="26"/>
    </w:rPr>
  </w:style>
  <w:style w:type="paragraph" w:styleId="Heading7">
    <w:name w:val="heading 7"/>
    <w:basedOn w:val="Normal"/>
    <w:next w:val="Normal"/>
    <w:link w:val="Heading7Char"/>
    <w:qFormat/>
    <w:rsid w:val="00E21527"/>
    <w:pPr>
      <w:keepNext/>
      <w:outlineLvl w:val="6"/>
    </w:pPr>
    <w:rPr>
      <w:b/>
      <w:szCs w:val="20"/>
    </w:rPr>
  </w:style>
  <w:style w:type="paragraph" w:styleId="Heading9">
    <w:name w:val="heading 9"/>
    <w:basedOn w:val="Normal"/>
    <w:next w:val="Normal"/>
    <w:link w:val="Heading9Char"/>
    <w:qFormat/>
    <w:rsid w:val="00E21527"/>
    <w:pPr>
      <w:keepNext/>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21527"/>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E21527"/>
    <w:rPr>
      <w:rFonts w:ascii="Times New Roman" w:eastAsia="Times New Roman" w:hAnsi="Times New Roman" w:cs="Times New Roman"/>
      <w:b/>
      <w:bCs/>
      <w:i/>
      <w:iCs/>
      <w:sz w:val="26"/>
      <w:szCs w:val="26"/>
    </w:rPr>
  </w:style>
  <w:style w:type="character" w:customStyle="1" w:styleId="Heading7Char">
    <w:name w:val="Heading 7 Char"/>
    <w:basedOn w:val="DefaultParagraphFont"/>
    <w:link w:val="Heading7"/>
    <w:rsid w:val="00E21527"/>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E21527"/>
    <w:rPr>
      <w:rFonts w:ascii="Times New Roman" w:eastAsia="Times New Roman" w:hAnsi="Times New Roman" w:cs="Times New Roman"/>
      <w:b/>
      <w:sz w:val="24"/>
      <w:szCs w:val="20"/>
    </w:rPr>
  </w:style>
  <w:style w:type="paragraph" w:styleId="Title">
    <w:name w:val="Title"/>
    <w:basedOn w:val="Normal"/>
    <w:link w:val="TitleChar"/>
    <w:qFormat/>
    <w:rsid w:val="00E21527"/>
    <w:pPr>
      <w:jc w:val="center"/>
    </w:pPr>
    <w:rPr>
      <w:b/>
      <w:szCs w:val="20"/>
      <w:u w:val="single"/>
    </w:rPr>
  </w:style>
  <w:style w:type="character" w:customStyle="1" w:styleId="TitleChar">
    <w:name w:val="Title Char"/>
    <w:basedOn w:val="DefaultParagraphFont"/>
    <w:link w:val="Title"/>
    <w:rsid w:val="00E21527"/>
    <w:rPr>
      <w:rFonts w:ascii="Times New Roman" w:eastAsia="Times New Roman" w:hAnsi="Times New Roman" w:cs="Times New Roman"/>
      <w:b/>
      <w:sz w:val="24"/>
      <w:szCs w:val="20"/>
      <w:u w:val="single"/>
    </w:rPr>
  </w:style>
  <w:style w:type="paragraph" w:styleId="BodyText3">
    <w:name w:val="Body Text 3"/>
    <w:basedOn w:val="Normal"/>
    <w:link w:val="BodyText3Char"/>
    <w:rsid w:val="00E21527"/>
    <w:rPr>
      <w:b/>
      <w:szCs w:val="20"/>
    </w:rPr>
  </w:style>
  <w:style w:type="character" w:customStyle="1" w:styleId="BodyText3Char">
    <w:name w:val="Body Text 3 Char"/>
    <w:basedOn w:val="DefaultParagraphFont"/>
    <w:link w:val="BodyText3"/>
    <w:rsid w:val="00E21527"/>
    <w:rPr>
      <w:rFonts w:ascii="Times New Roman" w:eastAsia="Times New Roman" w:hAnsi="Times New Roman" w:cs="Times New Roman"/>
      <w:b/>
      <w:sz w:val="24"/>
      <w:szCs w:val="20"/>
    </w:rPr>
  </w:style>
  <w:style w:type="paragraph" w:styleId="ListParagraph">
    <w:name w:val="List Paragraph"/>
    <w:basedOn w:val="Normal"/>
    <w:uiPriority w:val="34"/>
    <w:qFormat/>
    <w:rsid w:val="00E21527"/>
    <w:pPr>
      <w:ind w:left="720"/>
    </w:pPr>
    <w:rPr>
      <w:rFonts w:ascii="Arial" w:hAnsi="Arial" w:cs="Arial"/>
      <w:sz w:val="22"/>
      <w:szCs w:val="22"/>
    </w:rPr>
  </w:style>
  <w:style w:type="paragraph" w:styleId="Header">
    <w:name w:val="header"/>
    <w:basedOn w:val="Normal"/>
    <w:link w:val="HeaderChar"/>
    <w:uiPriority w:val="99"/>
    <w:semiHidden/>
    <w:unhideWhenUsed/>
    <w:rsid w:val="00E21527"/>
    <w:pPr>
      <w:tabs>
        <w:tab w:val="center" w:pos="4680"/>
        <w:tab w:val="right" w:pos="9360"/>
      </w:tabs>
    </w:pPr>
  </w:style>
  <w:style w:type="character" w:customStyle="1" w:styleId="HeaderChar">
    <w:name w:val="Header Char"/>
    <w:basedOn w:val="DefaultParagraphFont"/>
    <w:link w:val="Header"/>
    <w:uiPriority w:val="99"/>
    <w:semiHidden/>
    <w:rsid w:val="00E2152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21527"/>
    <w:pPr>
      <w:tabs>
        <w:tab w:val="center" w:pos="4680"/>
        <w:tab w:val="right" w:pos="9360"/>
      </w:tabs>
    </w:pPr>
  </w:style>
  <w:style w:type="character" w:customStyle="1" w:styleId="FooterChar">
    <w:name w:val="Footer Char"/>
    <w:basedOn w:val="DefaultParagraphFont"/>
    <w:link w:val="Footer"/>
    <w:uiPriority w:val="99"/>
    <w:rsid w:val="00E215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image" Target="media/image4.emf"/><Relationship Id="rId18" Type="http://schemas.openxmlformats.org/officeDocument/2006/relationships/package" Target="embeddings/Microsoft_Word_Document5.docx"/><Relationship Id="rId26"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image" Target="media/image8.emf"/><Relationship Id="rId7" Type="http://schemas.openxmlformats.org/officeDocument/2006/relationships/image" Target="media/image1.emf"/><Relationship Id="rId12" Type="http://schemas.openxmlformats.org/officeDocument/2006/relationships/package" Target="embeddings/Microsoft_Word_Document2.docx"/><Relationship Id="rId17" Type="http://schemas.openxmlformats.org/officeDocument/2006/relationships/image" Target="media/image6.emf"/><Relationship Id="rId25"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package" Target="embeddings/Microsoft_Word_Document4.docx"/><Relationship Id="rId20" Type="http://schemas.openxmlformats.org/officeDocument/2006/relationships/package" Target="embeddings/Microsoft_Word_Document6.docx"/><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package" Target="embeddings/Microsoft_Word_Document8.docx"/><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package" Target="embeddings/Microsoft_Word_Document9.docx"/><Relationship Id="rId10" Type="http://schemas.openxmlformats.org/officeDocument/2006/relationships/package" Target="embeddings/Microsoft_Word_Document1.docx"/><Relationship Id="rId19" Type="http://schemas.openxmlformats.org/officeDocument/2006/relationships/image" Target="media/image7.e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Word_Document3.docx"/><Relationship Id="rId22" Type="http://schemas.openxmlformats.org/officeDocument/2006/relationships/package" Target="embeddings/Microsoft_Word_Document7.docx"/><Relationship Id="rId27" Type="http://schemas.openxmlformats.org/officeDocument/2006/relationships/image" Target="media/image11.e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1589</Words>
  <Characters>9059</Characters>
  <Application>Microsoft Office Word</Application>
  <DocSecurity>0</DocSecurity>
  <Lines>75</Lines>
  <Paragraphs>21</Paragraphs>
  <ScaleCrop>false</ScaleCrop>
  <Company>Verizon</Company>
  <LinksUpToDate>false</LinksUpToDate>
  <CharactersWithSpaces>10627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v320029</dc:creator>
  <cp:lastModifiedBy>Doherty, Michael</cp:lastModifiedBy>
  <cp:revision>2</cp:revision>
  <dcterms:created xsi:type="dcterms:W3CDTF">2023-06-22T14:55:00Z</dcterms:created>
  <dcterms:modified xsi:type="dcterms:W3CDTF">2023-06-22T14:55:00Z</dcterms:modified>
</cp:coreProperties>
</file>