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C93EB" w14:textId="77777777" w:rsidR="00771F26" w:rsidRDefault="00771F26" w:rsidP="00771F26">
      <w:pPr>
        <w:pStyle w:val="Title"/>
      </w:pPr>
      <w:r>
        <w:t>LNPA WORKING GROUP</w:t>
      </w:r>
    </w:p>
    <w:p w14:paraId="65B37ECD" w14:textId="77777777" w:rsidR="00771F26" w:rsidRDefault="00771F26" w:rsidP="00771F26">
      <w:pPr>
        <w:pStyle w:val="Title"/>
      </w:pPr>
      <w:r>
        <w:t>September 11-12, 2012 Meeting</w:t>
      </w:r>
    </w:p>
    <w:p w14:paraId="321475E9" w14:textId="77777777" w:rsidR="00771F26" w:rsidRDefault="00E3492C" w:rsidP="00771F26">
      <w:pPr>
        <w:pStyle w:val="Title"/>
      </w:pPr>
      <w:r>
        <w:t>Final</w:t>
      </w:r>
      <w:r w:rsidR="00771F26">
        <w:t xml:space="preserve"> Minutes</w:t>
      </w:r>
    </w:p>
    <w:p w14:paraId="55FC33A6" w14:textId="77777777" w:rsidR="00771F26" w:rsidRDefault="00771F26" w:rsidP="00771F26"/>
    <w:p w14:paraId="47565680" w14:textId="77777777" w:rsidR="00771F26" w:rsidRDefault="00771F26" w:rsidP="00771F26">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771F26" w14:paraId="3735B31D" w14:textId="77777777" w:rsidTr="00FD3A7D">
        <w:trPr>
          <w:cantSplit/>
        </w:trPr>
        <w:tc>
          <w:tcPr>
            <w:tcW w:w="4752" w:type="dxa"/>
            <w:tcBorders>
              <w:top w:val="single" w:sz="4" w:space="0" w:color="auto"/>
              <w:left w:val="single" w:sz="4" w:space="0" w:color="auto"/>
              <w:bottom w:val="single" w:sz="4" w:space="0" w:color="auto"/>
              <w:right w:val="single" w:sz="4" w:space="0" w:color="auto"/>
            </w:tcBorders>
          </w:tcPr>
          <w:p w14:paraId="56413541" w14:textId="77777777" w:rsidR="00771F26" w:rsidRDefault="00771F26" w:rsidP="00FD3A7D">
            <w:pPr>
              <w:pStyle w:val="Heading4"/>
              <w:tabs>
                <w:tab w:val="center" w:pos="4680"/>
                <w:tab w:val="right" w:pos="9360"/>
              </w:tabs>
              <w:spacing w:before="100" w:after="100"/>
              <w:ind w:left="0"/>
              <w:jc w:val="center"/>
            </w:pPr>
            <w:r>
              <w:t>Denver, Colorado</w:t>
            </w:r>
          </w:p>
        </w:tc>
        <w:tc>
          <w:tcPr>
            <w:tcW w:w="4752" w:type="dxa"/>
            <w:tcBorders>
              <w:top w:val="single" w:sz="4" w:space="0" w:color="auto"/>
              <w:bottom w:val="single" w:sz="4" w:space="0" w:color="auto"/>
              <w:right w:val="single" w:sz="4" w:space="0" w:color="auto"/>
            </w:tcBorders>
          </w:tcPr>
          <w:p w14:paraId="1EA4E6C4" w14:textId="77777777" w:rsidR="00771F26" w:rsidRDefault="00771F26" w:rsidP="00FD3A7D">
            <w:pPr>
              <w:pStyle w:val="Heading4"/>
              <w:tabs>
                <w:tab w:val="center" w:pos="4680"/>
                <w:tab w:val="right" w:pos="9360"/>
              </w:tabs>
              <w:spacing w:before="100" w:after="100"/>
              <w:jc w:val="center"/>
            </w:pPr>
            <w:r>
              <w:t>Host: CenturyLink</w:t>
            </w:r>
          </w:p>
        </w:tc>
      </w:tr>
    </w:tbl>
    <w:p w14:paraId="22252512" w14:textId="77777777" w:rsidR="00771F26" w:rsidRDefault="00771F26" w:rsidP="00771F26"/>
    <w:p w14:paraId="060BEC99" w14:textId="77777777" w:rsidR="00771F26" w:rsidRPr="00A82E04" w:rsidRDefault="00771F26" w:rsidP="00771F26">
      <w:pPr>
        <w:pStyle w:val="Heading5"/>
        <w:rPr>
          <w:i w:val="0"/>
          <w:sz w:val="32"/>
          <w:szCs w:val="32"/>
          <w:u w:val="single"/>
        </w:rPr>
      </w:pPr>
      <w:r>
        <w:rPr>
          <w:i w:val="0"/>
          <w:sz w:val="32"/>
          <w:szCs w:val="32"/>
          <w:u w:val="single"/>
        </w:rPr>
        <w:t>LNPA WORKING GROUP ARCHITECTURE PLANNING TEAM (APT) DISCUSSION:</w:t>
      </w:r>
    </w:p>
    <w:p w14:paraId="128060E2" w14:textId="77777777" w:rsidR="00771F26" w:rsidRDefault="00771F26" w:rsidP="00771F26"/>
    <w:p w14:paraId="62117386" w14:textId="77777777" w:rsidR="00771F26" w:rsidRDefault="00771F26" w:rsidP="00771F26">
      <w:r>
        <w:rPr>
          <w:b/>
          <w:u w:val="single"/>
        </w:rPr>
        <w:t>TUESDAY 09/11/12</w:t>
      </w:r>
    </w:p>
    <w:p w14:paraId="5289C913" w14:textId="77777777" w:rsidR="00771F26" w:rsidRDefault="00771F26" w:rsidP="00771F26">
      <w:pPr>
        <w:spacing w:before="160" w:after="80"/>
      </w:pPr>
      <w:r>
        <w:rPr>
          <w:color w:val="000000"/>
        </w:rPr>
        <w:t>Tuesday, 09/11/12,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771F26" w14:paraId="5DCEE3B7" w14:textId="77777777" w:rsidTr="00FD3A7D">
        <w:trPr>
          <w:trHeight w:val="408"/>
          <w:tblHeader/>
        </w:trPr>
        <w:tc>
          <w:tcPr>
            <w:tcW w:w="2160" w:type="dxa"/>
            <w:shd w:val="solid" w:color="000080" w:fill="FFFFFF"/>
          </w:tcPr>
          <w:p w14:paraId="0AF3BF3D" w14:textId="77777777" w:rsidR="00771F26" w:rsidRDefault="00771F26" w:rsidP="00FD3A7D">
            <w:pPr>
              <w:rPr>
                <w:b/>
                <w:color w:val="FFFFFF"/>
              </w:rPr>
            </w:pPr>
            <w:r>
              <w:rPr>
                <w:b/>
                <w:color w:val="FFFFFF"/>
              </w:rPr>
              <w:t>Name</w:t>
            </w:r>
          </w:p>
        </w:tc>
        <w:tc>
          <w:tcPr>
            <w:tcW w:w="2700" w:type="dxa"/>
            <w:shd w:val="solid" w:color="000080" w:fill="FFFFFF"/>
          </w:tcPr>
          <w:p w14:paraId="43FC38C3" w14:textId="77777777" w:rsidR="00771F26" w:rsidRDefault="00771F26" w:rsidP="00FD3A7D">
            <w:pPr>
              <w:rPr>
                <w:b/>
                <w:color w:val="FFFFFF"/>
              </w:rPr>
            </w:pPr>
            <w:r>
              <w:rPr>
                <w:b/>
                <w:color w:val="FFFFFF"/>
              </w:rPr>
              <w:t>Company</w:t>
            </w:r>
          </w:p>
        </w:tc>
        <w:tc>
          <w:tcPr>
            <w:tcW w:w="2070" w:type="dxa"/>
            <w:shd w:val="solid" w:color="000080" w:fill="FFFFFF"/>
          </w:tcPr>
          <w:p w14:paraId="3E1A741F" w14:textId="77777777" w:rsidR="00771F26" w:rsidRDefault="00771F26" w:rsidP="00FD3A7D">
            <w:pPr>
              <w:rPr>
                <w:b/>
                <w:color w:val="FFFFFF"/>
              </w:rPr>
            </w:pPr>
            <w:r>
              <w:rPr>
                <w:b/>
                <w:color w:val="FFFFFF"/>
              </w:rPr>
              <w:t>Name</w:t>
            </w:r>
          </w:p>
        </w:tc>
        <w:tc>
          <w:tcPr>
            <w:tcW w:w="2610" w:type="dxa"/>
            <w:gridSpan w:val="3"/>
            <w:shd w:val="solid" w:color="000080" w:fill="FFFFFF"/>
          </w:tcPr>
          <w:p w14:paraId="17E59697" w14:textId="77777777" w:rsidR="00771F26" w:rsidRDefault="00771F26" w:rsidP="00FD3A7D">
            <w:pPr>
              <w:rPr>
                <w:b/>
                <w:color w:val="FFFFFF"/>
              </w:rPr>
            </w:pPr>
            <w:r>
              <w:rPr>
                <w:b/>
                <w:color w:val="FFFFFF"/>
              </w:rPr>
              <w:t>Company</w:t>
            </w:r>
          </w:p>
        </w:tc>
      </w:tr>
      <w:tr w:rsidR="00771F26" w14:paraId="3FBDBBFE" w14:textId="77777777" w:rsidTr="00FD3A7D">
        <w:trPr>
          <w:gridAfter w:val="1"/>
          <w:wAfter w:w="12" w:type="dxa"/>
          <w:trHeight w:val="319"/>
        </w:trPr>
        <w:tc>
          <w:tcPr>
            <w:tcW w:w="2160" w:type="dxa"/>
          </w:tcPr>
          <w:p w14:paraId="6502BA8C" w14:textId="77777777" w:rsidR="00771F26" w:rsidRPr="00244528" w:rsidRDefault="00771F26" w:rsidP="00FD3A7D">
            <w:smartTag w:uri="urn:schemas-microsoft-com:office:smarttags" w:element="PersonName">
              <w:r w:rsidRPr="00244528">
                <w:t>Ron Steen</w:t>
              </w:r>
            </w:smartTag>
          </w:p>
        </w:tc>
        <w:tc>
          <w:tcPr>
            <w:tcW w:w="2700" w:type="dxa"/>
          </w:tcPr>
          <w:p w14:paraId="34BB693F" w14:textId="77777777" w:rsidR="00771F26" w:rsidRDefault="00771F26" w:rsidP="00FD3A7D">
            <w:r>
              <w:t>AT&amp;T</w:t>
            </w:r>
          </w:p>
        </w:tc>
        <w:tc>
          <w:tcPr>
            <w:tcW w:w="2078" w:type="dxa"/>
            <w:gridSpan w:val="2"/>
          </w:tcPr>
          <w:p w14:paraId="14C16E4E" w14:textId="77777777" w:rsidR="00771F26" w:rsidRPr="00244528" w:rsidRDefault="00771F26" w:rsidP="00FD3A7D">
            <w:r>
              <w:t>Paul LaGattuta</w:t>
            </w:r>
          </w:p>
        </w:tc>
        <w:tc>
          <w:tcPr>
            <w:tcW w:w="2590" w:type="dxa"/>
          </w:tcPr>
          <w:p w14:paraId="5BB166B3" w14:textId="77777777" w:rsidR="00771F26" w:rsidRDefault="00771F26" w:rsidP="00FD3A7D">
            <w:r>
              <w:t>Neustar</w:t>
            </w:r>
          </w:p>
        </w:tc>
      </w:tr>
      <w:tr w:rsidR="00771F26" w14:paraId="541EE846" w14:textId="77777777" w:rsidTr="00FD3A7D">
        <w:trPr>
          <w:gridAfter w:val="1"/>
          <w:wAfter w:w="12" w:type="dxa"/>
          <w:trHeight w:val="319"/>
        </w:trPr>
        <w:tc>
          <w:tcPr>
            <w:tcW w:w="2160" w:type="dxa"/>
          </w:tcPr>
          <w:p w14:paraId="6CE1C661" w14:textId="77777777" w:rsidR="00771F26" w:rsidRPr="00244528" w:rsidRDefault="00771F26" w:rsidP="00FD3A7D">
            <w:r>
              <w:t xml:space="preserve">Tracey </w:t>
            </w:r>
            <w:proofErr w:type="spellStart"/>
            <w:r>
              <w:t>Guidotti</w:t>
            </w:r>
            <w:proofErr w:type="spellEnd"/>
          </w:p>
        </w:tc>
        <w:tc>
          <w:tcPr>
            <w:tcW w:w="2700" w:type="dxa"/>
          </w:tcPr>
          <w:p w14:paraId="2C845F8A" w14:textId="77777777" w:rsidR="00771F26" w:rsidRDefault="00771F26" w:rsidP="00FD3A7D">
            <w:r>
              <w:t>AT&amp;T</w:t>
            </w:r>
          </w:p>
        </w:tc>
        <w:tc>
          <w:tcPr>
            <w:tcW w:w="2078" w:type="dxa"/>
            <w:gridSpan w:val="2"/>
          </w:tcPr>
          <w:p w14:paraId="6D5204FA" w14:textId="77777777" w:rsidR="00771F26" w:rsidRPr="00244528" w:rsidRDefault="00771F26" w:rsidP="00FD3A7D">
            <w:r w:rsidRPr="00244528">
              <w:t>Stephen Addicks</w:t>
            </w:r>
          </w:p>
        </w:tc>
        <w:tc>
          <w:tcPr>
            <w:tcW w:w="2590" w:type="dxa"/>
          </w:tcPr>
          <w:p w14:paraId="7E95CE79" w14:textId="77777777" w:rsidR="00771F26" w:rsidRDefault="00771F26" w:rsidP="00FD3A7D">
            <w:r>
              <w:t xml:space="preserve">Neustar </w:t>
            </w:r>
          </w:p>
        </w:tc>
      </w:tr>
      <w:tr w:rsidR="00771F26" w14:paraId="23153E2B" w14:textId="77777777" w:rsidTr="00FD3A7D">
        <w:trPr>
          <w:gridAfter w:val="1"/>
          <w:wAfter w:w="12" w:type="dxa"/>
          <w:trHeight w:val="319"/>
        </w:trPr>
        <w:tc>
          <w:tcPr>
            <w:tcW w:w="2160" w:type="dxa"/>
          </w:tcPr>
          <w:p w14:paraId="40C1AA0F" w14:textId="77777777" w:rsidR="00771F26" w:rsidRPr="00244528" w:rsidRDefault="00771F26" w:rsidP="00FD3A7D">
            <w:r>
              <w:t>Teresa Patton</w:t>
            </w:r>
          </w:p>
        </w:tc>
        <w:tc>
          <w:tcPr>
            <w:tcW w:w="2700" w:type="dxa"/>
          </w:tcPr>
          <w:p w14:paraId="60A5D91D" w14:textId="77777777" w:rsidR="00771F26" w:rsidRDefault="00771F26" w:rsidP="00FD3A7D">
            <w:r>
              <w:t>AT&amp;T</w:t>
            </w:r>
          </w:p>
        </w:tc>
        <w:tc>
          <w:tcPr>
            <w:tcW w:w="2078" w:type="dxa"/>
            <w:gridSpan w:val="2"/>
          </w:tcPr>
          <w:p w14:paraId="55871B4E" w14:textId="77777777" w:rsidR="00771F26" w:rsidRPr="00244528" w:rsidRDefault="00771F26" w:rsidP="00FD3A7D">
            <w:r>
              <w:t>John Nakamura</w:t>
            </w:r>
          </w:p>
        </w:tc>
        <w:tc>
          <w:tcPr>
            <w:tcW w:w="2590" w:type="dxa"/>
          </w:tcPr>
          <w:p w14:paraId="3B2F5D26" w14:textId="77777777" w:rsidR="00771F26" w:rsidRDefault="00771F26" w:rsidP="00FD3A7D">
            <w:r>
              <w:t>Neustar</w:t>
            </w:r>
          </w:p>
        </w:tc>
      </w:tr>
      <w:tr w:rsidR="00771F26" w14:paraId="194BE20B" w14:textId="77777777" w:rsidTr="00FD3A7D">
        <w:trPr>
          <w:gridAfter w:val="1"/>
          <w:wAfter w:w="12" w:type="dxa"/>
          <w:trHeight w:val="319"/>
        </w:trPr>
        <w:tc>
          <w:tcPr>
            <w:tcW w:w="2160" w:type="dxa"/>
          </w:tcPr>
          <w:p w14:paraId="00FEB66A" w14:textId="77777777" w:rsidR="00771F26" w:rsidRPr="00244528" w:rsidRDefault="00771F26" w:rsidP="00FD3A7D">
            <w:r>
              <w:t>Mark Lancaster</w:t>
            </w:r>
          </w:p>
        </w:tc>
        <w:tc>
          <w:tcPr>
            <w:tcW w:w="2700" w:type="dxa"/>
          </w:tcPr>
          <w:p w14:paraId="46A8BC3A" w14:textId="77777777" w:rsidR="00771F26" w:rsidRDefault="00771F26" w:rsidP="00FD3A7D">
            <w:r>
              <w:t>AT&amp;T (phone)</w:t>
            </w:r>
          </w:p>
        </w:tc>
        <w:tc>
          <w:tcPr>
            <w:tcW w:w="2078" w:type="dxa"/>
            <w:gridSpan w:val="2"/>
          </w:tcPr>
          <w:p w14:paraId="5249CDFE" w14:textId="77777777" w:rsidR="00771F26" w:rsidRPr="00244528" w:rsidRDefault="00771F26" w:rsidP="00FD3A7D">
            <w:r>
              <w:t>Marcel Champagne</w:t>
            </w:r>
          </w:p>
        </w:tc>
        <w:tc>
          <w:tcPr>
            <w:tcW w:w="2590" w:type="dxa"/>
          </w:tcPr>
          <w:p w14:paraId="7470752B" w14:textId="77777777" w:rsidR="00771F26" w:rsidRDefault="00771F26" w:rsidP="00FD3A7D">
            <w:r>
              <w:t>Neustar</w:t>
            </w:r>
          </w:p>
        </w:tc>
      </w:tr>
      <w:tr w:rsidR="00771F26" w14:paraId="5A8F02AB" w14:textId="77777777" w:rsidTr="00FD3A7D">
        <w:trPr>
          <w:gridAfter w:val="1"/>
          <w:wAfter w:w="12" w:type="dxa"/>
          <w:trHeight w:val="319"/>
        </w:trPr>
        <w:tc>
          <w:tcPr>
            <w:tcW w:w="2160" w:type="dxa"/>
          </w:tcPr>
          <w:p w14:paraId="0F2B775F" w14:textId="77777777" w:rsidR="00771F26" w:rsidRPr="00244528" w:rsidRDefault="00771F26" w:rsidP="00FD3A7D">
            <w:r w:rsidRPr="00244528">
              <w:t>Lonnie Keck</w:t>
            </w:r>
          </w:p>
        </w:tc>
        <w:tc>
          <w:tcPr>
            <w:tcW w:w="2700" w:type="dxa"/>
          </w:tcPr>
          <w:p w14:paraId="118F33E8" w14:textId="77777777" w:rsidR="00771F26" w:rsidRDefault="00771F26" w:rsidP="00FD3A7D">
            <w:r>
              <w:t>AT&amp;T Mobility</w:t>
            </w:r>
          </w:p>
        </w:tc>
        <w:tc>
          <w:tcPr>
            <w:tcW w:w="2078" w:type="dxa"/>
            <w:gridSpan w:val="2"/>
          </w:tcPr>
          <w:p w14:paraId="3DC70E31" w14:textId="77777777" w:rsidR="00771F26" w:rsidRPr="00244528" w:rsidRDefault="00771F26" w:rsidP="00FD3A7D">
            <w:pPr>
              <w:tabs>
                <w:tab w:val="right" w:pos="2116"/>
              </w:tabs>
            </w:pPr>
            <w:r>
              <w:t>Kristen Hamilton</w:t>
            </w:r>
          </w:p>
        </w:tc>
        <w:tc>
          <w:tcPr>
            <w:tcW w:w="2590" w:type="dxa"/>
          </w:tcPr>
          <w:p w14:paraId="18784F83" w14:textId="77777777" w:rsidR="00771F26" w:rsidRDefault="00771F26" w:rsidP="00FD3A7D">
            <w:r>
              <w:t>Neustar</w:t>
            </w:r>
          </w:p>
        </w:tc>
      </w:tr>
      <w:tr w:rsidR="00771F26" w14:paraId="2D7E177B" w14:textId="77777777" w:rsidTr="00FD3A7D">
        <w:trPr>
          <w:gridAfter w:val="1"/>
          <w:wAfter w:w="12" w:type="dxa"/>
          <w:trHeight w:val="319"/>
        </w:trPr>
        <w:tc>
          <w:tcPr>
            <w:tcW w:w="2160" w:type="dxa"/>
          </w:tcPr>
          <w:p w14:paraId="3B664F29" w14:textId="77777777" w:rsidR="00771F26" w:rsidRDefault="00771F26" w:rsidP="00FD3A7D">
            <w:r>
              <w:t>Renee Dillon</w:t>
            </w:r>
          </w:p>
        </w:tc>
        <w:tc>
          <w:tcPr>
            <w:tcW w:w="2700" w:type="dxa"/>
          </w:tcPr>
          <w:p w14:paraId="5EF7A718" w14:textId="77777777" w:rsidR="00771F26" w:rsidRDefault="00771F26" w:rsidP="00FD3A7D">
            <w:r>
              <w:t>AT&amp;T Mobility</w:t>
            </w:r>
          </w:p>
        </w:tc>
        <w:tc>
          <w:tcPr>
            <w:tcW w:w="2078" w:type="dxa"/>
            <w:gridSpan w:val="2"/>
          </w:tcPr>
          <w:p w14:paraId="5DD21D55" w14:textId="77777777" w:rsidR="00771F26" w:rsidRPr="00244528" w:rsidRDefault="00771F26" w:rsidP="00FD3A7D">
            <w:pPr>
              <w:tabs>
                <w:tab w:val="right" w:pos="2116"/>
              </w:tabs>
            </w:pPr>
            <w:r>
              <w:t xml:space="preserve">Jay </w:t>
            </w:r>
            <w:proofErr w:type="spellStart"/>
            <w:r>
              <w:t>Hjellum</w:t>
            </w:r>
            <w:proofErr w:type="spellEnd"/>
          </w:p>
        </w:tc>
        <w:tc>
          <w:tcPr>
            <w:tcW w:w="2590" w:type="dxa"/>
          </w:tcPr>
          <w:p w14:paraId="60BC2902" w14:textId="77777777" w:rsidR="00771F26" w:rsidRDefault="00771F26" w:rsidP="00FD3A7D">
            <w:r>
              <w:t>Neustar</w:t>
            </w:r>
          </w:p>
        </w:tc>
      </w:tr>
      <w:tr w:rsidR="00771F26" w14:paraId="309CB45E" w14:textId="77777777" w:rsidTr="00FD3A7D">
        <w:trPr>
          <w:gridAfter w:val="1"/>
          <w:wAfter w:w="12" w:type="dxa"/>
          <w:trHeight w:val="319"/>
        </w:trPr>
        <w:tc>
          <w:tcPr>
            <w:tcW w:w="2160" w:type="dxa"/>
          </w:tcPr>
          <w:p w14:paraId="595796C9" w14:textId="77777777" w:rsidR="00771F26" w:rsidRDefault="00771F26" w:rsidP="00FD3A7D">
            <w:r>
              <w:t>Susan Johnson</w:t>
            </w:r>
          </w:p>
        </w:tc>
        <w:tc>
          <w:tcPr>
            <w:tcW w:w="2700" w:type="dxa"/>
          </w:tcPr>
          <w:p w14:paraId="10407357" w14:textId="77777777" w:rsidR="00771F26" w:rsidRDefault="00771F26" w:rsidP="00FD3A7D">
            <w:r>
              <w:t>Bandwidth.com</w:t>
            </w:r>
          </w:p>
        </w:tc>
        <w:tc>
          <w:tcPr>
            <w:tcW w:w="2078" w:type="dxa"/>
            <w:gridSpan w:val="2"/>
          </w:tcPr>
          <w:p w14:paraId="13958DAD" w14:textId="77777777" w:rsidR="00771F26" w:rsidRPr="00244528" w:rsidRDefault="00771F26" w:rsidP="00FD3A7D">
            <w:pPr>
              <w:tabs>
                <w:tab w:val="right" w:pos="2116"/>
              </w:tabs>
            </w:pPr>
            <w:r w:rsidRPr="00244528">
              <w:t>Dave Garner</w:t>
            </w:r>
          </w:p>
        </w:tc>
        <w:tc>
          <w:tcPr>
            <w:tcW w:w="2590" w:type="dxa"/>
          </w:tcPr>
          <w:p w14:paraId="6B68DABF" w14:textId="77777777" w:rsidR="00771F26" w:rsidRDefault="00771F26" w:rsidP="00FD3A7D">
            <w:r>
              <w:t>Neustar</w:t>
            </w:r>
          </w:p>
        </w:tc>
      </w:tr>
      <w:tr w:rsidR="00771F26" w14:paraId="0EEDCBA8" w14:textId="77777777" w:rsidTr="00FD3A7D">
        <w:trPr>
          <w:gridAfter w:val="1"/>
          <w:wAfter w:w="12" w:type="dxa"/>
          <w:trHeight w:val="319"/>
        </w:trPr>
        <w:tc>
          <w:tcPr>
            <w:tcW w:w="2160" w:type="dxa"/>
          </w:tcPr>
          <w:p w14:paraId="06C0520B" w14:textId="77777777" w:rsidR="00771F26" w:rsidRDefault="00771F26" w:rsidP="00FD3A7D">
            <w:r>
              <w:t>Marian Hearn</w:t>
            </w:r>
          </w:p>
        </w:tc>
        <w:tc>
          <w:tcPr>
            <w:tcW w:w="2700" w:type="dxa"/>
          </w:tcPr>
          <w:p w14:paraId="1B1825F2" w14:textId="77777777" w:rsidR="00771F26" w:rsidRDefault="00771F26" w:rsidP="00FD3A7D">
            <w:r>
              <w:t>Canadian LNP Consortium</w:t>
            </w:r>
          </w:p>
        </w:tc>
        <w:tc>
          <w:tcPr>
            <w:tcW w:w="2078" w:type="dxa"/>
            <w:gridSpan w:val="2"/>
          </w:tcPr>
          <w:p w14:paraId="0874865D" w14:textId="77777777" w:rsidR="00771F26" w:rsidRPr="00244528" w:rsidRDefault="00771F26" w:rsidP="00FD3A7D">
            <w:pPr>
              <w:tabs>
                <w:tab w:val="right" w:pos="2116"/>
              </w:tabs>
            </w:pPr>
            <w:r>
              <w:t>Mubeen Saifullah</w:t>
            </w:r>
          </w:p>
        </w:tc>
        <w:tc>
          <w:tcPr>
            <w:tcW w:w="2590" w:type="dxa"/>
          </w:tcPr>
          <w:p w14:paraId="79536244" w14:textId="77777777" w:rsidR="00771F26" w:rsidRDefault="00771F26" w:rsidP="00FD3A7D">
            <w:r>
              <w:t>Neustar Clearinghouse</w:t>
            </w:r>
          </w:p>
        </w:tc>
      </w:tr>
      <w:tr w:rsidR="00771F26" w14:paraId="7CD2A237" w14:textId="77777777" w:rsidTr="00FD3A7D">
        <w:trPr>
          <w:gridAfter w:val="1"/>
          <w:wAfter w:w="12" w:type="dxa"/>
          <w:trHeight w:val="319"/>
        </w:trPr>
        <w:tc>
          <w:tcPr>
            <w:tcW w:w="2160" w:type="dxa"/>
          </w:tcPr>
          <w:p w14:paraId="53AAB6BC" w14:textId="77777777" w:rsidR="00771F26" w:rsidRDefault="00771F26" w:rsidP="00FD3A7D">
            <w:r>
              <w:t>Jan Doell</w:t>
            </w:r>
          </w:p>
        </w:tc>
        <w:tc>
          <w:tcPr>
            <w:tcW w:w="2700" w:type="dxa"/>
          </w:tcPr>
          <w:p w14:paraId="573127CE" w14:textId="77777777" w:rsidR="00771F26" w:rsidRDefault="00771F26" w:rsidP="00FD3A7D">
            <w:r>
              <w:t>CenturyLink</w:t>
            </w:r>
          </w:p>
        </w:tc>
        <w:tc>
          <w:tcPr>
            <w:tcW w:w="2078" w:type="dxa"/>
            <w:gridSpan w:val="2"/>
          </w:tcPr>
          <w:p w14:paraId="13D0FE0E" w14:textId="77777777" w:rsidR="00771F26" w:rsidRDefault="00771F26" w:rsidP="00FD3A7D">
            <w:r>
              <w:t>Shannon Sevigny</w:t>
            </w:r>
          </w:p>
        </w:tc>
        <w:tc>
          <w:tcPr>
            <w:tcW w:w="2590" w:type="dxa"/>
          </w:tcPr>
          <w:p w14:paraId="53AF07FF" w14:textId="77777777" w:rsidR="00771F26" w:rsidRDefault="00771F26" w:rsidP="00FD3A7D">
            <w:r>
              <w:t>Neustar Pooling (phone)</w:t>
            </w:r>
          </w:p>
        </w:tc>
      </w:tr>
      <w:tr w:rsidR="00771F26" w14:paraId="3168C246" w14:textId="77777777" w:rsidTr="00FD3A7D">
        <w:trPr>
          <w:gridAfter w:val="1"/>
          <w:wAfter w:w="12" w:type="dxa"/>
          <w:trHeight w:val="319"/>
        </w:trPr>
        <w:tc>
          <w:tcPr>
            <w:tcW w:w="2160" w:type="dxa"/>
          </w:tcPr>
          <w:p w14:paraId="37A61D5B" w14:textId="77777777" w:rsidR="00771F26" w:rsidRDefault="00771F26" w:rsidP="00FD3A7D">
            <w:r>
              <w:t>Mary Retka</w:t>
            </w:r>
          </w:p>
        </w:tc>
        <w:tc>
          <w:tcPr>
            <w:tcW w:w="2700" w:type="dxa"/>
          </w:tcPr>
          <w:p w14:paraId="7AC0EBD2" w14:textId="77777777" w:rsidR="00771F26" w:rsidRDefault="00771F26" w:rsidP="00FD3A7D">
            <w:r>
              <w:t>CenturyLink</w:t>
            </w:r>
          </w:p>
        </w:tc>
        <w:tc>
          <w:tcPr>
            <w:tcW w:w="2078" w:type="dxa"/>
            <w:gridSpan w:val="2"/>
          </w:tcPr>
          <w:p w14:paraId="5623C73B" w14:textId="77777777" w:rsidR="00771F26" w:rsidRDefault="00771F26" w:rsidP="00FD3A7D">
            <w:r>
              <w:t>Suzanne Addington</w:t>
            </w:r>
          </w:p>
        </w:tc>
        <w:tc>
          <w:tcPr>
            <w:tcW w:w="2590" w:type="dxa"/>
          </w:tcPr>
          <w:p w14:paraId="359F0AA9" w14:textId="77777777" w:rsidR="00771F26" w:rsidRDefault="00771F26" w:rsidP="00FD3A7D">
            <w:r>
              <w:t>Sprint Nextel</w:t>
            </w:r>
          </w:p>
        </w:tc>
      </w:tr>
      <w:tr w:rsidR="00771F26" w14:paraId="3D40A8BD" w14:textId="77777777" w:rsidTr="00FD3A7D">
        <w:trPr>
          <w:gridAfter w:val="1"/>
          <w:wAfter w:w="12" w:type="dxa"/>
          <w:trHeight w:val="319"/>
        </w:trPr>
        <w:tc>
          <w:tcPr>
            <w:tcW w:w="2160" w:type="dxa"/>
          </w:tcPr>
          <w:p w14:paraId="1AF1B8D8" w14:textId="77777777" w:rsidR="00771F26" w:rsidRPr="00244528" w:rsidRDefault="00771F26" w:rsidP="00FD3A7D">
            <w:r>
              <w:t>Carolyn Brown</w:t>
            </w:r>
          </w:p>
        </w:tc>
        <w:tc>
          <w:tcPr>
            <w:tcW w:w="2700" w:type="dxa"/>
          </w:tcPr>
          <w:p w14:paraId="464CFFE6" w14:textId="77777777" w:rsidR="00771F26" w:rsidRPr="00244528" w:rsidRDefault="00771F26" w:rsidP="00FD3A7D">
            <w:r>
              <w:t>CenturyLink</w:t>
            </w:r>
          </w:p>
        </w:tc>
        <w:tc>
          <w:tcPr>
            <w:tcW w:w="2078" w:type="dxa"/>
            <w:gridSpan w:val="2"/>
          </w:tcPr>
          <w:p w14:paraId="1301F4B2" w14:textId="77777777" w:rsidR="00771F26" w:rsidRDefault="00771F26" w:rsidP="00FD3A7D">
            <w:r>
              <w:t>Jeff Sonnier</w:t>
            </w:r>
          </w:p>
        </w:tc>
        <w:tc>
          <w:tcPr>
            <w:tcW w:w="2590" w:type="dxa"/>
          </w:tcPr>
          <w:p w14:paraId="4D1517D8" w14:textId="77777777" w:rsidR="00771F26" w:rsidRDefault="00771F26" w:rsidP="00FD3A7D">
            <w:r>
              <w:t>Sprint Nextel</w:t>
            </w:r>
          </w:p>
        </w:tc>
      </w:tr>
      <w:tr w:rsidR="00771F26" w14:paraId="7D898245" w14:textId="77777777" w:rsidTr="00FD3A7D">
        <w:trPr>
          <w:gridAfter w:val="1"/>
          <w:wAfter w:w="12" w:type="dxa"/>
          <w:trHeight w:val="319"/>
        </w:trPr>
        <w:tc>
          <w:tcPr>
            <w:tcW w:w="2160" w:type="dxa"/>
          </w:tcPr>
          <w:p w14:paraId="74962A62" w14:textId="77777777" w:rsidR="00771F26" w:rsidRPr="00244528" w:rsidRDefault="00771F26" w:rsidP="00FD3A7D">
            <w:r>
              <w:t>Brenda Bloemke</w:t>
            </w:r>
          </w:p>
        </w:tc>
        <w:tc>
          <w:tcPr>
            <w:tcW w:w="2700" w:type="dxa"/>
          </w:tcPr>
          <w:p w14:paraId="3FE4D5A2" w14:textId="77777777" w:rsidR="00771F26" w:rsidRPr="00244528" w:rsidRDefault="00771F26" w:rsidP="00FD3A7D">
            <w:r>
              <w:t>Comcast</w:t>
            </w:r>
          </w:p>
        </w:tc>
        <w:tc>
          <w:tcPr>
            <w:tcW w:w="2078" w:type="dxa"/>
            <w:gridSpan w:val="2"/>
          </w:tcPr>
          <w:p w14:paraId="48E46E36" w14:textId="77777777" w:rsidR="00771F26" w:rsidRPr="00244528" w:rsidRDefault="00771F26" w:rsidP="00FD3A7D">
            <w:r>
              <w:t>Rosalee Pinnock</w:t>
            </w:r>
          </w:p>
        </w:tc>
        <w:tc>
          <w:tcPr>
            <w:tcW w:w="2590" w:type="dxa"/>
          </w:tcPr>
          <w:p w14:paraId="7E64D698" w14:textId="77777777" w:rsidR="00771F26" w:rsidRDefault="00771F26" w:rsidP="00FD3A7D">
            <w:r>
              <w:t>Syniverse</w:t>
            </w:r>
          </w:p>
        </w:tc>
      </w:tr>
      <w:tr w:rsidR="00771F26" w14:paraId="5835F77D" w14:textId="77777777" w:rsidTr="00FD3A7D">
        <w:trPr>
          <w:gridAfter w:val="1"/>
          <w:wAfter w:w="12" w:type="dxa"/>
          <w:trHeight w:val="319"/>
        </w:trPr>
        <w:tc>
          <w:tcPr>
            <w:tcW w:w="2160" w:type="dxa"/>
          </w:tcPr>
          <w:p w14:paraId="1F57976A" w14:textId="77777777" w:rsidR="00771F26" w:rsidRPr="00244528" w:rsidRDefault="00771F26" w:rsidP="00FD3A7D">
            <w:r>
              <w:t>Tim Kagele</w:t>
            </w:r>
          </w:p>
        </w:tc>
        <w:tc>
          <w:tcPr>
            <w:tcW w:w="2700" w:type="dxa"/>
          </w:tcPr>
          <w:p w14:paraId="7E588B34" w14:textId="77777777" w:rsidR="00771F26" w:rsidRPr="00244528" w:rsidRDefault="00771F26" w:rsidP="00FD3A7D">
            <w:r>
              <w:t>Comcast</w:t>
            </w:r>
          </w:p>
        </w:tc>
        <w:tc>
          <w:tcPr>
            <w:tcW w:w="2078" w:type="dxa"/>
            <w:gridSpan w:val="2"/>
          </w:tcPr>
          <w:p w14:paraId="25E157F5" w14:textId="77777777" w:rsidR="00771F26" w:rsidRDefault="00771F26" w:rsidP="00FD3A7D">
            <w:r>
              <w:t>Bob Groff</w:t>
            </w:r>
          </w:p>
        </w:tc>
        <w:tc>
          <w:tcPr>
            <w:tcW w:w="2590" w:type="dxa"/>
          </w:tcPr>
          <w:p w14:paraId="50F81477" w14:textId="77777777" w:rsidR="00771F26" w:rsidRDefault="00771F26" w:rsidP="00FD3A7D">
            <w:proofErr w:type="spellStart"/>
            <w:r>
              <w:t>Tekelec</w:t>
            </w:r>
            <w:proofErr w:type="spellEnd"/>
          </w:p>
        </w:tc>
      </w:tr>
      <w:tr w:rsidR="00771F26" w14:paraId="1D9CA027" w14:textId="77777777" w:rsidTr="00FD3A7D">
        <w:trPr>
          <w:gridAfter w:val="1"/>
          <w:wAfter w:w="12" w:type="dxa"/>
          <w:trHeight w:val="319"/>
        </w:trPr>
        <w:tc>
          <w:tcPr>
            <w:tcW w:w="2160" w:type="dxa"/>
          </w:tcPr>
          <w:p w14:paraId="29646395" w14:textId="77777777" w:rsidR="00771F26" w:rsidRPr="00244528" w:rsidRDefault="00771F26" w:rsidP="00FD3A7D">
            <w:proofErr w:type="spellStart"/>
            <w:r>
              <w:t>Sree</w:t>
            </w:r>
            <w:proofErr w:type="spellEnd"/>
            <w:r>
              <w:t xml:space="preserve"> Nair</w:t>
            </w:r>
          </w:p>
        </w:tc>
        <w:tc>
          <w:tcPr>
            <w:tcW w:w="2700" w:type="dxa"/>
          </w:tcPr>
          <w:p w14:paraId="0B4D178F" w14:textId="77777777" w:rsidR="00771F26" w:rsidRPr="00244528" w:rsidRDefault="00771F26" w:rsidP="00FD3A7D">
            <w:r>
              <w:t>Comcast (phone)</w:t>
            </w:r>
          </w:p>
        </w:tc>
        <w:tc>
          <w:tcPr>
            <w:tcW w:w="2078" w:type="dxa"/>
            <w:gridSpan w:val="2"/>
          </w:tcPr>
          <w:p w14:paraId="278D86EB" w14:textId="77777777" w:rsidR="00771F26" w:rsidRPr="00244528" w:rsidRDefault="00771F26" w:rsidP="00FD3A7D">
            <w:r>
              <w:t>Joel Zamlong</w:t>
            </w:r>
          </w:p>
        </w:tc>
        <w:tc>
          <w:tcPr>
            <w:tcW w:w="2590" w:type="dxa"/>
          </w:tcPr>
          <w:p w14:paraId="7B7DA129" w14:textId="77777777" w:rsidR="00771F26" w:rsidRDefault="00771F26" w:rsidP="00FD3A7D">
            <w:r>
              <w:t>Ericsson/Telcordia (phone)</w:t>
            </w:r>
          </w:p>
        </w:tc>
      </w:tr>
      <w:tr w:rsidR="00771F26" w14:paraId="00A74DD3" w14:textId="77777777" w:rsidTr="00FD3A7D">
        <w:trPr>
          <w:gridAfter w:val="1"/>
          <w:wAfter w:w="12" w:type="dxa"/>
          <w:trHeight w:val="319"/>
        </w:trPr>
        <w:tc>
          <w:tcPr>
            <w:tcW w:w="2160" w:type="dxa"/>
          </w:tcPr>
          <w:p w14:paraId="1CB8AE32" w14:textId="77777777" w:rsidR="00771F26" w:rsidRDefault="00771F26" w:rsidP="00FD3A7D">
            <w:r>
              <w:t xml:space="preserve">Eric </w:t>
            </w:r>
            <w:proofErr w:type="spellStart"/>
            <w:r>
              <w:t>Sunberg</w:t>
            </w:r>
            <w:proofErr w:type="spellEnd"/>
          </w:p>
        </w:tc>
        <w:tc>
          <w:tcPr>
            <w:tcW w:w="2700" w:type="dxa"/>
          </w:tcPr>
          <w:p w14:paraId="73FF6637" w14:textId="77777777" w:rsidR="00771F26" w:rsidRDefault="00771F26" w:rsidP="00FD3A7D">
            <w:r>
              <w:t>Comcast (phone)</w:t>
            </w:r>
          </w:p>
        </w:tc>
        <w:tc>
          <w:tcPr>
            <w:tcW w:w="2078" w:type="dxa"/>
            <w:gridSpan w:val="2"/>
          </w:tcPr>
          <w:p w14:paraId="280132B5" w14:textId="77777777" w:rsidR="00771F26" w:rsidRPr="00244528" w:rsidRDefault="00771F26" w:rsidP="00FD3A7D">
            <w:r w:rsidRPr="00244528">
              <w:t>Pat White</w:t>
            </w:r>
          </w:p>
        </w:tc>
        <w:tc>
          <w:tcPr>
            <w:tcW w:w="2590" w:type="dxa"/>
          </w:tcPr>
          <w:p w14:paraId="510324CB" w14:textId="77777777" w:rsidR="00771F26" w:rsidRDefault="00771F26" w:rsidP="00FD3A7D">
            <w:r>
              <w:t>Ericsson/Telcordia</w:t>
            </w:r>
          </w:p>
        </w:tc>
      </w:tr>
      <w:tr w:rsidR="00771F26" w14:paraId="108982D1" w14:textId="77777777" w:rsidTr="00FD3A7D">
        <w:trPr>
          <w:gridAfter w:val="1"/>
          <w:wAfter w:w="12" w:type="dxa"/>
          <w:trHeight w:val="319"/>
        </w:trPr>
        <w:tc>
          <w:tcPr>
            <w:tcW w:w="2160" w:type="dxa"/>
          </w:tcPr>
          <w:p w14:paraId="2D615578" w14:textId="77777777" w:rsidR="00771F26" w:rsidRPr="00244528" w:rsidRDefault="00771F26" w:rsidP="00FD3A7D">
            <w:r>
              <w:t>Beth O’Donnell</w:t>
            </w:r>
          </w:p>
        </w:tc>
        <w:tc>
          <w:tcPr>
            <w:tcW w:w="2700" w:type="dxa"/>
          </w:tcPr>
          <w:p w14:paraId="0A18B0D1" w14:textId="77777777" w:rsidR="00771F26" w:rsidRPr="00244528" w:rsidRDefault="00771F26" w:rsidP="00FD3A7D">
            <w:r>
              <w:t>Cox (phone)</w:t>
            </w:r>
          </w:p>
        </w:tc>
        <w:tc>
          <w:tcPr>
            <w:tcW w:w="2078" w:type="dxa"/>
            <w:gridSpan w:val="2"/>
          </w:tcPr>
          <w:p w14:paraId="70440732" w14:textId="77777777" w:rsidR="00771F26" w:rsidRPr="00244528" w:rsidRDefault="00771F26" w:rsidP="00FD3A7D">
            <w:r>
              <w:t>Lisa Marie Maxson</w:t>
            </w:r>
          </w:p>
        </w:tc>
        <w:tc>
          <w:tcPr>
            <w:tcW w:w="2590" w:type="dxa"/>
          </w:tcPr>
          <w:p w14:paraId="7CD4F35F" w14:textId="77777777" w:rsidR="00771F26" w:rsidRDefault="00771F26" w:rsidP="00FD3A7D">
            <w:r>
              <w:t>Ericsson/Telcordia (phone)</w:t>
            </w:r>
          </w:p>
        </w:tc>
      </w:tr>
      <w:tr w:rsidR="00771F26" w14:paraId="489CFDEB" w14:textId="77777777" w:rsidTr="00FD3A7D">
        <w:trPr>
          <w:gridAfter w:val="1"/>
          <w:wAfter w:w="12" w:type="dxa"/>
          <w:trHeight w:val="319"/>
        </w:trPr>
        <w:tc>
          <w:tcPr>
            <w:tcW w:w="2160" w:type="dxa"/>
          </w:tcPr>
          <w:p w14:paraId="066C56C8" w14:textId="77777777" w:rsidR="00771F26" w:rsidRDefault="00771F26" w:rsidP="00FD3A7D">
            <w:r>
              <w:t>Dena Hunter</w:t>
            </w:r>
          </w:p>
        </w:tc>
        <w:tc>
          <w:tcPr>
            <w:tcW w:w="2700" w:type="dxa"/>
          </w:tcPr>
          <w:p w14:paraId="0549FBBE" w14:textId="77777777" w:rsidR="00771F26" w:rsidRDefault="00771F26" w:rsidP="00FD3A7D">
            <w:r>
              <w:t>Cricket (phone)</w:t>
            </w:r>
          </w:p>
        </w:tc>
        <w:tc>
          <w:tcPr>
            <w:tcW w:w="2078" w:type="dxa"/>
            <w:gridSpan w:val="2"/>
          </w:tcPr>
          <w:p w14:paraId="024B6DA3" w14:textId="77777777" w:rsidR="00771F26" w:rsidRPr="00244528" w:rsidRDefault="00771F26" w:rsidP="00FD3A7D">
            <w:r>
              <w:t>John Malyar</w:t>
            </w:r>
          </w:p>
        </w:tc>
        <w:tc>
          <w:tcPr>
            <w:tcW w:w="2590" w:type="dxa"/>
          </w:tcPr>
          <w:p w14:paraId="22B9AFE1" w14:textId="77777777" w:rsidR="00771F26" w:rsidRDefault="00771F26" w:rsidP="00FD3A7D">
            <w:r>
              <w:t>Ericsson/Telcordia</w:t>
            </w:r>
          </w:p>
        </w:tc>
      </w:tr>
      <w:tr w:rsidR="00771F26" w14:paraId="730EEC93" w14:textId="77777777" w:rsidTr="00FD3A7D">
        <w:trPr>
          <w:gridAfter w:val="1"/>
          <w:wAfter w:w="12" w:type="dxa"/>
          <w:trHeight w:val="319"/>
        </w:trPr>
        <w:tc>
          <w:tcPr>
            <w:tcW w:w="2160" w:type="dxa"/>
          </w:tcPr>
          <w:p w14:paraId="49C5ED2C" w14:textId="77777777" w:rsidR="00771F26" w:rsidRDefault="00771F26" w:rsidP="00FD3A7D">
            <w:r>
              <w:t>Devang Naik</w:t>
            </w:r>
          </w:p>
        </w:tc>
        <w:tc>
          <w:tcPr>
            <w:tcW w:w="2700" w:type="dxa"/>
          </w:tcPr>
          <w:p w14:paraId="492891CB" w14:textId="77777777" w:rsidR="00771F26" w:rsidRDefault="00771F26" w:rsidP="00FD3A7D">
            <w:r>
              <w:t>DSET</w:t>
            </w:r>
          </w:p>
        </w:tc>
        <w:tc>
          <w:tcPr>
            <w:tcW w:w="2078" w:type="dxa"/>
            <w:gridSpan w:val="2"/>
          </w:tcPr>
          <w:p w14:paraId="346DE64C" w14:textId="77777777" w:rsidR="00771F26" w:rsidRDefault="00771F26" w:rsidP="00FD3A7D">
            <w:r>
              <w:t>George Tsacnaris</w:t>
            </w:r>
          </w:p>
        </w:tc>
        <w:tc>
          <w:tcPr>
            <w:tcW w:w="2590" w:type="dxa"/>
          </w:tcPr>
          <w:p w14:paraId="7728CB5F" w14:textId="77777777" w:rsidR="00771F26" w:rsidRDefault="00771F26" w:rsidP="00FD3A7D">
            <w:r>
              <w:t>Ericsson/Telcordia</w:t>
            </w:r>
          </w:p>
        </w:tc>
      </w:tr>
      <w:tr w:rsidR="00771F26" w14:paraId="59B3BDE4" w14:textId="77777777" w:rsidTr="00FD3A7D">
        <w:trPr>
          <w:gridAfter w:val="1"/>
          <w:wAfter w:w="12" w:type="dxa"/>
          <w:trHeight w:val="319"/>
        </w:trPr>
        <w:tc>
          <w:tcPr>
            <w:tcW w:w="2160" w:type="dxa"/>
          </w:tcPr>
          <w:p w14:paraId="1E96C75A" w14:textId="77777777" w:rsidR="00771F26" w:rsidRDefault="00771F26" w:rsidP="00FD3A7D">
            <w:r>
              <w:t>Robin Rice</w:t>
            </w:r>
          </w:p>
        </w:tc>
        <w:tc>
          <w:tcPr>
            <w:tcW w:w="2700" w:type="dxa"/>
          </w:tcPr>
          <w:p w14:paraId="196A9C97" w14:textId="77777777" w:rsidR="00771F26" w:rsidRDefault="00771F26" w:rsidP="00FD3A7D">
            <w:r>
              <w:t>DSET</w:t>
            </w:r>
          </w:p>
        </w:tc>
        <w:tc>
          <w:tcPr>
            <w:tcW w:w="2078" w:type="dxa"/>
            <w:gridSpan w:val="2"/>
          </w:tcPr>
          <w:p w14:paraId="2A061EFB" w14:textId="77777777" w:rsidR="00771F26" w:rsidRPr="00244528" w:rsidRDefault="00771F26" w:rsidP="00FD3A7D">
            <w:r>
              <w:t>Kayla Sharbaugh</w:t>
            </w:r>
          </w:p>
        </w:tc>
        <w:tc>
          <w:tcPr>
            <w:tcW w:w="2590" w:type="dxa"/>
          </w:tcPr>
          <w:p w14:paraId="47DF39A8" w14:textId="77777777" w:rsidR="00771F26" w:rsidRDefault="00771F26" w:rsidP="00FD3A7D">
            <w:r>
              <w:t>Ericsson/Telcordia (phone)</w:t>
            </w:r>
          </w:p>
        </w:tc>
      </w:tr>
      <w:tr w:rsidR="00771F26" w14:paraId="5A13B4ED" w14:textId="77777777" w:rsidTr="00FD3A7D">
        <w:trPr>
          <w:gridAfter w:val="1"/>
          <w:wAfter w:w="12" w:type="dxa"/>
          <w:trHeight w:val="319"/>
        </w:trPr>
        <w:tc>
          <w:tcPr>
            <w:tcW w:w="2160" w:type="dxa"/>
          </w:tcPr>
          <w:p w14:paraId="5F88C831" w14:textId="77777777" w:rsidR="00771F26" w:rsidRPr="00244528" w:rsidRDefault="00771F26" w:rsidP="00FD3A7D">
            <w:r>
              <w:t>Linda Peterman</w:t>
            </w:r>
          </w:p>
        </w:tc>
        <w:tc>
          <w:tcPr>
            <w:tcW w:w="2700" w:type="dxa"/>
          </w:tcPr>
          <w:p w14:paraId="1D74DD04" w14:textId="77777777" w:rsidR="00771F26" w:rsidRPr="00244528" w:rsidRDefault="00771F26" w:rsidP="00FD3A7D">
            <w:r>
              <w:t>Earthlink Business</w:t>
            </w:r>
          </w:p>
        </w:tc>
        <w:tc>
          <w:tcPr>
            <w:tcW w:w="2078" w:type="dxa"/>
            <w:gridSpan w:val="2"/>
          </w:tcPr>
          <w:p w14:paraId="274F946F" w14:textId="77777777" w:rsidR="00771F26" w:rsidRPr="00244528" w:rsidRDefault="00771F26" w:rsidP="00FD3A7D">
            <w:r>
              <w:t>Steven Koch</w:t>
            </w:r>
          </w:p>
        </w:tc>
        <w:tc>
          <w:tcPr>
            <w:tcW w:w="2590" w:type="dxa"/>
          </w:tcPr>
          <w:p w14:paraId="32FE1FB8" w14:textId="77777777" w:rsidR="00771F26" w:rsidRDefault="00771F26" w:rsidP="00FD3A7D">
            <w:r>
              <w:t>Ericsson/Telcordia (phone)</w:t>
            </w:r>
          </w:p>
        </w:tc>
      </w:tr>
      <w:tr w:rsidR="00771F26" w14:paraId="5A826977" w14:textId="77777777" w:rsidTr="00FD3A7D">
        <w:trPr>
          <w:gridAfter w:val="1"/>
          <w:wAfter w:w="12" w:type="dxa"/>
          <w:trHeight w:val="319"/>
        </w:trPr>
        <w:tc>
          <w:tcPr>
            <w:tcW w:w="2160" w:type="dxa"/>
          </w:tcPr>
          <w:p w14:paraId="4110D532" w14:textId="77777777" w:rsidR="00771F26" w:rsidRDefault="00771F26" w:rsidP="00FD3A7D">
            <w:r>
              <w:t>Crystal Hanus</w:t>
            </w:r>
          </w:p>
        </w:tc>
        <w:tc>
          <w:tcPr>
            <w:tcW w:w="2700" w:type="dxa"/>
          </w:tcPr>
          <w:p w14:paraId="3DCFA4A0" w14:textId="77777777" w:rsidR="00771F26" w:rsidRDefault="00771F26" w:rsidP="00FD3A7D">
            <w:r>
              <w:t>GVNW (phone)</w:t>
            </w:r>
          </w:p>
        </w:tc>
        <w:tc>
          <w:tcPr>
            <w:tcW w:w="2078" w:type="dxa"/>
            <w:gridSpan w:val="2"/>
          </w:tcPr>
          <w:p w14:paraId="61EB5036" w14:textId="77777777" w:rsidR="00771F26" w:rsidRPr="00244528" w:rsidRDefault="00771F26" w:rsidP="00FD3A7D">
            <w:r w:rsidRPr="00244528">
              <w:t>Paula Jordan</w:t>
            </w:r>
          </w:p>
        </w:tc>
        <w:tc>
          <w:tcPr>
            <w:tcW w:w="2590" w:type="dxa"/>
          </w:tcPr>
          <w:p w14:paraId="1B710967" w14:textId="77777777" w:rsidR="00771F26" w:rsidRDefault="00771F26" w:rsidP="00FD3A7D">
            <w:r>
              <w:t>T-Mobile</w:t>
            </w:r>
          </w:p>
        </w:tc>
      </w:tr>
      <w:tr w:rsidR="00771F26" w14:paraId="1F6BCD0C" w14:textId="77777777" w:rsidTr="00FD3A7D">
        <w:trPr>
          <w:gridAfter w:val="1"/>
          <w:wAfter w:w="12" w:type="dxa"/>
          <w:trHeight w:val="319"/>
        </w:trPr>
        <w:tc>
          <w:tcPr>
            <w:tcW w:w="2160" w:type="dxa"/>
          </w:tcPr>
          <w:p w14:paraId="5814EB25" w14:textId="77777777" w:rsidR="00771F26" w:rsidRDefault="00771F26" w:rsidP="00FD3A7D">
            <w:r>
              <w:lastRenderedPageBreak/>
              <w:t>Kim Isaacs</w:t>
            </w:r>
          </w:p>
        </w:tc>
        <w:tc>
          <w:tcPr>
            <w:tcW w:w="2700" w:type="dxa"/>
          </w:tcPr>
          <w:p w14:paraId="358DE061" w14:textId="77777777" w:rsidR="00771F26" w:rsidRDefault="00771F26" w:rsidP="00FD3A7D">
            <w:r>
              <w:t>Integra (phone)</w:t>
            </w:r>
          </w:p>
        </w:tc>
        <w:tc>
          <w:tcPr>
            <w:tcW w:w="2078" w:type="dxa"/>
            <w:gridSpan w:val="2"/>
          </w:tcPr>
          <w:p w14:paraId="1EE5BF55" w14:textId="77777777" w:rsidR="00771F26" w:rsidRPr="00244528" w:rsidRDefault="00771F26" w:rsidP="00FD3A7D">
            <w:r>
              <w:t>Luke Sessions</w:t>
            </w:r>
          </w:p>
        </w:tc>
        <w:tc>
          <w:tcPr>
            <w:tcW w:w="2590" w:type="dxa"/>
          </w:tcPr>
          <w:p w14:paraId="6EE9EE67" w14:textId="77777777" w:rsidR="00771F26" w:rsidRDefault="00771F26" w:rsidP="00FD3A7D">
            <w:r>
              <w:t>T-Mobile</w:t>
            </w:r>
          </w:p>
        </w:tc>
      </w:tr>
      <w:tr w:rsidR="00771F26" w14:paraId="658D6B42" w14:textId="77777777" w:rsidTr="00FD3A7D">
        <w:trPr>
          <w:gridAfter w:val="1"/>
          <w:wAfter w:w="12" w:type="dxa"/>
          <w:trHeight w:val="319"/>
        </w:trPr>
        <w:tc>
          <w:tcPr>
            <w:tcW w:w="2160" w:type="dxa"/>
          </w:tcPr>
          <w:p w14:paraId="05A600EE" w14:textId="77777777" w:rsidR="00771F26" w:rsidRPr="00244528" w:rsidRDefault="00771F26" w:rsidP="00FD3A7D">
            <w:r>
              <w:t>Bridget Alexander</w:t>
            </w:r>
          </w:p>
        </w:tc>
        <w:tc>
          <w:tcPr>
            <w:tcW w:w="2700" w:type="dxa"/>
          </w:tcPr>
          <w:p w14:paraId="4C7E6D72" w14:textId="77777777" w:rsidR="00771F26" w:rsidRDefault="00771F26" w:rsidP="00FD3A7D">
            <w:r>
              <w:t xml:space="preserve">John </w:t>
            </w:r>
            <w:proofErr w:type="spellStart"/>
            <w:r>
              <w:t>Staurulakis</w:t>
            </w:r>
            <w:proofErr w:type="spellEnd"/>
            <w:r>
              <w:t>, Inc.</w:t>
            </w:r>
          </w:p>
        </w:tc>
        <w:tc>
          <w:tcPr>
            <w:tcW w:w="2078" w:type="dxa"/>
            <w:gridSpan w:val="2"/>
          </w:tcPr>
          <w:p w14:paraId="29399717" w14:textId="77777777" w:rsidR="00771F26" w:rsidRPr="00244528" w:rsidRDefault="00771F26" w:rsidP="00FD3A7D">
            <w:r>
              <w:t>Jesus Ochoa</w:t>
            </w:r>
          </w:p>
        </w:tc>
        <w:tc>
          <w:tcPr>
            <w:tcW w:w="2590" w:type="dxa"/>
          </w:tcPr>
          <w:p w14:paraId="21661DAE" w14:textId="77777777" w:rsidR="00771F26" w:rsidRDefault="00771F26" w:rsidP="00FD3A7D">
            <w:r>
              <w:t>T-Mobile</w:t>
            </w:r>
          </w:p>
        </w:tc>
      </w:tr>
      <w:tr w:rsidR="00771F26" w14:paraId="029A9268" w14:textId="77777777" w:rsidTr="00FD3A7D">
        <w:trPr>
          <w:gridAfter w:val="1"/>
          <w:wAfter w:w="12" w:type="dxa"/>
          <w:trHeight w:val="319"/>
        </w:trPr>
        <w:tc>
          <w:tcPr>
            <w:tcW w:w="2160" w:type="dxa"/>
          </w:tcPr>
          <w:p w14:paraId="7D58B504" w14:textId="77777777" w:rsidR="00771F26" w:rsidRDefault="00771F26" w:rsidP="00FD3A7D">
            <w:r>
              <w:t>Karen Hoffman</w:t>
            </w:r>
          </w:p>
        </w:tc>
        <w:tc>
          <w:tcPr>
            <w:tcW w:w="2700" w:type="dxa"/>
          </w:tcPr>
          <w:p w14:paraId="4F2545D3" w14:textId="77777777" w:rsidR="00771F26" w:rsidRDefault="00771F26" w:rsidP="00FD3A7D">
            <w:r>
              <w:t xml:space="preserve">John </w:t>
            </w:r>
            <w:proofErr w:type="spellStart"/>
            <w:r>
              <w:t>Staurulakis</w:t>
            </w:r>
            <w:proofErr w:type="spellEnd"/>
            <w:r>
              <w:t>, Inc. (phone)</w:t>
            </w:r>
          </w:p>
        </w:tc>
        <w:tc>
          <w:tcPr>
            <w:tcW w:w="2078" w:type="dxa"/>
            <w:gridSpan w:val="2"/>
          </w:tcPr>
          <w:p w14:paraId="63F494BB" w14:textId="77777777" w:rsidR="00771F26" w:rsidRPr="00244528" w:rsidRDefault="00771F26" w:rsidP="00FD3A7D">
            <w:r>
              <w:t>Glenn Andrews</w:t>
            </w:r>
          </w:p>
        </w:tc>
        <w:tc>
          <w:tcPr>
            <w:tcW w:w="2590" w:type="dxa"/>
          </w:tcPr>
          <w:p w14:paraId="38FAA50C" w14:textId="77777777" w:rsidR="00771F26" w:rsidRDefault="00771F26" w:rsidP="00FD3A7D">
            <w:r>
              <w:t>TNS</w:t>
            </w:r>
          </w:p>
        </w:tc>
      </w:tr>
      <w:tr w:rsidR="00771F26" w14:paraId="2A0DA5A4" w14:textId="77777777" w:rsidTr="00FD3A7D">
        <w:trPr>
          <w:gridAfter w:val="1"/>
          <w:wAfter w:w="12" w:type="dxa"/>
          <w:trHeight w:val="319"/>
        </w:trPr>
        <w:tc>
          <w:tcPr>
            <w:tcW w:w="2160" w:type="dxa"/>
          </w:tcPr>
          <w:p w14:paraId="7EEF5979" w14:textId="77777777" w:rsidR="00771F26" w:rsidRDefault="00771F26" w:rsidP="00FD3A7D">
            <w:r>
              <w:t>Jason Bach</w:t>
            </w:r>
          </w:p>
        </w:tc>
        <w:tc>
          <w:tcPr>
            <w:tcW w:w="2700" w:type="dxa"/>
          </w:tcPr>
          <w:p w14:paraId="3F4871EB" w14:textId="77777777" w:rsidR="00771F26" w:rsidRDefault="00771F26" w:rsidP="00FD3A7D">
            <w:r>
              <w:t>Level 3</w:t>
            </w:r>
          </w:p>
        </w:tc>
        <w:tc>
          <w:tcPr>
            <w:tcW w:w="2078" w:type="dxa"/>
            <w:gridSpan w:val="2"/>
          </w:tcPr>
          <w:p w14:paraId="5947119F" w14:textId="77777777" w:rsidR="00771F26" w:rsidRPr="00244528" w:rsidRDefault="00771F26" w:rsidP="00FD3A7D">
            <w:r>
              <w:t>David Lund</w:t>
            </w:r>
          </w:p>
        </w:tc>
        <w:tc>
          <w:tcPr>
            <w:tcW w:w="2590" w:type="dxa"/>
          </w:tcPr>
          <w:p w14:paraId="167BE505" w14:textId="77777777" w:rsidR="00771F26" w:rsidRDefault="00771F26" w:rsidP="00FD3A7D">
            <w:r>
              <w:t>US Cellular</w:t>
            </w:r>
          </w:p>
        </w:tc>
      </w:tr>
      <w:tr w:rsidR="00771F26" w14:paraId="1DCED6D5" w14:textId="77777777" w:rsidTr="00FD3A7D">
        <w:trPr>
          <w:gridAfter w:val="1"/>
          <w:wAfter w:w="12" w:type="dxa"/>
          <w:trHeight w:val="319"/>
        </w:trPr>
        <w:tc>
          <w:tcPr>
            <w:tcW w:w="2160" w:type="dxa"/>
          </w:tcPr>
          <w:p w14:paraId="68986097" w14:textId="77777777" w:rsidR="00771F26" w:rsidRPr="00244528" w:rsidRDefault="00771F26" w:rsidP="00FD3A7D">
            <w:r>
              <w:t>Eric Monkelien</w:t>
            </w:r>
          </w:p>
        </w:tc>
        <w:tc>
          <w:tcPr>
            <w:tcW w:w="2700" w:type="dxa"/>
          </w:tcPr>
          <w:p w14:paraId="38BE5CCB" w14:textId="77777777" w:rsidR="00771F26" w:rsidRDefault="00771F26" w:rsidP="00FD3A7D">
            <w:r>
              <w:t>Level 3</w:t>
            </w:r>
          </w:p>
        </w:tc>
        <w:tc>
          <w:tcPr>
            <w:tcW w:w="2078" w:type="dxa"/>
            <w:gridSpan w:val="2"/>
          </w:tcPr>
          <w:p w14:paraId="79FAACB6" w14:textId="77777777" w:rsidR="00771F26" w:rsidRPr="00244528" w:rsidRDefault="00771F26" w:rsidP="00FD3A7D">
            <w:r w:rsidRPr="00244528">
              <w:t>Gary Sacra</w:t>
            </w:r>
          </w:p>
        </w:tc>
        <w:tc>
          <w:tcPr>
            <w:tcW w:w="2590" w:type="dxa"/>
          </w:tcPr>
          <w:p w14:paraId="20C0C193" w14:textId="77777777" w:rsidR="00771F26" w:rsidRDefault="00771F26" w:rsidP="00FD3A7D">
            <w:r>
              <w:t>Verizon</w:t>
            </w:r>
          </w:p>
        </w:tc>
      </w:tr>
      <w:tr w:rsidR="00771F26" w14:paraId="42B9639E" w14:textId="77777777" w:rsidTr="00FD3A7D">
        <w:trPr>
          <w:gridAfter w:val="1"/>
          <w:wAfter w:w="12" w:type="dxa"/>
          <w:trHeight w:val="319"/>
        </w:trPr>
        <w:tc>
          <w:tcPr>
            <w:tcW w:w="2160" w:type="dxa"/>
          </w:tcPr>
          <w:p w14:paraId="23146639" w14:textId="77777777" w:rsidR="00771F26" w:rsidRDefault="00771F26" w:rsidP="00FD3A7D">
            <w:r>
              <w:t>Lynette Khirallah</w:t>
            </w:r>
          </w:p>
        </w:tc>
        <w:tc>
          <w:tcPr>
            <w:tcW w:w="2700" w:type="dxa"/>
          </w:tcPr>
          <w:p w14:paraId="60A25F10" w14:textId="77777777" w:rsidR="00771F26" w:rsidRDefault="00771F26" w:rsidP="00FD3A7D">
            <w:r>
              <w:t>NetNumber (phone)</w:t>
            </w:r>
          </w:p>
        </w:tc>
        <w:tc>
          <w:tcPr>
            <w:tcW w:w="2078" w:type="dxa"/>
            <w:gridSpan w:val="2"/>
          </w:tcPr>
          <w:p w14:paraId="5025D828" w14:textId="77777777" w:rsidR="00771F26" w:rsidRPr="00244528" w:rsidRDefault="00771F26" w:rsidP="00FD3A7D">
            <w:r w:rsidRPr="00244528">
              <w:t>Jason Lee</w:t>
            </w:r>
          </w:p>
        </w:tc>
        <w:tc>
          <w:tcPr>
            <w:tcW w:w="2590" w:type="dxa"/>
          </w:tcPr>
          <w:p w14:paraId="56E24D39" w14:textId="77777777" w:rsidR="00771F26" w:rsidRDefault="00771F26" w:rsidP="00FD3A7D">
            <w:r>
              <w:t>Verizon (phone)</w:t>
            </w:r>
          </w:p>
        </w:tc>
      </w:tr>
      <w:tr w:rsidR="00771F26" w14:paraId="4D306AE8" w14:textId="77777777" w:rsidTr="00FD3A7D">
        <w:trPr>
          <w:gridAfter w:val="1"/>
          <w:wAfter w:w="12" w:type="dxa"/>
          <w:trHeight w:val="319"/>
        </w:trPr>
        <w:tc>
          <w:tcPr>
            <w:tcW w:w="2160" w:type="dxa"/>
          </w:tcPr>
          <w:p w14:paraId="5D2F6B0E" w14:textId="77777777" w:rsidR="00771F26" w:rsidRPr="00244528" w:rsidRDefault="00771F26" w:rsidP="00FD3A7D">
            <w:r>
              <w:t>Ed Barker</w:t>
            </w:r>
          </w:p>
        </w:tc>
        <w:tc>
          <w:tcPr>
            <w:tcW w:w="2700" w:type="dxa"/>
          </w:tcPr>
          <w:p w14:paraId="7F2ADCF0" w14:textId="77777777" w:rsidR="00771F26" w:rsidRDefault="00771F26" w:rsidP="00FD3A7D">
            <w:r>
              <w:t>Neustar (phone)</w:t>
            </w:r>
          </w:p>
        </w:tc>
        <w:tc>
          <w:tcPr>
            <w:tcW w:w="2078" w:type="dxa"/>
            <w:gridSpan w:val="2"/>
          </w:tcPr>
          <w:p w14:paraId="2A6ACFC3" w14:textId="77777777" w:rsidR="00771F26" w:rsidRPr="00244528" w:rsidRDefault="00771F26" w:rsidP="00FD3A7D">
            <w:r w:rsidRPr="00244528">
              <w:t>Deb Tucker</w:t>
            </w:r>
          </w:p>
        </w:tc>
        <w:tc>
          <w:tcPr>
            <w:tcW w:w="2590" w:type="dxa"/>
          </w:tcPr>
          <w:p w14:paraId="5EB126F5" w14:textId="77777777" w:rsidR="00771F26" w:rsidRDefault="00771F26" w:rsidP="00FD3A7D">
            <w:r>
              <w:t>Verizon Wireless</w:t>
            </w:r>
          </w:p>
        </w:tc>
      </w:tr>
      <w:tr w:rsidR="00771F26" w14:paraId="2FED56C9" w14:textId="77777777" w:rsidTr="00FD3A7D">
        <w:trPr>
          <w:gridAfter w:val="1"/>
          <w:wAfter w:w="12" w:type="dxa"/>
          <w:trHeight w:val="319"/>
        </w:trPr>
        <w:tc>
          <w:tcPr>
            <w:tcW w:w="2160" w:type="dxa"/>
          </w:tcPr>
          <w:p w14:paraId="55822151" w14:textId="77777777" w:rsidR="00771F26" w:rsidRDefault="00771F26" w:rsidP="00FD3A7D">
            <w:r>
              <w:t>Lavinia Rotaru</w:t>
            </w:r>
          </w:p>
        </w:tc>
        <w:tc>
          <w:tcPr>
            <w:tcW w:w="2700" w:type="dxa"/>
          </w:tcPr>
          <w:p w14:paraId="7C4514DC" w14:textId="77777777" w:rsidR="00771F26" w:rsidRDefault="00771F26" w:rsidP="00FD3A7D">
            <w:r>
              <w:t>Neustar</w:t>
            </w:r>
          </w:p>
        </w:tc>
        <w:tc>
          <w:tcPr>
            <w:tcW w:w="2078" w:type="dxa"/>
            <w:gridSpan w:val="2"/>
          </w:tcPr>
          <w:p w14:paraId="013E4678" w14:textId="77777777" w:rsidR="00771F26" w:rsidRPr="00244528" w:rsidRDefault="00771F26" w:rsidP="00FD3A7D">
            <w:r>
              <w:t>Imanu Hill</w:t>
            </w:r>
          </w:p>
        </w:tc>
        <w:tc>
          <w:tcPr>
            <w:tcW w:w="2590" w:type="dxa"/>
          </w:tcPr>
          <w:p w14:paraId="4D221786" w14:textId="77777777" w:rsidR="00771F26" w:rsidRDefault="00771F26" w:rsidP="00FD3A7D">
            <w:r>
              <w:t>Vonage</w:t>
            </w:r>
          </w:p>
        </w:tc>
      </w:tr>
      <w:tr w:rsidR="00771F26" w14:paraId="4041AB08" w14:textId="77777777" w:rsidTr="00FD3A7D">
        <w:trPr>
          <w:gridAfter w:val="1"/>
          <w:wAfter w:w="12" w:type="dxa"/>
          <w:trHeight w:val="319"/>
        </w:trPr>
        <w:tc>
          <w:tcPr>
            <w:tcW w:w="2160" w:type="dxa"/>
          </w:tcPr>
          <w:p w14:paraId="3F271990" w14:textId="77777777" w:rsidR="00771F26" w:rsidRDefault="00771F26" w:rsidP="00FD3A7D">
            <w:r>
              <w:t>Jim Rooks</w:t>
            </w:r>
          </w:p>
        </w:tc>
        <w:tc>
          <w:tcPr>
            <w:tcW w:w="2700" w:type="dxa"/>
          </w:tcPr>
          <w:p w14:paraId="5A0C7A29" w14:textId="77777777" w:rsidR="00771F26" w:rsidRDefault="00771F26" w:rsidP="00FD3A7D">
            <w:r>
              <w:t>Neustar</w:t>
            </w:r>
          </w:p>
        </w:tc>
        <w:tc>
          <w:tcPr>
            <w:tcW w:w="2078" w:type="dxa"/>
            <w:gridSpan w:val="2"/>
          </w:tcPr>
          <w:p w14:paraId="2BB7505C" w14:textId="77777777" w:rsidR="00771F26" w:rsidRPr="00244528" w:rsidRDefault="00771F26" w:rsidP="00FD3A7D">
            <w:r>
              <w:t>Traci Brunner</w:t>
            </w:r>
          </w:p>
        </w:tc>
        <w:tc>
          <w:tcPr>
            <w:tcW w:w="2590" w:type="dxa"/>
          </w:tcPr>
          <w:p w14:paraId="3292AE9E" w14:textId="77777777" w:rsidR="00771F26" w:rsidRDefault="00771F26" w:rsidP="00FD3A7D">
            <w:r>
              <w:t>Windstream</w:t>
            </w:r>
          </w:p>
        </w:tc>
      </w:tr>
      <w:tr w:rsidR="00771F26" w14:paraId="04957037" w14:textId="77777777" w:rsidTr="00FD3A7D">
        <w:trPr>
          <w:gridAfter w:val="1"/>
          <w:wAfter w:w="12" w:type="dxa"/>
          <w:trHeight w:val="319"/>
        </w:trPr>
        <w:tc>
          <w:tcPr>
            <w:tcW w:w="2160" w:type="dxa"/>
          </w:tcPr>
          <w:p w14:paraId="324B1E42" w14:textId="77777777" w:rsidR="00771F26" w:rsidRDefault="00771F26" w:rsidP="00FD3A7D"/>
        </w:tc>
        <w:tc>
          <w:tcPr>
            <w:tcW w:w="2700" w:type="dxa"/>
          </w:tcPr>
          <w:p w14:paraId="06D4A757" w14:textId="77777777" w:rsidR="00771F26" w:rsidRDefault="00771F26" w:rsidP="00FD3A7D"/>
        </w:tc>
        <w:tc>
          <w:tcPr>
            <w:tcW w:w="2078" w:type="dxa"/>
            <w:gridSpan w:val="2"/>
          </w:tcPr>
          <w:p w14:paraId="27247485" w14:textId="77777777" w:rsidR="00771F26" w:rsidRPr="00244528" w:rsidRDefault="00771F26" w:rsidP="00FD3A7D">
            <w:r>
              <w:t>Dawn Lawrence</w:t>
            </w:r>
          </w:p>
        </w:tc>
        <w:tc>
          <w:tcPr>
            <w:tcW w:w="2590" w:type="dxa"/>
          </w:tcPr>
          <w:p w14:paraId="3C96E9D5" w14:textId="77777777" w:rsidR="00771F26" w:rsidRDefault="00771F26" w:rsidP="00FD3A7D">
            <w:r>
              <w:t>XO Communications</w:t>
            </w:r>
          </w:p>
        </w:tc>
      </w:tr>
      <w:tr w:rsidR="00771F26" w14:paraId="4DFBBD41" w14:textId="77777777" w:rsidTr="00FD3A7D">
        <w:trPr>
          <w:gridAfter w:val="1"/>
          <w:wAfter w:w="12" w:type="dxa"/>
          <w:trHeight w:val="319"/>
        </w:trPr>
        <w:tc>
          <w:tcPr>
            <w:tcW w:w="2160" w:type="dxa"/>
          </w:tcPr>
          <w:p w14:paraId="73FEADAB" w14:textId="77777777" w:rsidR="00771F26" w:rsidRPr="00244528" w:rsidRDefault="00771F26" w:rsidP="00FD3A7D"/>
        </w:tc>
        <w:tc>
          <w:tcPr>
            <w:tcW w:w="2700" w:type="dxa"/>
          </w:tcPr>
          <w:p w14:paraId="0C596219" w14:textId="77777777" w:rsidR="00771F26" w:rsidRDefault="00771F26" w:rsidP="00FD3A7D"/>
        </w:tc>
        <w:tc>
          <w:tcPr>
            <w:tcW w:w="2078" w:type="dxa"/>
            <w:gridSpan w:val="2"/>
          </w:tcPr>
          <w:p w14:paraId="5C151EFD" w14:textId="77777777" w:rsidR="00771F26" w:rsidRPr="00244528" w:rsidRDefault="00771F26" w:rsidP="00FD3A7D"/>
        </w:tc>
        <w:tc>
          <w:tcPr>
            <w:tcW w:w="2590" w:type="dxa"/>
          </w:tcPr>
          <w:p w14:paraId="3152BBCF" w14:textId="77777777" w:rsidR="00771F26" w:rsidRDefault="00771F26" w:rsidP="00FD3A7D"/>
        </w:tc>
      </w:tr>
    </w:tbl>
    <w:p w14:paraId="4D984446" w14:textId="77777777" w:rsidR="00771F26" w:rsidRDefault="00771F26" w:rsidP="00771F26">
      <w:pPr>
        <w:rPr>
          <w:b/>
          <w:u w:val="single"/>
        </w:rPr>
      </w:pPr>
    </w:p>
    <w:bookmarkEnd w:id="0"/>
    <w:p w14:paraId="65800D37" w14:textId="77777777" w:rsidR="00771F26" w:rsidRDefault="00771F26" w:rsidP="00771F26">
      <w:pPr>
        <w:pStyle w:val="BodyText3"/>
      </w:pPr>
      <w:r>
        <w:t>NOTE:  ALL APT ACTION ITEMS REFERENCED IN THE MINUTES BELOW HAVE BEEN CAPTURED IN THE “SEPTEMBER_11_ 2012 LNPA WG APT ACTION ITEMS” FILE ISSUED IN A SEPARATE E-MAIL FROM THESE MINUTES AND ATTACHED BELOW.</w:t>
      </w:r>
    </w:p>
    <w:p w14:paraId="7C87E45F" w14:textId="77777777" w:rsidR="00771F26" w:rsidRDefault="00771F26" w:rsidP="00771F26">
      <w:pPr>
        <w:rPr>
          <w:b/>
        </w:rPr>
      </w:pPr>
    </w:p>
    <w:bookmarkStart w:id="1" w:name="_MON_1410593994"/>
    <w:bookmarkEnd w:id="1"/>
    <w:p w14:paraId="04511836" w14:textId="77777777" w:rsidR="00771F26" w:rsidRDefault="00771F26" w:rsidP="00771F26">
      <w:pPr>
        <w:rPr>
          <w:b/>
        </w:rPr>
      </w:pPr>
      <w:r w:rsidRPr="005644DE">
        <w:rPr>
          <w:b/>
        </w:rPr>
        <w:object w:dxaOrig="1531" w:dyaOrig="1002" w14:anchorId="18563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7" o:title=""/>
          </v:shape>
          <o:OLEObject Type="Embed" ProgID="Word.Document.12" ShapeID="_x0000_i1025" DrawAspect="Icon" ObjectID="_1748935576" r:id="rId8">
            <o:FieldCodes>\s</o:FieldCodes>
          </o:OLEObject>
        </w:object>
      </w:r>
    </w:p>
    <w:p w14:paraId="361A814C" w14:textId="77777777" w:rsidR="00771F26" w:rsidRDefault="00771F26" w:rsidP="00771F26">
      <w:pPr>
        <w:rPr>
          <w:b/>
        </w:rPr>
      </w:pPr>
    </w:p>
    <w:p w14:paraId="31DF047F" w14:textId="77777777" w:rsidR="00771F26" w:rsidRDefault="00771F26" w:rsidP="00771F26">
      <w:pPr>
        <w:rPr>
          <w:b/>
        </w:rPr>
      </w:pPr>
      <w:r>
        <w:rPr>
          <w:b/>
          <w:u w:val="single"/>
        </w:rPr>
        <w:t>MEETING MINUTES:</w:t>
      </w:r>
    </w:p>
    <w:p w14:paraId="53BC4557" w14:textId="77777777" w:rsidR="00771F26" w:rsidRDefault="00771F26" w:rsidP="00771F26">
      <w:pPr>
        <w:rPr>
          <w:u w:val="single"/>
        </w:rPr>
      </w:pPr>
    </w:p>
    <w:p w14:paraId="78BD0633" w14:textId="77777777" w:rsidR="00771F26" w:rsidRPr="00FE0FA9" w:rsidRDefault="00771F26" w:rsidP="00771F26">
      <w:pPr>
        <w:jc w:val="center"/>
        <w:rPr>
          <w:b/>
          <w:sz w:val="32"/>
          <w:szCs w:val="32"/>
        </w:rPr>
      </w:pPr>
      <w:r>
        <w:rPr>
          <w:b/>
          <w:sz w:val="32"/>
          <w:szCs w:val="32"/>
          <w:u w:val="single"/>
        </w:rPr>
        <w:t>2012</w:t>
      </w:r>
      <w:r w:rsidRPr="00FE0FA9">
        <w:rPr>
          <w:b/>
          <w:sz w:val="32"/>
          <w:szCs w:val="32"/>
          <w:u w:val="single"/>
        </w:rPr>
        <w:t xml:space="preserve"> LNPA WG Meeting/Call Schedule:</w:t>
      </w:r>
    </w:p>
    <w:p w14:paraId="06A3CC71" w14:textId="77777777" w:rsidR="00771F26" w:rsidRDefault="00771F26" w:rsidP="00771F26"/>
    <w:p w14:paraId="54E6AC8B" w14:textId="77777777" w:rsidR="00771F26" w:rsidRDefault="00771F26" w:rsidP="00771F26">
      <w:r>
        <w:t>Following is the current schedule for the 2012 LNPA WG meetings and calls.</w:t>
      </w:r>
    </w:p>
    <w:p w14:paraId="307631C1" w14:textId="77777777" w:rsidR="00771F26" w:rsidRDefault="00771F26" w:rsidP="00771F26"/>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771F26" w14:paraId="172623BD" w14:textId="77777777" w:rsidTr="00FD3A7D">
        <w:trPr>
          <w:tblHeader/>
        </w:trPr>
        <w:tc>
          <w:tcPr>
            <w:tcW w:w="1243" w:type="dxa"/>
          </w:tcPr>
          <w:p w14:paraId="415F8A1C" w14:textId="77777777" w:rsidR="00771F26" w:rsidRDefault="00771F26" w:rsidP="00FD3A7D">
            <w:pPr>
              <w:jc w:val="center"/>
              <w:rPr>
                <w:b/>
              </w:rPr>
            </w:pPr>
            <w:r>
              <w:rPr>
                <w:b/>
              </w:rPr>
              <w:t>MONTH</w:t>
            </w:r>
          </w:p>
          <w:p w14:paraId="09423B94" w14:textId="77777777" w:rsidR="00771F26" w:rsidRDefault="00771F26" w:rsidP="00FD3A7D">
            <w:pPr>
              <w:jc w:val="center"/>
            </w:pPr>
            <w:r>
              <w:rPr>
                <w:b/>
              </w:rPr>
              <w:t>(2012)</w:t>
            </w:r>
          </w:p>
        </w:tc>
        <w:tc>
          <w:tcPr>
            <w:tcW w:w="1441" w:type="dxa"/>
          </w:tcPr>
          <w:p w14:paraId="4CF4435A" w14:textId="77777777" w:rsidR="00771F26" w:rsidRDefault="00771F26" w:rsidP="00FD3A7D">
            <w:pPr>
              <w:pStyle w:val="Heading7"/>
              <w:jc w:val="center"/>
            </w:pPr>
            <w:r>
              <w:t>NANC MEETING DATES</w:t>
            </w:r>
          </w:p>
        </w:tc>
        <w:tc>
          <w:tcPr>
            <w:tcW w:w="3036" w:type="dxa"/>
          </w:tcPr>
          <w:p w14:paraId="51C8C270" w14:textId="77777777" w:rsidR="00771F26" w:rsidRDefault="00771F26" w:rsidP="00FD3A7D">
            <w:pPr>
              <w:pStyle w:val="Heading7"/>
              <w:jc w:val="center"/>
            </w:pPr>
            <w:r>
              <w:t>LNPA WG</w:t>
            </w:r>
          </w:p>
          <w:p w14:paraId="1DD82E5D" w14:textId="77777777" w:rsidR="00771F26" w:rsidRDefault="00771F26" w:rsidP="00FD3A7D">
            <w:pPr>
              <w:jc w:val="center"/>
              <w:rPr>
                <w:b/>
              </w:rPr>
            </w:pPr>
            <w:r>
              <w:rPr>
                <w:b/>
              </w:rPr>
              <w:t>MEETING/CALL</w:t>
            </w:r>
          </w:p>
          <w:p w14:paraId="097759F0" w14:textId="77777777" w:rsidR="00771F26" w:rsidRPr="009938A7" w:rsidRDefault="00771F26" w:rsidP="00FD3A7D">
            <w:pPr>
              <w:jc w:val="center"/>
              <w:rPr>
                <w:b/>
              </w:rPr>
            </w:pPr>
            <w:r>
              <w:rPr>
                <w:b/>
              </w:rPr>
              <w:t>DATES</w:t>
            </w:r>
          </w:p>
        </w:tc>
        <w:tc>
          <w:tcPr>
            <w:tcW w:w="1797" w:type="dxa"/>
          </w:tcPr>
          <w:p w14:paraId="42C20FD9" w14:textId="77777777" w:rsidR="00771F26" w:rsidRDefault="00771F26" w:rsidP="00FD3A7D">
            <w:pPr>
              <w:pStyle w:val="Heading9"/>
            </w:pPr>
            <w:r>
              <w:t>HOST COMPANY</w:t>
            </w:r>
          </w:p>
        </w:tc>
        <w:tc>
          <w:tcPr>
            <w:tcW w:w="2160" w:type="dxa"/>
          </w:tcPr>
          <w:p w14:paraId="29E6D27F" w14:textId="77777777" w:rsidR="00771F26" w:rsidRDefault="00771F26" w:rsidP="00FD3A7D">
            <w:pPr>
              <w:pStyle w:val="Heading9"/>
            </w:pPr>
            <w:r>
              <w:t>MEETING LOCATION</w:t>
            </w:r>
          </w:p>
        </w:tc>
      </w:tr>
      <w:tr w:rsidR="00771F26" w14:paraId="21F91EDC" w14:textId="77777777" w:rsidTr="00FD3A7D">
        <w:tc>
          <w:tcPr>
            <w:tcW w:w="1243" w:type="dxa"/>
          </w:tcPr>
          <w:p w14:paraId="2D35B5B8" w14:textId="77777777" w:rsidR="00771F26" w:rsidRDefault="00771F26" w:rsidP="00FD3A7D"/>
        </w:tc>
        <w:tc>
          <w:tcPr>
            <w:tcW w:w="1441" w:type="dxa"/>
          </w:tcPr>
          <w:p w14:paraId="00892632" w14:textId="77777777" w:rsidR="00771F26" w:rsidRDefault="00771F26" w:rsidP="00FD3A7D"/>
        </w:tc>
        <w:tc>
          <w:tcPr>
            <w:tcW w:w="3036" w:type="dxa"/>
          </w:tcPr>
          <w:p w14:paraId="288AF12E" w14:textId="77777777" w:rsidR="00771F26" w:rsidRDefault="00771F26" w:rsidP="00FD3A7D"/>
        </w:tc>
        <w:tc>
          <w:tcPr>
            <w:tcW w:w="1797" w:type="dxa"/>
          </w:tcPr>
          <w:p w14:paraId="75534135" w14:textId="77777777" w:rsidR="00771F26" w:rsidRDefault="00771F26" w:rsidP="00FD3A7D"/>
        </w:tc>
        <w:tc>
          <w:tcPr>
            <w:tcW w:w="2160" w:type="dxa"/>
          </w:tcPr>
          <w:p w14:paraId="15F98F3F" w14:textId="77777777" w:rsidR="00771F26" w:rsidRDefault="00771F26" w:rsidP="00FD3A7D"/>
        </w:tc>
      </w:tr>
      <w:tr w:rsidR="00771F26" w14:paraId="7147A715" w14:textId="77777777" w:rsidTr="00FD3A7D">
        <w:tc>
          <w:tcPr>
            <w:tcW w:w="1243" w:type="dxa"/>
          </w:tcPr>
          <w:p w14:paraId="6D218F86" w14:textId="77777777" w:rsidR="00771F26" w:rsidRDefault="00771F26" w:rsidP="00FD3A7D">
            <w:r>
              <w:t xml:space="preserve">January </w:t>
            </w:r>
          </w:p>
          <w:p w14:paraId="3B8BEAF6" w14:textId="77777777" w:rsidR="00771F26" w:rsidRDefault="00771F26" w:rsidP="00FD3A7D"/>
        </w:tc>
        <w:tc>
          <w:tcPr>
            <w:tcW w:w="1441" w:type="dxa"/>
          </w:tcPr>
          <w:p w14:paraId="01C1ACC6" w14:textId="77777777" w:rsidR="00771F26" w:rsidRDefault="00771F26" w:rsidP="00FD3A7D"/>
        </w:tc>
        <w:tc>
          <w:tcPr>
            <w:tcW w:w="3036" w:type="dxa"/>
          </w:tcPr>
          <w:p w14:paraId="7E0DCD64" w14:textId="77777777" w:rsidR="00771F26" w:rsidRDefault="00771F26" w:rsidP="00FD3A7D">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14:paraId="728D6EA3" w14:textId="77777777" w:rsidR="00771F26" w:rsidRPr="006248D4" w:rsidRDefault="00771F26" w:rsidP="00FD3A7D">
            <w:pPr>
              <w:rPr>
                <w:highlight w:val="red"/>
              </w:rPr>
            </w:pPr>
            <w:r w:rsidRPr="006248D4">
              <w:t>Telcordia</w:t>
            </w:r>
          </w:p>
        </w:tc>
        <w:tc>
          <w:tcPr>
            <w:tcW w:w="2160" w:type="dxa"/>
          </w:tcPr>
          <w:p w14:paraId="36DA56FB" w14:textId="77777777" w:rsidR="00771F26" w:rsidRPr="00A40237" w:rsidRDefault="00771F26" w:rsidP="00FD3A7D">
            <w:r w:rsidRPr="00A40237">
              <w:t>Scottsdale, Arizona</w:t>
            </w:r>
          </w:p>
        </w:tc>
      </w:tr>
      <w:tr w:rsidR="00771F26" w14:paraId="354B3D34" w14:textId="77777777" w:rsidTr="00FD3A7D">
        <w:tc>
          <w:tcPr>
            <w:tcW w:w="1243" w:type="dxa"/>
          </w:tcPr>
          <w:p w14:paraId="64E1D0E7" w14:textId="77777777" w:rsidR="00771F26" w:rsidRDefault="00771F26" w:rsidP="00FD3A7D">
            <w:r>
              <w:t xml:space="preserve">February </w:t>
            </w:r>
          </w:p>
        </w:tc>
        <w:tc>
          <w:tcPr>
            <w:tcW w:w="1441" w:type="dxa"/>
          </w:tcPr>
          <w:p w14:paraId="46182CEC" w14:textId="77777777" w:rsidR="00771F26" w:rsidRDefault="00771F26" w:rsidP="00FD3A7D"/>
        </w:tc>
        <w:tc>
          <w:tcPr>
            <w:tcW w:w="3036" w:type="dxa"/>
          </w:tcPr>
          <w:p w14:paraId="28802F01" w14:textId="77777777" w:rsidR="00771F26" w:rsidRDefault="00771F26" w:rsidP="00FD3A7D">
            <w:pPr>
              <w:rPr>
                <w:highlight w:val="yellow"/>
              </w:rPr>
            </w:pPr>
            <w:r>
              <w:rPr>
                <w:highlight w:val="yellow"/>
              </w:rPr>
              <w:t>No meeting or call.</w:t>
            </w:r>
          </w:p>
          <w:p w14:paraId="589807F6" w14:textId="77777777" w:rsidR="00771F26" w:rsidRPr="00D02D12" w:rsidRDefault="00771F26" w:rsidP="00FD3A7D">
            <w:pPr>
              <w:rPr>
                <w:color w:val="000000"/>
              </w:rPr>
            </w:pPr>
          </w:p>
        </w:tc>
        <w:tc>
          <w:tcPr>
            <w:tcW w:w="1797" w:type="dxa"/>
          </w:tcPr>
          <w:p w14:paraId="5B7656F6" w14:textId="77777777" w:rsidR="00771F26" w:rsidRDefault="00771F26" w:rsidP="00FD3A7D"/>
        </w:tc>
        <w:tc>
          <w:tcPr>
            <w:tcW w:w="2160" w:type="dxa"/>
          </w:tcPr>
          <w:p w14:paraId="65F2F91A" w14:textId="77777777" w:rsidR="00771F26" w:rsidRDefault="00771F26" w:rsidP="00FD3A7D"/>
        </w:tc>
      </w:tr>
      <w:tr w:rsidR="00771F26" w14:paraId="280A401E" w14:textId="77777777" w:rsidTr="00FD3A7D">
        <w:tc>
          <w:tcPr>
            <w:tcW w:w="1243" w:type="dxa"/>
          </w:tcPr>
          <w:p w14:paraId="2277B6CE" w14:textId="77777777" w:rsidR="00771F26" w:rsidRDefault="00771F26" w:rsidP="00FD3A7D">
            <w:r>
              <w:t>March</w:t>
            </w:r>
          </w:p>
          <w:p w14:paraId="65ACB82D" w14:textId="77777777" w:rsidR="00771F26" w:rsidRDefault="00771F26" w:rsidP="00FD3A7D"/>
        </w:tc>
        <w:tc>
          <w:tcPr>
            <w:tcW w:w="1441" w:type="dxa"/>
          </w:tcPr>
          <w:p w14:paraId="2E229128" w14:textId="77777777" w:rsidR="00771F26" w:rsidRDefault="00771F26" w:rsidP="00FD3A7D"/>
        </w:tc>
        <w:tc>
          <w:tcPr>
            <w:tcW w:w="3036" w:type="dxa"/>
          </w:tcPr>
          <w:p w14:paraId="7F277A34" w14:textId="77777777" w:rsidR="00771F26" w:rsidRPr="001C1AD9" w:rsidRDefault="00771F26" w:rsidP="00FD3A7D">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14:paraId="28881274" w14:textId="77777777" w:rsidR="00771F26" w:rsidRPr="00AA3116" w:rsidRDefault="00771F26" w:rsidP="00FD3A7D">
            <w:pPr>
              <w:rPr>
                <w:b/>
                <w:color w:val="FF0000"/>
              </w:rPr>
            </w:pPr>
            <w:r>
              <w:t>Comcast</w:t>
            </w:r>
          </w:p>
        </w:tc>
        <w:tc>
          <w:tcPr>
            <w:tcW w:w="2160" w:type="dxa"/>
          </w:tcPr>
          <w:p w14:paraId="0738C5D5" w14:textId="77777777" w:rsidR="00771F26" w:rsidRPr="00FE75F1" w:rsidRDefault="00771F26" w:rsidP="00FD3A7D">
            <w:r>
              <w:t>Denver, Colorado</w:t>
            </w:r>
          </w:p>
        </w:tc>
      </w:tr>
      <w:tr w:rsidR="00771F26" w14:paraId="1111863A" w14:textId="77777777" w:rsidTr="00FD3A7D">
        <w:tc>
          <w:tcPr>
            <w:tcW w:w="1243" w:type="dxa"/>
          </w:tcPr>
          <w:p w14:paraId="2C4A7A2B" w14:textId="77777777" w:rsidR="00771F26" w:rsidRDefault="00771F26" w:rsidP="00FD3A7D">
            <w:r>
              <w:t>April</w:t>
            </w:r>
          </w:p>
        </w:tc>
        <w:tc>
          <w:tcPr>
            <w:tcW w:w="1441" w:type="dxa"/>
          </w:tcPr>
          <w:p w14:paraId="403D9119" w14:textId="77777777" w:rsidR="00771F26" w:rsidRDefault="00771F26" w:rsidP="00FD3A7D"/>
        </w:tc>
        <w:tc>
          <w:tcPr>
            <w:tcW w:w="3036" w:type="dxa"/>
          </w:tcPr>
          <w:p w14:paraId="14F43EE1" w14:textId="77777777" w:rsidR="00771F26" w:rsidRPr="00F618A7" w:rsidRDefault="00771F26" w:rsidP="00FD3A7D">
            <w:pPr>
              <w:rPr>
                <w:highlight w:val="yellow"/>
              </w:rPr>
            </w:pPr>
            <w:r>
              <w:rPr>
                <w:highlight w:val="yellow"/>
              </w:rPr>
              <w:t>No meeting or call.</w:t>
            </w:r>
          </w:p>
        </w:tc>
        <w:tc>
          <w:tcPr>
            <w:tcW w:w="1797" w:type="dxa"/>
          </w:tcPr>
          <w:p w14:paraId="791D0C8F" w14:textId="77777777" w:rsidR="00771F26" w:rsidRDefault="00771F26" w:rsidP="00FD3A7D"/>
        </w:tc>
        <w:tc>
          <w:tcPr>
            <w:tcW w:w="2160" w:type="dxa"/>
          </w:tcPr>
          <w:p w14:paraId="6A77CD72" w14:textId="77777777" w:rsidR="00771F26" w:rsidRDefault="00771F26" w:rsidP="00FD3A7D">
            <w:pPr>
              <w:pStyle w:val="Heading7"/>
              <w:rPr>
                <w:b w:val="0"/>
              </w:rPr>
            </w:pPr>
          </w:p>
        </w:tc>
      </w:tr>
      <w:tr w:rsidR="00771F26" w14:paraId="7187FB0D" w14:textId="77777777" w:rsidTr="00FD3A7D">
        <w:tc>
          <w:tcPr>
            <w:tcW w:w="1243" w:type="dxa"/>
          </w:tcPr>
          <w:p w14:paraId="6857238D" w14:textId="77777777" w:rsidR="00771F26" w:rsidRDefault="00771F26" w:rsidP="00FD3A7D">
            <w:r>
              <w:t>May</w:t>
            </w:r>
          </w:p>
        </w:tc>
        <w:tc>
          <w:tcPr>
            <w:tcW w:w="1441" w:type="dxa"/>
          </w:tcPr>
          <w:p w14:paraId="71FBD92C" w14:textId="77777777" w:rsidR="00771F26" w:rsidRDefault="00771F26" w:rsidP="00FD3A7D"/>
        </w:tc>
        <w:tc>
          <w:tcPr>
            <w:tcW w:w="3036" w:type="dxa"/>
          </w:tcPr>
          <w:p w14:paraId="65C75DF9" w14:textId="77777777" w:rsidR="00771F26" w:rsidRDefault="00771F26" w:rsidP="00FD3A7D">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14:paraId="2C6D165D" w14:textId="77777777" w:rsidR="00771F26" w:rsidRDefault="00771F26" w:rsidP="00FD3A7D">
            <w:r>
              <w:t>Neustar</w:t>
            </w:r>
          </w:p>
        </w:tc>
        <w:tc>
          <w:tcPr>
            <w:tcW w:w="2160" w:type="dxa"/>
          </w:tcPr>
          <w:p w14:paraId="6FFFBFC1" w14:textId="77777777" w:rsidR="00771F26" w:rsidRDefault="00771F26" w:rsidP="00FD3A7D">
            <w:r>
              <w:t>Key West, Florida</w:t>
            </w:r>
          </w:p>
          <w:p w14:paraId="416C4460" w14:textId="77777777" w:rsidR="00771F26" w:rsidRPr="001F3EFF" w:rsidRDefault="00771F26" w:rsidP="00FD3A7D">
            <w:r>
              <w:t xml:space="preserve"> </w:t>
            </w:r>
          </w:p>
        </w:tc>
      </w:tr>
      <w:tr w:rsidR="00771F26" w14:paraId="0F981E5B" w14:textId="77777777" w:rsidTr="00FD3A7D">
        <w:tc>
          <w:tcPr>
            <w:tcW w:w="1243" w:type="dxa"/>
          </w:tcPr>
          <w:p w14:paraId="08B71C4F" w14:textId="77777777" w:rsidR="00771F26" w:rsidRDefault="00771F26" w:rsidP="00FD3A7D">
            <w:r>
              <w:lastRenderedPageBreak/>
              <w:t>June</w:t>
            </w:r>
          </w:p>
        </w:tc>
        <w:tc>
          <w:tcPr>
            <w:tcW w:w="1441" w:type="dxa"/>
          </w:tcPr>
          <w:p w14:paraId="73C5BC77" w14:textId="77777777" w:rsidR="00771F26" w:rsidRDefault="00771F26" w:rsidP="00FD3A7D"/>
        </w:tc>
        <w:tc>
          <w:tcPr>
            <w:tcW w:w="3036" w:type="dxa"/>
          </w:tcPr>
          <w:p w14:paraId="03DC2329" w14:textId="77777777" w:rsidR="00771F26" w:rsidRDefault="00771F26" w:rsidP="00FD3A7D">
            <w:pPr>
              <w:rPr>
                <w:highlight w:val="yellow"/>
              </w:rPr>
            </w:pPr>
            <w:r>
              <w:rPr>
                <w:highlight w:val="yellow"/>
              </w:rPr>
              <w:t>No meeting.</w:t>
            </w:r>
          </w:p>
          <w:p w14:paraId="2F3D8E2C" w14:textId="77777777" w:rsidR="00771F26" w:rsidRDefault="00771F26" w:rsidP="00FD3A7D"/>
          <w:p w14:paraId="67840340" w14:textId="77777777" w:rsidR="00771F26" w:rsidRPr="00735AE3" w:rsidRDefault="00771F26" w:rsidP="00FD3A7D">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4E7DA336" w14:textId="77777777" w:rsidR="00771F26" w:rsidRDefault="00771F26" w:rsidP="00FD3A7D"/>
        </w:tc>
        <w:tc>
          <w:tcPr>
            <w:tcW w:w="2160" w:type="dxa"/>
          </w:tcPr>
          <w:p w14:paraId="44EB3D36" w14:textId="77777777" w:rsidR="00771F26" w:rsidRDefault="00771F26" w:rsidP="00FD3A7D"/>
        </w:tc>
      </w:tr>
      <w:tr w:rsidR="00771F26" w14:paraId="3689FDE5" w14:textId="77777777" w:rsidTr="00FD3A7D">
        <w:tc>
          <w:tcPr>
            <w:tcW w:w="1243" w:type="dxa"/>
          </w:tcPr>
          <w:p w14:paraId="59D14573" w14:textId="77777777" w:rsidR="00771F26" w:rsidRDefault="00771F26" w:rsidP="00FD3A7D">
            <w:r>
              <w:t>July</w:t>
            </w:r>
          </w:p>
          <w:p w14:paraId="4C62360D" w14:textId="77777777" w:rsidR="00771F26" w:rsidRDefault="00771F26" w:rsidP="00FD3A7D"/>
        </w:tc>
        <w:tc>
          <w:tcPr>
            <w:tcW w:w="1441" w:type="dxa"/>
          </w:tcPr>
          <w:p w14:paraId="6EC0726D" w14:textId="77777777" w:rsidR="00771F26" w:rsidRDefault="00771F26" w:rsidP="00FD3A7D">
            <w:r>
              <w:t xml:space="preserve"> </w:t>
            </w:r>
          </w:p>
        </w:tc>
        <w:tc>
          <w:tcPr>
            <w:tcW w:w="3036" w:type="dxa"/>
          </w:tcPr>
          <w:p w14:paraId="67F2BA67" w14:textId="77777777" w:rsidR="00771F26" w:rsidRDefault="00771F26" w:rsidP="00FD3A7D">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65E5F687" w14:textId="77777777" w:rsidR="00771F26" w:rsidRDefault="00771F26" w:rsidP="00FD3A7D">
            <w:r>
              <w:t>Canadian LNP Consortium</w:t>
            </w:r>
          </w:p>
        </w:tc>
        <w:tc>
          <w:tcPr>
            <w:tcW w:w="2160" w:type="dxa"/>
          </w:tcPr>
          <w:p w14:paraId="422F9593" w14:textId="77777777" w:rsidR="00771F26" w:rsidRPr="0089341B" w:rsidRDefault="00771F26" w:rsidP="00FD3A7D">
            <w:pPr>
              <w:rPr>
                <w:rFonts w:cs="Calibri"/>
                <w:lang w:val="en-CA"/>
              </w:rPr>
            </w:pPr>
            <w:r>
              <w:rPr>
                <w:rFonts w:cs="Calibri"/>
                <w:lang w:val="en-CA"/>
              </w:rPr>
              <w:t>Mont Tremblant Quebec, Canada</w:t>
            </w:r>
          </w:p>
        </w:tc>
      </w:tr>
      <w:tr w:rsidR="00771F26" w14:paraId="47006F43" w14:textId="77777777" w:rsidTr="00FD3A7D">
        <w:tc>
          <w:tcPr>
            <w:tcW w:w="1243" w:type="dxa"/>
          </w:tcPr>
          <w:p w14:paraId="66DE1DB2" w14:textId="77777777" w:rsidR="00771F26" w:rsidRDefault="00771F26" w:rsidP="00FD3A7D">
            <w:r>
              <w:t>August</w:t>
            </w:r>
          </w:p>
        </w:tc>
        <w:tc>
          <w:tcPr>
            <w:tcW w:w="1441" w:type="dxa"/>
          </w:tcPr>
          <w:p w14:paraId="722617E4" w14:textId="77777777" w:rsidR="00771F26" w:rsidRDefault="00771F26" w:rsidP="00FD3A7D"/>
        </w:tc>
        <w:tc>
          <w:tcPr>
            <w:tcW w:w="3036" w:type="dxa"/>
          </w:tcPr>
          <w:p w14:paraId="3A6F8B0D" w14:textId="77777777" w:rsidR="00771F26" w:rsidRPr="00D95BE8" w:rsidRDefault="00771F26" w:rsidP="00FD3A7D">
            <w:pPr>
              <w:rPr>
                <w:highlight w:val="yellow"/>
              </w:rPr>
            </w:pPr>
            <w:r>
              <w:rPr>
                <w:highlight w:val="yellow"/>
              </w:rPr>
              <w:t>No meeting.</w:t>
            </w:r>
          </w:p>
          <w:p w14:paraId="64364A10" w14:textId="77777777" w:rsidR="00771F26" w:rsidRDefault="00771F26" w:rsidP="00FD3A7D">
            <w:pPr>
              <w:rPr>
                <w:highlight w:val="yellow"/>
              </w:rPr>
            </w:pPr>
          </w:p>
          <w:p w14:paraId="11C42793" w14:textId="77777777" w:rsidR="00771F26" w:rsidRDefault="00771F26" w:rsidP="00FD3A7D">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2D2EEB20" w14:textId="77777777" w:rsidR="00771F26" w:rsidRDefault="00771F26" w:rsidP="00FD3A7D"/>
        </w:tc>
        <w:tc>
          <w:tcPr>
            <w:tcW w:w="2160" w:type="dxa"/>
          </w:tcPr>
          <w:p w14:paraId="7BFEF15B" w14:textId="77777777" w:rsidR="00771F26" w:rsidRDefault="00771F26" w:rsidP="00FD3A7D"/>
          <w:p w14:paraId="7E7E1BE0" w14:textId="77777777" w:rsidR="00771F26" w:rsidRDefault="00771F26" w:rsidP="00FD3A7D"/>
        </w:tc>
      </w:tr>
      <w:tr w:rsidR="00771F26" w14:paraId="111ACF4A" w14:textId="77777777" w:rsidTr="00FD3A7D">
        <w:tc>
          <w:tcPr>
            <w:tcW w:w="1243" w:type="dxa"/>
          </w:tcPr>
          <w:p w14:paraId="76B94629" w14:textId="77777777" w:rsidR="00771F26" w:rsidRDefault="00771F26" w:rsidP="00FD3A7D">
            <w:r>
              <w:t>September</w:t>
            </w:r>
          </w:p>
        </w:tc>
        <w:tc>
          <w:tcPr>
            <w:tcW w:w="1441" w:type="dxa"/>
          </w:tcPr>
          <w:p w14:paraId="3CC59785" w14:textId="77777777" w:rsidR="00771F26" w:rsidRDefault="00771F26" w:rsidP="00FD3A7D"/>
        </w:tc>
        <w:tc>
          <w:tcPr>
            <w:tcW w:w="3036" w:type="dxa"/>
          </w:tcPr>
          <w:p w14:paraId="03529047" w14:textId="77777777" w:rsidR="00771F26" w:rsidRDefault="00771F26" w:rsidP="00FD3A7D">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14:paraId="1175A7CC" w14:textId="77777777" w:rsidR="00771F26" w:rsidRPr="0089341B" w:rsidRDefault="00771F26" w:rsidP="00FD3A7D">
            <w:r>
              <w:t xml:space="preserve">CenturyLink &amp; </w:t>
            </w:r>
            <w:proofErr w:type="spellStart"/>
            <w:r>
              <w:t>Tekelec</w:t>
            </w:r>
            <w:proofErr w:type="spellEnd"/>
          </w:p>
        </w:tc>
        <w:tc>
          <w:tcPr>
            <w:tcW w:w="2160" w:type="dxa"/>
          </w:tcPr>
          <w:p w14:paraId="69B2F2D5" w14:textId="77777777" w:rsidR="00771F26" w:rsidRPr="00E0533A" w:rsidRDefault="00771F26" w:rsidP="00FD3A7D">
            <w:r>
              <w:t>Denver, Colorado</w:t>
            </w:r>
          </w:p>
        </w:tc>
      </w:tr>
      <w:tr w:rsidR="00771F26" w14:paraId="2172681E" w14:textId="77777777" w:rsidTr="00FD3A7D">
        <w:tc>
          <w:tcPr>
            <w:tcW w:w="1243" w:type="dxa"/>
          </w:tcPr>
          <w:p w14:paraId="4C8F11AA" w14:textId="77777777" w:rsidR="00771F26" w:rsidRDefault="00771F26" w:rsidP="00FD3A7D">
            <w:r>
              <w:t>October</w:t>
            </w:r>
          </w:p>
        </w:tc>
        <w:tc>
          <w:tcPr>
            <w:tcW w:w="1441" w:type="dxa"/>
          </w:tcPr>
          <w:p w14:paraId="27A5810C" w14:textId="77777777" w:rsidR="00771F26" w:rsidRDefault="00771F26" w:rsidP="00FD3A7D"/>
        </w:tc>
        <w:tc>
          <w:tcPr>
            <w:tcW w:w="3036" w:type="dxa"/>
          </w:tcPr>
          <w:p w14:paraId="13547E7B" w14:textId="77777777" w:rsidR="00771F26" w:rsidRDefault="00771F26" w:rsidP="00FD3A7D">
            <w:pPr>
              <w:rPr>
                <w:highlight w:val="yellow"/>
              </w:rPr>
            </w:pPr>
            <w:r>
              <w:rPr>
                <w:highlight w:val="yellow"/>
              </w:rPr>
              <w:t>No meeting.</w:t>
            </w:r>
          </w:p>
          <w:p w14:paraId="2B84F559" w14:textId="77777777" w:rsidR="00771F26" w:rsidRDefault="00771F26" w:rsidP="00FD3A7D"/>
          <w:p w14:paraId="26C527CF" w14:textId="77777777" w:rsidR="00771F26" w:rsidRDefault="00771F26" w:rsidP="00FD3A7D">
            <w:pPr>
              <w:rPr>
                <w:highlight w:val="yellow"/>
              </w:rPr>
            </w:pPr>
            <w:r>
              <w:t xml:space="preserve">10/9/2012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14:paraId="7494E6D2" w14:textId="77777777" w:rsidR="00771F26" w:rsidRDefault="00771F26" w:rsidP="00FD3A7D"/>
        </w:tc>
        <w:tc>
          <w:tcPr>
            <w:tcW w:w="2160" w:type="dxa"/>
          </w:tcPr>
          <w:p w14:paraId="0F67F017" w14:textId="77777777" w:rsidR="00771F26" w:rsidRDefault="00771F26" w:rsidP="00FD3A7D"/>
        </w:tc>
      </w:tr>
      <w:tr w:rsidR="00771F26" w14:paraId="792A9FBB" w14:textId="77777777" w:rsidTr="00FD3A7D">
        <w:tc>
          <w:tcPr>
            <w:tcW w:w="1243" w:type="dxa"/>
          </w:tcPr>
          <w:p w14:paraId="3D10FE7F" w14:textId="77777777" w:rsidR="00771F26" w:rsidRDefault="00771F26" w:rsidP="00FD3A7D">
            <w:r>
              <w:t>November</w:t>
            </w:r>
          </w:p>
        </w:tc>
        <w:tc>
          <w:tcPr>
            <w:tcW w:w="1441" w:type="dxa"/>
          </w:tcPr>
          <w:p w14:paraId="50001F6F" w14:textId="77777777" w:rsidR="00771F26" w:rsidRDefault="00771F26" w:rsidP="00FD3A7D"/>
        </w:tc>
        <w:tc>
          <w:tcPr>
            <w:tcW w:w="3036" w:type="dxa"/>
          </w:tcPr>
          <w:p w14:paraId="2FC2C23D" w14:textId="77777777" w:rsidR="00771F26" w:rsidRPr="00A442BF" w:rsidRDefault="00771F26" w:rsidP="00FD3A7D">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14:paraId="5DA25AA0" w14:textId="77777777" w:rsidR="00771F26" w:rsidRDefault="00771F26" w:rsidP="00FD3A7D">
            <w:r>
              <w:t>Sprint Nextel</w:t>
            </w:r>
          </w:p>
        </w:tc>
        <w:tc>
          <w:tcPr>
            <w:tcW w:w="2160" w:type="dxa"/>
          </w:tcPr>
          <w:p w14:paraId="387B9C5E" w14:textId="77777777" w:rsidR="00771F26" w:rsidRPr="009813F4" w:rsidRDefault="00771F26" w:rsidP="00FD3A7D">
            <w:r>
              <w:t>Overland Park, Kansas</w:t>
            </w:r>
          </w:p>
        </w:tc>
      </w:tr>
      <w:tr w:rsidR="00771F26" w14:paraId="7DF47B55" w14:textId="77777777" w:rsidTr="00FD3A7D">
        <w:tc>
          <w:tcPr>
            <w:tcW w:w="1243" w:type="dxa"/>
          </w:tcPr>
          <w:p w14:paraId="733EC41D" w14:textId="77777777" w:rsidR="00771F26" w:rsidRDefault="00771F26" w:rsidP="00FD3A7D">
            <w:r>
              <w:t>December</w:t>
            </w:r>
          </w:p>
        </w:tc>
        <w:tc>
          <w:tcPr>
            <w:tcW w:w="1441" w:type="dxa"/>
          </w:tcPr>
          <w:p w14:paraId="49F67E0D" w14:textId="77777777" w:rsidR="00771F26" w:rsidRDefault="00771F26" w:rsidP="00FD3A7D"/>
        </w:tc>
        <w:tc>
          <w:tcPr>
            <w:tcW w:w="3036" w:type="dxa"/>
          </w:tcPr>
          <w:p w14:paraId="104E99C2" w14:textId="77777777" w:rsidR="00771F26" w:rsidRDefault="00771F26" w:rsidP="00FD3A7D">
            <w:pPr>
              <w:rPr>
                <w:highlight w:val="yellow"/>
              </w:rPr>
            </w:pPr>
            <w:r>
              <w:rPr>
                <w:highlight w:val="yellow"/>
              </w:rPr>
              <w:t>No meeting.</w:t>
            </w:r>
          </w:p>
          <w:p w14:paraId="326D6392" w14:textId="77777777" w:rsidR="00771F26" w:rsidRDefault="00771F26" w:rsidP="00FD3A7D"/>
          <w:p w14:paraId="2991A571" w14:textId="77777777" w:rsidR="00771F26" w:rsidRDefault="00771F26" w:rsidP="00FD3A7D">
            <w:pPr>
              <w:rPr>
                <w:highlight w:val="yellow"/>
              </w:rPr>
            </w:pPr>
            <w:r>
              <w:t>12/11/2012 call if necessary</w:t>
            </w:r>
          </w:p>
        </w:tc>
        <w:tc>
          <w:tcPr>
            <w:tcW w:w="1797" w:type="dxa"/>
          </w:tcPr>
          <w:p w14:paraId="5384ABE1" w14:textId="77777777" w:rsidR="00771F26" w:rsidRDefault="00771F26" w:rsidP="00FD3A7D"/>
        </w:tc>
        <w:tc>
          <w:tcPr>
            <w:tcW w:w="2160" w:type="dxa"/>
          </w:tcPr>
          <w:p w14:paraId="23C2A9B0" w14:textId="77777777" w:rsidR="00771F26" w:rsidRDefault="00771F26" w:rsidP="00FD3A7D"/>
        </w:tc>
      </w:tr>
      <w:tr w:rsidR="00771F26" w14:paraId="68651F11" w14:textId="77777777" w:rsidTr="00FD3A7D">
        <w:tc>
          <w:tcPr>
            <w:tcW w:w="1243" w:type="dxa"/>
          </w:tcPr>
          <w:p w14:paraId="272C6723" w14:textId="77777777" w:rsidR="00771F26" w:rsidRDefault="00771F26" w:rsidP="00FD3A7D"/>
        </w:tc>
        <w:tc>
          <w:tcPr>
            <w:tcW w:w="1441" w:type="dxa"/>
          </w:tcPr>
          <w:p w14:paraId="6D7D7BE9" w14:textId="77777777" w:rsidR="00771F26" w:rsidRDefault="00771F26" w:rsidP="00FD3A7D"/>
        </w:tc>
        <w:tc>
          <w:tcPr>
            <w:tcW w:w="3036" w:type="dxa"/>
          </w:tcPr>
          <w:p w14:paraId="02077D74" w14:textId="77777777" w:rsidR="00771F26" w:rsidRDefault="00771F26" w:rsidP="00FD3A7D"/>
        </w:tc>
        <w:tc>
          <w:tcPr>
            <w:tcW w:w="1797" w:type="dxa"/>
          </w:tcPr>
          <w:p w14:paraId="74647C84" w14:textId="77777777" w:rsidR="00771F26" w:rsidRDefault="00771F26" w:rsidP="00FD3A7D"/>
        </w:tc>
        <w:tc>
          <w:tcPr>
            <w:tcW w:w="2160" w:type="dxa"/>
          </w:tcPr>
          <w:p w14:paraId="4E09C8B1" w14:textId="77777777" w:rsidR="00771F26" w:rsidRDefault="00771F26" w:rsidP="00FD3A7D"/>
        </w:tc>
      </w:tr>
    </w:tbl>
    <w:p w14:paraId="0A65B72E" w14:textId="77777777" w:rsidR="00771F26" w:rsidRDefault="00771F26" w:rsidP="00771F26"/>
    <w:p w14:paraId="7B3117AE" w14:textId="77777777" w:rsidR="00771F26" w:rsidRPr="009938A7" w:rsidRDefault="00771F26" w:rsidP="00771F26">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2566625A" w14:textId="77777777" w:rsidR="00771F26" w:rsidRDefault="00771F26" w:rsidP="00771F26"/>
    <w:p w14:paraId="63D7DF26" w14:textId="77777777" w:rsidR="00771F26" w:rsidRDefault="00771F26" w:rsidP="00771F26">
      <w:pPr>
        <w:rPr>
          <w:u w:val="single"/>
        </w:rPr>
      </w:pPr>
      <w:r>
        <w:rPr>
          <w:u w:val="single"/>
        </w:rPr>
        <w:t>July 10, 2012 APT Meeting Minutes Review:</w:t>
      </w:r>
    </w:p>
    <w:p w14:paraId="6B98A771" w14:textId="77777777" w:rsidR="00771F26" w:rsidRDefault="00771F26" w:rsidP="00771F26">
      <w:pPr>
        <w:rPr>
          <w:u w:val="single"/>
        </w:rPr>
      </w:pPr>
    </w:p>
    <w:p w14:paraId="5A5C96CE" w14:textId="77777777" w:rsidR="00771F26" w:rsidRPr="008A4B68" w:rsidRDefault="00771F26" w:rsidP="00771F26">
      <w:pPr>
        <w:numPr>
          <w:ilvl w:val="0"/>
          <w:numId w:val="3"/>
        </w:numPr>
      </w:pPr>
      <w:r>
        <w:t>No changes were made to the DRAFT July 10, 2012 APT meeting minutes, and they were approved as FINAL.</w:t>
      </w:r>
    </w:p>
    <w:p w14:paraId="2D12474F" w14:textId="77777777" w:rsidR="00771F26" w:rsidRDefault="00771F26" w:rsidP="00771F26"/>
    <w:p w14:paraId="31467FCF" w14:textId="77777777" w:rsidR="00771F26" w:rsidRDefault="00771F26" w:rsidP="00771F26">
      <w:pPr>
        <w:rPr>
          <w:u w:val="single"/>
        </w:rPr>
      </w:pPr>
      <w:r>
        <w:rPr>
          <w:u w:val="single"/>
        </w:rPr>
        <w:t>August 7, 2012 APT Conference Call Minutes Review:</w:t>
      </w:r>
    </w:p>
    <w:p w14:paraId="78A2076E" w14:textId="77777777" w:rsidR="00771F26" w:rsidRDefault="00771F26" w:rsidP="00771F26">
      <w:pPr>
        <w:rPr>
          <w:u w:val="single"/>
        </w:rPr>
      </w:pPr>
    </w:p>
    <w:p w14:paraId="7B0401FD" w14:textId="77777777" w:rsidR="00771F26" w:rsidRPr="008A4B68" w:rsidRDefault="00771F26" w:rsidP="00771F26">
      <w:pPr>
        <w:numPr>
          <w:ilvl w:val="0"/>
          <w:numId w:val="3"/>
        </w:numPr>
      </w:pPr>
      <w:r>
        <w:t>No changes were made to the DRAFT August 7, 2012 APT conference call minutes, and they were approved as FINAL.</w:t>
      </w:r>
    </w:p>
    <w:p w14:paraId="63CD5100" w14:textId="77777777" w:rsidR="00771F26" w:rsidRDefault="00771F26" w:rsidP="00771F26"/>
    <w:p w14:paraId="56A96436" w14:textId="77777777" w:rsidR="00771F26" w:rsidRDefault="00771F26" w:rsidP="00771F26">
      <w:pPr>
        <w:rPr>
          <w:u w:val="single"/>
        </w:rPr>
      </w:pPr>
      <w:r w:rsidRPr="00372E10">
        <w:rPr>
          <w:u w:val="single"/>
        </w:rPr>
        <w:t>APT Test Plan Review Team Update – John Nakamura, Neustar</w:t>
      </w:r>
      <w:r>
        <w:rPr>
          <w:u w:val="single"/>
        </w:rPr>
        <w:t>:</w:t>
      </w:r>
    </w:p>
    <w:p w14:paraId="3B764515" w14:textId="77777777" w:rsidR="00771F26" w:rsidRPr="00F90FD4" w:rsidRDefault="00771F26" w:rsidP="00771F26">
      <w:pPr>
        <w:rPr>
          <w:u w:val="single"/>
        </w:rPr>
      </w:pPr>
    </w:p>
    <w:p w14:paraId="43450BD3" w14:textId="77777777" w:rsidR="00771F26" w:rsidRPr="000E5DD4" w:rsidRDefault="00771F26" w:rsidP="00771F26">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14:paraId="4AE36549" w14:textId="77777777" w:rsidR="00771F26" w:rsidRPr="000E5DD4" w:rsidRDefault="00771F26" w:rsidP="007E7594">
      <w:pPr>
        <w:numPr>
          <w:ilvl w:val="0"/>
          <w:numId w:val="5"/>
        </w:numPr>
        <w:tabs>
          <w:tab w:val="num" w:pos="2880"/>
        </w:tabs>
        <w:ind w:left="2880" w:hanging="2070"/>
        <w:rPr>
          <w:highlight w:val="yellow"/>
        </w:rPr>
      </w:pPr>
      <w:r w:rsidRPr="000E5DD4">
        <w:rPr>
          <w:highlight w:val="yellow"/>
        </w:rPr>
        <w:t>New Service Provider and New Vendor,</w:t>
      </w:r>
    </w:p>
    <w:p w14:paraId="10B16DE0" w14:textId="77777777" w:rsidR="00771F26" w:rsidRPr="000E5DD4" w:rsidRDefault="00771F26" w:rsidP="007E7594">
      <w:pPr>
        <w:numPr>
          <w:ilvl w:val="0"/>
          <w:numId w:val="5"/>
        </w:numPr>
        <w:tabs>
          <w:tab w:val="num" w:pos="810"/>
        </w:tabs>
        <w:ind w:left="2880" w:hanging="2070"/>
        <w:rPr>
          <w:highlight w:val="yellow"/>
        </w:rPr>
      </w:pPr>
      <w:r w:rsidRPr="000E5DD4">
        <w:rPr>
          <w:highlight w:val="yellow"/>
        </w:rPr>
        <w:t>New Service Provider and Experienced Vendor,</w:t>
      </w:r>
    </w:p>
    <w:p w14:paraId="01D0E160" w14:textId="77777777" w:rsidR="00771F26" w:rsidRPr="000E5DD4" w:rsidRDefault="00771F26" w:rsidP="007E7594">
      <w:pPr>
        <w:numPr>
          <w:ilvl w:val="0"/>
          <w:numId w:val="5"/>
        </w:numPr>
        <w:tabs>
          <w:tab w:val="num" w:pos="2880"/>
        </w:tabs>
        <w:ind w:left="2880" w:hanging="2070"/>
        <w:rPr>
          <w:highlight w:val="yellow"/>
        </w:rPr>
      </w:pPr>
      <w:r w:rsidRPr="000E5DD4">
        <w:rPr>
          <w:highlight w:val="yellow"/>
        </w:rPr>
        <w:t>Experienced Service Provider and New Vendor,</w:t>
      </w:r>
    </w:p>
    <w:p w14:paraId="4562DFCA" w14:textId="77777777" w:rsidR="00771F26" w:rsidRPr="000E5DD4" w:rsidRDefault="00771F26" w:rsidP="007E7594">
      <w:pPr>
        <w:numPr>
          <w:ilvl w:val="0"/>
          <w:numId w:val="5"/>
        </w:numPr>
        <w:tabs>
          <w:tab w:val="num" w:pos="2880"/>
        </w:tabs>
        <w:ind w:left="2880" w:hanging="2070"/>
        <w:rPr>
          <w:highlight w:val="yellow"/>
        </w:rPr>
      </w:pPr>
      <w:r w:rsidRPr="000E5DD4">
        <w:rPr>
          <w:highlight w:val="yellow"/>
        </w:rPr>
        <w:t>Experienced Service Provider and Experienced Vendor.</w:t>
      </w:r>
    </w:p>
    <w:p w14:paraId="7D301FE6" w14:textId="77777777" w:rsidR="00771F26" w:rsidRDefault="00771F26" w:rsidP="00771F26">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14:paraId="3A44B164" w14:textId="77777777" w:rsidR="00771F26" w:rsidRDefault="00771F26" w:rsidP="00771F26">
      <w:pPr>
        <w:rPr>
          <w:b/>
        </w:rPr>
      </w:pPr>
    </w:p>
    <w:p w14:paraId="78562676" w14:textId="77777777" w:rsidR="00771F26" w:rsidRDefault="00771F26" w:rsidP="00771F26">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 xml:space="preserve">will identify to the full LNPA WG any functionality that is recommended for consideration to be </w:t>
      </w:r>
      <w:proofErr w:type="spellStart"/>
      <w:r w:rsidRPr="009D33B9">
        <w:rPr>
          <w:highlight w:val="yellow"/>
        </w:rPr>
        <w:t>sunsetted</w:t>
      </w:r>
      <w:proofErr w:type="spellEnd"/>
      <w:r w:rsidRPr="009D33B9">
        <w:rPr>
          <w:highlight w:val="yellow"/>
        </w:rPr>
        <w:t>.</w:t>
      </w:r>
    </w:p>
    <w:p w14:paraId="1C0E749B" w14:textId="77777777" w:rsidR="00771F26" w:rsidRDefault="00771F26" w:rsidP="00771F26"/>
    <w:p w14:paraId="719C1BF9" w14:textId="77777777" w:rsidR="00771F26" w:rsidRDefault="00771F26" w:rsidP="007E7594">
      <w:pPr>
        <w:pStyle w:val="ListParagraph"/>
        <w:numPr>
          <w:ilvl w:val="0"/>
          <w:numId w:val="9"/>
        </w:numPr>
        <w:contextualSpacing/>
        <w:rPr>
          <w:rFonts w:ascii="Times New Roman" w:hAnsi="Times New Roman" w:cs="Times New Roman"/>
          <w:sz w:val="24"/>
        </w:rPr>
      </w:pPr>
      <w:r>
        <w:rPr>
          <w:rFonts w:ascii="Times New Roman" w:hAnsi="Times New Roman" w:cs="Times New Roman"/>
          <w:sz w:val="24"/>
        </w:rPr>
        <w:t>Neustar reported that no</w:t>
      </w:r>
      <w:r w:rsidRPr="00307426">
        <w:rPr>
          <w:rFonts w:ascii="Times New Roman" w:hAnsi="Times New Roman" w:cs="Times New Roman"/>
          <w:sz w:val="24"/>
        </w:rPr>
        <w:t xml:space="preserve"> confer</w:t>
      </w:r>
      <w:r>
        <w:rPr>
          <w:rFonts w:ascii="Times New Roman" w:hAnsi="Times New Roman" w:cs="Times New Roman"/>
          <w:sz w:val="24"/>
        </w:rPr>
        <w:t>ence calls were held since the last LNPA WG meeting.  Work is continuing to update the TUT test cases.</w:t>
      </w:r>
    </w:p>
    <w:p w14:paraId="0CEA0C1B" w14:textId="77777777" w:rsidR="00771F26" w:rsidRPr="00F90FD4" w:rsidRDefault="00771F26" w:rsidP="00771F26"/>
    <w:p w14:paraId="09DF29F9" w14:textId="77777777" w:rsidR="00771F26" w:rsidRPr="0028245E" w:rsidRDefault="00771F26" w:rsidP="007E7594">
      <w:pPr>
        <w:pStyle w:val="ListParagraph"/>
        <w:numPr>
          <w:ilvl w:val="0"/>
          <w:numId w:val="9"/>
        </w:numPr>
        <w:contextualSpacing/>
        <w:rPr>
          <w:rFonts w:ascii="Times New Roman" w:hAnsi="Times New Roman" w:cs="Times New Roman"/>
          <w:sz w:val="24"/>
        </w:rPr>
      </w:pPr>
      <w:r w:rsidRPr="0028245E">
        <w:rPr>
          <w:rFonts w:ascii="Times New Roman" w:hAnsi="Times New Roman" w:cs="Times New Roman"/>
          <w:sz w:val="24"/>
        </w:rPr>
        <w:t>Both Action Item 051011-16 and Action Item 091311-APT-02 remain open.</w:t>
      </w:r>
    </w:p>
    <w:p w14:paraId="5159F7D8" w14:textId="77777777" w:rsidR="00771F26" w:rsidRDefault="00771F26" w:rsidP="00771F26">
      <w:pPr>
        <w:rPr>
          <w:b/>
        </w:rPr>
      </w:pPr>
    </w:p>
    <w:p w14:paraId="0385F0C4" w14:textId="77777777" w:rsidR="00771F26" w:rsidRPr="00321569" w:rsidRDefault="00771F26" w:rsidP="00771F26">
      <w:pPr>
        <w:contextualSpacing/>
        <w:rPr>
          <w:u w:val="single"/>
        </w:rPr>
      </w:pPr>
      <w:r w:rsidRPr="00321569">
        <w:rPr>
          <w:u w:val="single"/>
        </w:rPr>
        <w:t>Discussion of Alternative Interfac</w:t>
      </w:r>
      <w:r>
        <w:rPr>
          <w:u w:val="single"/>
        </w:rPr>
        <w:t>e (NANC Change Order 372) – All:</w:t>
      </w:r>
    </w:p>
    <w:p w14:paraId="447233C5" w14:textId="77777777" w:rsidR="00771F26" w:rsidRDefault="00771F26" w:rsidP="00771F26">
      <w:pPr>
        <w:rPr>
          <w:b/>
          <w:highlight w:val="yellow"/>
        </w:rPr>
      </w:pPr>
    </w:p>
    <w:p w14:paraId="6C38D89E" w14:textId="77777777" w:rsidR="00771F26" w:rsidRDefault="00771F26" w:rsidP="00771F26">
      <w:pPr>
        <w:rPr>
          <w:snapToGrid w:val="0"/>
        </w:rPr>
      </w:pPr>
      <w:r w:rsidRPr="00004442">
        <w:rPr>
          <w:b/>
          <w:highlight w:val="yellow"/>
        </w:rPr>
        <w:t>Action Item 050812-APT-01:</w:t>
      </w:r>
      <w:r w:rsidRPr="00004442">
        <w:rPr>
          <w:highlight w:val="yellow"/>
        </w:rPr>
        <w:t xml:space="preserve">  Regarding the continuing development of the technical requirements for NANC Change Order 372 – Alternative NPAC Interface – </w:t>
      </w:r>
      <w:r w:rsidRPr="00004442">
        <w:rPr>
          <w:color w:val="FF0000"/>
          <w:highlight w:val="yellow"/>
        </w:rPr>
        <w:t>Neustar</w:t>
      </w:r>
      <w:r w:rsidRPr="00004442">
        <w:rPr>
          <w:highlight w:val="yellow"/>
        </w:rPr>
        <w:t xml:space="preserve"> will develop </w:t>
      </w:r>
      <w:r w:rsidRPr="00004442">
        <w:rPr>
          <w:snapToGrid w:val="0"/>
          <w:highlight w:val="yellow"/>
        </w:rPr>
        <w:t>a list of items that need to be completed and a proposed timeline to complete each.  This will be reviewed and discussed at the July 2012 APT meeting.</w:t>
      </w:r>
    </w:p>
    <w:p w14:paraId="5BDB0D3F" w14:textId="77777777" w:rsidR="00771F26" w:rsidRPr="003A2FCD" w:rsidRDefault="00771F26" w:rsidP="00771F26">
      <w:pPr>
        <w:contextualSpacing/>
      </w:pPr>
    </w:p>
    <w:bookmarkStart w:id="2" w:name="_MON_1410599086"/>
    <w:bookmarkEnd w:id="2"/>
    <w:p w14:paraId="7D9820CB" w14:textId="77777777" w:rsidR="00771F26" w:rsidRPr="003A2FCD" w:rsidRDefault="00771F26" w:rsidP="00771F26">
      <w:pPr>
        <w:ind w:firstLine="720"/>
      </w:pPr>
      <w:r w:rsidRPr="00A715CA">
        <w:object w:dxaOrig="1531" w:dyaOrig="1002" w14:anchorId="3DD824CF">
          <v:shape id="_x0000_i1026" type="#_x0000_t75" style="width:76.5pt;height:50.5pt" o:ole="">
            <v:imagedata r:id="rId9" o:title=""/>
          </v:shape>
          <o:OLEObject Type="Embed" ProgID="PowerPoint.Show.12" ShapeID="_x0000_i1026" DrawAspect="Icon" ObjectID="_1748935577" r:id="rId10"/>
        </w:object>
      </w:r>
    </w:p>
    <w:p w14:paraId="502F1610" w14:textId="77777777" w:rsidR="00771F26" w:rsidRDefault="00771F26" w:rsidP="00771F26">
      <w:pPr>
        <w:pStyle w:val="ListParagraph"/>
        <w:ind w:left="360"/>
        <w:contextualSpacing/>
        <w:rPr>
          <w:sz w:val="24"/>
          <w:szCs w:val="24"/>
        </w:rPr>
      </w:pPr>
    </w:p>
    <w:p w14:paraId="396E49A4" w14:textId="77777777" w:rsidR="00771F26" w:rsidRDefault="00771F26" w:rsidP="007E7594">
      <w:pPr>
        <w:pStyle w:val="ListParagraph"/>
        <w:numPr>
          <w:ilvl w:val="0"/>
          <w:numId w:val="12"/>
        </w:numPr>
        <w:contextualSpacing/>
        <w:rPr>
          <w:rFonts w:ascii="Times New Roman" w:hAnsi="Times New Roman" w:cs="Times New Roman"/>
          <w:sz w:val="24"/>
          <w:szCs w:val="24"/>
        </w:rPr>
      </w:pPr>
      <w:r>
        <w:rPr>
          <w:rFonts w:ascii="Times New Roman" w:hAnsi="Times New Roman" w:cs="Times New Roman"/>
          <w:sz w:val="24"/>
          <w:szCs w:val="24"/>
        </w:rPr>
        <w:t xml:space="preserve">The attached plan of major NANC 372 tasks and timeline was presented to the group by Neustar, explaining </w:t>
      </w:r>
      <w:r w:rsidRPr="00FE167B">
        <w:rPr>
          <w:rFonts w:ascii="Times New Roman" w:hAnsi="Times New Roman" w:cs="Times New Roman"/>
          <w:sz w:val="24"/>
          <w:szCs w:val="24"/>
        </w:rPr>
        <w:t>that it is to be considered a guide at this point.</w:t>
      </w:r>
      <w:r>
        <w:rPr>
          <w:rFonts w:ascii="Times New Roman" w:hAnsi="Times New Roman" w:cs="Times New Roman"/>
          <w:sz w:val="24"/>
          <w:szCs w:val="24"/>
        </w:rPr>
        <w:t xml:space="preserve">  The group agreed to use this draft and modify it as necessary as we proceed to continue development of the NANC 372 technical requirements.</w:t>
      </w:r>
    </w:p>
    <w:p w14:paraId="570BECA6" w14:textId="77777777" w:rsidR="00771F26" w:rsidRPr="00FE167B" w:rsidRDefault="00771F26" w:rsidP="00771F26">
      <w:pPr>
        <w:pStyle w:val="ListParagraph"/>
        <w:ind w:left="360"/>
        <w:contextualSpacing/>
        <w:rPr>
          <w:rFonts w:ascii="Times New Roman" w:hAnsi="Times New Roman" w:cs="Times New Roman"/>
          <w:sz w:val="24"/>
          <w:szCs w:val="24"/>
        </w:rPr>
      </w:pPr>
    </w:p>
    <w:p w14:paraId="7F826E7F" w14:textId="77777777" w:rsidR="00771F26" w:rsidRPr="00FE167B" w:rsidRDefault="00771F26" w:rsidP="007E7594">
      <w:pPr>
        <w:pStyle w:val="ListParagraph"/>
        <w:numPr>
          <w:ilvl w:val="0"/>
          <w:numId w:val="12"/>
        </w:numPr>
        <w:contextualSpacing/>
        <w:rPr>
          <w:rFonts w:ascii="Times New Roman" w:hAnsi="Times New Roman" w:cs="Times New Roman"/>
          <w:sz w:val="24"/>
          <w:szCs w:val="24"/>
        </w:rPr>
      </w:pPr>
      <w:r w:rsidRPr="00FE167B">
        <w:rPr>
          <w:rFonts w:ascii="Times New Roman" w:hAnsi="Times New Roman" w:cs="Times New Roman"/>
          <w:sz w:val="24"/>
          <w:szCs w:val="24"/>
        </w:rPr>
        <w:t>A</w:t>
      </w:r>
      <w:r>
        <w:rPr>
          <w:rFonts w:ascii="Times New Roman" w:hAnsi="Times New Roman" w:cs="Times New Roman"/>
          <w:sz w:val="24"/>
          <w:szCs w:val="24"/>
        </w:rPr>
        <w:t xml:space="preserve">ction </w:t>
      </w:r>
      <w:r w:rsidRPr="00FE167B">
        <w:rPr>
          <w:rFonts w:ascii="Times New Roman" w:hAnsi="Times New Roman" w:cs="Times New Roman"/>
          <w:sz w:val="24"/>
          <w:szCs w:val="24"/>
        </w:rPr>
        <w:t>I</w:t>
      </w:r>
      <w:r>
        <w:rPr>
          <w:rFonts w:ascii="Times New Roman" w:hAnsi="Times New Roman" w:cs="Times New Roman"/>
          <w:sz w:val="24"/>
          <w:szCs w:val="24"/>
        </w:rPr>
        <w:t>tem 050812-APT-01 was</w:t>
      </w:r>
      <w:r w:rsidRPr="00FE167B">
        <w:rPr>
          <w:rFonts w:ascii="Times New Roman" w:hAnsi="Times New Roman" w:cs="Times New Roman"/>
          <w:sz w:val="24"/>
          <w:szCs w:val="24"/>
        </w:rPr>
        <w:t xml:space="preserve"> closed.</w:t>
      </w:r>
    </w:p>
    <w:p w14:paraId="49D6084E" w14:textId="77777777" w:rsidR="00771F26" w:rsidRPr="005437DE" w:rsidRDefault="00771F26" w:rsidP="00771F26">
      <w:pPr>
        <w:rPr>
          <w:b/>
          <w:snapToGrid w:val="0"/>
        </w:rPr>
      </w:pPr>
    </w:p>
    <w:p w14:paraId="33097014" w14:textId="77777777" w:rsidR="00771F26" w:rsidRPr="006A784F" w:rsidRDefault="00771F26" w:rsidP="00771F26">
      <w:r w:rsidRPr="00004442">
        <w:rPr>
          <w:b/>
          <w:highlight w:val="yellow"/>
        </w:rPr>
        <w:t>Action Item 061212-APT-03:</w:t>
      </w:r>
      <w:r w:rsidRPr="00004442">
        <w:rPr>
          <w:highlight w:val="yellow"/>
        </w:rPr>
        <w:t xml:space="preserve">  </w:t>
      </w:r>
      <w:r w:rsidRPr="00004442">
        <w:rPr>
          <w:color w:val="FF0000"/>
          <w:highlight w:val="yellow"/>
        </w:rPr>
        <w:t xml:space="preserve">Service Providers </w:t>
      </w:r>
      <w:r w:rsidRPr="00004442">
        <w:rPr>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Tremblant. </w:t>
      </w:r>
      <w:r w:rsidRPr="00004442">
        <w:rPr>
          <w:snapToGrid w:val="0"/>
          <w:highlight w:val="yellow"/>
        </w:rPr>
        <w:t>The functionality in question does not include Query Request of network data to the NPAC, or the receipt of downloaded network data from the NPAC, which are included in the XML flows.</w:t>
      </w:r>
    </w:p>
    <w:p w14:paraId="0C1D7DA5" w14:textId="77777777" w:rsidR="00771F26" w:rsidRPr="00FE167B" w:rsidRDefault="00771F26" w:rsidP="00771F26">
      <w:pPr>
        <w:rPr>
          <w:b/>
          <w:snapToGrid w:val="0"/>
        </w:rPr>
      </w:pPr>
    </w:p>
    <w:p w14:paraId="6269D644" w14:textId="77777777" w:rsidR="00771F26" w:rsidRPr="00FE167B" w:rsidRDefault="00771F26" w:rsidP="007E7594">
      <w:pPr>
        <w:pStyle w:val="ListParagraph"/>
        <w:numPr>
          <w:ilvl w:val="0"/>
          <w:numId w:val="10"/>
        </w:numPr>
        <w:contextualSpacing/>
        <w:rPr>
          <w:rFonts w:ascii="Times New Roman" w:hAnsi="Times New Roman" w:cs="Times New Roman"/>
          <w:snapToGrid w:val="0"/>
          <w:sz w:val="24"/>
          <w:szCs w:val="24"/>
        </w:rPr>
      </w:pPr>
      <w:r>
        <w:rPr>
          <w:rFonts w:ascii="Times New Roman" w:hAnsi="Times New Roman" w:cs="Times New Roman"/>
          <w:sz w:val="24"/>
          <w:szCs w:val="24"/>
        </w:rPr>
        <w:lastRenderedPageBreak/>
        <w:t xml:space="preserve">Verizon </w:t>
      </w:r>
      <w:r w:rsidRPr="00FE167B">
        <w:rPr>
          <w:rFonts w:ascii="Times New Roman" w:hAnsi="Times New Roman" w:cs="Times New Roman"/>
          <w:sz w:val="24"/>
          <w:szCs w:val="24"/>
        </w:rPr>
        <w:t>W</w:t>
      </w:r>
      <w:r>
        <w:rPr>
          <w:rFonts w:ascii="Times New Roman" w:hAnsi="Times New Roman" w:cs="Times New Roman"/>
          <w:sz w:val="24"/>
          <w:szCs w:val="24"/>
        </w:rPr>
        <w:t>ireless, Verizon Telecom</w:t>
      </w:r>
      <w:r w:rsidRPr="00FE167B">
        <w:rPr>
          <w:rFonts w:ascii="Times New Roman" w:hAnsi="Times New Roman" w:cs="Times New Roman"/>
          <w:sz w:val="24"/>
          <w:szCs w:val="24"/>
        </w:rPr>
        <w:t>, AT&amp;T Mobility, AT&amp;T Wireline, Sprint</w:t>
      </w:r>
      <w:r>
        <w:rPr>
          <w:rFonts w:ascii="Times New Roman" w:hAnsi="Times New Roman" w:cs="Times New Roman"/>
          <w:sz w:val="24"/>
          <w:szCs w:val="24"/>
        </w:rPr>
        <w:t xml:space="preserve"> Nextel</w:t>
      </w:r>
      <w:r w:rsidRPr="00FE167B">
        <w:rPr>
          <w:rFonts w:ascii="Times New Roman" w:hAnsi="Times New Roman" w:cs="Times New Roman"/>
          <w:sz w:val="24"/>
          <w:szCs w:val="24"/>
        </w:rPr>
        <w:t xml:space="preserve">, CenturyLink, </w:t>
      </w:r>
      <w:r>
        <w:rPr>
          <w:rFonts w:ascii="Times New Roman" w:hAnsi="Times New Roman" w:cs="Times New Roman"/>
          <w:sz w:val="24"/>
          <w:szCs w:val="24"/>
        </w:rPr>
        <w:t>and Integra reported that they do</w:t>
      </w:r>
      <w:r w:rsidRPr="00FE167B">
        <w:rPr>
          <w:rFonts w:ascii="Times New Roman" w:hAnsi="Times New Roman" w:cs="Times New Roman"/>
          <w:sz w:val="24"/>
          <w:szCs w:val="24"/>
        </w:rPr>
        <w:t xml:space="preserve"> not use the</w:t>
      </w:r>
      <w:r>
        <w:rPr>
          <w:rFonts w:ascii="Times New Roman" w:hAnsi="Times New Roman" w:cs="Times New Roman"/>
          <w:sz w:val="24"/>
          <w:szCs w:val="24"/>
        </w:rPr>
        <w:t>ir</w:t>
      </w:r>
      <w:r w:rsidRPr="00FE167B">
        <w:rPr>
          <w:rFonts w:ascii="Times New Roman" w:hAnsi="Times New Roman" w:cs="Times New Roman"/>
          <w:sz w:val="24"/>
          <w:szCs w:val="24"/>
        </w:rPr>
        <w:t xml:space="preserve"> LSMS interface for this</w:t>
      </w:r>
      <w:r>
        <w:rPr>
          <w:rFonts w:ascii="Times New Roman" w:hAnsi="Times New Roman" w:cs="Times New Roman"/>
          <w:sz w:val="24"/>
          <w:szCs w:val="24"/>
        </w:rPr>
        <w:t xml:space="preserve"> purpose</w:t>
      </w:r>
      <w:r w:rsidRPr="00FE167B">
        <w:rPr>
          <w:rFonts w:ascii="Times New Roman" w:hAnsi="Times New Roman" w:cs="Times New Roman"/>
          <w:sz w:val="24"/>
          <w:szCs w:val="24"/>
        </w:rPr>
        <w:t xml:space="preserve">.  No </w:t>
      </w:r>
      <w:r>
        <w:rPr>
          <w:rFonts w:ascii="Times New Roman" w:hAnsi="Times New Roman" w:cs="Times New Roman"/>
          <w:sz w:val="24"/>
          <w:szCs w:val="24"/>
        </w:rPr>
        <w:t>other provider stated</w:t>
      </w:r>
      <w:r w:rsidRPr="00FE167B">
        <w:rPr>
          <w:rFonts w:ascii="Times New Roman" w:hAnsi="Times New Roman" w:cs="Times New Roman"/>
          <w:sz w:val="24"/>
          <w:szCs w:val="24"/>
        </w:rPr>
        <w:t xml:space="preserve"> that they do.  It was agreed that the new interface will not support these functions over the LSMS interface.  </w:t>
      </w:r>
    </w:p>
    <w:p w14:paraId="114DD8CE" w14:textId="77777777" w:rsidR="00771F26" w:rsidRPr="00FE167B" w:rsidRDefault="00771F26" w:rsidP="00771F26">
      <w:pPr>
        <w:pStyle w:val="ListParagraph"/>
        <w:ind w:left="360"/>
        <w:contextualSpacing/>
        <w:rPr>
          <w:rFonts w:ascii="Times New Roman" w:hAnsi="Times New Roman" w:cs="Times New Roman"/>
          <w:snapToGrid w:val="0"/>
          <w:sz w:val="24"/>
          <w:szCs w:val="24"/>
        </w:rPr>
      </w:pPr>
    </w:p>
    <w:p w14:paraId="7283121A" w14:textId="77777777" w:rsidR="00771F26" w:rsidRPr="00FE167B" w:rsidRDefault="00771F26" w:rsidP="007E7594">
      <w:pPr>
        <w:pStyle w:val="ListParagraph"/>
        <w:numPr>
          <w:ilvl w:val="0"/>
          <w:numId w:val="10"/>
        </w:numPr>
        <w:contextualSpacing/>
        <w:rPr>
          <w:rFonts w:ascii="Times New Roman" w:hAnsi="Times New Roman" w:cs="Times New Roman"/>
          <w:snapToGrid w:val="0"/>
          <w:sz w:val="24"/>
          <w:szCs w:val="24"/>
        </w:rPr>
      </w:pPr>
      <w:r w:rsidRPr="00FE167B">
        <w:rPr>
          <w:rFonts w:ascii="Times New Roman" w:hAnsi="Times New Roman" w:cs="Times New Roman"/>
          <w:sz w:val="24"/>
          <w:szCs w:val="24"/>
        </w:rPr>
        <w:t>A</w:t>
      </w:r>
      <w:r>
        <w:rPr>
          <w:rFonts w:ascii="Times New Roman" w:hAnsi="Times New Roman" w:cs="Times New Roman"/>
          <w:sz w:val="24"/>
          <w:szCs w:val="24"/>
        </w:rPr>
        <w:t xml:space="preserve">ction </w:t>
      </w:r>
      <w:r w:rsidRPr="00FE167B">
        <w:rPr>
          <w:rFonts w:ascii="Times New Roman" w:hAnsi="Times New Roman" w:cs="Times New Roman"/>
          <w:sz w:val="24"/>
          <w:szCs w:val="24"/>
        </w:rPr>
        <w:t>I</w:t>
      </w:r>
      <w:r>
        <w:rPr>
          <w:rFonts w:ascii="Times New Roman" w:hAnsi="Times New Roman" w:cs="Times New Roman"/>
          <w:sz w:val="24"/>
          <w:szCs w:val="24"/>
        </w:rPr>
        <w:t>tem</w:t>
      </w:r>
      <w:r w:rsidRPr="00FE167B">
        <w:rPr>
          <w:rFonts w:ascii="Times New Roman" w:hAnsi="Times New Roman" w:cs="Times New Roman"/>
          <w:sz w:val="24"/>
          <w:szCs w:val="24"/>
        </w:rPr>
        <w:t xml:space="preserve"> </w:t>
      </w:r>
      <w:r>
        <w:rPr>
          <w:rFonts w:ascii="Times New Roman" w:hAnsi="Times New Roman" w:cs="Times New Roman"/>
          <w:sz w:val="24"/>
          <w:szCs w:val="24"/>
        </w:rPr>
        <w:t>061212-APT-03 was</w:t>
      </w:r>
      <w:r w:rsidRPr="00FE167B">
        <w:rPr>
          <w:rFonts w:ascii="Times New Roman" w:hAnsi="Times New Roman" w:cs="Times New Roman"/>
          <w:sz w:val="24"/>
          <w:szCs w:val="24"/>
        </w:rPr>
        <w:t xml:space="preserve"> closed.</w:t>
      </w:r>
    </w:p>
    <w:p w14:paraId="295A6349" w14:textId="77777777" w:rsidR="00771F26" w:rsidRPr="00FE167B" w:rsidRDefault="00771F26" w:rsidP="00771F26">
      <w:pPr>
        <w:rPr>
          <w:b/>
          <w:snapToGrid w:val="0"/>
        </w:rPr>
      </w:pPr>
    </w:p>
    <w:p w14:paraId="0B9FBA78" w14:textId="77777777" w:rsidR="00771F26" w:rsidRDefault="00771F26" w:rsidP="00771F26">
      <w:r w:rsidRPr="00004442">
        <w:rPr>
          <w:b/>
          <w:highlight w:val="yellow"/>
        </w:rPr>
        <w:t>Action Item 061212-APT-04</w:t>
      </w:r>
      <w:r w:rsidRPr="00004442">
        <w:rPr>
          <w:b/>
          <w:color w:val="FF0000"/>
          <w:highlight w:val="yellow"/>
        </w:rPr>
        <w:t>:</w:t>
      </w:r>
      <w:r w:rsidRPr="00004442">
        <w:rPr>
          <w:color w:val="FF0000"/>
          <w:highlight w:val="yellow"/>
        </w:rPr>
        <w:t xml:space="preserve">  Neustar, Vendors and Service Providers </w:t>
      </w:r>
      <w:r w:rsidRPr="00004442">
        <w:rPr>
          <w:highlight w:val="yellow"/>
        </w:rPr>
        <w:t xml:space="preserve">will provide feedback from their individual companies at the July 10-11, 2012 APT meeting regarding the impact of 4-digit </w:t>
      </w:r>
      <w:proofErr w:type="spellStart"/>
      <w:r w:rsidRPr="00004442">
        <w:rPr>
          <w:highlight w:val="yellow"/>
        </w:rPr>
        <w:t>neumonics</w:t>
      </w:r>
      <w:proofErr w:type="spellEnd"/>
      <w:r w:rsidRPr="00004442">
        <w:rPr>
          <w:highlight w:val="yellow"/>
        </w:rPr>
        <w:t xml:space="preserve"> VS spelled out Message and attribute names on bandwidth with a T1 being utilized for communication.  They will also come to the meeting prepared to discuss their positions regarding bandwidth VS readability at that time.</w:t>
      </w:r>
    </w:p>
    <w:p w14:paraId="09C143FF" w14:textId="77777777" w:rsidR="00771F26" w:rsidRPr="002F4BC9" w:rsidRDefault="00771F26" w:rsidP="00771F26">
      <w:pPr>
        <w:rPr>
          <w:b/>
          <w:snapToGrid w:val="0"/>
        </w:rPr>
      </w:pPr>
    </w:p>
    <w:p w14:paraId="565A3C2B" w14:textId="77777777" w:rsidR="00771F26" w:rsidRDefault="00771F26" w:rsidP="007E7594">
      <w:pPr>
        <w:pStyle w:val="ListParagraph"/>
        <w:numPr>
          <w:ilvl w:val="0"/>
          <w:numId w:val="10"/>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There were no objections to going with the 4-digit mnemonics due to concerns regarding T1 capacity.</w:t>
      </w:r>
    </w:p>
    <w:p w14:paraId="5EC30FBE" w14:textId="77777777" w:rsidR="00771F26" w:rsidRDefault="00771F26" w:rsidP="00771F26">
      <w:pPr>
        <w:pStyle w:val="ListParagraph"/>
        <w:ind w:left="360"/>
        <w:contextualSpacing/>
        <w:rPr>
          <w:rFonts w:ascii="Times New Roman" w:hAnsi="Times New Roman" w:cs="Times New Roman"/>
          <w:snapToGrid w:val="0"/>
          <w:sz w:val="24"/>
          <w:szCs w:val="24"/>
        </w:rPr>
      </w:pPr>
    </w:p>
    <w:p w14:paraId="7C3FC8DB" w14:textId="77777777" w:rsidR="00771F26" w:rsidRPr="005437DE" w:rsidRDefault="00771F26" w:rsidP="007E7594">
      <w:pPr>
        <w:pStyle w:val="ListParagraph"/>
        <w:numPr>
          <w:ilvl w:val="0"/>
          <w:numId w:val="10"/>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Action Item 061212-APT-04 was closed.</w:t>
      </w:r>
    </w:p>
    <w:p w14:paraId="36097BC9" w14:textId="77777777" w:rsidR="00771F26" w:rsidRPr="005C7D77" w:rsidRDefault="00771F26" w:rsidP="00771F26">
      <w:pPr>
        <w:pStyle w:val="ListParagraph"/>
        <w:ind w:left="2880"/>
        <w:contextualSpacing/>
        <w:rPr>
          <w:b/>
          <w:snapToGrid w:val="0"/>
          <w:sz w:val="24"/>
          <w:szCs w:val="24"/>
        </w:rPr>
      </w:pPr>
      <w:r>
        <w:rPr>
          <w:b/>
          <w:snapToGrid w:val="0"/>
          <w:sz w:val="24"/>
          <w:szCs w:val="24"/>
        </w:rPr>
        <w:t xml:space="preserve">  </w:t>
      </w:r>
    </w:p>
    <w:p w14:paraId="24DE9C2C" w14:textId="77777777" w:rsidR="00771F26" w:rsidRDefault="00771F26" w:rsidP="00771F26">
      <w:r w:rsidRPr="00142BF2">
        <w:rPr>
          <w:b/>
          <w:highlight w:val="yellow"/>
        </w:rPr>
        <w:t>Action Item 071012-APT-01:</w:t>
      </w:r>
      <w:r w:rsidRPr="00142BF2">
        <w:rPr>
          <w:highlight w:val="yellow"/>
        </w:rPr>
        <w:t xml:space="preserve">  </w:t>
      </w:r>
      <w:r w:rsidRPr="00142BF2">
        <w:rPr>
          <w:color w:val="FF0000"/>
          <w:highlight w:val="yellow"/>
        </w:rPr>
        <w:t>Neustar</w:t>
      </w:r>
      <w:r w:rsidRPr="00142BF2">
        <w:rPr>
          <w:highlight w:val="yellow"/>
        </w:rPr>
        <w:t xml:space="preserve"> will make all changes to the NANC 372 documentation agreed to at the July 10, 2012 APT meeting and distribute them to the LNPA WG in preparation of the September 11, 2012 APT meeting.</w:t>
      </w:r>
    </w:p>
    <w:p w14:paraId="0B1A08C6" w14:textId="77777777" w:rsidR="00771F26" w:rsidRDefault="00771F26" w:rsidP="00771F26">
      <w:pPr>
        <w:rPr>
          <w:b/>
          <w:snapToGrid w:val="0"/>
        </w:rPr>
      </w:pPr>
    </w:p>
    <w:bookmarkStart w:id="3" w:name="_MON_1748935406"/>
    <w:bookmarkEnd w:id="3"/>
    <w:p w14:paraId="00CF3DAB" w14:textId="27E40982" w:rsidR="00771F26" w:rsidRDefault="00284E1B" w:rsidP="00771F26">
      <w:pPr>
        <w:ind w:firstLine="720"/>
        <w:rPr>
          <w:b/>
          <w:snapToGrid w:val="0"/>
        </w:rPr>
      </w:pPr>
      <w:r w:rsidRPr="005644DE">
        <w:rPr>
          <w:b/>
          <w:snapToGrid w:val="0"/>
        </w:rPr>
        <w:object w:dxaOrig="2040" w:dyaOrig="1339" w14:anchorId="2808E40E">
          <v:shape id="_x0000_i1038" type="#_x0000_t75" style="width:102pt;height:67pt" o:ole="">
            <v:imagedata r:id="rId11" o:title=""/>
          </v:shape>
          <o:OLEObject Type="Embed" ProgID="Excel.Sheet.12" ShapeID="_x0000_i1038" DrawAspect="Icon" ObjectID="_1748935578" r:id="rId12"/>
        </w:object>
      </w:r>
      <w:r w:rsidR="00771F26">
        <w:rPr>
          <w:b/>
          <w:snapToGrid w:val="0"/>
        </w:rPr>
        <w:tab/>
      </w:r>
      <w:bookmarkStart w:id="4" w:name="_MON_1410600022"/>
      <w:bookmarkEnd w:id="4"/>
      <w:r w:rsidR="00771F26" w:rsidRPr="005644DE">
        <w:rPr>
          <w:b/>
          <w:snapToGrid w:val="0"/>
        </w:rPr>
        <w:object w:dxaOrig="1531" w:dyaOrig="1002" w14:anchorId="7821B22B">
          <v:shape id="_x0000_i1028" type="#_x0000_t75" style="width:76.5pt;height:50.5pt" o:ole="">
            <v:imagedata r:id="rId13" o:title=""/>
          </v:shape>
          <o:OLEObject Type="Embed" ProgID="Word.Document.12" ShapeID="_x0000_i1028" DrawAspect="Icon" ObjectID="_1748935579" r:id="rId14">
            <o:FieldCodes>\s</o:FieldCodes>
          </o:OLEObject>
        </w:object>
      </w:r>
      <w:r w:rsidR="00771F26">
        <w:rPr>
          <w:b/>
          <w:snapToGrid w:val="0"/>
        </w:rPr>
        <w:tab/>
      </w:r>
      <w:bookmarkStart w:id="5" w:name="_MON_1410600398"/>
      <w:bookmarkEnd w:id="5"/>
      <w:r w:rsidR="00771F26" w:rsidRPr="005644DE">
        <w:rPr>
          <w:b/>
          <w:snapToGrid w:val="0"/>
        </w:rPr>
        <w:object w:dxaOrig="1531" w:dyaOrig="1002" w14:anchorId="3FBD0798">
          <v:shape id="_x0000_i1029" type="#_x0000_t75" style="width:76.5pt;height:50.5pt" o:ole="">
            <v:imagedata r:id="rId15" o:title=""/>
          </v:shape>
          <o:OLEObject Type="Embed" ProgID="Word.Document.12" ShapeID="_x0000_i1029" DrawAspect="Icon" ObjectID="_1748935580" r:id="rId16">
            <o:FieldCodes>\s</o:FieldCodes>
          </o:OLEObject>
        </w:object>
      </w:r>
    </w:p>
    <w:p w14:paraId="297D8344" w14:textId="77777777" w:rsidR="00771F26" w:rsidRPr="004D7965" w:rsidRDefault="00771F26" w:rsidP="00771F26">
      <w:pPr>
        <w:contextualSpacing/>
        <w:rPr>
          <w:b/>
          <w:snapToGrid w:val="0"/>
        </w:rPr>
      </w:pPr>
    </w:p>
    <w:p w14:paraId="4F219FBF" w14:textId="77777777" w:rsidR="00771F26" w:rsidRPr="00AC0534" w:rsidRDefault="00771F26" w:rsidP="007E7594">
      <w:pPr>
        <w:pStyle w:val="ListParagraph"/>
        <w:numPr>
          <w:ilvl w:val="0"/>
          <w:numId w:val="11"/>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t>Neustar</w:t>
      </w:r>
      <w:r w:rsidRPr="004D7965">
        <w:rPr>
          <w:rFonts w:ascii="Times New Roman" w:hAnsi="Times New Roman" w:cs="Times New Roman"/>
          <w:snapToGrid w:val="0"/>
          <w:sz w:val="24"/>
          <w:szCs w:val="24"/>
        </w:rPr>
        <w:t xml:space="preserve"> reviewed </w:t>
      </w:r>
      <w:r>
        <w:rPr>
          <w:rFonts w:ascii="Times New Roman" w:hAnsi="Times New Roman" w:cs="Times New Roman"/>
          <w:snapToGrid w:val="0"/>
          <w:sz w:val="24"/>
          <w:szCs w:val="24"/>
        </w:rPr>
        <w:t xml:space="preserve">the </w:t>
      </w:r>
      <w:r w:rsidRPr="004D7965">
        <w:rPr>
          <w:rFonts w:ascii="Times New Roman" w:hAnsi="Times New Roman" w:cs="Times New Roman"/>
          <w:snapToGrid w:val="0"/>
          <w:sz w:val="24"/>
          <w:szCs w:val="24"/>
        </w:rPr>
        <w:t xml:space="preserve">latest changes </w:t>
      </w:r>
      <w:r>
        <w:rPr>
          <w:rFonts w:ascii="Times New Roman" w:hAnsi="Times New Roman" w:cs="Times New Roman"/>
          <w:snapToGrid w:val="0"/>
          <w:sz w:val="24"/>
          <w:szCs w:val="24"/>
        </w:rPr>
        <w:t xml:space="preserve">to the NANC 372 documentation </w:t>
      </w:r>
      <w:r w:rsidRPr="004D7965">
        <w:rPr>
          <w:rFonts w:ascii="Times New Roman" w:hAnsi="Times New Roman" w:cs="Times New Roman"/>
          <w:snapToGrid w:val="0"/>
          <w:sz w:val="24"/>
          <w:szCs w:val="24"/>
        </w:rPr>
        <w:t>with the group</w:t>
      </w:r>
      <w:r>
        <w:rPr>
          <w:rFonts w:ascii="Times New Roman" w:hAnsi="Times New Roman" w:cs="Times New Roman"/>
          <w:snapToGrid w:val="0"/>
          <w:sz w:val="24"/>
          <w:szCs w:val="24"/>
        </w:rPr>
        <w:t>, beginning with the IIS flows revisions.  There was a r</w:t>
      </w:r>
      <w:r w:rsidRPr="00AC0534">
        <w:rPr>
          <w:rFonts w:ascii="Times New Roman" w:hAnsi="Times New Roman" w:cs="Times New Roman"/>
          <w:snapToGrid w:val="0"/>
          <w:sz w:val="24"/>
          <w:szCs w:val="24"/>
        </w:rPr>
        <w:t>equest to put</w:t>
      </w:r>
      <w:r>
        <w:rPr>
          <w:rFonts w:ascii="Times New Roman" w:hAnsi="Times New Roman" w:cs="Times New Roman"/>
          <w:snapToGrid w:val="0"/>
          <w:sz w:val="24"/>
          <w:szCs w:val="24"/>
        </w:rPr>
        <w:t xml:space="preserve"> future </w:t>
      </w:r>
      <w:r w:rsidRPr="00AC0534">
        <w:rPr>
          <w:rFonts w:ascii="Times New Roman" w:hAnsi="Times New Roman" w:cs="Times New Roman"/>
          <w:snapToGrid w:val="0"/>
          <w:sz w:val="24"/>
          <w:szCs w:val="24"/>
        </w:rPr>
        <w:t>changes in different colors to distinguish between timeframes.</w:t>
      </w:r>
      <w:r>
        <w:rPr>
          <w:rFonts w:ascii="Times New Roman" w:hAnsi="Times New Roman" w:cs="Times New Roman"/>
          <w:snapToGrid w:val="0"/>
          <w:sz w:val="24"/>
          <w:szCs w:val="24"/>
        </w:rPr>
        <w:t xml:space="preserve">  Action Item 071012-APT-01 was closed.</w:t>
      </w:r>
    </w:p>
    <w:p w14:paraId="57FA31C6" w14:textId="77777777" w:rsidR="00771F26" w:rsidRPr="00F622DC" w:rsidRDefault="00771F26" w:rsidP="00771F26">
      <w:pPr>
        <w:pStyle w:val="ListParagraph"/>
        <w:ind w:left="360"/>
        <w:contextualSpacing/>
        <w:rPr>
          <w:rFonts w:ascii="Times New Roman" w:hAnsi="Times New Roman" w:cs="Times New Roman"/>
          <w:b/>
          <w:snapToGrid w:val="0"/>
          <w:sz w:val="24"/>
          <w:szCs w:val="24"/>
        </w:rPr>
      </w:pPr>
    </w:p>
    <w:p w14:paraId="345450BF" w14:textId="77777777" w:rsidR="00771F26" w:rsidRPr="004D7965" w:rsidRDefault="00771F26" w:rsidP="007E7594">
      <w:pPr>
        <w:pStyle w:val="ListParagraph"/>
        <w:numPr>
          <w:ilvl w:val="0"/>
          <w:numId w:val="11"/>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t>A Service Provider stated</w:t>
      </w:r>
      <w:r w:rsidRPr="004D7965">
        <w:rPr>
          <w:rFonts w:ascii="Times New Roman" w:hAnsi="Times New Roman" w:cs="Times New Roman"/>
          <w:snapToGrid w:val="0"/>
          <w:sz w:val="24"/>
          <w:szCs w:val="24"/>
        </w:rPr>
        <w:t xml:space="preserve"> that now is the time to take advantage of any efficiencies</w:t>
      </w:r>
      <w:r>
        <w:rPr>
          <w:rFonts w:ascii="Times New Roman" w:hAnsi="Times New Roman" w:cs="Times New Roman"/>
          <w:snapToGrid w:val="0"/>
          <w:sz w:val="24"/>
          <w:szCs w:val="24"/>
        </w:rPr>
        <w:t xml:space="preserve"> when developing the new interface</w:t>
      </w:r>
      <w:r w:rsidRPr="004D7965">
        <w:rPr>
          <w:rFonts w:ascii="Times New Roman" w:hAnsi="Times New Roman" w:cs="Times New Roman"/>
          <w:snapToGrid w:val="0"/>
          <w:sz w:val="24"/>
          <w:szCs w:val="24"/>
        </w:rPr>
        <w:t xml:space="preserve"> and not replicate everything in CMISE just for the sake of replication.</w:t>
      </w:r>
    </w:p>
    <w:p w14:paraId="21AA84BB" w14:textId="77777777" w:rsidR="00771F26" w:rsidRPr="00C01F04" w:rsidRDefault="00771F26" w:rsidP="00771F26">
      <w:pPr>
        <w:contextualSpacing/>
        <w:rPr>
          <w:b/>
          <w:snapToGrid w:val="0"/>
        </w:rPr>
      </w:pPr>
    </w:p>
    <w:p w14:paraId="25B2CF81" w14:textId="77777777" w:rsidR="00771F26" w:rsidRPr="00C01F04" w:rsidRDefault="00771F26" w:rsidP="007E7594">
      <w:pPr>
        <w:pStyle w:val="ListParagraph"/>
        <w:numPr>
          <w:ilvl w:val="0"/>
          <w:numId w:val="11"/>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t>Neustar was asked</w:t>
      </w:r>
      <w:r w:rsidRPr="004D7965">
        <w:rPr>
          <w:rFonts w:ascii="Times New Roman" w:hAnsi="Times New Roman" w:cs="Times New Roman"/>
          <w:snapToGrid w:val="0"/>
          <w:sz w:val="24"/>
          <w:szCs w:val="24"/>
        </w:rPr>
        <w:t xml:space="preserve"> to look into </w:t>
      </w:r>
      <w:r>
        <w:rPr>
          <w:rFonts w:ascii="Times New Roman" w:hAnsi="Times New Roman" w:cs="Times New Roman"/>
          <w:snapToGrid w:val="0"/>
          <w:sz w:val="24"/>
          <w:szCs w:val="24"/>
        </w:rPr>
        <w:t xml:space="preserve">the </w:t>
      </w:r>
      <w:r w:rsidRPr="004D7965">
        <w:rPr>
          <w:rFonts w:ascii="Times New Roman" w:hAnsi="Times New Roman" w:cs="Times New Roman"/>
          <w:snapToGrid w:val="0"/>
          <w:sz w:val="24"/>
          <w:szCs w:val="24"/>
        </w:rPr>
        <w:t xml:space="preserve">recovery mechanism for a provider that has been down for more than a day since with the </w:t>
      </w:r>
      <w:r>
        <w:rPr>
          <w:rFonts w:ascii="Times New Roman" w:hAnsi="Times New Roman" w:cs="Times New Roman"/>
          <w:snapToGrid w:val="0"/>
          <w:sz w:val="24"/>
          <w:szCs w:val="24"/>
        </w:rPr>
        <w:t xml:space="preserve">new </w:t>
      </w:r>
      <w:r w:rsidRPr="004D7965">
        <w:rPr>
          <w:rFonts w:ascii="Times New Roman" w:hAnsi="Times New Roman" w:cs="Times New Roman"/>
          <w:snapToGrid w:val="0"/>
          <w:sz w:val="24"/>
          <w:szCs w:val="24"/>
        </w:rPr>
        <w:t xml:space="preserve">XML interface, </w:t>
      </w:r>
      <w:r>
        <w:rPr>
          <w:rFonts w:ascii="Times New Roman" w:hAnsi="Times New Roman" w:cs="Times New Roman"/>
          <w:snapToGrid w:val="0"/>
          <w:sz w:val="24"/>
          <w:szCs w:val="24"/>
        </w:rPr>
        <w:t>retries of the first message will be</w:t>
      </w:r>
      <w:r w:rsidRPr="004D7965">
        <w:rPr>
          <w:rFonts w:ascii="Times New Roman" w:hAnsi="Times New Roman" w:cs="Times New Roman"/>
          <w:snapToGrid w:val="0"/>
          <w:sz w:val="24"/>
          <w:szCs w:val="24"/>
        </w:rPr>
        <w:t xml:space="preserve"> sent until successful</w:t>
      </w:r>
      <w:r>
        <w:rPr>
          <w:rFonts w:ascii="Times New Roman" w:hAnsi="Times New Roman" w:cs="Times New Roman"/>
          <w:snapToGrid w:val="0"/>
          <w:sz w:val="24"/>
          <w:szCs w:val="24"/>
        </w:rPr>
        <w:t xml:space="preserve">.  </w:t>
      </w:r>
      <w:r w:rsidRPr="00C01F04">
        <w:rPr>
          <w:rFonts w:ascii="Times New Roman" w:hAnsi="Times New Roman" w:cs="Times New Roman"/>
          <w:snapToGrid w:val="0"/>
          <w:sz w:val="24"/>
          <w:szCs w:val="24"/>
        </w:rPr>
        <w:t>Neustar followed up and responded that the current behavior to take a BDD if an SP has been down for more than a day will be maintained.</w:t>
      </w:r>
    </w:p>
    <w:p w14:paraId="57CF4BF9" w14:textId="77777777" w:rsidR="00771F26" w:rsidRPr="00F622DC" w:rsidRDefault="00771F26" w:rsidP="00771F26">
      <w:pPr>
        <w:pStyle w:val="ListParagraph"/>
        <w:ind w:left="360"/>
        <w:contextualSpacing/>
        <w:rPr>
          <w:rFonts w:ascii="Times New Roman" w:hAnsi="Times New Roman" w:cs="Times New Roman"/>
          <w:b/>
          <w:snapToGrid w:val="0"/>
          <w:sz w:val="24"/>
          <w:szCs w:val="24"/>
        </w:rPr>
      </w:pPr>
    </w:p>
    <w:p w14:paraId="46A26D91" w14:textId="77777777" w:rsidR="00771F26" w:rsidRPr="00C01F04" w:rsidRDefault="00771F26" w:rsidP="007E7594">
      <w:pPr>
        <w:pStyle w:val="ListParagraph"/>
        <w:numPr>
          <w:ilvl w:val="0"/>
          <w:numId w:val="11"/>
        </w:numPr>
        <w:rPr>
          <w:rFonts w:ascii="Times New Roman" w:hAnsi="Times New Roman" w:cs="Times New Roman"/>
          <w:sz w:val="24"/>
          <w:szCs w:val="24"/>
        </w:rPr>
      </w:pPr>
      <w:r w:rsidRPr="00C01F04">
        <w:rPr>
          <w:rFonts w:ascii="Times New Roman" w:hAnsi="Times New Roman" w:cs="Times New Roman"/>
          <w:color w:val="FF0000"/>
          <w:sz w:val="24"/>
          <w:szCs w:val="24"/>
        </w:rPr>
        <w:t>Neustar</w:t>
      </w:r>
      <w:r w:rsidRPr="00C01F04">
        <w:rPr>
          <w:rFonts w:ascii="Times New Roman" w:hAnsi="Times New Roman" w:cs="Times New Roman"/>
          <w:sz w:val="24"/>
          <w:szCs w:val="24"/>
        </w:rPr>
        <w:t xml:space="preserve"> will make all changes to the NANC 372 documentation agreed</w:t>
      </w:r>
      <w:r>
        <w:rPr>
          <w:rFonts w:ascii="Times New Roman" w:hAnsi="Times New Roman" w:cs="Times New Roman"/>
          <w:sz w:val="24"/>
          <w:szCs w:val="24"/>
        </w:rPr>
        <w:t xml:space="preserve"> </w:t>
      </w:r>
      <w:r w:rsidRPr="00C01F04">
        <w:rPr>
          <w:rFonts w:ascii="Times New Roman" w:hAnsi="Times New Roman" w:cs="Times New Roman"/>
          <w:sz w:val="24"/>
          <w:szCs w:val="24"/>
        </w:rPr>
        <w:t>to at the September 11, 2012 APT meeting and distribute them to the LNPA WG in preparation for the October 9, 2012 APT conference call and November 6, 2012 APT meeting.</w:t>
      </w:r>
    </w:p>
    <w:p w14:paraId="605232E8" w14:textId="77777777" w:rsidR="00771F26" w:rsidRPr="00C01F04" w:rsidRDefault="00771F26" w:rsidP="00771F26">
      <w:pPr>
        <w:pStyle w:val="ListParagraph"/>
        <w:ind w:left="360"/>
        <w:contextualSpacing/>
        <w:rPr>
          <w:rFonts w:ascii="Times New Roman" w:hAnsi="Times New Roman" w:cs="Times New Roman"/>
          <w:b/>
          <w:snapToGrid w:val="0"/>
          <w:sz w:val="24"/>
          <w:szCs w:val="24"/>
        </w:rPr>
      </w:pPr>
    </w:p>
    <w:p w14:paraId="4C77E950" w14:textId="77777777" w:rsidR="00771F26" w:rsidRPr="00C01F04" w:rsidRDefault="00771F26" w:rsidP="007E7594">
      <w:pPr>
        <w:pStyle w:val="ListParagraph"/>
        <w:numPr>
          <w:ilvl w:val="0"/>
          <w:numId w:val="11"/>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lastRenderedPageBreak/>
        <w:t>Neustar then reviewed the</w:t>
      </w:r>
      <w:r w:rsidRPr="004D7965">
        <w:rPr>
          <w:rFonts w:ascii="Times New Roman" w:hAnsi="Times New Roman" w:cs="Times New Roman"/>
          <w:snapToGrid w:val="0"/>
          <w:sz w:val="24"/>
          <w:szCs w:val="24"/>
        </w:rPr>
        <w:t xml:space="preserve"> </w:t>
      </w:r>
      <w:r>
        <w:rPr>
          <w:rFonts w:ascii="Times New Roman" w:hAnsi="Times New Roman" w:cs="Times New Roman"/>
          <w:snapToGrid w:val="0"/>
          <w:sz w:val="24"/>
          <w:szCs w:val="24"/>
        </w:rPr>
        <w:t xml:space="preserve">attached </w:t>
      </w:r>
      <w:r w:rsidRPr="004D7965">
        <w:rPr>
          <w:rFonts w:ascii="Times New Roman" w:hAnsi="Times New Roman" w:cs="Times New Roman"/>
          <w:snapToGrid w:val="0"/>
          <w:sz w:val="24"/>
          <w:szCs w:val="24"/>
        </w:rPr>
        <w:t>XML schema</w:t>
      </w:r>
      <w:r>
        <w:rPr>
          <w:rFonts w:ascii="Times New Roman" w:hAnsi="Times New Roman" w:cs="Times New Roman"/>
          <w:snapToGrid w:val="0"/>
          <w:sz w:val="24"/>
          <w:szCs w:val="24"/>
        </w:rPr>
        <w:t xml:space="preserve"> changes with the group, addressing the following Action Items, all of which were closed during the review</w:t>
      </w:r>
      <w:r w:rsidRPr="004D7965">
        <w:rPr>
          <w:rFonts w:ascii="Times New Roman" w:hAnsi="Times New Roman" w:cs="Times New Roman"/>
          <w:snapToGrid w:val="0"/>
          <w:sz w:val="24"/>
          <w:szCs w:val="24"/>
        </w:rPr>
        <w:t>.</w:t>
      </w:r>
      <w:r>
        <w:rPr>
          <w:rFonts w:ascii="Times New Roman" w:hAnsi="Times New Roman" w:cs="Times New Roman"/>
          <w:snapToGrid w:val="0"/>
          <w:sz w:val="24"/>
          <w:szCs w:val="24"/>
        </w:rPr>
        <w:t xml:space="preserve">  </w:t>
      </w:r>
      <w:r w:rsidRPr="001C028A">
        <w:rPr>
          <w:rFonts w:ascii="Times New Roman" w:hAnsi="Times New Roman"/>
          <w:sz w:val="24"/>
          <w:szCs w:val="24"/>
        </w:rPr>
        <w:t xml:space="preserve">Attached </w:t>
      </w:r>
      <w:r>
        <w:rPr>
          <w:rFonts w:ascii="Times New Roman" w:hAnsi="Times New Roman"/>
          <w:sz w:val="24"/>
          <w:szCs w:val="24"/>
        </w:rPr>
        <w:t>below is Version 12l</w:t>
      </w:r>
      <w:r w:rsidRPr="001C028A">
        <w:rPr>
          <w:rFonts w:ascii="Times New Roman" w:hAnsi="Times New Roman"/>
          <w:sz w:val="24"/>
          <w:szCs w:val="24"/>
        </w:rPr>
        <w:t xml:space="preserve"> of the NPAC XML interface</w:t>
      </w:r>
      <w:r>
        <w:rPr>
          <w:rFonts w:ascii="Times New Roman" w:hAnsi="Times New Roman"/>
          <w:sz w:val="24"/>
          <w:szCs w:val="24"/>
        </w:rPr>
        <w:t xml:space="preserve"> schema </w:t>
      </w:r>
      <w:r w:rsidRPr="001C028A">
        <w:rPr>
          <w:rFonts w:ascii="Times New Roman" w:hAnsi="Times New Roman"/>
          <w:sz w:val="24"/>
          <w:szCs w:val="24"/>
        </w:rPr>
        <w:t>as both .</w:t>
      </w:r>
      <w:proofErr w:type="spellStart"/>
      <w:r w:rsidRPr="001C028A">
        <w:rPr>
          <w:rFonts w:ascii="Times New Roman" w:hAnsi="Times New Roman"/>
          <w:sz w:val="24"/>
          <w:szCs w:val="24"/>
        </w:rPr>
        <w:t>xsd</w:t>
      </w:r>
      <w:proofErr w:type="spellEnd"/>
      <w:r w:rsidRPr="001C028A">
        <w:rPr>
          <w:rFonts w:ascii="Times New Roman" w:hAnsi="Times New Roman"/>
          <w:sz w:val="24"/>
          <w:szCs w:val="24"/>
        </w:rPr>
        <w:t xml:space="preserve"> and .txt</w:t>
      </w:r>
      <w:r>
        <w:rPr>
          <w:rFonts w:ascii="Times New Roman" w:hAnsi="Times New Roman"/>
          <w:sz w:val="24"/>
          <w:szCs w:val="24"/>
        </w:rPr>
        <w:t xml:space="preserve"> files</w:t>
      </w:r>
      <w:r w:rsidRPr="001C028A">
        <w:rPr>
          <w:rFonts w:ascii="Times New Roman" w:hAnsi="Times New Roman"/>
          <w:sz w:val="24"/>
          <w:szCs w:val="24"/>
        </w:rPr>
        <w:t xml:space="preserve">. </w:t>
      </w:r>
      <w:r>
        <w:rPr>
          <w:rFonts w:ascii="Times New Roman" w:hAnsi="Times New Roman"/>
          <w:sz w:val="24"/>
          <w:szCs w:val="24"/>
        </w:rPr>
        <w:t xml:space="preserve"> </w:t>
      </w:r>
      <w:r w:rsidRPr="001C028A">
        <w:rPr>
          <w:rFonts w:ascii="Times New Roman" w:hAnsi="Times New Roman"/>
          <w:sz w:val="24"/>
          <w:szCs w:val="24"/>
        </w:rPr>
        <w:t>If you have a schema viewer program it should recognize the .</w:t>
      </w:r>
      <w:proofErr w:type="spellStart"/>
      <w:r w:rsidRPr="001C028A">
        <w:rPr>
          <w:rFonts w:ascii="Times New Roman" w:hAnsi="Times New Roman"/>
          <w:sz w:val="24"/>
          <w:szCs w:val="24"/>
        </w:rPr>
        <w:t>xsd</w:t>
      </w:r>
      <w:proofErr w:type="spellEnd"/>
      <w:r w:rsidRPr="001C028A">
        <w:rPr>
          <w:rFonts w:ascii="Times New Roman" w:hAnsi="Times New Roman"/>
          <w:sz w:val="24"/>
          <w:szCs w:val="24"/>
        </w:rPr>
        <w:t xml:space="preserve"> extension. The .txt </w:t>
      </w:r>
      <w:r>
        <w:rPr>
          <w:rFonts w:ascii="Times New Roman" w:hAnsi="Times New Roman"/>
          <w:sz w:val="24"/>
          <w:szCs w:val="24"/>
        </w:rPr>
        <w:t>file can be opened with Notepad:</w:t>
      </w:r>
    </w:p>
    <w:p w14:paraId="2F3E85A5" w14:textId="77777777" w:rsidR="00771F26" w:rsidRDefault="00771F26" w:rsidP="00771F26">
      <w:pPr>
        <w:contextualSpacing/>
      </w:pPr>
    </w:p>
    <w:p w14:paraId="0C99CDC8" w14:textId="17486B75" w:rsidR="00771F26" w:rsidRDefault="00284E1B" w:rsidP="00771F26">
      <w:pPr>
        <w:ind w:firstLine="720"/>
        <w:contextualSpacing/>
      </w:pPr>
      <w:r>
        <w:object w:dxaOrig="2040" w:dyaOrig="1339" w14:anchorId="51D92251">
          <v:shape id="_x0000_i1040" type="#_x0000_t75" style="width:102pt;height:67pt" o:ole="">
            <v:imagedata r:id="rId17" o:title=""/>
          </v:shape>
          <o:OLEObject Type="Embed" ProgID="Package" ShapeID="_x0000_i1040" DrawAspect="Icon" ObjectID="_1748935581" r:id="rId18"/>
        </w:object>
      </w:r>
      <w:r w:rsidR="00771F26">
        <w:tab/>
      </w:r>
      <w:r>
        <w:object w:dxaOrig="2040" w:dyaOrig="1339" w14:anchorId="12065DF0">
          <v:shape id="_x0000_i1042" type="#_x0000_t75" style="width:102pt;height:67pt" o:ole="">
            <v:imagedata r:id="rId19" o:title=""/>
          </v:shape>
          <o:OLEObject Type="Embed" ProgID="Package" ShapeID="_x0000_i1042" DrawAspect="Icon" ObjectID="_1748935582" r:id="rId20"/>
        </w:object>
      </w:r>
    </w:p>
    <w:p w14:paraId="03782609" w14:textId="77777777" w:rsidR="00771F26" w:rsidRDefault="00771F26" w:rsidP="00771F26">
      <w:pPr>
        <w:contextualSpacing/>
      </w:pPr>
    </w:p>
    <w:p w14:paraId="3357D979" w14:textId="77777777" w:rsidR="00771F26" w:rsidRPr="006D6FE2" w:rsidRDefault="00771F26" w:rsidP="00771F26">
      <w:pPr>
        <w:ind w:left="360"/>
      </w:pPr>
      <w:r w:rsidRPr="00142BF2">
        <w:rPr>
          <w:b/>
          <w:highlight w:val="yellow"/>
        </w:rPr>
        <w:t xml:space="preserve">Action Item 080712-APT-02:  </w:t>
      </w:r>
      <w:r w:rsidRPr="00142BF2">
        <w:rPr>
          <w:color w:val="FF0000"/>
          <w:highlight w:val="yellow"/>
        </w:rPr>
        <w:t>Neustar</w:t>
      </w:r>
      <w:r w:rsidRPr="00142BF2">
        <w:rPr>
          <w:highlight w:val="yellow"/>
        </w:rPr>
        <w:t xml:space="preserve"> will review the network data reply messages to verify representation of multiple returned errors is correct.</w:t>
      </w:r>
      <w:r w:rsidRPr="006D6FE2">
        <w:t xml:space="preserve"> </w:t>
      </w:r>
    </w:p>
    <w:p w14:paraId="4C3EC542" w14:textId="77777777" w:rsidR="00771F26" w:rsidRPr="006D6FE2" w:rsidRDefault="00771F26" w:rsidP="00771F26">
      <w:pPr>
        <w:pStyle w:val="ListParagraph"/>
        <w:rPr>
          <w:rFonts w:ascii="Times New Roman" w:hAnsi="Times New Roman"/>
          <w:color w:val="FF0000"/>
          <w:szCs w:val="24"/>
        </w:rPr>
      </w:pPr>
    </w:p>
    <w:p w14:paraId="1F2247B3" w14:textId="77777777" w:rsidR="00771F26" w:rsidRPr="006D6FE2" w:rsidRDefault="00771F26" w:rsidP="00771F26">
      <w:pPr>
        <w:ind w:left="360"/>
      </w:pPr>
      <w:r w:rsidRPr="00142BF2">
        <w:rPr>
          <w:b/>
          <w:highlight w:val="yellow"/>
        </w:rPr>
        <w:t xml:space="preserve">Action Item 080712-APT-03:  </w:t>
      </w:r>
      <w:r w:rsidRPr="00142BF2">
        <w:rPr>
          <w:color w:val="FF0000"/>
          <w:highlight w:val="yellow"/>
        </w:rPr>
        <w:t xml:space="preserve">Neustar </w:t>
      </w:r>
      <w:r w:rsidRPr="00142BF2">
        <w:rPr>
          <w:highlight w:val="yellow"/>
        </w:rPr>
        <w:t>will investigate the impacts of not doing the Cancel Audit in the new interface.</w:t>
      </w:r>
    </w:p>
    <w:p w14:paraId="012565E3" w14:textId="77777777" w:rsidR="00771F26" w:rsidRPr="006D6FE2" w:rsidRDefault="00771F26" w:rsidP="00771F26">
      <w:pPr>
        <w:pStyle w:val="ListParagraph"/>
        <w:rPr>
          <w:rFonts w:ascii="Times New Roman" w:hAnsi="Times New Roman"/>
          <w:szCs w:val="24"/>
        </w:rPr>
      </w:pPr>
    </w:p>
    <w:p w14:paraId="12C2705D" w14:textId="77777777" w:rsidR="00771F26" w:rsidRPr="006D6FE2" w:rsidRDefault="00771F26" w:rsidP="00771F26">
      <w:pPr>
        <w:ind w:left="360"/>
      </w:pPr>
      <w:r w:rsidRPr="00142BF2">
        <w:rPr>
          <w:b/>
          <w:highlight w:val="yellow"/>
        </w:rPr>
        <w:t xml:space="preserve">Action Item 080712-APT-04:  </w:t>
      </w:r>
      <w:r w:rsidRPr="00142BF2">
        <w:rPr>
          <w:color w:val="FF0000"/>
          <w:highlight w:val="yellow"/>
        </w:rPr>
        <w:t>Neustar</w:t>
      </w:r>
      <w:r w:rsidRPr="00142BF2">
        <w:rPr>
          <w:highlight w:val="yellow"/>
        </w:rPr>
        <w:t xml:space="preserve"> will change the </w:t>
      </w:r>
      <w:proofErr w:type="spellStart"/>
      <w:r w:rsidRPr="00142BF2">
        <w:rPr>
          <w:highlight w:val="yellow"/>
        </w:rPr>
        <w:t>AuditDiscrepancyRpt</w:t>
      </w:r>
      <w:proofErr w:type="spellEnd"/>
      <w:r w:rsidRPr="00142BF2">
        <w:rPr>
          <w:highlight w:val="yellow"/>
        </w:rPr>
        <w:t xml:space="preserve"> structure from minOccurs=”0” to minOccurs=”1” (default).</w:t>
      </w:r>
    </w:p>
    <w:p w14:paraId="485D4A6C" w14:textId="77777777" w:rsidR="00771F26" w:rsidRDefault="00771F26" w:rsidP="00771F26">
      <w:pPr>
        <w:contextualSpacing/>
      </w:pPr>
    </w:p>
    <w:p w14:paraId="3DFCDDC6" w14:textId="77777777" w:rsidR="00771F26" w:rsidRPr="006D6FE2" w:rsidRDefault="00771F26" w:rsidP="00771F26">
      <w:pPr>
        <w:ind w:left="360"/>
      </w:pPr>
      <w:r w:rsidRPr="00142BF2">
        <w:rPr>
          <w:b/>
          <w:highlight w:val="yellow"/>
        </w:rPr>
        <w:t xml:space="preserve">Action Item 080712-APT-05:  </w:t>
      </w:r>
      <w:r w:rsidRPr="00142BF2">
        <w:rPr>
          <w:color w:val="FF0000"/>
          <w:highlight w:val="yellow"/>
        </w:rPr>
        <w:t>Neustar</w:t>
      </w:r>
      <w:r w:rsidRPr="00142BF2">
        <w:rPr>
          <w:highlight w:val="yellow"/>
        </w:rPr>
        <w:t xml:space="preserve"> will review the use of </w:t>
      </w:r>
      <w:proofErr w:type="spellStart"/>
      <w:r w:rsidRPr="00142BF2">
        <w:rPr>
          <w:highlight w:val="yellow"/>
        </w:rPr>
        <w:t>download_reason</w:t>
      </w:r>
      <w:proofErr w:type="spellEnd"/>
      <w:r w:rsidRPr="00142BF2">
        <w:rPr>
          <w:highlight w:val="yellow"/>
        </w:rPr>
        <w:t xml:space="preserve"> in the network data download message structures.</w:t>
      </w:r>
    </w:p>
    <w:p w14:paraId="28D4D07E" w14:textId="77777777" w:rsidR="00771F26" w:rsidRPr="00686728" w:rsidRDefault="00771F26" w:rsidP="00771F26"/>
    <w:p w14:paraId="074F4A44" w14:textId="77777777" w:rsidR="00771F26" w:rsidRPr="00686728" w:rsidRDefault="00771F26" w:rsidP="007E7594">
      <w:pPr>
        <w:pStyle w:val="ListParagraph"/>
        <w:numPr>
          <w:ilvl w:val="1"/>
          <w:numId w:val="1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Neustar stated</w:t>
      </w:r>
      <w:r w:rsidRPr="00686728">
        <w:rPr>
          <w:rFonts w:ascii="Times New Roman" w:hAnsi="Times New Roman" w:cs="Times New Roman"/>
          <w:snapToGrid w:val="0"/>
          <w:sz w:val="24"/>
          <w:szCs w:val="24"/>
        </w:rPr>
        <w:t xml:space="preserve"> that </w:t>
      </w:r>
      <w:r>
        <w:rPr>
          <w:rFonts w:ascii="Times New Roman" w:hAnsi="Times New Roman" w:cs="Times New Roman"/>
          <w:snapToGrid w:val="0"/>
          <w:sz w:val="24"/>
          <w:szCs w:val="24"/>
        </w:rPr>
        <w:t>t</w:t>
      </w:r>
      <w:r w:rsidRPr="00686728">
        <w:rPr>
          <w:rFonts w:ascii="Times New Roman" w:hAnsi="Times New Roman" w:cs="Times New Roman"/>
          <w:snapToGrid w:val="0"/>
          <w:sz w:val="24"/>
          <w:szCs w:val="24"/>
        </w:rPr>
        <w:t>he</w:t>
      </w:r>
      <w:r>
        <w:rPr>
          <w:rFonts w:ascii="Times New Roman" w:hAnsi="Times New Roman" w:cs="Times New Roman"/>
          <w:snapToGrid w:val="0"/>
          <w:sz w:val="24"/>
          <w:szCs w:val="24"/>
        </w:rPr>
        <w:t>y</w:t>
      </w:r>
      <w:r w:rsidRPr="00686728">
        <w:rPr>
          <w:rFonts w:ascii="Times New Roman" w:hAnsi="Times New Roman" w:cs="Times New Roman"/>
          <w:snapToGrid w:val="0"/>
          <w:sz w:val="24"/>
          <w:szCs w:val="24"/>
        </w:rPr>
        <w:t xml:space="preserve"> looked at this and it is correct.</w:t>
      </w:r>
    </w:p>
    <w:p w14:paraId="07E0DA0A" w14:textId="77777777" w:rsidR="00771F26" w:rsidRPr="004D7965" w:rsidRDefault="00771F26" w:rsidP="00771F26">
      <w:pPr>
        <w:rPr>
          <w:b/>
          <w:snapToGrid w:val="0"/>
        </w:rPr>
      </w:pPr>
    </w:p>
    <w:p w14:paraId="5819621C" w14:textId="77777777" w:rsidR="00771F26" w:rsidRPr="004D7965" w:rsidRDefault="00771F26" w:rsidP="00771F26">
      <w:pPr>
        <w:ind w:left="360"/>
      </w:pPr>
      <w:r w:rsidRPr="004D7965">
        <w:t>Additionally, the following items have been addressed in this version of the XML Schema:</w:t>
      </w:r>
    </w:p>
    <w:p w14:paraId="60D5BA04" w14:textId="77777777" w:rsidR="00771F26" w:rsidRPr="004D7965" w:rsidRDefault="00771F26" w:rsidP="00771F26"/>
    <w:p w14:paraId="024E103C" w14:textId="77777777" w:rsidR="00771F26" w:rsidRDefault="00771F26" w:rsidP="007E7594">
      <w:pPr>
        <w:pStyle w:val="ListParagraph"/>
        <w:numPr>
          <w:ilvl w:val="0"/>
          <w:numId w:val="13"/>
        </w:numPr>
        <w:ind w:left="1080"/>
        <w:rPr>
          <w:rFonts w:ascii="Times New Roman" w:hAnsi="Times New Roman" w:cs="Times New Roman"/>
          <w:sz w:val="24"/>
          <w:szCs w:val="24"/>
        </w:rPr>
      </w:pPr>
      <w:r w:rsidRPr="004D7965">
        <w:rPr>
          <w:rFonts w:ascii="Times New Roman" w:hAnsi="Times New Roman" w:cs="Times New Roman"/>
          <w:sz w:val="24"/>
          <w:szCs w:val="24"/>
        </w:rPr>
        <w:t>Error processing was simplified to report a basic error code enumeration as well as ILL 130 error code and text if supported.</w:t>
      </w:r>
    </w:p>
    <w:p w14:paraId="07D18D0A" w14:textId="77777777" w:rsidR="00771F26" w:rsidRDefault="00771F26" w:rsidP="00771F26">
      <w:pPr>
        <w:pStyle w:val="ListParagraph"/>
        <w:ind w:left="1080"/>
        <w:rPr>
          <w:rFonts w:ascii="Times New Roman" w:hAnsi="Times New Roman" w:cs="Times New Roman"/>
          <w:sz w:val="24"/>
          <w:szCs w:val="24"/>
        </w:rPr>
      </w:pPr>
    </w:p>
    <w:p w14:paraId="0D1C77CE" w14:textId="77777777" w:rsidR="00771F26" w:rsidRPr="00686728" w:rsidRDefault="00771F26" w:rsidP="007E7594">
      <w:pPr>
        <w:pStyle w:val="ListParagraph"/>
        <w:numPr>
          <w:ilvl w:val="0"/>
          <w:numId w:val="13"/>
        </w:numPr>
        <w:ind w:left="1080"/>
        <w:rPr>
          <w:rFonts w:ascii="Times New Roman" w:hAnsi="Times New Roman" w:cs="Times New Roman"/>
          <w:sz w:val="24"/>
          <w:szCs w:val="24"/>
        </w:rPr>
      </w:pPr>
      <w:r w:rsidRPr="00686728">
        <w:rPr>
          <w:rFonts w:ascii="Times New Roman" w:hAnsi="Times New Roman" w:cs="Times New Roman"/>
          <w:sz w:val="24"/>
          <w:szCs w:val="24"/>
        </w:rPr>
        <w:t>The following items we</w:t>
      </w:r>
      <w:r>
        <w:rPr>
          <w:rFonts w:ascii="Times New Roman" w:hAnsi="Times New Roman" w:cs="Times New Roman"/>
          <w:sz w:val="24"/>
          <w:szCs w:val="24"/>
        </w:rPr>
        <w:t>re</w:t>
      </w:r>
      <w:r w:rsidRPr="00686728">
        <w:rPr>
          <w:rFonts w:ascii="Times New Roman" w:hAnsi="Times New Roman" w:cs="Times New Roman"/>
          <w:sz w:val="24"/>
          <w:szCs w:val="24"/>
        </w:rPr>
        <w:t xml:space="preserve"> changed to reflect that only the first error is returned for any request:</w:t>
      </w:r>
    </w:p>
    <w:p w14:paraId="182CC2AA" w14:textId="77777777"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AuditCancelReplyData</w:t>
      </w:r>
      <w:proofErr w:type="spellEnd"/>
    </w:p>
    <w:p w14:paraId="0834BE1E" w14:textId="77777777"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NpaNxxDeleteReplyData</w:t>
      </w:r>
      <w:proofErr w:type="spellEnd"/>
    </w:p>
    <w:p w14:paraId="6A6E46FC" w14:textId="77777777"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LrnDeleteReplyData</w:t>
      </w:r>
      <w:proofErr w:type="spellEnd"/>
    </w:p>
    <w:p w14:paraId="23A61355" w14:textId="77777777" w:rsidR="00771F26" w:rsidRPr="004D7965" w:rsidRDefault="00771F26" w:rsidP="007E7594">
      <w:pPr>
        <w:pStyle w:val="ListParagraph"/>
        <w:numPr>
          <w:ilvl w:val="0"/>
          <w:numId w:val="13"/>
        </w:numPr>
        <w:rPr>
          <w:rFonts w:ascii="Times New Roman" w:hAnsi="Times New Roman" w:cs="Times New Roman"/>
          <w:sz w:val="24"/>
          <w:szCs w:val="24"/>
        </w:rPr>
      </w:pPr>
      <w:proofErr w:type="spellStart"/>
      <w:r w:rsidRPr="004D7965">
        <w:rPr>
          <w:rFonts w:ascii="Times New Roman" w:hAnsi="Times New Roman" w:cs="Times New Roman"/>
          <w:sz w:val="24"/>
          <w:szCs w:val="24"/>
        </w:rPr>
        <w:t>NumberPoolBlockModifyReplyData</w:t>
      </w:r>
      <w:proofErr w:type="spellEnd"/>
    </w:p>
    <w:p w14:paraId="354058EE" w14:textId="77777777" w:rsidR="00771F26" w:rsidRDefault="00771F26" w:rsidP="00771F26">
      <w:pPr>
        <w:pStyle w:val="ListParagraph"/>
        <w:ind w:left="1080"/>
        <w:rPr>
          <w:rFonts w:ascii="Times New Roman" w:hAnsi="Times New Roman" w:cs="Times New Roman"/>
          <w:sz w:val="24"/>
          <w:szCs w:val="24"/>
        </w:rPr>
      </w:pPr>
    </w:p>
    <w:p w14:paraId="00A06D05" w14:textId="77777777" w:rsidR="00771F26" w:rsidRDefault="00771F26" w:rsidP="007E7594">
      <w:pPr>
        <w:pStyle w:val="ListParagraph"/>
        <w:numPr>
          <w:ilvl w:val="0"/>
          <w:numId w:val="13"/>
        </w:numPr>
        <w:ind w:left="1080"/>
        <w:rPr>
          <w:rFonts w:ascii="Times New Roman" w:hAnsi="Times New Roman" w:cs="Times New Roman"/>
          <w:sz w:val="24"/>
          <w:szCs w:val="24"/>
        </w:rPr>
      </w:pPr>
      <w:proofErr w:type="spellStart"/>
      <w:r w:rsidRPr="004D7965">
        <w:rPr>
          <w:rFonts w:ascii="Times New Roman" w:hAnsi="Times New Roman" w:cs="Times New Roman"/>
          <w:sz w:val="24"/>
          <w:szCs w:val="24"/>
        </w:rPr>
        <w:t>lrn_value</w:t>
      </w:r>
      <w:proofErr w:type="spellEnd"/>
      <w:r w:rsidRPr="004D7965">
        <w:rPr>
          <w:rFonts w:ascii="Times New Roman" w:hAnsi="Times New Roman" w:cs="Times New Roman"/>
          <w:sz w:val="24"/>
          <w:szCs w:val="24"/>
        </w:rPr>
        <w:t xml:space="preserve"> was added to </w:t>
      </w:r>
      <w:proofErr w:type="spellStart"/>
      <w:r w:rsidRPr="004D7965">
        <w:rPr>
          <w:rFonts w:ascii="Times New Roman" w:hAnsi="Times New Roman" w:cs="Times New Roman"/>
          <w:sz w:val="24"/>
          <w:szCs w:val="24"/>
        </w:rPr>
        <w:t>LrnDeleteRequestData</w:t>
      </w:r>
      <w:proofErr w:type="spellEnd"/>
      <w:r w:rsidRPr="004D7965">
        <w:rPr>
          <w:rFonts w:ascii="Times New Roman" w:hAnsi="Times New Roman" w:cs="Times New Roman"/>
          <w:sz w:val="24"/>
          <w:szCs w:val="24"/>
        </w:rPr>
        <w:t xml:space="preserve"> to be consistent with other delete requests.</w:t>
      </w:r>
    </w:p>
    <w:p w14:paraId="25830207" w14:textId="77777777" w:rsidR="00771F26" w:rsidRPr="00686728" w:rsidRDefault="00771F26" w:rsidP="00771F26">
      <w:pPr>
        <w:pStyle w:val="ListParagraph"/>
        <w:rPr>
          <w:rFonts w:ascii="Times New Roman" w:hAnsi="Times New Roman" w:cs="Times New Roman"/>
          <w:sz w:val="24"/>
          <w:szCs w:val="24"/>
        </w:rPr>
      </w:pPr>
    </w:p>
    <w:p w14:paraId="2DF19CA3" w14:textId="77777777" w:rsidR="00771F26" w:rsidRDefault="00771F26" w:rsidP="007E7594">
      <w:pPr>
        <w:pStyle w:val="ListParagraph"/>
        <w:numPr>
          <w:ilvl w:val="0"/>
          <w:numId w:val="13"/>
        </w:numPr>
        <w:ind w:left="1080"/>
        <w:rPr>
          <w:rFonts w:ascii="Times New Roman" w:hAnsi="Times New Roman" w:cs="Times New Roman"/>
          <w:sz w:val="24"/>
          <w:szCs w:val="24"/>
        </w:rPr>
      </w:pPr>
      <w:proofErr w:type="spellStart"/>
      <w:r w:rsidRPr="00686728">
        <w:rPr>
          <w:rFonts w:ascii="Times New Roman" w:hAnsi="Times New Roman" w:cs="Times New Roman"/>
          <w:sz w:val="24"/>
          <w:szCs w:val="24"/>
        </w:rPr>
        <w:t>block_dash_x</w:t>
      </w:r>
      <w:proofErr w:type="spellEnd"/>
      <w:r w:rsidRPr="00686728">
        <w:rPr>
          <w:rFonts w:ascii="Times New Roman" w:hAnsi="Times New Roman" w:cs="Times New Roman"/>
          <w:sz w:val="24"/>
          <w:szCs w:val="24"/>
        </w:rPr>
        <w:t xml:space="preserve"> was added to </w:t>
      </w:r>
      <w:proofErr w:type="spellStart"/>
      <w:r w:rsidRPr="00686728">
        <w:rPr>
          <w:rFonts w:ascii="Times New Roman" w:hAnsi="Times New Roman" w:cs="Times New Roman"/>
          <w:sz w:val="24"/>
          <w:szCs w:val="24"/>
        </w:rPr>
        <w:t>NumberPoolBlockModifyRequestData</w:t>
      </w:r>
      <w:proofErr w:type="spellEnd"/>
      <w:r w:rsidRPr="00686728">
        <w:rPr>
          <w:rFonts w:ascii="Times New Roman" w:hAnsi="Times New Roman" w:cs="Times New Roman"/>
          <w:sz w:val="24"/>
          <w:szCs w:val="24"/>
        </w:rPr>
        <w:t xml:space="preserve"> and </w:t>
      </w:r>
      <w:proofErr w:type="spellStart"/>
      <w:r w:rsidRPr="00686728">
        <w:rPr>
          <w:rFonts w:ascii="Times New Roman" w:hAnsi="Times New Roman" w:cs="Times New Roman"/>
          <w:sz w:val="24"/>
          <w:szCs w:val="24"/>
        </w:rPr>
        <w:t>querry_expression</w:t>
      </w:r>
      <w:proofErr w:type="spellEnd"/>
      <w:r w:rsidRPr="00686728">
        <w:rPr>
          <w:rFonts w:ascii="Times New Roman" w:hAnsi="Times New Roman" w:cs="Times New Roman"/>
          <w:sz w:val="24"/>
          <w:szCs w:val="24"/>
        </w:rPr>
        <w:t xml:space="preserve"> was removed to be consistent with other modify requests.</w:t>
      </w:r>
    </w:p>
    <w:p w14:paraId="2912F33E" w14:textId="77777777" w:rsidR="00771F26" w:rsidRPr="00686728" w:rsidRDefault="00771F26" w:rsidP="00771F26">
      <w:pPr>
        <w:pStyle w:val="ListParagraph"/>
        <w:rPr>
          <w:rFonts w:ascii="Times New Roman" w:hAnsi="Times New Roman" w:cs="Times New Roman"/>
          <w:sz w:val="24"/>
          <w:szCs w:val="24"/>
        </w:rPr>
      </w:pPr>
    </w:p>
    <w:p w14:paraId="570A616F" w14:textId="77777777" w:rsidR="00771F26" w:rsidRDefault="00771F26" w:rsidP="007E7594">
      <w:pPr>
        <w:pStyle w:val="ListParagraph"/>
        <w:numPr>
          <w:ilvl w:val="0"/>
          <w:numId w:val="13"/>
        </w:numPr>
        <w:ind w:left="1080"/>
        <w:rPr>
          <w:rFonts w:ascii="Times New Roman" w:hAnsi="Times New Roman" w:cs="Times New Roman"/>
          <w:sz w:val="24"/>
          <w:szCs w:val="24"/>
        </w:rPr>
      </w:pPr>
      <w:proofErr w:type="spellStart"/>
      <w:r w:rsidRPr="00686728">
        <w:rPr>
          <w:rFonts w:ascii="Times New Roman" w:hAnsi="Times New Roman" w:cs="Times New Roman"/>
          <w:sz w:val="24"/>
          <w:szCs w:val="24"/>
        </w:rPr>
        <w:t>secondary_sp_id</w:t>
      </w:r>
      <w:proofErr w:type="spellEnd"/>
      <w:r w:rsidRPr="00686728">
        <w:rPr>
          <w:rFonts w:ascii="Times New Roman" w:hAnsi="Times New Roman" w:cs="Times New Roman"/>
          <w:sz w:val="24"/>
          <w:szCs w:val="24"/>
        </w:rPr>
        <w:t xml:space="preserve"> was moved from </w:t>
      </w:r>
      <w:proofErr w:type="spellStart"/>
      <w:r w:rsidRPr="00686728">
        <w:rPr>
          <w:rFonts w:ascii="Times New Roman" w:hAnsi="Times New Roman" w:cs="Times New Roman"/>
          <w:sz w:val="24"/>
          <w:szCs w:val="24"/>
        </w:rPr>
        <w:t>SOAHeader</w:t>
      </w:r>
      <w:proofErr w:type="spellEnd"/>
      <w:r w:rsidRPr="00686728">
        <w:rPr>
          <w:rFonts w:ascii="Times New Roman" w:hAnsi="Times New Roman" w:cs="Times New Roman"/>
          <w:sz w:val="24"/>
          <w:szCs w:val="24"/>
        </w:rPr>
        <w:t xml:space="preserve"> into </w:t>
      </w:r>
      <w:proofErr w:type="spellStart"/>
      <w:r w:rsidRPr="00686728">
        <w:rPr>
          <w:rFonts w:ascii="Times New Roman" w:hAnsi="Times New Roman" w:cs="Times New Roman"/>
          <w:sz w:val="24"/>
          <w:szCs w:val="24"/>
        </w:rPr>
        <w:t>SOAtoNPAC</w:t>
      </w:r>
      <w:proofErr w:type="spellEnd"/>
      <w:r w:rsidRPr="00686728">
        <w:rPr>
          <w:rFonts w:ascii="Times New Roman" w:hAnsi="Times New Roman" w:cs="Times New Roman"/>
          <w:sz w:val="24"/>
          <w:szCs w:val="24"/>
        </w:rPr>
        <w:t xml:space="preserve"> and </w:t>
      </w:r>
      <w:proofErr w:type="spellStart"/>
      <w:r w:rsidRPr="00686728">
        <w:rPr>
          <w:rFonts w:ascii="Times New Roman" w:hAnsi="Times New Roman" w:cs="Times New Roman"/>
          <w:sz w:val="24"/>
          <w:szCs w:val="24"/>
        </w:rPr>
        <w:t>NPACtoSOA</w:t>
      </w:r>
      <w:proofErr w:type="spellEnd"/>
      <w:r w:rsidRPr="00686728">
        <w:rPr>
          <w:rFonts w:ascii="Times New Roman" w:hAnsi="Times New Roman" w:cs="Times New Roman"/>
          <w:sz w:val="24"/>
          <w:szCs w:val="24"/>
        </w:rPr>
        <w:t>.</w:t>
      </w:r>
    </w:p>
    <w:p w14:paraId="4448C198" w14:textId="77777777" w:rsidR="00771F26" w:rsidRPr="00686728" w:rsidRDefault="00771F26" w:rsidP="00771F26">
      <w:pPr>
        <w:pStyle w:val="ListParagraph"/>
        <w:rPr>
          <w:rFonts w:ascii="Times New Roman" w:hAnsi="Times New Roman" w:cs="Times New Roman"/>
          <w:sz w:val="24"/>
          <w:szCs w:val="24"/>
        </w:rPr>
      </w:pPr>
    </w:p>
    <w:p w14:paraId="3637B358" w14:textId="77777777" w:rsidR="00771F26" w:rsidRPr="00686728" w:rsidRDefault="00771F26" w:rsidP="007E7594">
      <w:pPr>
        <w:pStyle w:val="ListParagraph"/>
        <w:numPr>
          <w:ilvl w:val="0"/>
          <w:numId w:val="13"/>
        </w:numPr>
        <w:ind w:left="1080"/>
        <w:rPr>
          <w:rFonts w:ascii="Times New Roman" w:hAnsi="Times New Roman" w:cs="Times New Roman"/>
          <w:sz w:val="24"/>
          <w:szCs w:val="24"/>
        </w:rPr>
      </w:pPr>
      <w:proofErr w:type="spellStart"/>
      <w:r w:rsidRPr="00686728">
        <w:rPr>
          <w:rFonts w:ascii="Times New Roman" w:hAnsi="Times New Roman" w:cs="Times New Roman"/>
          <w:sz w:val="24"/>
          <w:szCs w:val="24"/>
        </w:rPr>
        <w:lastRenderedPageBreak/>
        <w:t>request_sp_id</w:t>
      </w:r>
      <w:proofErr w:type="spellEnd"/>
      <w:r w:rsidRPr="00686728">
        <w:rPr>
          <w:rFonts w:ascii="Times New Roman" w:hAnsi="Times New Roman" w:cs="Times New Roman"/>
          <w:sz w:val="24"/>
          <w:szCs w:val="24"/>
        </w:rPr>
        <w:t xml:space="preserve"> was added to </w:t>
      </w:r>
      <w:proofErr w:type="spellStart"/>
      <w:r w:rsidRPr="00686728">
        <w:rPr>
          <w:rFonts w:ascii="Times New Roman" w:hAnsi="Times New Roman" w:cs="Times New Roman"/>
          <w:sz w:val="24"/>
          <w:szCs w:val="24"/>
        </w:rPr>
        <w:t>SOAtoNPAC</w:t>
      </w:r>
      <w:proofErr w:type="spellEnd"/>
      <w:r w:rsidRPr="00686728">
        <w:rPr>
          <w:rFonts w:ascii="Times New Roman" w:hAnsi="Times New Roman" w:cs="Times New Roman"/>
          <w:sz w:val="24"/>
          <w:szCs w:val="24"/>
        </w:rPr>
        <w:t xml:space="preserve"> and </w:t>
      </w:r>
      <w:proofErr w:type="spellStart"/>
      <w:r w:rsidRPr="00686728">
        <w:rPr>
          <w:rFonts w:ascii="Times New Roman" w:hAnsi="Times New Roman" w:cs="Times New Roman"/>
          <w:sz w:val="24"/>
          <w:szCs w:val="24"/>
        </w:rPr>
        <w:t>NPACtoSOA</w:t>
      </w:r>
      <w:proofErr w:type="spellEnd"/>
      <w:r w:rsidRPr="00686728">
        <w:rPr>
          <w:rFonts w:ascii="Times New Roman" w:hAnsi="Times New Roman" w:cs="Times New Roman"/>
          <w:sz w:val="24"/>
          <w:szCs w:val="24"/>
        </w:rPr>
        <w:t>.</w:t>
      </w:r>
    </w:p>
    <w:p w14:paraId="11E8099E" w14:textId="77777777" w:rsidR="00771F26" w:rsidRPr="004D7965" w:rsidRDefault="00771F26" w:rsidP="00771F26">
      <w:pPr>
        <w:rPr>
          <w:b/>
          <w:snapToGrid w:val="0"/>
        </w:rPr>
      </w:pPr>
    </w:p>
    <w:p w14:paraId="0DC5B34A" w14:textId="77777777" w:rsidR="00771F26" w:rsidRDefault="00771F26" w:rsidP="007E7594">
      <w:pPr>
        <w:pStyle w:val="ListParagraph"/>
        <w:numPr>
          <w:ilvl w:val="0"/>
          <w:numId w:val="14"/>
        </w:numPr>
        <w:contextualSpacing/>
        <w:rPr>
          <w:rFonts w:ascii="Times New Roman" w:hAnsi="Times New Roman" w:cs="Times New Roman"/>
          <w:bCs/>
          <w:sz w:val="24"/>
          <w:szCs w:val="24"/>
        </w:rPr>
      </w:pPr>
      <w:r>
        <w:rPr>
          <w:rFonts w:ascii="Times New Roman" w:hAnsi="Times New Roman" w:cs="Times New Roman"/>
          <w:bCs/>
          <w:sz w:val="24"/>
          <w:szCs w:val="24"/>
        </w:rPr>
        <w:t>Neustar</w:t>
      </w:r>
      <w:r w:rsidRPr="00686728">
        <w:rPr>
          <w:rFonts w:ascii="Times New Roman" w:hAnsi="Times New Roman" w:cs="Times New Roman"/>
          <w:bCs/>
          <w:sz w:val="24"/>
          <w:szCs w:val="24"/>
        </w:rPr>
        <w:t xml:space="preserve"> then teed up a discussion of the following A</w:t>
      </w:r>
      <w:r>
        <w:rPr>
          <w:rFonts w:ascii="Times New Roman" w:hAnsi="Times New Roman" w:cs="Times New Roman"/>
          <w:bCs/>
          <w:sz w:val="24"/>
          <w:szCs w:val="24"/>
        </w:rPr>
        <w:t xml:space="preserve">ction </w:t>
      </w:r>
      <w:r w:rsidRPr="00686728">
        <w:rPr>
          <w:rFonts w:ascii="Times New Roman" w:hAnsi="Times New Roman" w:cs="Times New Roman"/>
          <w:bCs/>
          <w:sz w:val="24"/>
          <w:szCs w:val="24"/>
        </w:rPr>
        <w:t>I</w:t>
      </w:r>
      <w:r>
        <w:rPr>
          <w:rFonts w:ascii="Times New Roman" w:hAnsi="Times New Roman" w:cs="Times New Roman"/>
          <w:bCs/>
          <w:sz w:val="24"/>
          <w:szCs w:val="24"/>
        </w:rPr>
        <w:t>tem</w:t>
      </w:r>
      <w:r w:rsidRPr="00686728">
        <w:rPr>
          <w:rFonts w:ascii="Times New Roman" w:hAnsi="Times New Roman" w:cs="Times New Roman"/>
          <w:bCs/>
          <w:sz w:val="24"/>
          <w:szCs w:val="24"/>
        </w:rPr>
        <w:t>:</w:t>
      </w:r>
    </w:p>
    <w:p w14:paraId="747BDCE5" w14:textId="77777777" w:rsidR="00771F26" w:rsidRDefault="00771F26" w:rsidP="00771F26">
      <w:pPr>
        <w:pStyle w:val="ListParagraph"/>
        <w:ind w:left="360"/>
        <w:contextualSpacing/>
        <w:rPr>
          <w:rFonts w:ascii="Times New Roman" w:hAnsi="Times New Roman" w:cs="Times New Roman"/>
          <w:bCs/>
          <w:sz w:val="24"/>
          <w:szCs w:val="24"/>
        </w:rPr>
      </w:pPr>
    </w:p>
    <w:p w14:paraId="4ED6342D" w14:textId="77777777" w:rsidR="00771F26" w:rsidRPr="006D6FE2" w:rsidRDefault="00771F26" w:rsidP="00771F26">
      <w:pPr>
        <w:ind w:left="360"/>
      </w:pPr>
      <w:r w:rsidRPr="00142BF2">
        <w:rPr>
          <w:b/>
          <w:highlight w:val="yellow"/>
        </w:rPr>
        <w:t xml:space="preserve">Action Item 080712-APT-01:  </w:t>
      </w:r>
      <w:r w:rsidRPr="00142BF2">
        <w:rPr>
          <w:color w:val="FF0000"/>
          <w:highlight w:val="yellow"/>
        </w:rPr>
        <w:t>Neustar</w:t>
      </w:r>
      <w:r w:rsidRPr="00142BF2">
        <w:rPr>
          <w:highlight w:val="yellow"/>
        </w:rPr>
        <w:t xml:space="preserve"> will investigate the suggestion that a sub-class structure of Modify data for Old and New SPs be created to distinguish differences in action capabilities.</w:t>
      </w:r>
    </w:p>
    <w:p w14:paraId="0A9C8D46" w14:textId="77777777" w:rsidR="00771F26" w:rsidRPr="00686728" w:rsidRDefault="00771F26" w:rsidP="00771F26">
      <w:pPr>
        <w:contextualSpacing/>
        <w:rPr>
          <w:bCs/>
        </w:rPr>
      </w:pPr>
    </w:p>
    <w:p w14:paraId="32E471A0" w14:textId="77777777" w:rsidR="00771F26" w:rsidRPr="004D7965" w:rsidRDefault="00771F26" w:rsidP="007E7594">
      <w:pPr>
        <w:pStyle w:val="ListParagraph"/>
        <w:numPr>
          <w:ilvl w:val="4"/>
          <w:numId w:val="14"/>
        </w:numPr>
        <w:contextualSpacing/>
        <w:rPr>
          <w:rFonts w:ascii="Times New Roman" w:hAnsi="Times New Roman" w:cs="Times New Roman"/>
          <w:sz w:val="24"/>
          <w:szCs w:val="24"/>
        </w:rPr>
      </w:pPr>
      <w:r>
        <w:rPr>
          <w:rFonts w:ascii="Times New Roman" w:hAnsi="Times New Roman" w:cs="Times New Roman"/>
          <w:sz w:val="24"/>
          <w:szCs w:val="24"/>
        </w:rPr>
        <w:t xml:space="preserve">This </w:t>
      </w:r>
      <w:r w:rsidRPr="004D7965">
        <w:rPr>
          <w:rFonts w:ascii="Times New Roman" w:hAnsi="Times New Roman" w:cs="Times New Roman"/>
          <w:sz w:val="24"/>
          <w:szCs w:val="24"/>
        </w:rPr>
        <w:t>A</w:t>
      </w:r>
      <w:r>
        <w:rPr>
          <w:rFonts w:ascii="Times New Roman" w:hAnsi="Times New Roman" w:cs="Times New Roman"/>
          <w:sz w:val="24"/>
          <w:szCs w:val="24"/>
        </w:rPr>
        <w:t xml:space="preserve">ction </w:t>
      </w:r>
      <w:r w:rsidRPr="004D7965">
        <w:rPr>
          <w:rFonts w:ascii="Times New Roman" w:hAnsi="Times New Roman" w:cs="Times New Roman"/>
          <w:sz w:val="24"/>
          <w:szCs w:val="24"/>
        </w:rPr>
        <w:t>I</w:t>
      </w:r>
      <w:r>
        <w:rPr>
          <w:rFonts w:ascii="Times New Roman" w:hAnsi="Times New Roman" w:cs="Times New Roman"/>
          <w:sz w:val="24"/>
          <w:szCs w:val="24"/>
        </w:rPr>
        <w:t>tem</w:t>
      </w:r>
      <w:r w:rsidRPr="004D7965">
        <w:rPr>
          <w:rFonts w:ascii="Times New Roman" w:hAnsi="Times New Roman" w:cs="Times New Roman"/>
          <w:sz w:val="24"/>
          <w:szCs w:val="24"/>
        </w:rPr>
        <w:t xml:space="preserve"> will stay open for further review.</w:t>
      </w:r>
    </w:p>
    <w:p w14:paraId="00E7CDA3" w14:textId="77777777" w:rsidR="00771F26" w:rsidRPr="004D7965" w:rsidRDefault="00771F26" w:rsidP="00771F26">
      <w:pPr>
        <w:rPr>
          <w:b/>
          <w:snapToGrid w:val="0"/>
        </w:rPr>
      </w:pPr>
    </w:p>
    <w:p w14:paraId="57C896C4" w14:textId="77777777" w:rsidR="00771F26" w:rsidRPr="00686728" w:rsidRDefault="00771F26" w:rsidP="007E7594">
      <w:pPr>
        <w:pStyle w:val="ListParagraph"/>
        <w:numPr>
          <w:ilvl w:val="0"/>
          <w:numId w:val="14"/>
        </w:numPr>
        <w:contextualSpacing/>
        <w:rPr>
          <w:rFonts w:ascii="Times New Roman" w:hAnsi="Times New Roman" w:cs="Times New Roman"/>
          <w:snapToGrid w:val="0"/>
          <w:sz w:val="24"/>
          <w:szCs w:val="24"/>
        </w:rPr>
      </w:pPr>
      <w:r w:rsidRPr="00686728">
        <w:rPr>
          <w:rFonts w:ascii="Times New Roman" w:hAnsi="Times New Roman" w:cs="Times New Roman"/>
          <w:snapToGrid w:val="0"/>
          <w:sz w:val="24"/>
          <w:szCs w:val="24"/>
        </w:rPr>
        <w:t>T</w:t>
      </w:r>
      <w:r>
        <w:rPr>
          <w:rFonts w:ascii="Times New Roman" w:hAnsi="Times New Roman" w:cs="Times New Roman"/>
          <w:snapToGrid w:val="0"/>
          <w:sz w:val="24"/>
          <w:szCs w:val="24"/>
        </w:rPr>
        <w:t>he attached slides on how a</w:t>
      </w:r>
      <w:r w:rsidRPr="00686728">
        <w:rPr>
          <w:rFonts w:ascii="Times New Roman" w:hAnsi="Times New Roman" w:cs="Times New Roman"/>
          <w:snapToGrid w:val="0"/>
          <w:sz w:val="24"/>
          <w:szCs w:val="24"/>
        </w:rPr>
        <w:t xml:space="preserve"> S</w:t>
      </w:r>
      <w:r>
        <w:rPr>
          <w:rFonts w:ascii="Times New Roman" w:hAnsi="Times New Roman" w:cs="Times New Roman"/>
          <w:snapToGrid w:val="0"/>
          <w:sz w:val="24"/>
          <w:szCs w:val="24"/>
        </w:rPr>
        <w:t xml:space="preserve">ervice </w:t>
      </w:r>
      <w:r w:rsidRPr="00686728">
        <w:rPr>
          <w:rFonts w:ascii="Times New Roman" w:hAnsi="Times New Roman" w:cs="Times New Roman"/>
          <w:snapToGrid w:val="0"/>
          <w:sz w:val="24"/>
          <w:szCs w:val="24"/>
        </w:rPr>
        <w:t>P</w:t>
      </w:r>
      <w:r>
        <w:rPr>
          <w:rFonts w:ascii="Times New Roman" w:hAnsi="Times New Roman" w:cs="Times New Roman"/>
          <w:snapToGrid w:val="0"/>
          <w:sz w:val="24"/>
          <w:szCs w:val="24"/>
        </w:rPr>
        <w:t>rovider</w:t>
      </w:r>
      <w:r w:rsidRPr="00686728">
        <w:rPr>
          <w:rFonts w:ascii="Times New Roman" w:hAnsi="Times New Roman" w:cs="Times New Roman"/>
          <w:snapToGrid w:val="0"/>
          <w:sz w:val="24"/>
          <w:szCs w:val="24"/>
        </w:rPr>
        <w:t xml:space="preserve"> might transition from CMIP to XML</w:t>
      </w:r>
      <w:r>
        <w:rPr>
          <w:rFonts w:ascii="Times New Roman" w:hAnsi="Times New Roman" w:cs="Times New Roman"/>
          <w:snapToGrid w:val="0"/>
          <w:sz w:val="24"/>
          <w:szCs w:val="24"/>
        </w:rPr>
        <w:t xml:space="preserve"> were reviewed</w:t>
      </w:r>
      <w:r w:rsidRPr="00686728">
        <w:rPr>
          <w:rFonts w:ascii="Times New Roman" w:hAnsi="Times New Roman" w:cs="Times New Roman"/>
          <w:snapToGrid w:val="0"/>
          <w:sz w:val="24"/>
          <w:szCs w:val="24"/>
        </w:rPr>
        <w:t>.</w:t>
      </w:r>
    </w:p>
    <w:bookmarkStart w:id="6" w:name="_MON_1408874617"/>
    <w:bookmarkEnd w:id="6"/>
    <w:p w14:paraId="454CD204" w14:textId="77777777" w:rsidR="00771F26" w:rsidRPr="004D7965" w:rsidRDefault="00771F26" w:rsidP="00771F26">
      <w:pPr>
        <w:pStyle w:val="ListParagraph"/>
        <w:ind w:left="1440"/>
        <w:rPr>
          <w:rFonts w:ascii="Times New Roman" w:hAnsi="Times New Roman" w:cs="Times New Roman"/>
          <w:snapToGrid w:val="0"/>
          <w:sz w:val="24"/>
          <w:szCs w:val="24"/>
        </w:rPr>
      </w:pPr>
      <w:r w:rsidRPr="004D7965">
        <w:rPr>
          <w:rFonts w:ascii="Times New Roman" w:hAnsi="Times New Roman" w:cs="Times New Roman"/>
          <w:snapToGrid w:val="0"/>
          <w:sz w:val="24"/>
          <w:szCs w:val="24"/>
        </w:rPr>
        <w:object w:dxaOrig="1531" w:dyaOrig="1002" w14:anchorId="194E71DE">
          <v:shape id="_x0000_i1032" type="#_x0000_t75" style="width:76.5pt;height:50.5pt" o:ole="">
            <v:imagedata r:id="rId21" o:title=""/>
          </v:shape>
          <o:OLEObject Type="Embed" ProgID="PowerPoint.Show.12" ShapeID="_x0000_i1032" DrawAspect="Icon" ObjectID="_1748935583" r:id="rId22"/>
        </w:object>
      </w:r>
    </w:p>
    <w:p w14:paraId="2F21CF93" w14:textId="77777777" w:rsidR="00771F26" w:rsidRPr="004D7965" w:rsidRDefault="00771F26" w:rsidP="00771F26">
      <w:pPr>
        <w:pStyle w:val="ListParagraph"/>
        <w:ind w:left="2880"/>
        <w:rPr>
          <w:rFonts w:ascii="Times New Roman" w:hAnsi="Times New Roman" w:cs="Times New Roman"/>
          <w:snapToGrid w:val="0"/>
          <w:sz w:val="24"/>
          <w:szCs w:val="24"/>
        </w:rPr>
      </w:pPr>
    </w:p>
    <w:p w14:paraId="3F25185D" w14:textId="77777777" w:rsidR="00771F26" w:rsidRDefault="00771F26" w:rsidP="007E7594">
      <w:pPr>
        <w:pStyle w:val="ListParagraph"/>
        <w:numPr>
          <w:ilvl w:val="0"/>
          <w:numId w:val="15"/>
        </w:numPr>
        <w:contextualSpacing/>
        <w:rPr>
          <w:rFonts w:ascii="Times New Roman" w:hAnsi="Times New Roman" w:cs="Times New Roman"/>
          <w:snapToGrid w:val="0"/>
          <w:sz w:val="24"/>
          <w:szCs w:val="24"/>
        </w:rPr>
      </w:pPr>
      <w:r w:rsidRPr="004D7965">
        <w:rPr>
          <w:rFonts w:ascii="Times New Roman" w:hAnsi="Times New Roman" w:cs="Times New Roman"/>
          <w:snapToGrid w:val="0"/>
          <w:sz w:val="24"/>
          <w:szCs w:val="24"/>
        </w:rPr>
        <w:t xml:space="preserve">For transitioning to XML, the NPAC would have a table that allows an XML SOA SPID (e.g., SPID X414) to interact on behalf of that same SP’s CMIP SOA SPID (e.g., SPID 1111).  See slide 3.  Traffic would not be sent over both.  This scenario would be </w:t>
      </w:r>
      <w:r>
        <w:rPr>
          <w:rFonts w:ascii="Times New Roman" w:hAnsi="Times New Roman" w:cs="Times New Roman"/>
          <w:snapToGrid w:val="0"/>
          <w:sz w:val="24"/>
          <w:szCs w:val="24"/>
        </w:rPr>
        <w:t xml:space="preserve">appropriate </w:t>
      </w:r>
      <w:r w:rsidRPr="004D7965">
        <w:rPr>
          <w:rFonts w:ascii="Times New Roman" w:hAnsi="Times New Roman" w:cs="Times New Roman"/>
          <w:snapToGrid w:val="0"/>
          <w:sz w:val="24"/>
          <w:szCs w:val="24"/>
        </w:rPr>
        <w:t>if the SP did not want to flash cut their SOA to XML.  This would be an option for SPs that do not want to flash cut.  It was stated that if an SP chooses not to flash cut, this will require an extra layer of testing at the local system level.</w:t>
      </w:r>
    </w:p>
    <w:p w14:paraId="0D247916" w14:textId="77777777" w:rsidR="00771F26" w:rsidRPr="004D7965" w:rsidRDefault="00771F26" w:rsidP="00771F26">
      <w:pPr>
        <w:pStyle w:val="ListParagraph"/>
        <w:ind w:left="1080"/>
        <w:contextualSpacing/>
        <w:rPr>
          <w:rFonts w:ascii="Times New Roman" w:hAnsi="Times New Roman" w:cs="Times New Roman"/>
          <w:snapToGrid w:val="0"/>
          <w:sz w:val="24"/>
          <w:szCs w:val="24"/>
        </w:rPr>
      </w:pPr>
    </w:p>
    <w:p w14:paraId="4B45F78A" w14:textId="77777777" w:rsidR="00771F26" w:rsidRDefault="00771F26" w:rsidP="007E7594">
      <w:pPr>
        <w:pStyle w:val="ListParagraph"/>
        <w:numPr>
          <w:ilvl w:val="0"/>
          <w:numId w:val="15"/>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It was stated that we n</w:t>
      </w:r>
      <w:r w:rsidRPr="004D7965">
        <w:rPr>
          <w:rFonts w:ascii="Times New Roman" w:hAnsi="Times New Roman" w:cs="Times New Roman"/>
          <w:snapToGrid w:val="0"/>
          <w:sz w:val="24"/>
          <w:szCs w:val="24"/>
        </w:rPr>
        <w:t>eed to investigate how secondary SPIDs affect an XML SOA.</w:t>
      </w:r>
    </w:p>
    <w:p w14:paraId="56364BF6" w14:textId="77777777" w:rsidR="00771F26" w:rsidRPr="00686728" w:rsidRDefault="00771F26" w:rsidP="00771F26">
      <w:pPr>
        <w:contextualSpacing/>
        <w:rPr>
          <w:snapToGrid w:val="0"/>
        </w:rPr>
      </w:pPr>
    </w:p>
    <w:p w14:paraId="7C0D0C9B" w14:textId="77777777" w:rsidR="00771F26" w:rsidRPr="004D7965" w:rsidRDefault="00771F26" w:rsidP="007E7594">
      <w:pPr>
        <w:pStyle w:val="ListParagraph"/>
        <w:numPr>
          <w:ilvl w:val="0"/>
          <w:numId w:val="15"/>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A Service Provider</w:t>
      </w:r>
      <w:r w:rsidRPr="004D7965">
        <w:rPr>
          <w:rFonts w:ascii="Times New Roman" w:hAnsi="Times New Roman" w:cs="Times New Roman"/>
          <w:snapToGrid w:val="0"/>
          <w:sz w:val="24"/>
          <w:szCs w:val="24"/>
        </w:rPr>
        <w:t xml:space="preserve"> asked if we would need another separate SO</w:t>
      </w:r>
      <w:r>
        <w:rPr>
          <w:rFonts w:ascii="Times New Roman" w:hAnsi="Times New Roman" w:cs="Times New Roman"/>
          <w:snapToGrid w:val="0"/>
          <w:sz w:val="24"/>
          <w:szCs w:val="24"/>
        </w:rPr>
        <w:t>A box to transition to XML.  Neustar</w:t>
      </w:r>
      <w:r w:rsidRPr="004D7965">
        <w:rPr>
          <w:rFonts w:ascii="Times New Roman" w:hAnsi="Times New Roman" w:cs="Times New Roman"/>
          <w:snapToGrid w:val="0"/>
          <w:sz w:val="24"/>
          <w:szCs w:val="24"/>
        </w:rPr>
        <w:t xml:space="preserve"> responded that it should be separate software (CMIP and XML) running on the same box.  SPs should discuss this with their SOA vendors.</w:t>
      </w:r>
    </w:p>
    <w:p w14:paraId="1BA99A43" w14:textId="77777777" w:rsidR="00771F26" w:rsidRDefault="00771F26" w:rsidP="00771F26">
      <w:pPr>
        <w:rPr>
          <w:b/>
          <w:snapToGrid w:val="0"/>
          <w:highlight w:val="yellow"/>
        </w:rPr>
      </w:pPr>
    </w:p>
    <w:p w14:paraId="548FAADF" w14:textId="77777777" w:rsidR="00771F26" w:rsidRPr="00E20328" w:rsidRDefault="00771F26" w:rsidP="00771F26">
      <w:r w:rsidRPr="00142BF2">
        <w:rPr>
          <w:b/>
          <w:highlight w:val="yellow"/>
        </w:rPr>
        <w:t xml:space="preserve">Action Item 071012-APT-02:  </w:t>
      </w:r>
      <w:r w:rsidRPr="00142BF2">
        <w:rPr>
          <w:color w:val="FF0000"/>
          <w:highlight w:val="yellow"/>
        </w:rPr>
        <w:t xml:space="preserve">Service Providers </w:t>
      </w:r>
      <w:r w:rsidRPr="00142BF2">
        <w:rPr>
          <w:highlight w:val="yellow"/>
        </w:rPr>
        <w:t>are to provide feedback on the mix of range operations vs. individual TN operations for network migrations that would be part of a 25K TN migration.  This will be discussed at the September 11, 2012 APT meeting as part of the NANC 372 discussion.</w:t>
      </w:r>
    </w:p>
    <w:p w14:paraId="269AFF23" w14:textId="77777777" w:rsidR="00771F26" w:rsidRDefault="00771F26" w:rsidP="00771F26">
      <w:pPr>
        <w:rPr>
          <w:b/>
          <w:snapToGrid w:val="0"/>
        </w:rPr>
      </w:pPr>
    </w:p>
    <w:bookmarkStart w:id="7" w:name="_MON_1748935507"/>
    <w:bookmarkEnd w:id="7"/>
    <w:p w14:paraId="233A9831" w14:textId="17289F66" w:rsidR="00771F26" w:rsidRPr="005D400D" w:rsidRDefault="00284E1B" w:rsidP="00771F26">
      <w:pPr>
        <w:ind w:left="720" w:firstLine="720"/>
        <w:rPr>
          <w:b/>
          <w:snapToGrid w:val="0"/>
        </w:rPr>
      </w:pPr>
      <w:r w:rsidRPr="00123E4E">
        <w:rPr>
          <w:b/>
          <w:snapToGrid w:val="0"/>
        </w:rPr>
        <w:object w:dxaOrig="2040" w:dyaOrig="1339" w14:anchorId="71731588">
          <v:shape id="_x0000_i1044" type="#_x0000_t75" style="width:102pt;height:67pt" o:ole="">
            <v:imagedata r:id="rId23" o:title=""/>
          </v:shape>
          <o:OLEObject Type="Embed" ProgID="Excel.Sheet.12" ShapeID="_x0000_i1044" DrawAspect="Icon" ObjectID="_1748935584" r:id="rId24"/>
        </w:object>
      </w:r>
    </w:p>
    <w:p w14:paraId="19ED454D" w14:textId="77777777" w:rsidR="00771F26" w:rsidRDefault="00771F26" w:rsidP="00771F26">
      <w:pPr>
        <w:pStyle w:val="ListParagraph"/>
        <w:ind w:left="2880"/>
        <w:contextualSpacing/>
        <w:rPr>
          <w:rFonts w:ascii="Times New Roman" w:hAnsi="Times New Roman" w:cs="Times New Roman"/>
          <w:snapToGrid w:val="0"/>
          <w:sz w:val="24"/>
          <w:szCs w:val="24"/>
        </w:rPr>
      </w:pPr>
    </w:p>
    <w:p w14:paraId="3E8868F9" w14:textId="77777777" w:rsidR="00771F26" w:rsidRPr="005D400D" w:rsidRDefault="00771F26" w:rsidP="007E7594">
      <w:pPr>
        <w:pStyle w:val="ListParagraph"/>
        <w:numPr>
          <w:ilvl w:val="0"/>
          <w:numId w:val="16"/>
        </w:numPr>
        <w:contextualSpacing/>
        <w:rPr>
          <w:rFonts w:ascii="Times New Roman" w:hAnsi="Times New Roman" w:cs="Times New Roman"/>
          <w:snapToGrid w:val="0"/>
          <w:sz w:val="24"/>
          <w:szCs w:val="24"/>
        </w:rPr>
      </w:pPr>
      <w:r w:rsidRPr="005D400D">
        <w:rPr>
          <w:rFonts w:ascii="Times New Roman" w:hAnsi="Times New Roman" w:cs="Times New Roman"/>
          <w:snapToGrid w:val="0"/>
          <w:sz w:val="24"/>
          <w:szCs w:val="24"/>
        </w:rPr>
        <w:t>Neustar</w:t>
      </w:r>
      <w:r>
        <w:rPr>
          <w:rFonts w:ascii="Times New Roman" w:hAnsi="Times New Roman" w:cs="Times New Roman"/>
          <w:snapToGrid w:val="0"/>
          <w:sz w:val="24"/>
          <w:szCs w:val="24"/>
        </w:rPr>
        <w:t xml:space="preserve"> </w:t>
      </w:r>
      <w:r w:rsidRPr="005D400D">
        <w:rPr>
          <w:rFonts w:ascii="Times New Roman" w:hAnsi="Times New Roman" w:cs="Times New Roman"/>
          <w:snapToGrid w:val="0"/>
          <w:sz w:val="24"/>
          <w:szCs w:val="24"/>
        </w:rPr>
        <w:t xml:space="preserve">provided a model that SPs can plug </w:t>
      </w:r>
      <w:r>
        <w:rPr>
          <w:rFonts w:ascii="Times New Roman" w:hAnsi="Times New Roman" w:cs="Times New Roman"/>
          <w:snapToGrid w:val="0"/>
          <w:sz w:val="24"/>
          <w:szCs w:val="24"/>
        </w:rPr>
        <w:t xml:space="preserve">data </w:t>
      </w:r>
      <w:r w:rsidRPr="005D400D">
        <w:rPr>
          <w:rFonts w:ascii="Times New Roman" w:hAnsi="Times New Roman" w:cs="Times New Roman"/>
          <w:snapToGrid w:val="0"/>
          <w:sz w:val="24"/>
          <w:szCs w:val="24"/>
        </w:rPr>
        <w:t>into to estimate T1 utilization in XML and see if capacity will be an issue.</w:t>
      </w:r>
      <w:r>
        <w:rPr>
          <w:rFonts w:ascii="Times New Roman" w:hAnsi="Times New Roman" w:cs="Times New Roman"/>
          <w:snapToGrid w:val="0"/>
          <w:sz w:val="24"/>
          <w:szCs w:val="24"/>
        </w:rPr>
        <w:t xml:space="preserve">  Neustar</w:t>
      </w:r>
      <w:r w:rsidRPr="005D400D">
        <w:rPr>
          <w:rFonts w:ascii="Times New Roman" w:hAnsi="Times New Roman" w:cs="Times New Roman"/>
          <w:snapToGrid w:val="0"/>
          <w:sz w:val="24"/>
          <w:szCs w:val="24"/>
        </w:rPr>
        <w:t xml:space="preserve"> went through the </w:t>
      </w:r>
      <w:r>
        <w:rPr>
          <w:rFonts w:ascii="Times New Roman" w:hAnsi="Times New Roman" w:cs="Times New Roman"/>
          <w:snapToGrid w:val="0"/>
          <w:sz w:val="24"/>
          <w:szCs w:val="24"/>
        </w:rPr>
        <w:t xml:space="preserve">attached </w:t>
      </w:r>
      <w:r w:rsidRPr="005D400D">
        <w:rPr>
          <w:rFonts w:ascii="Times New Roman" w:hAnsi="Times New Roman" w:cs="Times New Roman"/>
          <w:snapToGrid w:val="0"/>
          <w:sz w:val="24"/>
          <w:szCs w:val="24"/>
        </w:rPr>
        <w:t>model for the group.  SPs are encouraged to use this model to obtain an estimate of their potential T1 utilization in XML based on their specific usage.</w:t>
      </w:r>
    </w:p>
    <w:p w14:paraId="122FF5AC" w14:textId="77777777" w:rsidR="00771F26" w:rsidRPr="005D400D" w:rsidRDefault="00771F26" w:rsidP="00771F26">
      <w:pPr>
        <w:rPr>
          <w:b/>
          <w:snapToGrid w:val="0"/>
          <w:highlight w:val="yellow"/>
        </w:rPr>
      </w:pPr>
    </w:p>
    <w:p w14:paraId="54F07976" w14:textId="77777777" w:rsidR="00771F26" w:rsidRDefault="00771F26" w:rsidP="00771F26">
      <w:pPr>
        <w:rPr>
          <w:highlight w:val="yellow"/>
        </w:rPr>
      </w:pPr>
      <w:r w:rsidRPr="00142BF2">
        <w:rPr>
          <w:b/>
          <w:highlight w:val="yellow"/>
        </w:rPr>
        <w:lastRenderedPageBreak/>
        <w:t xml:space="preserve">Action Item 080712-APT-06:  </w:t>
      </w:r>
      <w:r w:rsidRPr="00142BF2">
        <w:rPr>
          <w:highlight w:val="yellow"/>
        </w:rPr>
        <w:t xml:space="preserve">Based on the discussion of the </w:t>
      </w:r>
      <w:proofErr w:type="spellStart"/>
      <w:r w:rsidRPr="00142BF2">
        <w:rPr>
          <w:highlight w:val="yellow"/>
        </w:rPr>
        <w:t>LnpKey</w:t>
      </w:r>
      <w:proofErr w:type="spellEnd"/>
      <w:r w:rsidRPr="00142BF2">
        <w:rPr>
          <w:highlight w:val="yellow"/>
        </w:rPr>
        <w:t xml:space="preserve"> being changed from an integer with positive and negative representation to a </w:t>
      </w:r>
      <w:proofErr w:type="spellStart"/>
      <w:r w:rsidRPr="00142BF2">
        <w:rPr>
          <w:highlight w:val="yellow"/>
        </w:rPr>
        <w:t>NumberString</w:t>
      </w:r>
      <w:proofErr w:type="spellEnd"/>
      <w:r w:rsidRPr="00142BF2">
        <w:rPr>
          <w:highlight w:val="yellow"/>
        </w:rPr>
        <w:t xml:space="preserve"> with only positive number representation, </w:t>
      </w:r>
      <w:r w:rsidRPr="00142BF2">
        <w:rPr>
          <w:color w:val="FF0000"/>
          <w:highlight w:val="yellow"/>
        </w:rPr>
        <w:t>Local System Vendors</w:t>
      </w:r>
      <w:r w:rsidRPr="00142BF2">
        <w:rPr>
          <w:highlight w:val="yellow"/>
        </w:rPr>
        <w:t xml:space="preserve"> are to determine if this will be problematic in their respective systems when matching id values from the CMIP interface that can be positive and negative.</w:t>
      </w:r>
    </w:p>
    <w:p w14:paraId="287083A1" w14:textId="77777777" w:rsidR="00771F26" w:rsidRPr="005D400D" w:rsidRDefault="00771F26" w:rsidP="00771F26">
      <w:pPr>
        <w:ind w:left="1800"/>
      </w:pPr>
    </w:p>
    <w:p w14:paraId="7F767035" w14:textId="77777777"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A Local System Vendor</w:t>
      </w:r>
      <w:r w:rsidRPr="005D400D">
        <w:rPr>
          <w:rFonts w:ascii="Times New Roman" w:hAnsi="Times New Roman" w:cs="Times New Roman"/>
          <w:sz w:val="24"/>
          <w:szCs w:val="24"/>
        </w:rPr>
        <w:t xml:space="preserve"> asked the value of s</w:t>
      </w:r>
      <w:r>
        <w:rPr>
          <w:rFonts w:ascii="Times New Roman" w:hAnsi="Times New Roman" w:cs="Times New Roman"/>
          <w:sz w:val="24"/>
          <w:szCs w:val="24"/>
        </w:rPr>
        <w:t>uggesting this change.  Neustar responded that</w:t>
      </w:r>
      <w:r w:rsidRPr="005D400D">
        <w:rPr>
          <w:rFonts w:ascii="Times New Roman" w:hAnsi="Times New Roman" w:cs="Times New Roman"/>
          <w:sz w:val="24"/>
          <w:szCs w:val="24"/>
        </w:rPr>
        <w:t xml:space="preserve"> it </w:t>
      </w:r>
      <w:r>
        <w:rPr>
          <w:rFonts w:ascii="Times New Roman" w:hAnsi="Times New Roman" w:cs="Times New Roman"/>
          <w:sz w:val="24"/>
          <w:szCs w:val="24"/>
        </w:rPr>
        <w:t xml:space="preserve">did not seem correct </w:t>
      </w:r>
      <w:r w:rsidRPr="005D400D">
        <w:rPr>
          <w:rFonts w:ascii="Times New Roman" w:hAnsi="Times New Roman" w:cs="Times New Roman"/>
          <w:sz w:val="24"/>
          <w:szCs w:val="24"/>
        </w:rPr>
        <w:t>to represent IDs as a negative number.</w:t>
      </w:r>
    </w:p>
    <w:p w14:paraId="7DBB8E59" w14:textId="77777777" w:rsidR="00771F26" w:rsidRDefault="00771F26" w:rsidP="00771F26">
      <w:pPr>
        <w:pStyle w:val="ListParagraph"/>
        <w:contextualSpacing/>
        <w:rPr>
          <w:rFonts w:ascii="Times New Roman" w:hAnsi="Times New Roman" w:cs="Times New Roman"/>
          <w:sz w:val="24"/>
          <w:szCs w:val="24"/>
        </w:rPr>
      </w:pPr>
    </w:p>
    <w:p w14:paraId="1F50D828" w14:textId="77777777"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The Local System Vendor stated</w:t>
      </w:r>
      <w:r w:rsidRPr="00456A92">
        <w:rPr>
          <w:rFonts w:ascii="Times New Roman" w:hAnsi="Times New Roman" w:cs="Times New Roman"/>
          <w:sz w:val="24"/>
          <w:szCs w:val="24"/>
        </w:rPr>
        <w:t xml:space="preserve"> that with the implementation of NANC 147, the file download comes across as a negative number.  NANC 147 gives us the ability to roll over and assign unused IDs.</w:t>
      </w:r>
    </w:p>
    <w:p w14:paraId="7B8138B1" w14:textId="77777777" w:rsidR="00771F26" w:rsidRPr="00456A92" w:rsidRDefault="00771F26" w:rsidP="00771F26">
      <w:pPr>
        <w:pStyle w:val="ListParagraph"/>
        <w:rPr>
          <w:rFonts w:ascii="Times New Roman" w:hAnsi="Times New Roman" w:cs="Times New Roman"/>
          <w:sz w:val="24"/>
          <w:szCs w:val="24"/>
        </w:rPr>
      </w:pPr>
    </w:p>
    <w:p w14:paraId="2768C70D" w14:textId="77777777"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Neustar stated</w:t>
      </w:r>
      <w:r w:rsidRPr="00456A92">
        <w:rPr>
          <w:rFonts w:ascii="Times New Roman" w:hAnsi="Times New Roman" w:cs="Times New Roman"/>
          <w:sz w:val="24"/>
          <w:szCs w:val="24"/>
        </w:rPr>
        <w:t xml:space="preserve"> that if we ever decided to go with a 64-bit number, we would be limited on what we could do if we kept positive and negative representation.</w:t>
      </w:r>
    </w:p>
    <w:p w14:paraId="79A91529" w14:textId="77777777" w:rsidR="00771F26" w:rsidRPr="00456A92" w:rsidRDefault="00771F26" w:rsidP="00771F26">
      <w:pPr>
        <w:pStyle w:val="ListParagraph"/>
        <w:rPr>
          <w:rFonts w:ascii="Times New Roman" w:hAnsi="Times New Roman" w:cs="Times New Roman"/>
          <w:sz w:val="24"/>
          <w:szCs w:val="24"/>
        </w:rPr>
      </w:pPr>
    </w:p>
    <w:p w14:paraId="669DC51F" w14:textId="77777777"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Pr="00456A92">
        <w:rPr>
          <w:rFonts w:ascii="Times New Roman" w:hAnsi="Times New Roman" w:cs="Times New Roman"/>
          <w:sz w:val="24"/>
          <w:szCs w:val="24"/>
        </w:rPr>
        <w:t xml:space="preserve"> said that incrementing a number with a negative does not make sense.</w:t>
      </w:r>
    </w:p>
    <w:p w14:paraId="4DA02096" w14:textId="77777777" w:rsidR="00771F26" w:rsidRPr="00456A92" w:rsidRDefault="00771F26" w:rsidP="00771F26">
      <w:pPr>
        <w:pStyle w:val="ListParagraph"/>
        <w:rPr>
          <w:rFonts w:ascii="Times New Roman" w:hAnsi="Times New Roman" w:cs="Times New Roman"/>
          <w:sz w:val="24"/>
          <w:szCs w:val="24"/>
        </w:rPr>
      </w:pPr>
    </w:p>
    <w:p w14:paraId="130EEAAB" w14:textId="77777777" w:rsidR="00771F26" w:rsidRDefault="00771F26" w:rsidP="007E7594">
      <w:pPr>
        <w:pStyle w:val="ListParagraph"/>
        <w:numPr>
          <w:ilvl w:val="0"/>
          <w:numId w:val="16"/>
        </w:numPr>
        <w:contextualSpacing/>
        <w:rPr>
          <w:rFonts w:ascii="Times New Roman" w:hAnsi="Times New Roman" w:cs="Times New Roman"/>
          <w:sz w:val="24"/>
          <w:szCs w:val="24"/>
        </w:rPr>
      </w:pPr>
      <w:r>
        <w:rPr>
          <w:rFonts w:ascii="Times New Roman" w:hAnsi="Times New Roman" w:cs="Times New Roman"/>
          <w:sz w:val="24"/>
          <w:szCs w:val="24"/>
        </w:rPr>
        <w:t>A Local System Vendor stated</w:t>
      </w:r>
      <w:r w:rsidRPr="00456A92">
        <w:rPr>
          <w:rFonts w:ascii="Times New Roman" w:hAnsi="Times New Roman" w:cs="Times New Roman"/>
          <w:sz w:val="24"/>
          <w:szCs w:val="24"/>
        </w:rPr>
        <w:t xml:space="preserve"> that making the change is not a showstopper but would require some additional management since some negative ID numbers have come down.  We have not hit anything with a negative number in a BDD, however.</w:t>
      </w:r>
    </w:p>
    <w:p w14:paraId="3E4D633C" w14:textId="77777777" w:rsidR="00771F26" w:rsidRPr="00456A92" w:rsidRDefault="00771F26" w:rsidP="00771F26">
      <w:pPr>
        <w:pStyle w:val="ListParagraph"/>
        <w:rPr>
          <w:rFonts w:ascii="Times New Roman" w:hAnsi="Times New Roman" w:cs="Times New Roman"/>
          <w:sz w:val="24"/>
          <w:szCs w:val="24"/>
        </w:rPr>
      </w:pPr>
    </w:p>
    <w:p w14:paraId="39E4C8B8" w14:textId="77777777" w:rsidR="00771F26" w:rsidRPr="00456A92" w:rsidRDefault="00771F26" w:rsidP="007E7594">
      <w:pPr>
        <w:pStyle w:val="ListParagraph"/>
        <w:numPr>
          <w:ilvl w:val="0"/>
          <w:numId w:val="16"/>
        </w:numPr>
        <w:contextualSpacing/>
        <w:rPr>
          <w:rFonts w:ascii="Times New Roman" w:hAnsi="Times New Roman" w:cs="Times New Roman"/>
          <w:sz w:val="24"/>
          <w:szCs w:val="24"/>
        </w:rPr>
      </w:pPr>
      <w:r w:rsidRPr="00456A92">
        <w:rPr>
          <w:rFonts w:ascii="Times New Roman" w:hAnsi="Times New Roman" w:cs="Times New Roman"/>
          <w:sz w:val="24"/>
          <w:szCs w:val="24"/>
        </w:rPr>
        <w:t xml:space="preserve">For now, it was agreed to go with a </w:t>
      </w:r>
      <w:proofErr w:type="spellStart"/>
      <w:r w:rsidRPr="00456A92">
        <w:rPr>
          <w:rFonts w:ascii="Times New Roman" w:hAnsi="Times New Roman" w:cs="Times New Roman"/>
          <w:sz w:val="24"/>
          <w:szCs w:val="24"/>
        </w:rPr>
        <w:t>NumberString</w:t>
      </w:r>
      <w:proofErr w:type="spellEnd"/>
      <w:r w:rsidRPr="00456A92">
        <w:rPr>
          <w:rFonts w:ascii="Times New Roman" w:hAnsi="Times New Roman" w:cs="Times New Roman"/>
          <w:sz w:val="24"/>
          <w:szCs w:val="24"/>
        </w:rPr>
        <w:t xml:space="preserve"> with only positive number representation.  This is also for BDDs.</w:t>
      </w:r>
    </w:p>
    <w:p w14:paraId="18F4FF1B" w14:textId="77777777" w:rsidR="00771F26" w:rsidRPr="005D400D" w:rsidRDefault="00771F26" w:rsidP="00771F26">
      <w:pPr>
        <w:rPr>
          <w:b/>
        </w:rPr>
      </w:pPr>
    </w:p>
    <w:p w14:paraId="09EB747F" w14:textId="77777777" w:rsidR="00771F26" w:rsidRPr="00F30834" w:rsidRDefault="00771F26" w:rsidP="007E7594">
      <w:pPr>
        <w:pStyle w:val="ListParagraph"/>
        <w:numPr>
          <w:ilvl w:val="0"/>
          <w:numId w:val="16"/>
        </w:numPr>
        <w:ind w:left="360"/>
        <w:contextualSpacing/>
        <w:rPr>
          <w:rFonts w:ascii="Times New Roman" w:hAnsi="Times New Roman" w:cs="Times New Roman"/>
          <w:sz w:val="24"/>
          <w:szCs w:val="24"/>
        </w:rPr>
      </w:pPr>
      <w:r>
        <w:rPr>
          <w:rFonts w:ascii="Times New Roman" w:hAnsi="Times New Roman" w:cs="Times New Roman"/>
          <w:sz w:val="24"/>
          <w:szCs w:val="24"/>
        </w:rPr>
        <w:t xml:space="preserve">Neustar reviewed </w:t>
      </w:r>
      <w:r w:rsidRPr="00F30834">
        <w:rPr>
          <w:rFonts w:ascii="Times New Roman" w:hAnsi="Times New Roman" w:cs="Times New Roman"/>
          <w:sz w:val="24"/>
          <w:szCs w:val="24"/>
        </w:rPr>
        <w:t xml:space="preserve">the </w:t>
      </w:r>
      <w:r>
        <w:rPr>
          <w:rFonts w:ascii="Times New Roman" w:hAnsi="Times New Roman" w:cs="Times New Roman"/>
          <w:sz w:val="24"/>
          <w:szCs w:val="24"/>
        </w:rPr>
        <w:t xml:space="preserve">attached </w:t>
      </w:r>
      <w:r w:rsidRPr="00F30834">
        <w:rPr>
          <w:rFonts w:ascii="Times New Roman" w:hAnsi="Times New Roman" w:cs="Times New Roman"/>
          <w:sz w:val="24"/>
          <w:szCs w:val="24"/>
        </w:rPr>
        <w:t>FRS changes for NANC 372.</w:t>
      </w:r>
    </w:p>
    <w:p w14:paraId="28E0DCC4" w14:textId="77777777" w:rsidR="00771F26" w:rsidRDefault="00771F26" w:rsidP="00771F26">
      <w:pPr>
        <w:ind w:left="1440"/>
      </w:pPr>
    </w:p>
    <w:bookmarkStart w:id="8" w:name="_MON_1408888418"/>
    <w:bookmarkEnd w:id="8"/>
    <w:p w14:paraId="5582209F" w14:textId="77777777" w:rsidR="00771F26" w:rsidRPr="00F30834" w:rsidRDefault="00771F26" w:rsidP="00771F26">
      <w:pPr>
        <w:ind w:left="720"/>
      </w:pPr>
      <w:r w:rsidRPr="00F30834">
        <w:object w:dxaOrig="1531" w:dyaOrig="1002" w14:anchorId="670DF1F9">
          <v:shape id="_x0000_i1034" type="#_x0000_t75" style="width:76.5pt;height:50.5pt" o:ole="">
            <v:imagedata r:id="rId25" o:title=""/>
          </v:shape>
          <o:OLEObject Type="Embed" ProgID="Word.Document.12" ShapeID="_x0000_i1034" DrawAspect="Icon" ObjectID="_1748935585" r:id="rId26">
            <o:FieldCodes>\s</o:FieldCodes>
          </o:OLEObject>
        </w:object>
      </w:r>
    </w:p>
    <w:p w14:paraId="7C2A504B" w14:textId="77777777" w:rsidR="00771F26" w:rsidRDefault="00771F26" w:rsidP="00771F26">
      <w:pPr>
        <w:pStyle w:val="ListParagraph"/>
        <w:ind w:left="1800"/>
        <w:contextualSpacing/>
        <w:rPr>
          <w:rFonts w:ascii="Times New Roman" w:hAnsi="Times New Roman" w:cs="Times New Roman"/>
          <w:sz w:val="24"/>
          <w:szCs w:val="24"/>
        </w:rPr>
      </w:pPr>
    </w:p>
    <w:p w14:paraId="7E5759F5" w14:textId="77777777" w:rsidR="00771F26" w:rsidRDefault="00771F26" w:rsidP="007E7594">
      <w:pPr>
        <w:pStyle w:val="ListParagraph"/>
        <w:numPr>
          <w:ilvl w:val="0"/>
          <w:numId w:val="17"/>
        </w:numPr>
        <w:contextualSpacing/>
        <w:rPr>
          <w:rFonts w:ascii="Times New Roman" w:hAnsi="Times New Roman" w:cs="Times New Roman"/>
          <w:sz w:val="24"/>
          <w:szCs w:val="24"/>
        </w:rPr>
      </w:pPr>
      <w:r w:rsidRPr="00F30834">
        <w:rPr>
          <w:rFonts w:ascii="Times New Roman" w:hAnsi="Times New Roman" w:cs="Times New Roman"/>
          <w:sz w:val="24"/>
          <w:szCs w:val="24"/>
        </w:rPr>
        <w:t>It was stated that in XML, the batching of messages will require a redefinition of “transaction.”  This affects the interface in both directions.</w:t>
      </w:r>
    </w:p>
    <w:p w14:paraId="78231100" w14:textId="77777777" w:rsidR="00771F26" w:rsidRDefault="00771F26" w:rsidP="00771F26">
      <w:pPr>
        <w:pStyle w:val="ListParagraph"/>
        <w:ind w:left="1080"/>
        <w:contextualSpacing/>
        <w:rPr>
          <w:rFonts w:ascii="Times New Roman" w:hAnsi="Times New Roman" w:cs="Times New Roman"/>
          <w:sz w:val="24"/>
          <w:szCs w:val="24"/>
        </w:rPr>
      </w:pPr>
    </w:p>
    <w:p w14:paraId="745016B9" w14:textId="77777777" w:rsidR="00771F26" w:rsidRPr="00F30834" w:rsidRDefault="00771F26" w:rsidP="007E7594">
      <w:pPr>
        <w:pStyle w:val="ListParagraph"/>
        <w:numPr>
          <w:ilvl w:val="0"/>
          <w:numId w:val="17"/>
        </w:numPr>
        <w:contextualSpacing/>
        <w:rPr>
          <w:rFonts w:ascii="Times New Roman" w:hAnsi="Times New Roman" w:cs="Times New Roman"/>
          <w:sz w:val="24"/>
          <w:szCs w:val="24"/>
        </w:rPr>
      </w:pPr>
      <w:r w:rsidRPr="00F30834">
        <w:rPr>
          <w:rFonts w:ascii="Times New Roman" w:hAnsi="Times New Roman" w:cs="Times New Roman"/>
          <w:sz w:val="24"/>
          <w:szCs w:val="24"/>
        </w:rPr>
        <w:t xml:space="preserve">FRS Section 6.4.5 Application Level Errors – In order to support backward compatibility, it was made optional to support or not </w:t>
      </w:r>
      <w:r>
        <w:rPr>
          <w:rFonts w:ascii="Times New Roman" w:hAnsi="Times New Roman" w:cs="Times New Roman"/>
          <w:sz w:val="24"/>
          <w:szCs w:val="24"/>
        </w:rPr>
        <w:t xml:space="preserve">support </w:t>
      </w:r>
      <w:r w:rsidRPr="00F30834">
        <w:rPr>
          <w:rFonts w:ascii="Times New Roman" w:hAnsi="Times New Roman" w:cs="Times New Roman"/>
          <w:sz w:val="24"/>
          <w:szCs w:val="24"/>
        </w:rPr>
        <w:t xml:space="preserve">ILL 130.  We need to true up </w:t>
      </w:r>
      <w:r>
        <w:rPr>
          <w:rFonts w:ascii="Times New Roman" w:hAnsi="Times New Roman" w:cs="Times New Roman"/>
          <w:sz w:val="24"/>
          <w:szCs w:val="24"/>
        </w:rPr>
        <w:t xml:space="preserve">the </w:t>
      </w:r>
      <w:r w:rsidRPr="00F30834">
        <w:rPr>
          <w:rFonts w:ascii="Times New Roman" w:hAnsi="Times New Roman" w:cs="Times New Roman"/>
          <w:sz w:val="24"/>
          <w:szCs w:val="24"/>
        </w:rPr>
        <w:t xml:space="preserve">new interface to determine if SPs are required to support ILL 130 Application Level Errors or will it be optional.  Today it is optional.  </w:t>
      </w:r>
      <w:r w:rsidRPr="00F30834">
        <w:rPr>
          <w:rFonts w:ascii="Times New Roman" w:hAnsi="Times New Roman" w:cs="Times New Roman"/>
          <w:color w:val="FF0000"/>
          <w:sz w:val="24"/>
          <w:szCs w:val="24"/>
        </w:rPr>
        <w:t xml:space="preserve">Service Providers </w:t>
      </w:r>
      <w:r w:rsidRPr="00F30834">
        <w:rPr>
          <w:rFonts w:ascii="Times New Roman" w:hAnsi="Times New Roman" w:cs="Times New Roman"/>
          <w:sz w:val="24"/>
          <w:szCs w:val="24"/>
        </w:rPr>
        <w:t>are to determine if the new interface will require</w:t>
      </w:r>
      <w:r>
        <w:rPr>
          <w:rFonts w:ascii="Times New Roman" w:hAnsi="Times New Roman" w:cs="Times New Roman"/>
          <w:sz w:val="24"/>
          <w:szCs w:val="24"/>
        </w:rPr>
        <w:t xml:space="preserve"> </w:t>
      </w:r>
      <w:r w:rsidRPr="00F30834">
        <w:rPr>
          <w:rFonts w:ascii="Times New Roman" w:hAnsi="Times New Roman" w:cs="Times New Roman"/>
          <w:sz w:val="24"/>
          <w:szCs w:val="24"/>
        </w:rPr>
        <w:t>support of ILL 130 Application Level Errors or if it will be optional as it is currently.  Currently, approximately 30% of Service Providers do not support ILL 130 Application Level Errors.  This will be discussed at the November 6, 2012 APT meeting.</w:t>
      </w:r>
    </w:p>
    <w:p w14:paraId="3F849C6F" w14:textId="77777777" w:rsidR="00771F26" w:rsidRPr="00F30834" w:rsidRDefault="00771F26" w:rsidP="00771F26"/>
    <w:p w14:paraId="5D723772" w14:textId="77777777" w:rsidR="00771F26" w:rsidRDefault="00771F26" w:rsidP="007E7594">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Pr="00F30834">
        <w:rPr>
          <w:rFonts w:ascii="Times New Roman" w:hAnsi="Times New Roman" w:cs="Times New Roman"/>
          <w:sz w:val="24"/>
          <w:szCs w:val="24"/>
        </w:rPr>
        <w:t xml:space="preserve"> asked if there was additional </w:t>
      </w:r>
      <w:r>
        <w:rPr>
          <w:rFonts w:ascii="Times New Roman" w:hAnsi="Times New Roman" w:cs="Times New Roman"/>
          <w:sz w:val="24"/>
          <w:szCs w:val="24"/>
        </w:rPr>
        <w:t xml:space="preserve">overhead </w:t>
      </w:r>
      <w:r w:rsidRPr="00F30834">
        <w:rPr>
          <w:rFonts w:ascii="Times New Roman" w:hAnsi="Times New Roman" w:cs="Times New Roman"/>
          <w:sz w:val="24"/>
          <w:szCs w:val="24"/>
        </w:rPr>
        <w:t xml:space="preserve">in establishing </w:t>
      </w:r>
      <w:r>
        <w:rPr>
          <w:rFonts w:ascii="Times New Roman" w:hAnsi="Times New Roman" w:cs="Times New Roman"/>
          <w:sz w:val="24"/>
          <w:szCs w:val="24"/>
        </w:rPr>
        <w:t>a secure connection in XML.  Neustar</w:t>
      </w:r>
      <w:r w:rsidRPr="00F30834">
        <w:rPr>
          <w:rFonts w:ascii="Times New Roman" w:hAnsi="Times New Roman" w:cs="Times New Roman"/>
          <w:sz w:val="24"/>
          <w:szCs w:val="24"/>
        </w:rPr>
        <w:t xml:space="preserve"> responded that there is.</w:t>
      </w:r>
    </w:p>
    <w:p w14:paraId="01C60A8D" w14:textId="77777777" w:rsidR="00771F26" w:rsidRPr="00F30834" w:rsidRDefault="00771F26" w:rsidP="00771F26">
      <w:pPr>
        <w:pStyle w:val="ListParagraph"/>
        <w:rPr>
          <w:rFonts w:ascii="Times New Roman" w:hAnsi="Times New Roman" w:cs="Times New Roman"/>
          <w:sz w:val="24"/>
          <w:szCs w:val="24"/>
        </w:rPr>
      </w:pPr>
    </w:p>
    <w:p w14:paraId="258F798C" w14:textId="77777777" w:rsidR="00771F26" w:rsidRPr="00F30834" w:rsidRDefault="00771F26" w:rsidP="007E7594">
      <w:pPr>
        <w:pStyle w:val="ListParagraph"/>
        <w:numPr>
          <w:ilvl w:val="0"/>
          <w:numId w:val="17"/>
        </w:numPr>
        <w:contextualSpacing/>
        <w:rPr>
          <w:rFonts w:ascii="Times New Roman" w:hAnsi="Times New Roman" w:cs="Times New Roman"/>
          <w:sz w:val="24"/>
          <w:szCs w:val="24"/>
        </w:rPr>
      </w:pPr>
      <w:r>
        <w:rPr>
          <w:rFonts w:ascii="Times New Roman" w:hAnsi="Times New Roman" w:cs="Times New Roman"/>
          <w:sz w:val="24"/>
          <w:szCs w:val="24"/>
        </w:rPr>
        <w:t>Neustar was asked to</w:t>
      </w:r>
      <w:r w:rsidRPr="00F30834">
        <w:rPr>
          <w:rFonts w:ascii="Times New Roman" w:hAnsi="Times New Roman" w:cs="Times New Roman"/>
          <w:sz w:val="24"/>
          <w:szCs w:val="24"/>
        </w:rPr>
        <w:t xml:space="preserve"> produce a red-lined F</w:t>
      </w:r>
      <w:r>
        <w:rPr>
          <w:rFonts w:ascii="Times New Roman" w:hAnsi="Times New Roman" w:cs="Times New Roman"/>
          <w:sz w:val="24"/>
          <w:szCs w:val="24"/>
        </w:rPr>
        <w:t>RS based on these updates.  Neustar stated that they</w:t>
      </w:r>
      <w:r w:rsidRPr="00F30834">
        <w:rPr>
          <w:rFonts w:ascii="Times New Roman" w:hAnsi="Times New Roman" w:cs="Times New Roman"/>
          <w:sz w:val="24"/>
          <w:szCs w:val="24"/>
        </w:rPr>
        <w:t xml:space="preserve"> will do so.</w:t>
      </w:r>
    </w:p>
    <w:p w14:paraId="0C36BDCA" w14:textId="77777777" w:rsidR="00771F26" w:rsidRPr="00F30834" w:rsidRDefault="00771F26" w:rsidP="00771F26">
      <w:pPr>
        <w:rPr>
          <w:b/>
        </w:rPr>
      </w:pPr>
    </w:p>
    <w:p w14:paraId="2B1BB544" w14:textId="77777777" w:rsidR="00771F26" w:rsidRPr="005D400D" w:rsidRDefault="00771F26" w:rsidP="00771F26">
      <w:pPr>
        <w:rPr>
          <w:b/>
        </w:rPr>
      </w:pPr>
    </w:p>
    <w:p w14:paraId="6105C519" w14:textId="77777777" w:rsidR="00771F26" w:rsidRPr="00BA0A6A" w:rsidRDefault="00771F26" w:rsidP="00771F26">
      <w:pPr>
        <w:contextualSpacing/>
        <w:rPr>
          <w:u w:val="single"/>
        </w:rPr>
      </w:pPr>
      <w:r w:rsidRPr="00BA0A6A">
        <w:rPr>
          <w:u w:val="single"/>
        </w:rPr>
        <w:t>APT Action Items Not Previ</w:t>
      </w:r>
      <w:r>
        <w:rPr>
          <w:u w:val="single"/>
        </w:rPr>
        <w:t>ously Discussed in Agenda – All:</w:t>
      </w:r>
    </w:p>
    <w:p w14:paraId="3567304A" w14:textId="77777777" w:rsidR="00771F26" w:rsidRDefault="00771F26" w:rsidP="00771F26">
      <w:pPr>
        <w:rPr>
          <w:b/>
          <w:color w:val="FF0000"/>
        </w:rPr>
      </w:pPr>
      <w:r>
        <w:rPr>
          <w:b/>
          <w:color w:val="FF0000"/>
        </w:rPr>
        <w:tab/>
      </w:r>
      <w:r>
        <w:rPr>
          <w:b/>
          <w:color w:val="FF0000"/>
        </w:rPr>
        <w:tab/>
      </w:r>
      <w:r>
        <w:rPr>
          <w:b/>
          <w:color w:val="FF0000"/>
        </w:rPr>
        <w:tab/>
      </w:r>
    </w:p>
    <w:bookmarkStart w:id="9" w:name="_MON_1402733103"/>
    <w:bookmarkEnd w:id="9"/>
    <w:bookmarkStart w:id="10" w:name="_MON_1407074753"/>
    <w:bookmarkEnd w:id="10"/>
    <w:p w14:paraId="52B4696A" w14:textId="77777777" w:rsidR="00771F26" w:rsidRDefault="00771F26" w:rsidP="00771F26">
      <w:pPr>
        <w:rPr>
          <w:b/>
          <w:color w:val="FF0000"/>
        </w:rPr>
      </w:pPr>
      <w:r w:rsidRPr="006A1283">
        <w:rPr>
          <w:b/>
          <w:color w:val="FF0000"/>
        </w:rPr>
        <w:object w:dxaOrig="1531" w:dyaOrig="1002" w14:anchorId="1D08C922">
          <v:shape id="_x0000_i1035" type="#_x0000_t75" style="width:76.5pt;height:50.5pt" o:ole="">
            <v:imagedata r:id="rId27" o:title=""/>
          </v:shape>
          <o:OLEObject Type="Embed" ProgID="Word.Document.12" ShapeID="_x0000_i1035" DrawAspect="Icon" ObjectID="_1748935586" r:id="rId28">
            <o:FieldCodes>\s</o:FieldCodes>
          </o:OLEObject>
        </w:object>
      </w:r>
      <w:r>
        <w:rPr>
          <w:b/>
          <w:color w:val="FF0000"/>
        </w:rPr>
        <w:tab/>
      </w:r>
      <w:bookmarkStart w:id="11" w:name="_MON_1407074795"/>
      <w:bookmarkEnd w:id="11"/>
      <w:r w:rsidRPr="006A1283">
        <w:rPr>
          <w:b/>
          <w:color w:val="FF0000"/>
        </w:rPr>
        <w:object w:dxaOrig="1531" w:dyaOrig="1002" w14:anchorId="7518D180">
          <v:shape id="_x0000_i1036" type="#_x0000_t75" style="width:76.5pt;height:50.5pt" o:ole="">
            <v:imagedata r:id="rId29" o:title=""/>
          </v:shape>
          <o:OLEObject Type="Embed" ProgID="Word.Document.12" ShapeID="_x0000_i1036" DrawAspect="Icon" ObjectID="_1748935587" r:id="rId30">
            <o:FieldCodes>\s</o:FieldCodes>
          </o:OLEObject>
        </w:object>
      </w:r>
    </w:p>
    <w:p w14:paraId="6E3CDBE0" w14:textId="77777777" w:rsidR="00771F26" w:rsidRDefault="00771F26" w:rsidP="00771F26">
      <w:pPr>
        <w:rPr>
          <w:u w:val="single"/>
        </w:rPr>
      </w:pPr>
    </w:p>
    <w:p w14:paraId="2FCC0E72" w14:textId="77777777" w:rsidR="00771F26" w:rsidRDefault="00771F26" w:rsidP="00771F26">
      <w:pPr>
        <w:rPr>
          <w:u w:val="single"/>
        </w:rPr>
      </w:pPr>
      <w:r>
        <w:rPr>
          <w:u w:val="single"/>
        </w:rPr>
        <w:t>Review of July 10, 2012 LNPA WG APT Action Items:</w:t>
      </w:r>
    </w:p>
    <w:p w14:paraId="4252FECF" w14:textId="77777777" w:rsidR="00771F26" w:rsidRPr="00731FF6" w:rsidRDefault="00771F26" w:rsidP="00771F26"/>
    <w:p w14:paraId="05062B69" w14:textId="77777777" w:rsidR="00771F26" w:rsidRDefault="00771F26" w:rsidP="00771F26">
      <w:pPr>
        <w:rPr>
          <w:b/>
          <w:u w:val="single"/>
        </w:rPr>
      </w:pPr>
      <w:r>
        <w:tab/>
      </w:r>
      <w:r>
        <w:rPr>
          <w:b/>
          <w:u w:val="single"/>
        </w:rPr>
        <w:t>July 10, 2012 LNPA WG APT Action Items:</w:t>
      </w:r>
    </w:p>
    <w:p w14:paraId="58BC1750" w14:textId="77777777" w:rsidR="00771F26" w:rsidRPr="00883F42" w:rsidRDefault="00771F26" w:rsidP="00771F26">
      <w:pPr>
        <w:rPr>
          <w:b/>
          <w:u w:val="single"/>
        </w:rPr>
      </w:pPr>
    </w:p>
    <w:p w14:paraId="42D72C6F" w14:textId="77777777" w:rsidR="00771F26" w:rsidRDefault="00771F26" w:rsidP="00771F26">
      <w:pPr>
        <w:numPr>
          <w:ilvl w:val="0"/>
          <w:numId w:val="2"/>
        </w:numPr>
      </w:pPr>
      <w:r>
        <w:t xml:space="preserve">Item 071012-APT-01:  This item has been completed and is Closed. </w:t>
      </w:r>
    </w:p>
    <w:p w14:paraId="53D06608" w14:textId="77777777" w:rsidR="00771F26" w:rsidRDefault="00771F26" w:rsidP="00771F26">
      <w:pPr>
        <w:numPr>
          <w:ilvl w:val="0"/>
          <w:numId w:val="2"/>
        </w:numPr>
      </w:pPr>
      <w:r>
        <w:t xml:space="preserve">Item 071012-APT-02:  This item has been completed and is Closed. </w:t>
      </w:r>
    </w:p>
    <w:p w14:paraId="7CE71439" w14:textId="77777777" w:rsidR="00771F26" w:rsidRDefault="00771F26" w:rsidP="00771F26"/>
    <w:p w14:paraId="47FFCE4F" w14:textId="77777777" w:rsidR="00771F26" w:rsidRDefault="00771F26" w:rsidP="00771F26">
      <w:pPr>
        <w:ind w:firstLine="720"/>
        <w:rPr>
          <w:b/>
          <w:u w:val="single"/>
        </w:rPr>
      </w:pPr>
      <w:r>
        <w:rPr>
          <w:b/>
          <w:u w:val="single"/>
        </w:rPr>
        <w:t>August 7, 2012 LNPA WG APT Action Items:</w:t>
      </w:r>
    </w:p>
    <w:p w14:paraId="3B9A936D" w14:textId="77777777" w:rsidR="00771F26" w:rsidRDefault="00771F26" w:rsidP="00771F26"/>
    <w:p w14:paraId="34169790" w14:textId="77777777" w:rsidR="00771F26" w:rsidRDefault="00771F26" w:rsidP="00771F26">
      <w:pPr>
        <w:numPr>
          <w:ilvl w:val="0"/>
          <w:numId w:val="2"/>
        </w:numPr>
      </w:pPr>
      <w:r>
        <w:t xml:space="preserve">Item 080712-APT-01:  This item has been completed and is Closed. </w:t>
      </w:r>
    </w:p>
    <w:p w14:paraId="61C1366B" w14:textId="77777777" w:rsidR="00771F26" w:rsidRDefault="00771F26" w:rsidP="00771F26">
      <w:pPr>
        <w:numPr>
          <w:ilvl w:val="0"/>
          <w:numId w:val="2"/>
        </w:numPr>
      </w:pPr>
      <w:r>
        <w:t>Item 080712-APT-02:  This item has been completed and is Closed.</w:t>
      </w:r>
    </w:p>
    <w:p w14:paraId="4C518F2C" w14:textId="77777777" w:rsidR="00771F26" w:rsidRDefault="00771F26" w:rsidP="00771F26">
      <w:pPr>
        <w:numPr>
          <w:ilvl w:val="0"/>
          <w:numId w:val="2"/>
        </w:numPr>
      </w:pPr>
      <w:r>
        <w:t>Item 080712-APT-03:  This item has been completed and is Closed.</w:t>
      </w:r>
    </w:p>
    <w:p w14:paraId="6FEE5ED4" w14:textId="77777777" w:rsidR="00771F26" w:rsidRDefault="00771F26" w:rsidP="00771F26">
      <w:pPr>
        <w:numPr>
          <w:ilvl w:val="0"/>
          <w:numId w:val="2"/>
        </w:numPr>
      </w:pPr>
      <w:r>
        <w:t>Item 080712-APT-04:  This item has been completed and is Closed.</w:t>
      </w:r>
    </w:p>
    <w:p w14:paraId="26B8CEAC" w14:textId="77777777" w:rsidR="00771F26" w:rsidRDefault="00771F26" w:rsidP="00771F26">
      <w:pPr>
        <w:numPr>
          <w:ilvl w:val="0"/>
          <w:numId w:val="2"/>
        </w:numPr>
      </w:pPr>
      <w:r>
        <w:t xml:space="preserve">Item 080712-APT-05:  This item has been completed and is Closed. </w:t>
      </w:r>
    </w:p>
    <w:p w14:paraId="1ADD6671" w14:textId="77777777" w:rsidR="00771F26" w:rsidRDefault="00771F26" w:rsidP="00771F26">
      <w:pPr>
        <w:numPr>
          <w:ilvl w:val="0"/>
          <w:numId w:val="2"/>
        </w:numPr>
      </w:pPr>
      <w:r>
        <w:t>Item 080712-APT-06:  This item has been completed and is Closed.</w:t>
      </w:r>
    </w:p>
    <w:p w14:paraId="3AAFBB3E" w14:textId="77777777" w:rsidR="00771F26" w:rsidRDefault="00771F26" w:rsidP="00771F26"/>
    <w:p w14:paraId="02AF0A3A" w14:textId="77777777" w:rsidR="00771F26" w:rsidRPr="000D73EE" w:rsidRDefault="00771F26" w:rsidP="00771F26">
      <w:pPr>
        <w:ind w:firstLine="720"/>
        <w:rPr>
          <w:b/>
          <w:u w:val="single"/>
        </w:rPr>
      </w:pPr>
      <w:r>
        <w:rPr>
          <w:b/>
          <w:u w:val="single"/>
        </w:rPr>
        <w:t xml:space="preserve">LNPA WG APT </w:t>
      </w:r>
      <w:r w:rsidRPr="000D73EE">
        <w:rPr>
          <w:b/>
          <w:u w:val="single"/>
        </w:rPr>
        <w:t>Action Items Remaining Open from Previous Meetings:</w:t>
      </w:r>
    </w:p>
    <w:p w14:paraId="1027F83D" w14:textId="77777777" w:rsidR="00771F26" w:rsidRDefault="00771F26" w:rsidP="00771F26"/>
    <w:p w14:paraId="686AF33C" w14:textId="77777777" w:rsidR="00771F26" w:rsidRPr="00516833" w:rsidRDefault="00771F26" w:rsidP="007E7594">
      <w:pPr>
        <w:pStyle w:val="ListParagraph"/>
        <w:numPr>
          <w:ilvl w:val="0"/>
          <w:numId w:val="6"/>
        </w:numPr>
        <w:rPr>
          <w:sz w:val="24"/>
          <w:szCs w:val="24"/>
        </w:rPr>
      </w:pPr>
      <w:r w:rsidRPr="00BA0A6A">
        <w:rPr>
          <w:rFonts w:ascii="Times New Roman" w:hAnsi="Times New Roman" w:cs="Times New Roman"/>
          <w:sz w:val="24"/>
          <w:szCs w:val="24"/>
        </w:rPr>
        <w:t>Item 051011-16:  This item remains Open.</w:t>
      </w:r>
    </w:p>
    <w:p w14:paraId="6A0222AE" w14:textId="77777777" w:rsidR="00771F26" w:rsidRPr="008B3DE1" w:rsidRDefault="00771F26" w:rsidP="007E7594">
      <w:pPr>
        <w:pStyle w:val="ListParagraph"/>
        <w:numPr>
          <w:ilvl w:val="0"/>
          <w:numId w:val="6"/>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14:paraId="6EF95DE7" w14:textId="77777777" w:rsidR="00771F26" w:rsidRDefault="00771F26" w:rsidP="007E7594">
      <w:pPr>
        <w:numPr>
          <w:ilvl w:val="0"/>
          <w:numId w:val="6"/>
        </w:numPr>
      </w:pPr>
      <w:r>
        <w:t>Item 050812-APT-01:  This item has been completed and is Closed.</w:t>
      </w:r>
    </w:p>
    <w:p w14:paraId="6F9447F3" w14:textId="77777777" w:rsidR="00771F26" w:rsidRDefault="00771F26" w:rsidP="007E7594">
      <w:pPr>
        <w:numPr>
          <w:ilvl w:val="0"/>
          <w:numId w:val="6"/>
        </w:numPr>
      </w:pPr>
      <w:r>
        <w:t>Item 061212-APT-03:  This item has been completed and is Closed.  No Service Providers stated that they use their LSMS interface for this purpose.  It was agreed that the new LSMS interface will not support these functions.</w:t>
      </w:r>
    </w:p>
    <w:p w14:paraId="269917CF" w14:textId="77777777" w:rsidR="00771F26" w:rsidRPr="0085749D" w:rsidRDefault="00771F26" w:rsidP="007E7594">
      <w:pPr>
        <w:pStyle w:val="ListParagraph"/>
        <w:numPr>
          <w:ilvl w:val="0"/>
          <w:numId w:val="6"/>
        </w:numPr>
        <w:rPr>
          <w:rFonts w:ascii="Times New Roman" w:hAnsi="Times New Roman" w:cs="Times New Roman"/>
          <w:sz w:val="24"/>
          <w:szCs w:val="24"/>
        </w:rPr>
      </w:pPr>
      <w:r w:rsidRPr="0085749D">
        <w:rPr>
          <w:rFonts w:ascii="Times New Roman" w:hAnsi="Times New Roman" w:cs="Times New Roman"/>
          <w:sz w:val="24"/>
          <w:szCs w:val="24"/>
        </w:rPr>
        <w:t>Item 061212-APT-0</w:t>
      </w:r>
      <w:r>
        <w:rPr>
          <w:rFonts w:ascii="Times New Roman" w:hAnsi="Times New Roman" w:cs="Times New Roman"/>
          <w:sz w:val="24"/>
          <w:szCs w:val="24"/>
        </w:rPr>
        <w:t>4</w:t>
      </w:r>
      <w:r w:rsidRPr="0085749D">
        <w:rPr>
          <w:rFonts w:ascii="Times New Roman" w:hAnsi="Times New Roman" w:cs="Times New Roman"/>
          <w:sz w:val="24"/>
          <w:szCs w:val="24"/>
        </w:rPr>
        <w:t>:  This item has been completed and is Closed.</w:t>
      </w:r>
    </w:p>
    <w:p w14:paraId="5A3334A4" w14:textId="77777777" w:rsidR="00771F26" w:rsidRDefault="00771F26" w:rsidP="00771F26"/>
    <w:p w14:paraId="79776C9D" w14:textId="77777777" w:rsidR="00771F26" w:rsidRPr="0024676A" w:rsidRDefault="00771F26" w:rsidP="00771F26">
      <w:pPr>
        <w:contextualSpacing/>
        <w:rPr>
          <w:u w:val="single"/>
        </w:rPr>
      </w:pPr>
      <w:r w:rsidRPr="0024676A">
        <w:rPr>
          <w:u w:val="single"/>
        </w:rPr>
        <w:t>Discussion of Need for Interim APT Call(s) – All</w:t>
      </w:r>
      <w:r>
        <w:rPr>
          <w:u w:val="single"/>
        </w:rPr>
        <w:t>:</w:t>
      </w:r>
    </w:p>
    <w:p w14:paraId="758EB898" w14:textId="77777777" w:rsidR="00771F26" w:rsidRPr="0024676A" w:rsidRDefault="00771F26" w:rsidP="00771F26">
      <w:pPr>
        <w:pStyle w:val="Title"/>
        <w:jc w:val="left"/>
        <w:rPr>
          <w:u w:val="none"/>
        </w:rPr>
      </w:pPr>
    </w:p>
    <w:p w14:paraId="7F4C9F45" w14:textId="77777777" w:rsidR="00771F26" w:rsidRPr="00516833" w:rsidRDefault="00771F26" w:rsidP="007E7594">
      <w:pPr>
        <w:pStyle w:val="Title"/>
        <w:numPr>
          <w:ilvl w:val="0"/>
          <w:numId w:val="8"/>
        </w:numPr>
        <w:jc w:val="left"/>
        <w:rPr>
          <w:b w:val="0"/>
          <w:u w:val="none"/>
        </w:rPr>
      </w:pPr>
      <w:r w:rsidRPr="0024676A">
        <w:rPr>
          <w:b w:val="0"/>
          <w:u w:val="none"/>
        </w:rPr>
        <w:t>Test plan calls will be scheduled separately.</w:t>
      </w:r>
    </w:p>
    <w:p w14:paraId="3987043E" w14:textId="77777777" w:rsidR="00771F26" w:rsidRPr="0024676A" w:rsidRDefault="00771F26" w:rsidP="00771F26">
      <w:pPr>
        <w:pStyle w:val="Title"/>
        <w:ind w:left="360"/>
        <w:jc w:val="left"/>
        <w:rPr>
          <w:rFonts w:ascii="Arial" w:hAnsi="Arial"/>
          <w:b w:val="0"/>
        </w:rPr>
      </w:pPr>
    </w:p>
    <w:p w14:paraId="0BBA80D7" w14:textId="77777777" w:rsidR="00771F26" w:rsidRPr="00953F14" w:rsidRDefault="00771F26" w:rsidP="007E7594">
      <w:pPr>
        <w:pStyle w:val="Title"/>
        <w:numPr>
          <w:ilvl w:val="0"/>
          <w:numId w:val="8"/>
        </w:numPr>
        <w:jc w:val="left"/>
        <w:rPr>
          <w:rFonts w:ascii="Arial" w:hAnsi="Arial"/>
          <w:b w:val="0"/>
        </w:rPr>
      </w:pPr>
      <w:r>
        <w:rPr>
          <w:b w:val="0"/>
          <w:u w:val="none"/>
        </w:rPr>
        <w:t>A full APT call</w:t>
      </w:r>
      <w:r w:rsidRPr="0024676A">
        <w:rPr>
          <w:b w:val="0"/>
          <w:u w:val="none"/>
        </w:rPr>
        <w:t xml:space="preserve"> will b</w:t>
      </w:r>
      <w:r>
        <w:rPr>
          <w:b w:val="0"/>
          <w:u w:val="none"/>
        </w:rPr>
        <w:t xml:space="preserve">e held on October 9, 2012 from 11am to 1pm Eastern to continue the NANC 372 </w:t>
      </w:r>
      <w:r w:rsidRPr="007F1171">
        <w:rPr>
          <w:b w:val="0"/>
          <w:u w:val="none"/>
        </w:rPr>
        <w:t>discussion</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14:paraId="0CED6212" w14:textId="77777777" w:rsidR="00771F26" w:rsidRPr="0024676A" w:rsidRDefault="00771F26" w:rsidP="00771F26"/>
    <w:p w14:paraId="09D7F53B" w14:textId="77777777" w:rsidR="00771F26" w:rsidRDefault="00771F26" w:rsidP="00771F26">
      <w:pPr>
        <w:rPr>
          <w:b/>
          <w:i/>
        </w:rPr>
      </w:pPr>
      <w:r>
        <w:rPr>
          <w:b/>
          <w:i/>
        </w:rPr>
        <w:lastRenderedPageBreak/>
        <w:t>Next APT Call…October 9, 2012 from 11am to 1pm Eastern…Dial-in bridge number is 888-412-7808, pin 23272#</w:t>
      </w:r>
    </w:p>
    <w:p w14:paraId="3CE77DC0" w14:textId="77777777" w:rsidR="00771F26" w:rsidRDefault="00771F26" w:rsidP="00771F26">
      <w:pPr>
        <w:rPr>
          <w:b/>
          <w:i/>
        </w:rPr>
      </w:pPr>
    </w:p>
    <w:p w14:paraId="17CFF3C3" w14:textId="77777777" w:rsidR="00771F26" w:rsidRDefault="00771F26" w:rsidP="00771F26">
      <w:pPr>
        <w:rPr>
          <w:b/>
          <w:i/>
        </w:rPr>
      </w:pPr>
      <w:r>
        <w:rPr>
          <w:b/>
          <w:i/>
        </w:rPr>
        <w:t xml:space="preserve">Next APT Meeting …Part of the November 6-7, 2012 LNPA WG Meeting…  </w:t>
      </w:r>
    </w:p>
    <w:p w14:paraId="1FC73E7B" w14:textId="77777777" w:rsidR="00771F26" w:rsidRDefault="00771F26" w:rsidP="00771F26">
      <w:pPr>
        <w:rPr>
          <w:b/>
          <w:i/>
        </w:rPr>
      </w:pPr>
      <w:r>
        <w:rPr>
          <w:b/>
          <w:i/>
        </w:rPr>
        <w:t>Location…</w:t>
      </w:r>
      <w:r w:rsidRPr="007F1171">
        <w:rPr>
          <w:rFonts w:cs="Calibri"/>
          <w:lang w:val="en-CA"/>
        </w:rPr>
        <w:t xml:space="preserve"> </w:t>
      </w:r>
      <w:r>
        <w:rPr>
          <w:rFonts w:cs="Calibri"/>
          <w:b/>
          <w:i/>
          <w:lang w:val="en-CA"/>
        </w:rPr>
        <w:t>Overland Park, Kansas</w:t>
      </w:r>
      <w:r>
        <w:rPr>
          <w:b/>
          <w:i/>
        </w:rPr>
        <w:t xml:space="preserve"> …</w:t>
      </w:r>
    </w:p>
    <w:p w14:paraId="39B4C8D4" w14:textId="77777777" w:rsidR="00771F26" w:rsidRPr="00BA0A6A" w:rsidRDefault="00771F26" w:rsidP="00771F26">
      <w:pPr>
        <w:rPr>
          <w:b/>
          <w:i/>
        </w:rPr>
      </w:pPr>
      <w:r>
        <w:rPr>
          <w:b/>
          <w:i/>
        </w:rPr>
        <w:t>Hosted by Sprint Nextel</w:t>
      </w:r>
    </w:p>
    <w:p w14:paraId="6789462E" w14:textId="77777777" w:rsidR="009E2119" w:rsidRDefault="009E2119"/>
    <w:sectPr w:rsidR="009E2119" w:rsidSect="009E2119">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635F" w14:textId="77777777" w:rsidR="00280974" w:rsidRDefault="00280974" w:rsidP="00771F26">
      <w:r>
        <w:separator/>
      </w:r>
    </w:p>
  </w:endnote>
  <w:endnote w:type="continuationSeparator" w:id="0">
    <w:p w14:paraId="6DF6B26A" w14:textId="77777777" w:rsidR="00280974" w:rsidRDefault="00280974" w:rsidP="00771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001428"/>
      <w:docPartObj>
        <w:docPartGallery w:val="Page Numbers (Bottom of Page)"/>
        <w:docPartUnique/>
      </w:docPartObj>
    </w:sdtPr>
    <w:sdtEndPr/>
    <w:sdtContent>
      <w:p w14:paraId="01EC8F49" w14:textId="77777777" w:rsidR="00771F26" w:rsidRDefault="00284E1B">
        <w:pPr>
          <w:pStyle w:val="Footer"/>
          <w:jc w:val="center"/>
        </w:pPr>
        <w:r>
          <w:fldChar w:fldCharType="begin"/>
        </w:r>
        <w:r>
          <w:instrText xml:space="preserve"> PAGE   \* MERGEFORMAT </w:instrText>
        </w:r>
        <w:r>
          <w:fldChar w:fldCharType="separate"/>
        </w:r>
        <w:r w:rsidR="00E3492C">
          <w:rPr>
            <w:noProof/>
          </w:rPr>
          <w:t>1</w:t>
        </w:r>
        <w:r>
          <w:rPr>
            <w:noProof/>
          </w:rPr>
          <w:fldChar w:fldCharType="end"/>
        </w:r>
      </w:p>
    </w:sdtContent>
  </w:sdt>
  <w:p w14:paraId="6B4194D2" w14:textId="77777777" w:rsidR="00771F26" w:rsidRDefault="0077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A0586" w14:textId="77777777" w:rsidR="00280974" w:rsidRDefault="00280974" w:rsidP="00771F26">
      <w:r>
        <w:separator/>
      </w:r>
    </w:p>
  </w:footnote>
  <w:footnote w:type="continuationSeparator" w:id="0">
    <w:p w14:paraId="2F3CA170" w14:textId="77777777" w:rsidR="00280974" w:rsidRDefault="00280974" w:rsidP="00771F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2" w15:restartNumberingAfterBreak="0">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EC7C41"/>
    <w:multiLevelType w:val="hybridMultilevel"/>
    <w:tmpl w:val="EA7C2DB2"/>
    <w:lvl w:ilvl="0" w:tplc="FFFFFFFF">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FFFFFFFF">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FFFFFFFF">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CC3D04"/>
    <w:multiLevelType w:val="hybridMultilevel"/>
    <w:tmpl w:val="0BB21F4A"/>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6" w15:restartNumberingAfterBreak="0">
    <w:nsid w:val="39DD2369"/>
    <w:multiLevelType w:val="hybridMultilevel"/>
    <w:tmpl w:val="B0960C58"/>
    <w:lvl w:ilvl="0" w:tplc="04090001">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430B3437"/>
    <w:multiLevelType w:val="hybridMultilevel"/>
    <w:tmpl w:val="DAEC2828"/>
    <w:lvl w:ilvl="0" w:tplc="DEF2A2F4">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8" w15:restartNumberingAfterBreak="0">
    <w:nsid w:val="469E68DE"/>
    <w:multiLevelType w:val="hybridMultilevel"/>
    <w:tmpl w:val="83722BD6"/>
    <w:lvl w:ilvl="0" w:tplc="D9C85298">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 w15:restartNumberingAfterBreak="0">
    <w:nsid w:val="48837CBA"/>
    <w:multiLevelType w:val="hybridMultilevel"/>
    <w:tmpl w:val="B10E0FFC"/>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EA026F7"/>
    <w:multiLevelType w:val="hybridMultilevel"/>
    <w:tmpl w:val="9D5C6EF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1" w15:restartNumberingAfterBreak="0">
    <w:nsid w:val="527236A1"/>
    <w:multiLevelType w:val="hybridMultilevel"/>
    <w:tmpl w:val="DC147A66"/>
    <w:lvl w:ilvl="0" w:tplc="953478EC">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decimal"/>
      <w:lvlText w:val="%3."/>
      <w:lvlJc w:val="left"/>
      <w:pPr>
        <w:tabs>
          <w:tab w:val="num" w:pos="4680"/>
        </w:tabs>
        <w:ind w:left="4680" w:hanging="360"/>
      </w:pPr>
    </w:lvl>
    <w:lvl w:ilvl="3" w:tplc="04090001">
      <w:start w:val="1"/>
      <w:numFmt w:val="decimal"/>
      <w:lvlText w:val="%4."/>
      <w:lvlJc w:val="left"/>
      <w:pPr>
        <w:tabs>
          <w:tab w:val="num" w:pos="5400"/>
        </w:tabs>
        <w:ind w:left="5400" w:hanging="360"/>
      </w:pPr>
    </w:lvl>
    <w:lvl w:ilvl="4" w:tplc="04090003">
      <w:start w:val="1"/>
      <w:numFmt w:val="decimal"/>
      <w:lvlText w:val="%5."/>
      <w:lvlJc w:val="left"/>
      <w:pPr>
        <w:tabs>
          <w:tab w:val="num" w:pos="6120"/>
        </w:tabs>
        <w:ind w:left="6120" w:hanging="360"/>
      </w:pPr>
    </w:lvl>
    <w:lvl w:ilvl="5" w:tplc="04090005">
      <w:start w:val="1"/>
      <w:numFmt w:val="decimal"/>
      <w:lvlText w:val="%6."/>
      <w:lvlJc w:val="left"/>
      <w:pPr>
        <w:tabs>
          <w:tab w:val="num" w:pos="6840"/>
        </w:tabs>
        <w:ind w:left="6840" w:hanging="360"/>
      </w:pPr>
    </w:lvl>
    <w:lvl w:ilvl="6" w:tplc="04090001">
      <w:start w:val="1"/>
      <w:numFmt w:val="decimal"/>
      <w:lvlText w:val="%7."/>
      <w:lvlJc w:val="left"/>
      <w:pPr>
        <w:tabs>
          <w:tab w:val="num" w:pos="7560"/>
        </w:tabs>
        <w:ind w:left="7560" w:hanging="360"/>
      </w:pPr>
    </w:lvl>
    <w:lvl w:ilvl="7" w:tplc="04090003">
      <w:start w:val="1"/>
      <w:numFmt w:val="decimal"/>
      <w:lvlText w:val="%8."/>
      <w:lvlJc w:val="left"/>
      <w:pPr>
        <w:tabs>
          <w:tab w:val="num" w:pos="8280"/>
        </w:tabs>
        <w:ind w:left="8280" w:hanging="360"/>
      </w:pPr>
    </w:lvl>
    <w:lvl w:ilvl="8" w:tplc="04090005">
      <w:start w:val="1"/>
      <w:numFmt w:val="decimal"/>
      <w:lvlText w:val="%9."/>
      <w:lvlJc w:val="left"/>
      <w:pPr>
        <w:tabs>
          <w:tab w:val="num" w:pos="9000"/>
        </w:tabs>
        <w:ind w:left="9000" w:hanging="360"/>
      </w:pPr>
    </w:lvl>
  </w:abstractNum>
  <w:abstractNum w:abstractNumId="12" w15:restartNumberingAfterBreak="0">
    <w:nsid w:val="58974FD0"/>
    <w:multiLevelType w:val="hybridMultilevel"/>
    <w:tmpl w:val="F12A9EE6"/>
    <w:lvl w:ilvl="0" w:tplc="2CECD4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
      <w:lvlJc w:val="left"/>
      <w:pPr>
        <w:ind w:left="1080" w:hanging="360"/>
      </w:pPr>
      <w:rPr>
        <w:rFonts w:ascii="Wingdings" w:hAnsi="Wingdings" w:hint="default"/>
        <w:color w:val="000000"/>
        <w:sz w:val="16"/>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3" w15:restartNumberingAfterBreak="0">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2CECD404"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34044E"/>
    <w:multiLevelType w:val="hybridMultilevel"/>
    <w:tmpl w:val="BAD4F878"/>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D638DFE6">
      <w:start w:val="1"/>
      <w:numFmt w:val="bullet"/>
      <w:lvlText w:val=""/>
      <w:lvlJc w:val="left"/>
      <w:pPr>
        <w:ind w:left="360" w:hanging="360"/>
      </w:pPr>
      <w:rPr>
        <w:rFonts w:ascii="Wingdings" w:hAnsi="Wingdings" w:hint="default"/>
      </w:rPr>
    </w:lvl>
    <w:lvl w:ilvl="3" w:tplc="0409000F">
      <w:start w:val="1"/>
      <w:numFmt w:val="bullet"/>
      <w:lvlText w:val=""/>
      <w:lvlJc w:val="left"/>
      <w:pPr>
        <w:ind w:left="1080" w:hanging="360"/>
      </w:pPr>
      <w:rPr>
        <w:rFonts w:ascii="Symbol" w:hAnsi="Symbol" w:hint="default"/>
      </w:rPr>
    </w:lvl>
    <w:lvl w:ilvl="4" w:tplc="04090019">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15" w15:restartNumberingAfterBreak="0">
    <w:nsid w:val="6A5224D3"/>
    <w:multiLevelType w:val="hybridMultilevel"/>
    <w:tmpl w:val="65C804D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56C7F18"/>
    <w:multiLevelType w:val="hybridMultilevel"/>
    <w:tmpl w:val="CE34244A"/>
    <w:lvl w:ilvl="0" w:tplc="4094B96E">
      <w:start w:val="1"/>
      <w:numFmt w:val="bullet"/>
      <w:lvlText w:val=""/>
      <w:lvlJc w:val="left"/>
      <w:pPr>
        <w:ind w:left="720" w:hanging="360"/>
      </w:pPr>
      <w:rPr>
        <w:rFonts w:ascii="Symbol" w:hAnsi="Symbol" w:hint="default"/>
      </w:rPr>
    </w:lvl>
    <w:lvl w:ilvl="1" w:tplc="46A6C4E2" w:tentative="1">
      <w:start w:val="1"/>
      <w:numFmt w:val="bullet"/>
      <w:lvlText w:val="o"/>
      <w:lvlJc w:val="left"/>
      <w:pPr>
        <w:ind w:left="-720" w:hanging="360"/>
      </w:pPr>
      <w:rPr>
        <w:rFonts w:ascii="Courier New" w:hAnsi="Courier New" w:cs="Courier New" w:hint="default"/>
      </w:rPr>
    </w:lvl>
    <w:lvl w:ilvl="2" w:tplc="8A26729E" w:tentative="1">
      <w:start w:val="1"/>
      <w:numFmt w:val="bullet"/>
      <w:lvlText w:val=""/>
      <w:lvlJc w:val="left"/>
      <w:pPr>
        <w:ind w:left="0" w:hanging="360"/>
      </w:pPr>
      <w:rPr>
        <w:rFonts w:ascii="Wingdings" w:hAnsi="Wingdings" w:hint="default"/>
      </w:rPr>
    </w:lvl>
    <w:lvl w:ilvl="3" w:tplc="A4409C80" w:tentative="1">
      <w:start w:val="1"/>
      <w:numFmt w:val="bullet"/>
      <w:lvlText w:val=""/>
      <w:lvlJc w:val="left"/>
      <w:pPr>
        <w:ind w:left="720" w:hanging="360"/>
      </w:pPr>
      <w:rPr>
        <w:rFonts w:ascii="Symbol" w:hAnsi="Symbol" w:hint="default"/>
      </w:rPr>
    </w:lvl>
    <w:lvl w:ilvl="4" w:tplc="89D4F9AA" w:tentative="1">
      <w:start w:val="1"/>
      <w:numFmt w:val="bullet"/>
      <w:lvlText w:val="o"/>
      <w:lvlJc w:val="left"/>
      <w:pPr>
        <w:ind w:left="1440" w:hanging="360"/>
      </w:pPr>
      <w:rPr>
        <w:rFonts w:ascii="Courier New" w:hAnsi="Courier New" w:cs="Courier New" w:hint="default"/>
      </w:rPr>
    </w:lvl>
    <w:lvl w:ilvl="5" w:tplc="9BAE0270" w:tentative="1">
      <w:start w:val="1"/>
      <w:numFmt w:val="bullet"/>
      <w:lvlText w:val=""/>
      <w:lvlJc w:val="left"/>
      <w:pPr>
        <w:ind w:left="2160" w:hanging="360"/>
      </w:pPr>
      <w:rPr>
        <w:rFonts w:ascii="Wingdings" w:hAnsi="Wingdings" w:hint="default"/>
      </w:rPr>
    </w:lvl>
    <w:lvl w:ilvl="6" w:tplc="F7283F60" w:tentative="1">
      <w:start w:val="1"/>
      <w:numFmt w:val="bullet"/>
      <w:lvlText w:val=""/>
      <w:lvlJc w:val="left"/>
      <w:pPr>
        <w:ind w:left="2880" w:hanging="360"/>
      </w:pPr>
      <w:rPr>
        <w:rFonts w:ascii="Symbol" w:hAnsi="Symbol" w:hint="default"/>
      </w:rPr>
    </w:lvl>
    <w:lvl w:ilvl="7" w:tplc="A7F6062A" w:tentative="1">
      <w:start w:val="1"/>
      <w:numFmt w:val="bullet"/>
      <w:lvlText w:val="o"/>
      <w:lvlJc w:val="left"/>
      <w:pPr>
        <w:ind w:left="3600" w:hanging="360"/>
      </w:pPr>
      <w:rPr>
        <w:rFonts w:ascii="Courier New" w:hAnsi="Courier New" w:cs="Courier New" w:hint="default"/>
      </w:rPr>
    </w:lvl>
    <w:lvl w:ilvl="8" w:tplc="CDC44F1C" w:tentative="1">
      <w:start w:val="1"/>
      <w:numFmt w:val="bullet"/>
      <w:lvlText w:val=""/>
      <w:lvlJc w:val="left"/>
      <w:pPr>
        <w:ind w:left="4320" w:hanging="360"/>
      </w:pPr>
      <w:rPr>
        <w:rFonts w:ascii="Wingdings" w:hAnsi="Wingdings" w:hint="default"/>
      </w:rPr>
    </w:lvl>
  </w:abstractNum>
  <w:num w:numId="1" w16cid:durableId="2002392947">
    <w:abstractNumId w:val="3"/>
  </w:num>
  <w:num w:numId="2" w16cid:durableId="11029381">
    <w:abstractNumId w:val="5"/>
  </w:num>
  <w:num w:numId="3" w16cid:durableId="2030644373">
    <w:abstractNumId w:val="13"/>
  </w:num>
  <w:num w:numId="4" w16cid:durableId="703987854">
    <w:abstractNumId w:val="6"/>
  </w:num>
  <w:num w:numId="5" w16cid:durableId="7861265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6275194">
    <w:abstractNumId w:val="0"/>
  </w:num>
  <w:num w:numId="7" w16cid:durableId="1930118238">
    <w:abstractNumId w:val="1"/>
  </w:num>
  <w:num w:numId="8" w16cid:durableId="2054579448">
    <w:abstractNumId w:val="2"/>
  </w:num>
  <w:num w:numId="9" w16cid:durableId="1313949084">
    <w:abstractNumId w:val="9"/>
  </w:num>
  <w:num w:numId="10" w16cid:durableId="1521508782">
    <w:abstractNumId w:val="15"/>
  </w:num>
  <w:num w:numId="11" w16cid:durableId="1283614885">
    <w:abstractNumId w:val="4"/>
  </w:num>
  <w:num w:numId="12" w16cid:durableId="750082783">
    <w:abstractNumId w:val="10"/>
  </w:num>
  <w:num w:numId="13" w16cid:durableId="125593574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2974144">
    <w:abstractNumId w:val="12"/>
  </w:num>
  <w:num w:numId="15" w16cid:durableId="118837511">
    <w:abstractNumId w:val="14"/>
  </w:num>
  <w:num w:numId="16" w16cid:durableId="635572649">
    <w:abstractNumId w:val="16"/>
  </w:num>
  <w:num w:numId="17" w16cid:durableId="162977707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1F26"/>
    <w:rsid w:val="00123E4E"/>
    <w:rsid w:val="00280974"/>
    <w:rsid w:val="00284E1B"/>
    <w:rsid w:val="00771F26"/>
    <w:rsid w:val="007E7594"/>
    <w:rsid w:val="009E2119"/>
    <w:rsid w:val="00E34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8"/>
    <o:shapelayout v:ext="edit">
      <o:idmap v:ext="edit" data="1"/>
    </o:shapelayout>
  </w:shapeDefaults>
  <w:decimalSymbol w:val="."/>
  <w:listSeparator w:val=","/>
  <w14:docId w14:val="5A39C49D"/>
  <w15:docId w15:val="{0DDA901C-8989-4D14-891A-00225D411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F2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1F26"/>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qFormat/>
    <w:rsid w:val="00771F26"/>
    <w:pPr>
      <w:keepNext/>
      <w:ind w:left="360"/>
      <w:outlineLvl w:val="3"/>
    </w:pPr>
    <w:rPr>
      <w:b/>
      <w:szCs w:val="20"/>
    </w:rPr>
  </w:style>
  <w:style w:type="paragraph" w:styleId="Heading5">
    <w:name w:val="heading 5"/>
    <w:basedOn w:val="Normal"/>
    <w:next w:val="Normal"/>
    <w:link w:val="Heading5Char"/>
    <w:qFormat/>
    <w:rsid w:val="00771F26"/>
    <w:pPr>
      <w:spacing w:before="240" w:after="60"/>
      <w:outlineLvl w:val="4"/>
    </w:pPr>
    <w:rPr>
      <w:b/>
      <w:bCs/>
      <w:i/>
      <w:iCs/>
      <w:sz w:val="26"/>
      <w:szCs w:val="26"/>
    </w:rPr>
  </w:style>
  <w:style w:type="paragraph" w:styleId="Heading7">
    <w:name w:val="heading 7"/>
    <w:basedOn w:val="Normal"/>
    <w:next w:val="Normal"/>
    <w:link w:val="Heading7Char"/>
    <w:qFormat/>
    <w:rsid w:val="00771F26"/>
    <w:pPr>
      <w:keepNext/>
      <w:outlineLvl w:val="6"/>
    </w:pPr>
    <w:rPr>
      <w:b/>
      <w:szCs w:val="20"/>
    </w:rPr>
  </w:style>
  <w:style w:type="paragraph" w:styleId="Heading9">
    <w:name w:val="heading 9"/>
    <w:basedOn w:val="Normal"/>
    <w:next w:val="Normal"/>
    <w:link w:val="Heading9Char"/>
    <w:qFormat/>
    <w:rsid w:val="00771F26"/>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F26"/>
    <w:rPr>
      <w:rFonts w:ascii="Arial" w:eastAsia="Times New Roman" w:hAnsi="Arial" w:cs="Arial"/>
      <w:b/>
      <w:bCs/>
      <w:kern w:val="32"/>
      <w:sz w:val="32"/>
      <w:szCs w:val="32"/>
    </w:rPr>
  </w:style>
  <w:style w:type="character" w:customStyle="1" w:styleId="Heading4Char">
    <w:name w:val="Heading 4 Char"/>
    <w:basedOn w:val="DefaultParagraphFont"/>
    <w:link w:val="Heading4"/>
    <w:rsid w:val="00771F26"/>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771F26"/>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771F26"/>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771F26"/>
    <w:rPr>
      <w:rFonts w:ascii="Times New Roman" w:eastAsia="Times New Roman" w:hAnsi="Times New Roman" w:cs="Times New Roman"/>
      <w:b/>
      <w:sz w:val="24"/>
      <w:szCs w:val="20"/>
    </w:rPr>
  </w:style>
  <w:style w:type="character" w:styleId="Hyperlink">
    <w:name w:val="Hyperlink"/>
    <w:basedOn w:val="DefaultParagraphFont"/>
    <w:rsid w:val="00771F26"/>
    <w:rPr>
      <w:color w:val="0000FF"/>
      <w:u w:val="single"/>
    </w:rPr>
  </w:style>
  <w:style w:type="table" w:styleId="TableGrid">
    <w:name w:val="Table Grid"/>
    <w:basedOn w:val="TableNormal"/>
    <w:rsid w:val="00771F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71F26"/>
    <w:pPr>
      <w:tabs>
        <w:tab w:val="center" w:pos="4320"/>
        <w:tab w:val="right" w:pos="8640"/>
      </w:tabs>
    </w:pPr>
  </w:style>
  <w:style w:type="character" w:customStyle="1" w:styleId="FooterChar">
    <w:name w:val="Footer Char"/>
    <w:basedOn w:val="DefaultParagraphFont"/>
    <w:link w:val="Footer"/>
    <w:uiPriority w:val="99"/>
    <w:rsid w:val="00771F26"/>
    <w:rPr>
      <w:rFonts w:ascii="Times New Roman" w:eastAsia="Times New Roman" w:hAnsi="Times New Roman" w:cs="Times New Roman"/>
      <w:sz w:val="24"/>
      <w:szCs w:val="24"/>
    </w:rPr>
  </w:style>
  <w:style w:type="character" w:styleId="PageNumber">
    <w:name w:val="page number"/>
    <w:basedOn w:val="DefaultParagraphFont"/>
    <w:rsid w:val="00771F26"/>
  </w:style>
  <w:style w:type="paragraph" w:styleId="Title">
    <w:name w:val="Title"/>
    <w:basedOn w:val="Normal"/>
    <w:link w:val="TitleChar"/>
    <w:qFormat/>
    <w:rsid w:val="00771F26"/>
    <w:pPr>
      <w:jc w:val="center"/>
    </w:pPr>
    <w:rPr>
      <w:b/>
      <w:szCs w:val="20"/>
      <w:u w:val="single"/>
    </w:rPr>
  </w:style>
  <w:style w:type="character" w:customStyle="1" w:styleId="TitleChar">
    <w:name w:val="Title Char"/>
    <w:basedOn w:val="DefaultParagraphFont"/>
    <w:link w:val="Title"/>
    <w:rsid w:val="00771F26"/>
    <w:rPr>
      <w:rFonts w:ascii="Times New Roman" w:eastAsia="Times New Roman" w:hAnsi="Times New Roman" w:cs="Times New Roman"/>
      <w:b/>
      <w:sz w:val="24"/>
      <w:szCs w:val="20"/>
      <w:u w:val="single"/>
    </w:rPr>
  </w:style>
  <w:style w:type="paragraph" w:styleId="BodyText3">
    <w:name w:val="Body Text 3"/>
    <w:basedOn w:val="Normal"/>
    <w:link w:val="BodyText3Char"/>
    <w:rsid w:val="00771F26"/>
    <w:rPr>
      <w:b/>
      <w:szCs w:val="20"/>
    </w:rPr>
  </w:style>
  <w:style w:type="character" w:customStyle="1" w:styleId="BodyText3Char">
    <w:name w:val="Body Text 3 Char"/>
    <w:basedOn w:val="DefaultParagraphFont"/>
    <w:link w:val="BodyText3"/>
    <w:rsid w:val="00771F26"/>
    <w:rPr>
      <w:rFonts w:ascii="Times New Roman" w:eastAsia="Times New Roman" w:hAnsi="Times New Roman" w:cs="Times New Roman"/>
      <w:b/>
      <w:sz w:val="24"/>
      <w:szCs w:val="20"/>
    </w:rPr>
  </w:style>
  <w:style w:type="paragraph" w:styleId="BodyText">
    <w:name w:val="Body Text"/>
    <w:basedOn w:val="Normal"/>
    <w:link w:val="BodyTextChar"/>
    <w:rsid w:val="00771F26"/>
    <w:pPr>
      <w:spacing w:after="120"/>
    </w:pPr>
  </w:style>
  <w:style w:type="character" w:customStyle="1" w:styleId="BodyTextChar">
    <w:name w:val="Body Text Char"/>
    <w:basedOn w:val="DefaultParagraphFont"/>
    <w:link w:val="BodyText"/>
    <w:rsid w:val="00771F26"/>
    <w:rPr>
      <w:rFonts w:ascii="Times New Roman" w:eastAsia="Times New Roman" w:hAnsi="Times New Roman" w:cs="Times New Roman"/>
      <w:sz w:val="24"/>
      <w:szCs w:val="24"/>
    </w:rPr>
  </w:style>
  <w:style w:type="paragraph" w:styleId="NormalWeb">
    <w:name w:val="Normal (Web)"/>
    <w:basedOn w:val="Normal"/>
    <w:rsid w:val="00771F26"/>
    <w:pPr>
      <w:spacing w:before="100" w:beforeAutospacing="1" w:after="100" w:afterAutospacing="1"/>
    </w:pPr>
  </w:style>
  <w:style w:type="character" w:styleId="FollowedHyperlink">
    <w:name w:val="FollowedHyperlink"/>
    <w:basedOn w:val="DefaultParagraphFont"/>
    <w:rsid w:val="00771F26"/>
    <w:rPr>
      <w:color w:val="606420"/>
      <w:u w:val="single"/>
    </w:rPr>
  </w:style>
  <w:style w:type="paragraph" w:styleId="BodyTextIndent">
    <w:name w:val="Body Text Indent"/>
    <w:basedOn w:val="Normal"/>
    <w:link w:val="BodyTextIndentChar"/>
    <w:rsid w:val="00771F26"/>
    <w:pPr>
      <w:spacing w:after="120"/>
      <w:ind w:left="360"/>
    </w:pPr>
  </w:style>
  <w:style w:type="character" w:customStyle="1" w:styleId="BodyTextIndentChar">
    <w:name w:val="Body Text Indent Char"/>
    <w:basedOn w:val="DefaultParagraphFont"/>
    <w:link w:val="BodyTextIndent"/>
    <w:rsid w:val="00771F26"/>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rsid w:val="00771F26"/>
    <w:rPr>
      <w:rFonts w:ascii="Calibri" w:hAnsi="Calibri"/>
    </w:rPr>
  </w:style>
  <w:style w:type="paragraph" w:styleId="FootnoteText">
    <w:name w:val="footnote text"/>
    <w:basedOn w:val="Normal"/>
    <w:link w:val="FootnoteTextChar"/>
    <w:rsid w:val="00771F26"/>
    <w:pPr>
      <w:spacing w:before="100" w:beforeAutospacing="1" w:after="100" w:afterAutospacing="1"/>
    </w:pPr>
    <w:rPr>
      <w:rFonts w:ascii="Calibri" w:eastAsiaTheme="minorHAnsi" w:hAnsi="Calibri" w:cstheme="minorBidi"/>
      <w:sz w:val="22"/>
      <w:szCs w:val="22"/>
    </w:rPr>
  </w:style>
  <w:style w:type="character" w:customStyle="1" w:styleId="FootnoteTextChar1">
    <w:name w:val="Footnote Text Char1"/>
    <w:basedOn w:val="DefaultParagraphFont"/>
    <w:uiPriority w:val="99"/>
    <w:semiHidden/>
    <w:rsid w:val="00771F26"/>
    <w:rPr>
      <w:rFonts w:ascii="Times New Roman" w:eastAsia="Times New Roman" w:hAnsi="Times New Roman" w:cs="Times New Roman"/>
      <w:sz w:val="20"/>
      <w:szCs w:val="20"/>
    </w:rPr>
  </w:style>
  <w:style w:type="character" w:customStyle="1" w:styleId="HeaderChar">
    <w:name w:val="Header Char"/>
    <w:aliases w:val="h Char"/>
    <w:basedOn w:val="DefaultParagraphFont"/>
    <w:link w:val="Header"/>
    <w:rsid w:val="00771F26"/>
    <w:rPr>
      <w:rFonts w:ascii="Calibri" w:hAnsi="Calibri"/>
    </w:rPr>
  </w:style>
  <w:style w:type="paragraph" w:styleId="Header">
    <w:name w:val="header"/>
    <w:aliases w:val="h"/>
    <w:basedOn w:val="Normal"/>
    <w:link w:val="HeaderChar"/>
    <w:rsid w:val="00771F26"/>
    <w:pPr>
      <w:spacing w:before="100" w:beforeAutospacing="1" w:after="100" w:afterAutospacing="1"/>
    </w:pPr>
    <w:rPr>
      <w:rFonts w:ascii="Calibri" w:eastAsiaTheme="minorHAnsi" w:hAnsi="Calibri" w:cstheme="minorBidi"/>
      <w:sz w:val="22"/>
      <w:szCs w:val="22"/>
    </w:rPr>
  </w:style>
  <w:style w:type="character" w:customStyle="1" w:styleId="HeaderChar1">
    <w:name w:val="Header Char1"/>
    <w:basedOn w:val="DefaultParagraphFont"/>
    <w:uiPriority w:val="99"/>
    <w:semiHidden/>
    <w:rsid w:val="00771F26"/>
    <w:rPr>
      <w:rFonts w:ascii="Times New Roman" w:eastAsia="Times New Roman" w:hAnsi="Times New Roman" w:cs="Times New Roman"/>
      <w:sz w:val="24"/>
      <w:szCs w:val="24"/>
    </w:rPr>
  </w:style>
  <w:style w:type="character" w:styleId="FootnoteReference">
    <w:name w:val="footnote reference"/>
    <w:basedOn w:val="DefaultParagraphFont"/>
    <w:rsid w:val="00771F26"/>
  </w:style>
  <w:style w:type="paragraph" w:styleId="BodyTextIndent2">
    <w:name w:val="Body Text Indent 2"/>
    <w:basedOn w:val="Normal"/>
    <w:link w:val="BodyTextIndent2Char"/>
    <w:rsid w:val="00771F26"/>
    <w:pPr>
      <w:spacing w:after="120" w:line="480" w:lineRule="auto"/>
      <w:ind w:left="360"/>
    </w:pPr>
  </w:style>
  <w:style w:type="character" w:customStyle="1" w:styleId="BodyTextIndent2Char">
    <w:name w:val="Body Text Indent 2 Char"/>
    <w:basedOn w:val="DefaultParagraphFont"/>
    <w:link w:val="BodyTextIndent2"/>
    <w:rsid w:val="00771F26"/>
    <w:rPr>
      <w:rFonts w:ascii="Times New Roman" w:eastAsia="Times New Roman" w:hAnsi="Times New Roman" w:cs="Times New Roman"/>
      <w:sz w:val="24"/>
      <w:szCs w:val="24"/>
    </w:rPr>
  </w:style>
  <w:style w:type="paragraph" w:customStyle="1" w:styleId="TableText">
    <w:name w:val="Table Text"/>
    <w:basedOn w:val="Normal"/>
    <w:rsid w:val="00771F26"/>
    <w:pPr>
      <w:spacing w:before="120" w:after="120"/>
    </w:pPr>
    <w:rPr>
      <w:sz w:val="20"/>
      <w:szCs w:val="20"/>
    </w:rPr>
  </w:style>
  <w:style w:type="paragraph" w:styleId="ListParagraph">
    <w:name w:val="List Paragraph"/>
    <w:basedOn w:val="Normal"/>
    <w:uiPriority w:val="34"/>
    <w:qFormat/>
    <w:rsid w:val="00771F26"/>
    <w:pPr>
      <w:ind w:left="720"/>
    </w:pPr>
    <w:rPr>
      <w:rFonts w:ascii="Arial" w:hAnsi="Arial" w:cs="Arial"/>
      <w:sz w:val="22"/>
      <w:szCs w:val="22"/>
    </w:rPr>
  </w:style>
  <w:style w:type="character" w:customStyle="1" w:styleId="EmailStyle461">
    <w:name w:val="EmailStyle461"/>
    <w:basedOn w:val="DefaultParagraphFont"/>
    <w:semiHidden/>
    <w:rsid w:val="00771F26"/>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771F26"/>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771F26"/>
    <w:pPr>
      <w:keepLines/>
      <w:spacing w:after="360"/>
    </w:pPr>
    <w:rPr>
      <w:szCs w:val="20"/>
      <w:lang w:val="en-GB"/>
    </w:rPr>
  </w:style>
  <w:style w:type="paragraph" w:styleId="PlainText">
    <w:name w:val="Plain Text"/>
    <w:basedOn w:val="Normal"/>
    <w:link w:val="PlainTextChar"/>
    <w:rsid w:val="00771F26"/>
    <w:rPr>
      <w:rFonts w:ascii="Courier New" w:hAnsi="Courier New"/>
      <w:sz w:val="20"/>
      <w:szCs w:val="20"/>
    </w:rPr>
  </w:style>
  <w:style w:type="character" w:customStyle="1" w:styleId="PlainTextChar">
    <w:name w:val="Plain Text Char"/>
    <w:basedOn w:val="DefaultParagraphFont"/>
    <w:link w:val="PlainText"/>
    <w:rsid w:val="00771F26"/>
    <w:rPr>
      <w:rFonts w:ascii="Courier New" w:eastAsia="Times New Roman" w:hAnsi="Courier New" w:cs="Times New Roman"/>
      <w:sz w:val="20"/>
      <w:szCs w:val="20"/>
    </w:rPr>
  </w:style>
  <w:style w:type="paragraph" w:customStyle="1" w:styleId="msolistparagraph0">
    <w:name w:val="msolistparagraph"/>
    <w:basedOn w:val="Normal"/>
    <w:rsid w:val="00771F26"/>
    <w:pPr>
      <w:ind w:left="720"/>
    </w:pPr>
  </w:style>
  <w:style w:type="character" w:styleId="Strong">
    <w:name w:val="Strong"/>
    <w:basedOn w:val="DefaultParagraphFont"/>
    <w:uiPriority w:val="22"/>
    <w:qFormat/>
    <w:rsid w:val="00771F26"/>
    <w:rPr>
      <w:b/>
      <w:bCs/>
    </w:rPr>
  </w:style>
  <w:style w:type="character" w:customStyle="1" w:styleId="style42">
    <w:name w:val="style42"/>
    <w:basedOn w:val="DefaultParagraphFont"/>
    <w:rsid w:val="00771F26"/>
  </w:style>
  <w:style w:type="paragraph" w:styleId="BodyText2">
    <w:name w:val="Body Text 2"/>
    <w:basedOn w:val="Normal"/>
    <w:link w:val="BodyText2Char"/>
    <w:rsid w:val="00771F26"/>
    <w:pPr>
      <w:spacing w:after="120" w:line="480" w:lineRule="auto"/>
    </w:pPr>
  </w:style>
  <w:style w:type="character" w:customStyle="1" w:styleId="BodyText2Char">
    <w:name w:val="Body Text 2 Char"/>
    <w:basedOn w:val="DefaultParagraphFont"/>
    <w:link w:val="BodyText2"/>
    <w:rsid w:val="00771F26"/>
    <w:rPr>
      <w:rFonts w:ascii="Times New Roman" w:eastAsia="Times New Roman" w:hAnsi="Times New Roman" w:cs="Times New Roman"/>
      <w:sz w:val="24"/>
      <w:szCs w:val="24"/>
    </w:rPr>
  </w:style>
  <w:style w:type="paragraph" w:styleId="NoSpacing">
    <w:name w:val="No Spacing"/>
    <w:uiPriority w:val="1"/>
    <w:qFormat/>
    <w:rsid w:val="00771F26"/>
    <w:pPr>
      <w:widowControl w:val="0"/>
      <w:adjustRightInd w:val="0"/>
      <w:spacing w:after="0" w:line="240" w:lineRule="auto"/>
      <w:jc w:val="both"/>
    </w:pPr>
    <w:rPr>
      <w:rFonts w:ascii="Arial" w:eastAsia="Times New Roman" w:hAnsi="Arial" w:cs="Times New Roman"/>
      <w:sz w:val="24"/>
      <w:szCs w:val="20"/>
    </w:rPr>
  </w:style>
  <w:style w:type="paragraph" w:styleId="BalloonText">
    <w:name w:val="Balloon Text"/>
    <w:basedOn w:val="Normal"/>
    <w:link w:val="BalloonTextChar"/>
    <w:rsid w:val="00771F26"/>
    <w:rPr>
      <w:rFonts w:ascii="Tahoma" w:hAnsi="Tahoma" w:cs="Tahoma"/>
      <w:sz w:val="16"/>
      <w:szCs w:val="16"/>
    </w:rPr>
  </w:style>
  <w:style w:type="character" w:customStyle="1" w:styleId="BalloonTextChar">
    <w:name w:val="Balloon Text Char"/>
    <w:basedOn w:val="DefaultParagraphFont"/>
    <w:link w:val="BalloonText"/>
    <w:rsid w:val="00771F26"/>
    <w:rPr>
      <w:rFonts w:ascii="Tahoma" w:eastAsia="Times New Roman" w:hAnsi="Tahoma" w:cs="Tahoma"/>
      <w:sz w:val="16"/>
      <w:szCs w:val="16"/>
    </w:rPr>
  </w:style>
  <w:style w:type="paragraph" w:customStyle="1" w:styleId="footnote">
    <w:name w:val="footnote"/>
    <w:basedOn w:val="Normal"/>
    <w:rsid w:val="00771F26"/>
    <w:rPr>
      <w:rFonts w:eastAsiaTheme="minorHAnsi"/>
    </w:rPr>
  </w:style>
  <w:style w:type="paragraph" w:customStyle="1" w:styleId="ParaNumCharChar1">
    <w:name w:val="ParaNum Char Char1"/>
    <w:basedOn w:val="Normal"/>
    <w:autoRedefine/>
    <w:rsid w:val="00771F26"/>
    <w:pPr>
      <w:numPr>
        <w:numId w:val="7"/>
      </w:numPr>
      <w:tabs>
        <w:tab w:val="left" w:pos="1080"/>
      </w:tabs>
      <w:spacing w:after="240"/>
    </w:pPr>
    <w:rPr>
      <w:snapToGrid w:val="0"/>
      <w:kern w:val="28"/>
      <w:sz w:val="22"/>
      <w:szCs w:val="22"/>
    </w:rPr>
  </w:style>
  <w:style w:type="paragraph" w:styleId="List">
    <w:name w:val="List"/>
    <w:basedOn w:val="Normal"/>
    <w:rsid w:val="00771F26"/>
    <w:pPr>
      <w:ind w:left="360" w:hanging="360"/>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package" Target="embeddings/Microsoft_Word_Document5.doc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oleObject" Target="embeddings/oleObject2.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Excel_Worksheet4.xlsx"/><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6.docx"/><Relationship Id="rId10" Type="http://schemas.openxmlformats.org/officeDocument/2006/relationships/package" Target="embeddings/Microsoft_PowerPoint_Presentation.pptx"/><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package" Target="embeddings/Microsoft_PowerPoint_Presentation3.pptx"/><Relationship Id="rId27" Type="http://schemas.openxmlformats.org/officeDocument/2006/relationships/image" Target="media/image11.emf"/><Relationship Id="rId30" Type="http://schemas.openxmlformats.org/officeDocument/2006/relationships/package" Target="embeddings/Microsoft_Word_Document7.docx"/><Relationship Id="rId8"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2427</Words>
  <Characters>13837</Characters>
  <Application>Microsoft Office Word</Application>
  <DocSecurity>0</DocSecurity>
  <Lines>115</Lines>
  <Paragraphs>32</Paragraphs>
  <ScaleCrop>false</ScaleCrop>
  <Company>Verizon</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Doherty, Michael</cp:lastModifiedBy>
  <cp:revision>2</cp:revision>
  <dcterms:created xsi:type="dcterms:W3CDTF">2023-06-22T14:39:00Z</dcterms:created>
  <dcterms:modified xsi:type="dcterms:W3CDTF">2023-06-22T14:39:00Z</dcterms:modified>
</cp:coreProperties>
</file>