
<file path=[Content_Types].xml><?xml version="1.0" encoding="utf-8"?>
<Types xmlns="http://schemas.openxmlformats.org/package/2006/content-types">
  <Default Extension="bin" ContentType="application/vnd.openxmlformats-officedocument.oleObject"/>
  <Default Extension="doc" ContentType="application/msword"/>
  <Default Extension="emf" ContentType="image/x-emf"/>
  <Default Extension="ppt" ContentType="application/vnd.ms-powerpoint"/>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6F3EEE" w14:textId="77777777" w:rsidR="00231D65" w:rsidRDefault="00231D65" w:rsidP="00231D65">
      <w:pPr>
        <w:pStyle w:val="Title"/>
      </w:pPr>
      <w:r>
        <w:t>LNPA WORKING GROUP</w:t>
      </w:r>
    </w:p>
    <w:p w14:paraId="75CE1FE0" w14:textId="77777777" w:rsidR="00231D65" w:rsidRDefault="00812F3C" w:rsidP="00231D65">
      <w:pPr>
        <w:pStyle w:val="Title"/>
      </w:pPr>
      <w:r>
        <w:t>January 12-13</w:t>
      </w:r>
      <w:r w:rsidR="00C529E7">
        <w:t>,</w:t>
      </w:r>
      <w:r>
        <w:t xml:space="preserve"> </w:t>
      </w:r>
      <w:proofErr w:type="gramStart"/>
      <w:r>
        <w:t>2010</w:t>
      </w:r>
      <w:proofErr w:type="gramEnd"/>
      <w:r w:rsidR="00231D65">
        <w:t xml:space="preserve"> Meeting</w:t>
      </w:r>
    </w:p>
    <w:p w14:paraId="7FA9D878" w14:textId="77777777" w:rsidR="00231D65" w:rsidRDefault="002817CB" w:rsidP="00231D65">
      <w:pPr>
        <w:pStyle w:val="Title"/>
      </w:pPr>
      <w:r>
        <w:t>Final</w:t>
      </w:r>
      <w:r w:rsidR="00231D65">
        <w:t xml:space="preserve"> Minutes</w:t>
      </w:r>
    </w:p>
    <w:p w14:paraId="31E27CCA" w14:textId="77777777" w:rsidR="00231D65" w:rsidRDefault="00231D65" w:rsidP="00231D65"/>
    <w:p w14:paraId="58DA1B56" w14:textId="77777777" w:rsidR="00231D65" w:rsidRDefault="00231D65" w:rsidP="00231D65">
      <w:pPr>
        <w:rPr>
          <w:b/>
          <w:u w:val="single"/>
        </w:rPr>
      </w:pPr>
    </w:p>
    <w:tbl>
      <w:tblPr>
        <w:tblW w:w="0" w:type="auto"/>
        <w:tblInd w:w="18" w:type="dxa"/>
        <w:tblBorders>
          <w:top w:val="single" w:sz="6" w:space="0" w:color="auto"/>
          <w:bottom w:val="single" w:sz="6" w:space="0" w:color="auto"/>
        </w:tblBorders>
        <w:tblLayout w:type="fixed"/>
        <w:tblLook w:val="0000" w:firstRow="0" w:lastRow="0" w:firstColumn="0" w:lastColumn="0" w:noHBand="0" w:noVBand="0"/>
      </w:tblPr>
      <w:tblGrid>
        <w:gridCol w:w="4752"/>
        <w:gridCol w:w="4752"/>
      </w:tblGrid>
      <w:tr w:rsidR="00231D65" w14:paraId="14FD30BB" w14:textId="77777777" w:rsidTr="00B700C8">
        <w:tblPrEx>
          <w:tblCellMar>
            <w:top w:w="0" w:type="dxa"/>
            <w:bottom w:w="0" w:type="dxa"/>
          </w:tblCellMar>
        </w:tblPrEx>
        <w:trPr>
          <w:cantSplit/>
        </w:trPr>
        <w:tc>
          <w:tcPr>
            <w:tcW w:w="4752" w:type="dxa"/>
            <w:tcBorders>
              <w:top w:val="single" w:sz="4" w:space="0" w:color="auto"/>
              <w:left w:val="single" w:sz="4" w:space="0" w:color="auto"/>
              <w:bottom w:val="single" w:sz="4" w:space="0" w:color="auto"/>
              <w:right w:val="single" w:sz="4" w:space="0" w:color="auto"/>
            </w:tcBorders>
          </w:tcPr>
          <w:p w14:paraId="425796CC" w14:textId="77777777" w:rsidR="00231D65" w:rsidRDefault="00812F3C" w:rsidP="00B700C8">
            <w:pPr>
              <w:pStyle w:val="Heading4"/>
              <w:tabs>
                <w:tab w:val="center" w:pos="4680"/>
                <w:tab w:val="right" w:pos="9360"/>
              </w:tabs>
              <w:spacing w:before="100" w:after="100"/>
              <w:ind w:left="0"/>
              <w:jc w:val="center"/>
            </w:pPr>
            <w:smartTag w:uri="urn:schemas-microsoft-com:office:smarttags" w:element="place">
              <w:smartTag w:uri="urn:schemas-microsoft-com:office:smarttags" w:element="City">
                <w:r>
                  <w:t>Scottsdale</w:t>
                </w:r>
              </w:smartTag>
              <w:r w:rsidR="00A228B5">
                <w:t xml:space="preserve">, </w:t>
              </w:r>
              <w:smartTag w:uri="urn:schemas-microsoft-com:office:smarttags" w:element="State">
                <w:r>
                  <w:t>Arizona</w:t>
                </w:r>
              </w:smartTag>
            </w:smartTag>
          </w:p>
        </w:tc>
        <w:tc>
          <w:tcPr>
            <w:tcW w:w="4752" w:type="dxa"/>
            <w:tcBorders>
              <w:top w:val="single" w:sz="4" w:space="0" w:color="auto"/>
              <w:bottom w:val="single" w:sz="4" w:space="0" w:color="auto"/>
              <w:right w:val="single" w:sz="4" w:space="0" w:color="auto"/>
            </w:tcBorders>
          </w:tcPr>
          <w:p w14:paraId="3540E0CF" w14:textId="77777777" w:rsidR="00231D65" w:rsidRDefault="00A228B5" w:rsidP="00B700C8">
            <w:pPr>
              <w:pStyle w:val="Heading4"/>
              <w:tabs>
                <w:tab w:val="center" w:pos="4680"/>
                <w:tab w:val="right" w:pos="9360"/>
              </w:tabs>
              <w:spacing w:before="100" w:after="100"/>
              <w:jc w:val="center"/>
            </w:pPr>
            <w:r>
              <w:t xml:space="preserve">Host: </w:t>
            </w:r>
            <w:r w:rsidR="00812F3C">
              <w:t>Telcordia</w:t>
            </w:r>
          </w:p>
        </w:tc>
      </w:tr>
    </w:tbl>
    <w:p w14:paraId="50432D01" w14:textId="77777777" w:rsidR="00231D65" w:rsidRDefault="00231D65" w:rsidP="00231D65"/>
    <w:p w14:paraId="3C226C9C" w14:textId="77777777" w:rsidR="00231D65" w:rsidRDefault="00231D65" w:rsidP="00231D65"/>
    <w:p w14:paraId="0FAD7012" w14:textId="77777777" w:rsidR="00A82E04" w:rsidRPr="00FB0F79" w:rsidRDefault="00812F3C" w:rsidP="00A82E04">
      <w:pPr>
        <w:rPr>
          <w:sz w:val="32"/>
          <w:szCs w:val="32"/>
        </w:rPr>
      </w:pPr>
      <w:r>
        <w:rPr>
          <w:b/>
          <w:sz w:val="32"/>
          <w:szCs w:val="32"/>
          <w:u w:val="single"/>
        </w:rPr>
        <w:t>ARCHITECTURE PLANNING TEAM (APT)</w:t>
      </w:r>
      <w:r w:rsidR="00A82E04">
        <w:rPr>
          <w:b/>
          <w:sz w:val="32"/>
          <w:szCs w:val="32"/>
          <w:u w:val="single"/>
        </w:rPr>
        <w:t xml:space="preserve"> DISCUSSION:</w:t>
      </w:r>
    </w:p>
    <w:p w14:paraId="0BB11C63" w14:textId="77777777" w:rsidR="00A82E04" w:rsidRDefault="00A82E04" w:rsidP="00231D65"/>
    <w:p w14:paraId="249ABE22" w14:textId="77777777" w:rsidR="00231D65" w:rsidRDefault="00812F3C" w:rsidP="00231D65">
      <w:r>
        <w:rPr>
          <w:b/>
          <w:u w:val="single"/>
        </w:rPr>
        <w:t>TUESDAY 01/12</w:t>
      </w:r>
      <w:r w:rsidR="00231D65">
        <w:rPr>
          <w:b/>
          <w:u w:val="single"/>
        </w:rPr>
        <w:t>/</w:t>
      </w:r>
      <w:r>
        <w:rPr>
          <w:b/>
          <w:u w:val="single"/>
        </w:rPr>
        <w:t>10</w:t>
      </w:r>
    </w:p>
    <w:p w14:paraId="5F7CF2B8" w14:textId="77777777" w:rsidR="00231D65" w:rsidRDefault="00812F3C" w:rsidP="00231D65">
      <w:pPr>
        <w:spacing w:before="160" w:after="80"/>
      </w:pPr>
      <w:r>
        <w:rPr>
          <w:color w:val="000000"/>
        </w:rPr>
        <w:t>Tuesday, 01/12/10</w:t>
      </w:r>
      <w:r w:rsidR="00231D65">
        <w:rPr>
          <w:color w:val="000000"/>
        </w:rPr>
        <w:t>, Attendance:</w:t>
      </w:r>
      <w:bookmarkStart w:id="0" w:name="OLE_LINK2"/>
    </w:p>
    <w:tbl>
      <w:tblPr>
        <w:tblW w:w="9540" w:type="dxa"/>
        <w:tblInd w:w="-15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CellMar>
          <w:left w:w="30" w:type="dxa"/>
          <w:right w:w="30" w:type="dxa"/>
        </w:tblCellMar>
        <w:tblLook w:val="0000" w:firstRow="0" w:lastRow="0" w:firstColumn="0" w:lastColumn="0" w:noHBand="0" w:noVBand="0"/>
      </w:tblPr>
      <w:tblGrid>
        <w:gridCol w:w="2160"/>
        <w:gridCol w:w="2700"/>
        <w:gridCol w:w="2070"/>
        <w:gridCol w:w="8"/>
        <w:gridCol w:w="2590"/>
        <w:gridCol w:w="12"/>
      </w:tblGrid>
      <w:tr w:rsidR="00231D65" w14:paraId="0776A234" w14:textId="77777777" w:rsidTr="00C1586D">
        <w:tblPrEx>
          <w:tblCellMar>
            <w:top w:w="0" w:type="dxa"/>
            <w:bottom w:w="0" w:type="dxa"/>
          </w:tblCellMar>
        </w:tblPrEx>
        <w:trPr>
          <w:trHeight w:val="408"/>
          <w:tblHeader/>
        </w:trPr>
        <w:tc>
          <w:tcPr>
            <w:tcW w:w="2160" w:type="dxa"/>
            <w:shd w:val="solid" w:color="000080" w:fill="FFFFFF"/>
          </w:tcPr>
          <w:p w14:paraId="57786AEA" w14:textId="77777777" w:rsidR="00231D65" w:rsidRDefault="00231D65" w:rsidP="00B700C8">
            <w:pPr>
              <w:rPr>
                <w:b/>
                <w:color w:val="FFFFFF"/>
              </w:rPr>
            </w:pPr>
            <w:r>
              <w:rPr>
                <w:b/>
                <w:color w:val="FFFFFF"/>
              </w:rPr>
              <w:t>Name</w:t>
            </w:r>
          </w:p>
        </w:tc>
        <w:tc>
          <w:tcPr>
            <w:tcW w:w="2700" w:type="dxa"/>
            <w:shd w:val="solid" w:color="000080" w:fill="FFFFFF"/>
          </w:tcPr>
          <w:p w14:paraId="41AA6654" w14:textId="77777777" w:rsidR="00231D65" w:rsidRDefault="00231D65" w:rsidP="00B700C8">
            <w:pPr>
              <w:rPr>
                <w:b/>
                <w:color w:val="FFFFFF"/>
              </w:rPr>
            </w:pPr>
            <w:r>
              <w:rPr>
                <w:b/>
                <w:color w:val="FFFFFF"/>
              </w:rPr>
              <w:t>Company</w:t>
            </w:r>
          </w:p>
        </w:tc>
        <w:tc>
          <w:tcPr>
            <w:tcW w:w="2070" w:type="dxa"/>
            <w:shd w:val="solid" w:color="000080" w:fill="FFFFFF"/>
          </w:tcPr>
          <w:p w14:paraId="41247DC1" w14:textId="77777777" w:rsidR="00231D65" w:rsidRDefault="00231D65" w:rsidP="00B700C8">
            <w:pPr>
              <w:rPr>
                <w:b/>
                <w:color w:val="FFFFFF"/>
              </w:rPr>
            </w:pPr>
            <w:r>
              <w:rPr>
                <w:b/>
                <w:color w:val="FFFFFF"/>
              </w:rPr>
              <w:t>Name</w:t>
            </w:r>
          </w:p>
        </w:tc>
        <w:tc>
          <w:tcPr>
            <w:tcW w:w="2610" w:type="dxa"/>
            <w:gridSpan w:val="3"/>
            <w:shd w:val="solid" w:color="000080" w:fill="FFFFFF"/>
          </w:tcPr>
          <w:p w14:paraId="2FF93BC4" w14:textId="77777777" w:rsidR="00231D65" w:rsidRDefault="00231D65" w:rsidP="00B700C8">
            <w:pPr>
              <w:rPr>
                <w:b/>
                <w:color w:val="FFFFFF"/>
              </w:rPr>
            </w:pPr>
            <w:r>
              <w:rPr>
                <w:b/>
                <w:color w:val="FFFFFF"/>
              </w:rPr>
              <w:t>Company</w:t>
            </w:r>
          </w:p>
        </w:tc>
      </w:tr>
      <w:tr w:rsidR="001F6366" w14:paraId="4B35A260" w14:textId="77777777" w:rsidTr="00564CED">
        <w:tblPrEx>
          <w:tblCellMar>
            <w:top w:w="0" w:type="dxa"/>
            <w:bottom w:w="0" w:type="dxa"/>
          </w:tblCellMar>
        </w:tblPrEx>
        <w:trPr>
          <w:gridAfter w:val="1"/>
          <w:wAfter w:w="12" w:type="dxa"/>
          <w:trHeight w:val="319"/>
        </w:trPr>
        <w:tc>
          <w:tcPr>
            <w:tcW w:w="2160" w:type="dxa"/>
          </w:tcPr>
          <w:p w14:paraId="6D3949C1" w14:textId="77777777" w:rsidR="001F6366" w:rsidRPr="00244528" w:rsidRDefault="001F6366" w:rsidP="00522676">
            <w:r>
              <w:t>Mary Gail Sullivan</w:t>
            </w:r>
          </w:p>
        </w:tc>
        <w:tc>
          <w:tcPr>
            <w:tcW w:w="2700" w:type="dxa"/>
          </w:tcPr>
          <w:p w14:paraId="49CF590A" w14:textId="77777777" w:rsidR="001F6366" w:rsidRDefault="001F6366" w:rsidP="00522676">
            <w:r>
              <w:t>360 Networks (phone)</w:t>
            </w:r>
          </w:p>
        </w:tc>
        <w:tc>
          <w:tcPr>
            <w:tcW w:w="2078" w:type="dxa"/>
            <w:gridSpan w:val="2"/>
          </w:tcPr>
          <w:p w14:paraId="3297AC13" w14:textId="77777777" w:rsidR="001F6366" w:rsidRPr="00244528" w:rsidRDefault="001F6366" w:rsidP="00522676">
            <w:r>
              <w:t>Mubeen</w:t>
            </w:r>
            <w:r w:rsidRPr="00244528">
              <w:t xml:space="preserve"> Saifullah</w:t>
            </w:r>
          </w:p>
        </w:tc>
        <w:tc>
          <w:tcPr>
            <w:tcW w:w="2590" w:type="dxa"/>
          </w:tcPr>
          <w:p w14:paraId="7FB12DC4" w14:textId="77777777" w:rsidR="001F6366" w:rsidRDefault="005454F8" w:rsidP="00522676">
            <w:r>
              <w:t>Neustar</w:t>
            </w:r>
            <w:r w:rsidR="001F6366">
              <w:t xml:space="preserve"> Clearinghouse</w:t>
            </w:r>
          </w:p>
        </w:tc>
      </w:tr>
      <w:tr w:rsidR="001F6366" w14:paraId="11640E2A" w14:textId="77777777" w:rsidTr="00564CED">
        <w:tblPrEx>
          <w:tblCellMar>
            <w:top w:w="0" w:type="dxa"/>
            <w:bottom w:w="0" w:type="dxa"/>
          </w:tblCellMar>
        </w:tblPrEx>
        <w:trPr>
          <w:gridAfter w:val="1"/>
          <w:wAfter w:w="12" w:type="dxa"/>
          <w:trHeight w:val="319"/>
        </w:trPr>
        <w:tc>
          <w:tcPr>
            <w:tcW w:w="2160" w:type="dxa"/>
          </w:tcPr>
          <w:p w14:paraId="63A3258C" w14:textId="77777777" w:rsidR="001F6366" w:rsidRPr="00244528" w:rsidRDefault="001F6366" w:rsidP="00522676">
            <w:r>
              <w:t>Tina Plaisance</w:t>
            </w:r>
          </w:p>
        </w:tc>
        <w:tc>
          <w:tcPr>
            <w:tcW w:w="2700" w:type="dxa"/>
          </w:tcPr>
          <w:p w14:paraId="04E4628D" w14:textId="77777777" w:rsidR="001F6366" w:rsidRDefault="001F6366" w:rsidP="00522676">
            <w:r>
              <w:t>Alltel (phone)</w:t>
            </w:r>
          </w:p>
        </w:tc>
        <w:tc>
          <w:tcPr>
            <w:tcW w:w="2078" w:type="dxa"/>
            <w:gridSpan w:val="2"/>
          </w:tcPr>
          <w:p w14:paraId="48A563E9" w14:textId="77777777" w:rsidR="001F6366" w:rsidRDefault="001F6366" w:rsidP="00522676">
            <w:r>
              <w:t>Shannon Sevigny</w:t>
            </w:r>
          </w:p>
        </w:tc>
        <w:tc>
          <w:tcPr>
            <w:tcW w:w="2590" w:type="dxa"/>
          </w:tcPr>
          <w:p w14:paraId="0BF6AD53" w14:textId="77777777" w:rsidR="001F6366" w:rsidRDefault="005454F8" w:rsidP="00522676">
            <w:r>
              <w:t>Neustar</w:t>
            </w:r>
            <w:r w:rsidR="001F6366">
              <w:t xml:space="preserve"> Pooling (phone)</w:t>
            </w:r>
          </w:p>
        </w:tc>
      </w:tr>
      <w:tr w:rsidR="001F6366" w14:paraId="285A3A2A" w14:textId="77777777" w:rsidTr="00564CED">
        <w:tblPrEx>
          <w:tblCellMar>
            <w:top w:w="0" w:type="dxa"/>
            <w:bottom w:w="0" w:type="dxa"/>
          </w:tblCellMar>
        </w:tblPrEx>
        <w:trPr>
          <w:gridAfter w:val="1"/>
          <w:wAfter w:w="12" w:type="dxa"/>
          <w:trHeight w:val="319"/>
        </w:trPr>
        <w:tc>
          <w:tcPr>
            <w:tcW w:w="2160" w:type="dxa"/>
          </w:tcPr>
          <w:p w14:paraId="46801FE6" w14:textId="77777777" w:rsidR="001F6366" w:rsidRPr="00244528" w:rsidRDefault="001F6366" w:rsidP="00522676">
            <w:r w:rsidRPr="00244528">
              <w:t>Ron Steen</w:t>
            </w:r>
          </w:p>
        </w:tc>
        <w:tc>
          <w:tcPr>
            <w:tcW w:w="2700" w:type="dxa"/>
          </w:tcPr>
          <w:p w14:paraId="3C548EB3" w14:textId="77777777" w:rsidR="001F6366" w:rsidRDefault="001F6366" w:rsidP="00522676">
            <w:r>
              <w:t>AT&amp;T</w:t>
            </w:r>
          </w:p>
        </w:tc>
        <w:tc>
          <w:tcPr>
            <w:tcW w:w="2078" w:type="dxa"/>
            <w:gridSpan w:val="2"/>
          </w:tcPr>
          <w:p w14:paraId="12F34232" w14:textId="77777777" w:rsidR="001F6366" w:rsidRPr="00244528" w:rsidRDefault="001F6366" w:rsidP="00522676">
            <w:pPr>
              <w:tabs>
                <w:tab w:val="right" w:pos="2116"/>
              </w:tabs>
            </w:pPr>
            <w:r w:rsidRPr="00244528">
              <w:t>Linda Peterman</w:t>
            </w:r>
          </w:p>
        </w:tc>
        <w:tc>
          <w:tcPr>
            <w:tcW w:w="2590" w:type="dxa"/>
          </w:tcPr>
          <w:p w14:paraId="193F317D" w14:textId="77777777" w:rsidR="001F6366" w:rsidRDefault="001F6366" w:rsidP="00522676">
            <w:r>
              <w:t>One Communications</w:t>
            </w:r>
          </w:p>
        </w:tc>
      </w:tr>
      <w:tr w:rsidR="001F6366" w14:paraId="52FA174F" w14:textId="77777777" w:rsidTr="00564CED">
        <w:tblPrEx>
          <w:tblCellMar>
            <w:top w:w="0" w:type="dxa"/>
            <w:bottom w:w="0" w:type="dxa"/>
          </w:tblCellMar>
        </w:tblPrEx>
        <w:trPr>
          <w:gridAfter w:val="1"/>
          <w:wAfter w:w="12" w:type="dxa"/>
          <w:trHeight w:val="319"/>
        </w:trPr>
        <w:tc>
          <w:tcPr>
            <w:tcW w:w="2160" w:type="dxa"/>
          </w:tcPr>
          <w:p w14:paraId="2876281D" w14:textId="77777777" w:rsidR="001F6366" w:rsidRPr="00244528" w:rsidRDefault="001F6366" w:rsidP="00522676">
            <w:r>
              <w:t>Mark Lancaster</w:t>
            </w:r>
          </w:p>
        </w:tc>
        <w:tc>
          <w:tcPr>
            <w:tcW w:w="2700" w:type="dxa"/>
          </w:tcPr>
          <w:p w14:paraId="57EDA59E" w14:textId="77777777" w:rsidR="001F6366" w:rsidRDefault="001F6366" w:rsidP="00522676">
            <w:r>
              <w:t>AT&amp;T (phone)</w:t>
            </w:r>
          </w:p>
        </w:tc>
        <w:tc>
          <w:tcPr>
            <w:tcW w:w="2078" w:type="dxa"/>
            <w:gridSpan w:val="2"/>
          </w:tcPr>
          <w:p w14:paraId="52F78A5F" w14:textId="77777777" w:rsidR="001F6366" w:rsidRPr="00C54533" w:rsidRDefault="001F6366" w:rsidP="00522676">
            <w:pPr>
              <w:tabs>
                <w:tab w:val="right" w:pos="2116"/>
              </w:tabs>
            </w:pPr>
            <w:r>
              <w:t>Peggy</w:t>
            </w:r>
            <w:r w:rsidRPr="00C54533">
              <w:t xml:space="preserve"> Rubino</w:t>
            </w:r>
          </w:p>
        </w:tc>
        <w:tc>
          <w:tcPr>
            <w:tcW w:w="2590" w:type="dxa"/>
          </w:tcPr>
          <w:p w14:paraId="7D842E88" w14:textId="77777777" w:rsidR="001F6366" w:rsidRDefault="001F6366" w:rsidP="00522676">
            <w:proofErr w:type="spellStart"/>
            <w:r>
              <w:t>Paetec</w:t>
            </w:r>
            <w:proofErr w:type="spellEnd"/>
            <w:r>
              <w:t xml:space="preserve"> (phone)</w:t>
            </w:r>
          </w:p>
        </w:tc>
      </w:tr>
      <w:tr w:rsidR="001F6366" w14:paraId="654A2C2B" w14:textId="77777777" w:rsidTr="00564CED">
        <w:tblPrEx>
          <w:tblCellMar>
            <w:top w:w="0" w:type="dxa"/>
            <w:bottom w:w="0" w:type="dxa"/>
          </w:tblCellMar>
        </w:tblPrEx>
        <w:trPr>
          <w:gridAfter w:val="1"/>
          <w:wAfter w:w="12" w:type="dxa"/>
          <w:trHeight w:val="319"/>
        </w:trPr>
        <w:tc>
          <w:tcPr>
            <w:tcW w:w="2160" w:type="dxa"/>
          </w:tcPr>
          <w:p w14:paraId="5F5D0DEF" w14:textId="77777777" w:rsidR="001F6366" w:rsidRPr="00244528" w:rsidRDefault="001F6366" w:rsidP="00F800DB">
            <w:r>
              <w:t xml:space="preserve">Tracey </w:t>
            </w:r>
            <w:proofErr w:type="spellStart"/>
            <w:r>
              <w:t>Guidotti</w:t>
            </w:r>
            <w:proofErr w:type="spellEnd"/>
          </w:p>
        </w:tc>
        <w:tc>
          <w:tcPr>
            <w:tcW w:w="2700" w:type="dxa"/>
          </w:tcPr>
          <w:p w14:paraId="0FEC7AAB" w14:textId="77777777" w:rsidR="001F6366" w:rsidRDefault="001F6366" w:rsidP="00F800DB">
            <w:r>
              <w:t>AT&amp;T (phone)</w:t>
            </w:r>
          </w:p>
        </w:tc>
        <w:tc>
          <w:tcPr>
            <w:tcW w:w="2078" w:type="dxa"/>
            <w:gridSpan w:val="2"/>
          </w:tcPr>
          <w:p w14:paraId="7E2ABAB9" w14:textId="77777777" w:rsidR="001F6366" w:rsidRPr="00244528" w:rsidRDefault="001F6366" w:rsidP="00522676">
            <w:pPr>
              <w:tabs>
                <w:tab w:val="right" w:pos="2116"/>
              </w:tabs>
            </w:pPr>
            <w:r>
              <w:t>Mary Retka</w:t>
            </w:r>
          </w:p>
        </w:tc>
        <w:tc>
          <w:tcPr>
            <w:tcW w:w="2590" w:type="dxa"/>
          </w:tcPr>
          <w:p w14:paraId="484A4BC9" w14:textId="77777777" w:rsidR="001F6366" w:rsidRDefault="001F6366" w:rsidP="00522676">
            <w:r>
              <w:t>Qwest (phone)</w:t>
            </w:r>
          </w:p>
        </w:tc>
      </w:tr>
      <w:tr w:rsidR="001F6366" w14:paraId="594E7645" w14:textId="77777777" w:rsidTr="00564CED">
        <w:tblPrEx>
          <w:tblCellMar>
            <w:top w:w="0" w:type="dxa"/>
            <w:bottom w:w="0" w:type="dxa"/>
          </w:tblCellMar>
        </w:tblPrEx>
        <w:trPr>
          <w:gridAfter w:val="1"/>
          <w:wAfter w:w="12" w:type="dxa"/>
          <w:trHeight w:val="319"/>
        </w:trPr>
        <w:tc>
          <w:tcPr>
            <w:tcW w:w="2160" w:type="dxa"/>
          </w:tcPr>
          <w:p w14:paraId="698D58C4" w14:textId="77777777" w:rsidR="001F6366" w:rsidRPr="00244528" w:rsidRDefault="001F6366" w:rsidP="00522676">
            <w:r>
              <w:t>Teresa Patton</w:t>
            </w:r>
          </w:p>
        </w:tc>
        <w:tc>
          <w:tcPr>
            <w:tcW w:w="2700" w:type="dxa"/>
          </w:tcPr>
          <w:p w14:paraId="6E934DAA" w14:textId="77777777" w:rsidR="001F6366" w:rsidRDefault="001F6366" w:rsidP="00522676">
            <w:r>
              <w:t>AT&amp;T</w:t>
            </w:r>
          </w:p>
        </w:tc>
        <w:tc>
          <w:tcPr>
            <w:tcW w:w="2078" w:type="dxa"/>
            <w:gridSpan w:val="2"/>
          </w:tcPr>
          <w:p w14:paraId="24175344" w14:textId="77777777" w:rsidR="001F6366" w:rsidRPr="00244528" w:rsidRDefault="001F6366" w:rsidP="00522676">
            <w:r>
              <w:t>Jan Doell</w:t>
            </w:r>
          </w:p>
        </w:tc>
        <w:tc>
          <w:tcPr>
            <w:tcW w:w="2590" w:type="dxa"/>
          </w:tcPr>
          <w:p w14:paraId="2DE22FBF" w14:textId="77777777" w:rsidR="001F6366" w:rsidRDefault="001F6366" w:rsidP="00522676">
            <w:r>
              <w:t>Qwest</w:t>
            </w:r>
          </w:p>
        </w:tc>
      </w:tr>
      <w:tr w:rsidR="001F6366" w14:paraId="6672AB0E" w14:textId="77777777" w:rsidTr="00564CED">
        <w:tblPrEx>
          <w:tblCellMar>
            <w:top w:w="0" w:type="dxa"/>
            <w:bottom w:w="0" w:type="dxa"/>
          </w:tblCellMar>
        </w:tblPrEx>
        <w:trPr>
          <w:gridAfter w:val="1"/>
          <w:wAfter w:w="12" w:type="dxa"/>
          <w:trHeight w:val="319"/>
        </w:trPr>
        <w:tc>
          <w:tcPr>
            <w:tcW w:w="2160" w:type="dxa"/>
          </w:tcPr>
          <w:p w14:paraId="321C24A3" w14:textId="77777777" w:rsidR="001F6366" w:rsidRPr="00244528" w:rsidRDefault="001F6366" w:rsidP="00522676">
            <w:r w:rsidRPr="00244528">
              <w:t>Renee Dillon</w:t>
            </w:r>
          </w:p>
        </w:tc>
        <w:tc>
          <w:tcPr>
            <w:tcW w:w="2700" w:type="dxa"/>
          </w:tcPr>
          <w:p w14:paraId="7CB64672" w14:textId="77777777" w:rsidR="001F6366" w:rsidRDefault="001F6366" w:rsidP="00522676">
            <w:r>
              <w:t>AT&amp;T Mobility</w:t>
            </w:r>
          </w:p>
        </w:tc>
        <w:tc>
          <w:tcPr>
            <w:tcW w:w="2078" w:type="dxa"/>
            <w:gridSpan w:val="2"/>
          </w:tcPr>
          <w:p w14:paraId="77B97D52" w14:textId="77777777" w:rsidR="001F6366" w:rsidRPr="00244528" w:rsidRDefault="001F6366" w:rsidP="00522676">
            <w:pPr>
              <w:tabs>
                <w:tab w:val="right" w:pos="2116"/>
              </w:tabs>
            </w:pPr>
            <w:r>
              <w:t>Towanda Russell</w:t>
            </w:r>
          </w:p>
        </w:tc>
        <w:tc>
          <w:tcPr>
            <w:tcW w:w="2590" w:type="dxa"/>
          </w:tcPr>
          <w:p w14:paraId="2209A103" w14:textId="77777777" w:rsidR="001F6366" w:rsidRDefault="001F6366" w:rsidP="00522676">
            <w:r>
              <w:t>RCN (phone)</w:t>
            </w:r>
          </w:p>
        </w:tc>
      </w:tr>
      <w:tr w:rsidR="001F6366" w14:paraId="2B1C00E3" w14:textId="77777777" w:rsidTr="00564CED">
        <w:tblPrEx>
          <w:tblCellMar>
            <w:top w:w="0" w:type="dxa"/>
            <w:bottom w:w="0" w:type="dxa"/>
          </w:tblCellMar>
        </w:tblPrEx>
        <w:trPr>
          <w:gridAfter w:val="1"/>
          <w:wAfter w:w="12" w:type="dxa"/>
          <w:trHeight w:val="319"/>
        </w:trPr>
        <w:tc>
          <w:tcPr>
            <w:tcW w:w="2160" w:type="dxa"/>
          </w:tcPr>
          <w:p w14:paraId="5819366A" w14:textId="77777777" w:rsidR="001F6366" w:rsidRPr="00244528" w:rsidRDefault="001F6366" w:rsidP="00522676">
            <w:r w:rsidRPr="00244528">
              <w:t>Lonnie Keck</w:t>
            </w:r>
          </w:p>
        </w:tc>
        <w:tc>
          <w:tcPr>
            <w:tcW w:w="2700" w:type="dxa"/>
          </w:tcPr>
          <w:p w14:paraId="5A4963C9" w14:textId="77777777" w:rsidR="001F6366" w:rsidRDefault="001F6366" w:rsidP="00522676">
            <w:r>
              <w:t>AT&amp;T Mobility</w:t>
            </w:r>
          </w:p>
        </w:tc>
        <w:tc>
          <w:tcPr>
            <w:tcW w:w="2078" w:type="dxa"/>
            <w:gridSpan w:val="2"/>
          </w:tcPr>
          <w:p w14:paraId="4C8609B5" w14:textId="77777777" w:rsidR="001F6366" w:rsidRDefault="001F6366" w:rsidP="00522676">
            <w:pPr>
              <w:tabs>
                <w:tab w:val="right" w:pos="2116"/>
              </w:tabs>
            </w:pPr>
            <w:r>
              <w:t>Matt Kohly</w:t>
            </w:r>
          </w:p>
        </w:tc>
        <w:tc>
          <w:tcPr>
            <w:tcW w:w="2590" w:type="dxa"/>
          </w:tcPr>
          <w:p w14:paraId="4D2F4FFA" w14:textId="77777777" w:rsidR="001F6366" w:rsidRDefault="001F6366" w:rsidP="00522676">
            <w:r>
              <w:t>Socket (phone)</w:t>
            </w:r>
          </w:p>
        </w:tc>
      </w:tr>
      <w:tr w:rsidR="001F6366" w14:paraId="4814A8CB" w14:textId="77777777" w:rsidTr="00564CED">
        <w:tblPrEx>
          <w:tblCellMar>
            <w:top w:w="0" w:type="dxa"/>
            <w:bottom w:w="0" w:type="dxa"/>
          </w:tblCellMar>
        </w:tblPrEx>
        <w:trPr>
          <w:gridAfter w:val="1"/>
          <w:wAfter w:w="12" w:type="dxa"/>
          <w:trHeight w:val="319"/>
        </w:trPr>
        <w:tc>
          <w:tcPr>
            <w:tcW w:w="2160" w:type="dxa"/>
          </w:tcPr>
          <w:p w14:paraId="6C5AE0D9" w14:textId="77777777" w:rsidR="001F6366" w:rsidRDefault="001F6366" w:rsidP="00522676">
            <w:r>
              <w:t>Barbara Hjelmaa</w:t>
            </w:r>
          </w:p>
        </w:tc>
        <w:tc>
          <w:tcPr>
            <w:tcW w:w="2700" w:type="dxa"/>
          </w:tcPr>
          <w:p w14:paraId="7570E39C" w14:textId="77777777" w:rsidR="001F6366" w:rsidRDefault="001F6366" w:rsidP="00522676">
            <w:proofErr w:type="spellStart"/>
            <w:r>
              <w:t>Brighthouse</w:t>
            </w:r>
            <w:proofErr w:type="spellEnd"/>
            <w:r>
              <w:t xml:space="preserve"> Networks</w:t>
            </w:r>
          </w:p>
        </w:tc>
        <w:tc>
          <w:tcPr>
            <w:tcW w:w="2078" w:type="dxa"/>
            <w:gridSpan w:val="2"/>
          </w:tcPr>
          <w:p w14:paraId="06D8BE67" w14:textId="77777777" w:rsidR="001F6366" w:rsidRPr="00244528" w:rsidRDefault="001F6366" w:rsidP="00522676">
            <w:pPr>
              <w:tabs>
                <w:tab w:val="right" w:pos="2116"/>
              </w:tabs>
            </w:pPr>
            <w:r>
              <w:t>Carol Frike</w:t>
            </w:r>
          </w:p>
        </w:tc>
        <w:tc>
          <w:tcPr>
            <w:tcW w:w="2590" w:type="dxa"/>
          </w:tcPr>
          <w:p w14:paraId="440D2A18" w14:textId="77777777" w:rsidR="001F6366" w:rsidRDefault="001F6366" w:rsidP="00522676">
            <w:r>
              <w:t>Sprint Nextel (phone)</w:t>
            </w:r>
          </w:p>
        </w:tc>
      </w:tr>
      <w:tr w:rsidR="001F6366" w14:paraId="6E9B193A" w14:textId="77777777" w:rsidTr="00564CED">
        <w:tblPrEx>
          <w:tblCellMar>
            <w:top w:w="0" w:type="dxa"/>
            <w:bottom w:w="0" w:type="dxa"/>
          </w:tblCellMar>
        </w:tblPrEx>
        <w:trPr>
          <w:gridAfter w:val="1"/>
          <w:wAfter w:w="12" w:type="dxa"/>
          <w:trHeight w:val="319"/>
        </w:trPr>
        <w:tc>
          <w:tcPr>
            <w:tcW w:w="2160" w:type="dxa"/>
          </w:tcPr>
          <w:p w14:paraId="5B9C57ED" w14:textId="77777777" w:rsidR="001F6366" w:rsidRDefault="001F6366" w:rsidP="00522676">
            <w:r>
              <w:t xml:space="preserve">Vicki Goth </w:t>
            </w:r>
          </w:p>
        </w:tc>
        <w:tc>
          <w:tcPr>
            <w:tcW w:w="2700" w:type="dxa"/>
          </w:tcPr>
          <w:p w14:paraId="17E5F352" w14:textId="77777777" w:rsidR="001F6366" w:rsidRDefault="001F6366" w:rsidP="00522676">
            <w:r>
              <w:t>CenturyLink (phone)</w:t>
            </w:r>
          </w:p>
        </w:tc>
        <w:tc>
          <w:tcPr>
            <w:tcW w:w="2078" w:type="dxa"/>
            <w:gridSpan w:val="2"/>
          </w:tcPr>
          <w:p w14:paraId="6BB44A8E" w14:textId="77777777" w:rsidR="001F6366" w:rsidRPr="00244528" w:rsidRDefault="001F6366" w:rsidP="00522676">
            <w:pPr>
              <w:tabs>
                <w:tab w:val="right" w:pos="2116"/>
              </w:tabs>
            </w:pPr>
            <w:r>
              <w:t>Sue Tiffany</w:t>
            </w:r>
          </w:p>
        </w:tc>
        <w:tc>
          <w:tcPr>
            <w:tcW w:w="2590" w:type="dxa"/>
          </w:tcPr>
          <w:p w14:paraId="7E9D2B82" w14:textId="77777777" w:rsidR="001F6366" w:rsidRDefault="001F6366" w:rsidP="00522676">
            <w:r>
              <w:t>Sprint Nextel</w:t>
            </w:r>
          </w:p>
        </w:tc>
      </w:tr>
      <w:tr w:rsidR="001F6366" w14:paraId="12A92DEA" w14:textId="77777777" w:rsidTr="00564CED">
        <w:tblPrEx>
          <w:tblCellMar>
            <w:top w:w="0" w:type="dxa"/>
            <w:bottom w:w="0" w:type="dxa"/>
          </w:tblCellMar>
        </w:tblPrEx>
        <w:trPr>
          <w:gridAfter w:val="1"/>
          <w:wAfter w:w="12" w:type="dxa"/>
          <w:trHeight w:val="319"/>
        </w:trPr>
        <w:tc>
          <w:tcPr>
            <w:tcW w:w="2160" w:type="dxa"/>
          </w:tcPr>
          <w:p w14:paraId="4F23C1C7" w14:textId="77777777" w:rsidR="001F6366" w:rsidRPr="00244528" w:rsidRDefault="001F6366" w:rsidP="00522676">
            <w:r>
              <w:t>Tim Kagele</w:t>
            </w:r>
          </w:p>
        </w:tc>
        <w:tc>
          <w:tcPr>
            <w:tcW w:w="2700" w:type="dxa"/>
          </w:tcPr>
          <w:p w14:paraId="29CDC4F0" w14:textId="77777777" w:rsidR="001F6366" w:rsidRPr="00244528" w:rsidRDefault="001F6366" w:rsidP="00522676">
            <w:r>
              <w:t>Comcast (phone)</w:t>
            </w:r>
          </w:p>
        </w:tc>
        <w:tc>
          <w:tcPr>
            <w:tcW w:w="2078" w:type="dxa"/>
            <w:gridSpan w:val="2"/>
          </w:tcPr>
          <w:p w14:paraId="5608F644" w14:textId="77777777" w:rsidR="001F6366" w:rsidRPr="00244528" w:rsidRDefault="001F6366" w:rsidP="00522676">
            <w:pPr>
              <w:tabs>
                <w:tab w:val="right" w:pos="2116"/>
              </w:tabs>
            </w:pPr>
            <w:r>
              <w:t>Rosemary Emmer</w:t>
            </w:r>
          </w:p>
        </w:tc>
        <w:tc>
          <w:tcPr>
            <w:tcW w:w="2590" w:type="dxa"/>
          </w:tcPr>
          <w:p w14:paraId="30DC68B1" w14:textId="77777777" w:rsidR="001F6366" w:rsidRDefault="001F6366" w:rsidP="00522676">
            <w:r>
              <w:t>Sprint Nextel</w:t>
            </w:r>
          </w:p>
        </w:tc>
      </w:tr>
      <w:tr w:rsidR="001F6366" w14:paraId="6D3781E8" w14:textId="77777777" w:rsidTr="00564CED">
        <w:tblPrEx>
          <w:tblCellMar>
            <w:top w:w="0" w:type="dxa"/>
            <w:bottom w:w="0" w:type="dxa"/>
          </w:tblCellMar>
        </w:tblPrEx>
        <w:trPr>
          <w:gridAfter w:val="1"/>
          <w:wAfter w:w="12" w:type="dxa"/>
          <w:trHeight w:val="319"/>
        </w:trPr>
        <w:tc>
          <w:tcPr>
            <w:tcW w:w="2160" w:type="dxa"/>
          </w:tcPr>
          <w:p w14:paraId="7F5314CA" w14:textId="77777777" w:rsidR="001F6366" w:rsidRPr="00244528" w:rsidRDefault="001F6366" w:rsidP="00522676">
            <w:r>
              <w:t>Jennifer Hutton</w:t>
            </w:r>
          </w:p>
        </w:tc>
        <w:tc>
          <w:tcPr>
            <w:tcW w:w="2700" w:type="dxa"/>
          </w:tcPr>
          <w:p w14:paraId="31517EB9" w14:textId="77777777" w:rsidR="001F6366" w:rsidRPr="00244528" w:rsidRDefault="001F6366" w:rsidP="00522676">
            <w:r>
              <w:t>Cox (phone)</w:t>
            </w:r>
          </w:p>
        </w:tc>
        <w:tc>
          <w:tcPr>
            <w:tcW w:w="2078" w:type="dxa"/>
            <w:gridSpan w:val="2"/>
          </w:tcPr>
          <w:p w14:paraId="1E774412" w14:textId="77777777" w:rsidR="001F6366" w:rsidRPr="00C54533" w:rsidRDefault="001F6366" w:rsidP="00522676">
            <w:pPr>
              <w:tabs>
                <w:tab w:val="right" w:pos="2116"/>
              </w:tabs>
            </w:pPr>
            <w:r>
              <w:t>Jeanne Kulesa</w:t>
            </w:r>
          </w:p>
        </w:tc>
        <w:tc>
          <w:tcPr>
            <w:tcW w:w="2590" w:type="dxa"/>
          </w:tcPr>
          <w:p w14:paraId="607B173E" w14:textId="77777777" w:rsidR="001F6366" w:rsidRPr="00316E7F" w:rsidRDefault="001F6366" w:rsidP="00522676">
            <w:r>
              <w:t>Synchronoss (phone)</w:t>
            </w:r>
          </w:p>
        </w:tc>
      </w:tr>
      <w:tr w:rsidR="001F6366" w14:paraId="07100CED" w14:textId="77777777" w:rsidTr="00564CED">
        <w:tblPrEx>
          <w:tblCellMar>
            <w:top w:w="0" w:type="dxa"/>
            <w:bottom w:w="0" w:type="dxa"/>
          </w:tblCellMar>
        </w:tblPrEx>
        <w:trPr>
          <w:gridAfter w:val="1"/>
          <w:wAfter w:w="12" w:type="dxa"/>
          <w:trHeight w:val="319"/>
        </w:trPr>
        <w:tc>
          <w:tcPr>
            <w:tcW w:w="2160" w:type="dxa"/>
          </w:tcPr>
          <w:p w14:paraId="057FA010" w14:textId="77777777" w:rsidR="001F6366" w:rsidRPr="00244528" w:rsidRDefault="001F6366" w:rsidP="00522676">
            <w:r>
              <w:t>Steve Farnsworth</w:t>
            </w:r>
          </w:p>
        </w:tc>
        <w:tc>
          <w:tcPr>
            <w:tcW w:w="2700" w:type="dxa"/>
          </w:tcPr>
          <w:p w14:paraId="0C2C462E" w14:textId="77777777" w:rsidR="001F6366" w:rsidRPr="00244528" w:rsidRDefault="001F6366" w:rsidP="00522676">
            <w:r>
              <w:t>Evolving Systems</w:t>
            </w:r>
          </w:p>
        </w:tc>
        <w:tc>
          <w:tcPr>
            <w:tcW w:w="2078" w:type="dxa"/>
            <w:gridSpan w:val="2"/>
          </w:tcPr>
          <w:p w14:paraId="198D0750" w14:textId="77777777" w:rsidR="001F6366" w:rsidRPr="00244528" w:rsidRDefault="001F6366" w:rsidP="00522676">
            <w:r>
              <w:t>Bob Bruce</w:t>
            </w:r>
          </w:p>
        </w:tc>
        <w:tc>
          <w:tcPr>
            <w:tcW w:w="2590" w:type="dxa"/>
          </w:tcPr>
          <w:p w14:paraId="525E4F2B" w14:textId="77777777" w:rsidR="001F6366" w:rsidRDefault="001F6366" w:rsidP="00522676">
            <w:r>
              <w:t>Syniverse (phone)</w:t>
            </w:r>
          </w:p>
        </w:tc>
      </w:tr>
      <w:tr w:rsidR="001F6366" w14:paraId="25588110" w14:textId="77777777" w:rsidTr="00564CED">
        <w:tblPrEx>
          <w:tblCellMar>
            <w:top w:w="0" w:type="dxa"/>
            <w:bottom w:w="0" w:type="dxa"/>
          </w:tblCellMar>
        </w:tblPrEx>
        <w:trPr>
          <w:gridAfter w:val="1"/>
          <w:wAfter w:w="12" w:type="dxa"/>
          <w:trHeight w:val="319"/>
        </w:trPr>
        <w:tc>
          <w:tcPr>
            <w:tcW w:w="2160" w:type="dxa"/>
          </w:tcPr>
          <w:p w14:paraId="0DCC8D95" w14:textId="77777777" w:rsidR="001F6366" w:rsidRPr="00244528" w:rsidRDefault="001F6366" w:rsidP="00522676">
            <w:r>
              <w:t>Crystal Hanus</w:t>
            </w:r>
          </w:p>
        </w:tc>
        <w:tc>
          <w:tcPr>
            <w:tcW w:w="2700" w:type="dxa"/>
          </w:tcPr>
          <w:p w14:paraId="7B604A6B" w14:textId="77777777" w:rsidR="001F6366" w:rsidRPr="00244528" w:rsidRDefault="001F6366" w:rsidP="00522676">
            <w:r>
              <w:t>GVNW (phone)</w:t>
            </w:r>
          </w:p>
        </w:tc>
        <w:tc>
          <w:tcPr>
            <w:tcW w:w="2078" w:type="dxa"/>
            <w:gridSpan w:val="2"/>
          </w:tcPr>
          <w:p w14:paraId="3813DB0A" w14:textId="77777777" w:rsidR="001F6366" w:rsidRPr="00244528" w:rsidRDefault="001F6366" w:rsidP="00522676">
            <w:r>
              <w:t>Joel Zamlong</w:t>
            </w:r>
          </w:p>
        </w:tc>
        <w:tc>
          <w:tcPr>
            <w:tcW w:w="2590" w:type="dxa"/>
          </w:tcPr>
          <w:p w14:paraId="6CC6E553" w14:textId="77777777" w:rsidR="001F6366" w:rsidRDefault="001F6366" w:rsidP="00522676">
            <w:r>
              <w:t>Telcordia</w:t>
            </w:r>
          </w:p>
        </w:tc>
      </w:tr>
      <w:tr w:rsidR="001F6366" w14:paraId="69978593" w14:textId="77777777" w:rsidTr="00564CED">
        <w:tblPrEx>
          <w:tblCellMar>
            <w:top w:w="0" w:type="dxa"/>
            <w:bottom w:w="0" w:type="dxa"/>
          </w:tblCellMar>
        </w:tblPrEx>
        <w:trPr>
          <w:gridAfter w:val="1"/>
          <w:wAfter w:w="12" w:type="dxa"/>
          <w:trHeight w:val="319"/>
        </w:trPr>
        <w:tc>
          <w:tcPr>
            <w:tcW w:w="2160" w:type="dxa"/>
          </w:tcPr>
          <w:p w14:paraId="4F5C0978" w14:textId="77777777" w:rsidR="001F6366" w:rsidRDefault="001F6366" w:rsidP="00522676">
            <w:r>
              <w:t>Bonnie Johnson</w:t>
            </w:r>
          </w:p>
        </w:tc>
        <w:tc>
          <w:tcPr>
            <w:tcW w:w="2700" w:type="dxa"/>
          </w:tcPr>
          <w:p w14:paraId="18E42573" w14:textId="77777777" w:rsidR="001F6366" w:rsidRDefault="001F6366" w:rsidP="00522676">
            <w:r>
              <w:t>Integra (phone)</w:t>
            </w:r>
          </w:p>
        </w:tc>
        <w:tc>
          <w:tcPr>
            <w:tcW w:w="2078" w:type="dxa"/>
            <w:gridSpan w:val="2"/>
          </w:tcPr>
          <w:p w14:paraId="037D72FD" w14:textId="77777777" w:rsidR="001F6366" w:rsidRPr="00244528" w:rsidRDefault="001F6366" w:rsidP="00522676">
            <w:r>
              <w:t>John Malyar</w:t>
            </w:r>
          </w:p>
        </w:tc>
        <w:tc>
          <w:tcPr>
            <w:tcW w:w="2590" w:type="dxa"/>
          </w:tcPr>
          <w:p w14:paraId="7EB10EF3" w14:textId="77777777" w:rsidR="001F6366" w:rsidRDefault="001F6366" w:rsidP="00522676">
            <w:r>
              <w:t>Telcordia</w:t>
            </w:r>
          </w:p>
        </w:tc>
      </w:tr>
      <w:tr w:rsidR="001F6366" w14:paraId="0DE9ABAB" w14:textId="77777777" w:rsidTr="00564CED">
        <w:tblPrEx>
          <w:tblCellMar>
            <w:top w:w="0" w:type="dxa"/>
            <w:bottom w:w="0" w:type="dxa"/>
          </w:tblCellMar>
        </w:tblPrEx>
        <w:trPr>
          <w:gridAfter w:val="1"/>
          <w:wAfter w:w="12" w:type="dxa"/>
          <w:trHeight w:val="319"/>
        </w:trPr>
        <w:tc>
          <w:tcPr>
            <w:tcW w:w="2160" w:type="dxa"/>
          </w:tcPr>
          <w:p w14:paraId="74EC37A2" w14:textId="77777777" w:rsidR="001F6366" w:rsidRPr="00244528" w:rsidRDefault="001F6366" w:rsidP="00522676">
            <w:r>
              <w:t>Bridget Alexander</w:t>
            </w:r>
          </w:p>
        </w:tc>
        <w:tc>
          <w:tcPr>
            <w:tcW w:w="2700" w:type="dxa"/>
          </w:tcPr>
          <w:p w14:paraId="251F3CE3" w14:textId="77777777" w:rsidR="001F6366" w:rsidRDefault="001F6366" w:rsidP="00522676">
            <w:r>
              <w:t xml:space="preserve">John </w:t>
            </w:r>
            <w:proofErr w:type="spellStart"/>
            <w:r>
              <w:t>Staurulakis</w:t>
            </w:r>
            <w:proofErr w:type="spellEnd"/>
            <w:r>
              <w:t>, Inc. (phone)</w:t>
            </w:r>
          </w:p>
        </w:tc>
        <w:tc>
          <w:tcPr>
            <w:tcW w:w="2078" w:type="dxa"/>
            <w:gridSpan w:val="2"/>
          </w:tcPr>
          <w:p w14:paraId="3A6F8DD5" w14:textId="77777777" w:rsidR="001F6366" w:rsidRPr="00244528" w:rsidRDefault="001F6366" w:rsidP="00522676">
            <w:r w:rsidRPr="00244528">
              <w:t>Adam Newman</w:t>
            </w:r>
          </w:p>
        </w:tc>
        <w:tc>
          <w:tcPr>
            <w:tcW w:w="2590" w:type="dxa"/>
          </w:tcPr>
          <w:p w14:paraId="64A0F526" w14:textId="77777777" w:rsidR="001F6366" w:rsidRDefault="001F6366" w:rsidP="00522676">
            <w:r>
              <w:t>Telcordia</w:t>
            </w:r>
          </w:p>
        </w:tc>
      </w:tr>
      <w:tr w:rsidR="001F6366" w14:paraId="54628906" w14:textId="77777777" w:rsidTr="00564CED">
        <w:tblPrEx>
          <w:tblCellMar>
            <w:top w:w="0" w:type="dxa"/>
            <w:bottom w:w="0" w:type="dxa"/>
          </w:tblCellMar>
        </w:tblPrEx>
        <w:trPr>
          <w:gridAfter w:val="1"/>
          <w:wAfter w:w="12" w:type="dxa"/>
          <w:trHeight w:val="319"/>
        </w:trPr>
        <w:tc>
          <w:tcPr>
            <w:tcW w:w="2160" w:type="dxa"/>
          </w:tcPr>
          <w:p w14:paraId="586B7212" w14:textId="77777777" w:rsidR="001F6366" w:rsidRPr="00244528" w:rsidRDefault="001F6366" w:rsidP="00522676">
            <w:r>
              <w:t>Karen Hoffman</w:t>
            </w:r>
          </w:p>
        </w:tc>
        <w:tc>
          <w:tcPr>
            <w:tcW w:w="2700" w:type="dxa"/>
          </w:tcPr>
          <w:p w14:paraId="2D040A29" w14:textId="77777777" w:rsidR="001F6366" w:rsidRDefault="001F6366" w:rsidP="00522676">
            <w:r>
              <w:t xml:space="preserve">John </w:t>
            </w:r>
            <w:proofErr w:type="spellStart"/>
            <w:r>
              <w:t>Staurulakis</w:t>
            </w:r>
            <w:proofErr w:type="spellEnd"/>
            <w:r>
              <w:t>, Inc. (phone)</w:t>
            </w:r>
          </w:p>
        </w:tc>
        <w:tc>
          <w:tcPr>
            <w:tcW w:w="2078" w:type="dxa"/>
            <w:gridSpan w:val="2"/>
          </w:tcPr>
          <w:p w14:paraId="0F0696C5" w14:textId="77777777" w:rsidR="001F6366" w:rsidRPr="00244528" w:rsidRDefault="001F6366" w:rsidP="00522676">
            <w:r w:rsidRPr="00244528">
              <w:t>Pat White</w:t>
            </w:r>
          </w:p>
        </w:tc>
        <w:tc>
          <w:tcPr>
            <w:tcW w:w="2590" w:type="dxa"/>
          </w:tcPr>
          <w:p w14:paraId="0AD2CF2C" w14:textId="77777777" w:rsidR="001F6366" w:rsidRDefault="001F6366" w:rsidP="00522676">
            <w:r>
              <w:t>Telcordia</w:t>
            </w:r>
          </w:p>
        </w:tc>
      </w:tr>
      <w:tr w:rsidR="001F6366" w14:paraId="1BF08A0F" w14:textId="77777777" w:rsidTr="00564CED">
        <w:tblPrEx>
          <w:tblCellMar>
            <w:top w:w="0" w:type="dxa"/>
            <w:bottom w:w="0" w:type="dxa"/>
          </w:tblCellMar>
        </w:tblPrEx>
        <w:trPr>
          <w:gridAfter w:val="1"/>
          <w:wAfter w:w="12" w:type="dxa"/>
          <w:trHeight w:val="319"/>
        </w:trPr>
        <w:tc>
          <w:tcPr>
            <w:tcW w:w="2160" w:type="dxa"/>
          </w:tcPr>
          <w:p w14:paraId="632F944D" w14:textId="77777777" w:rsidR="001F6366" w:rsidRDefault="001F6366" w:rsidP="00522676">
            <w:r>
              <w:t>Angie Mackey</w:t>
            </w:r>
          </w:p>
        </w:tc>
        <w:tc>
          <w:tcPr>
            <w:tcW w:w="2700" w:type="dxa"/>
          </w:tcPr>
          <w:p w14:paraId="3359481B" w14:textId="77777777" w:rsidR="001F6366" w:rsidRDefault="001F6366" w:rsidP="00522676">
            <w:r>
              <w:t xml:space="preserve">John </w:t>
            </w:r>
            <w:proofErr w:type="spellStart"/>
            <w:r>
              <w:t>Staurulakis</w:t>
            </w:r>
            <w:proofErr w:type="spellEnd"/>
            <w:r>
              <w:t>, Inc. (phone)</w:t>
            </w:r>
          </w:p>
        </w:tc>
        <w:tc>
          <w:tcPr>
            <w:tcW w:w="2078" w:type="dxa"/>
            <w:gridSpan w:val="2"/>
          </w:tcPr>
          <w:p w14:paraId="03301080" w14:textId="77777777" w:rsidR="001F6366" w:rsidRPr="00244528" w:rsidRDefault="001F6366" w:rsidP="00522676">
            <w:r>
              <w:t>Lisa Marie Maxson</w:t>
            </w:r>
          </w:p>
        </w:tc>
        <w:tc>
          <w:tcPr>
            <w:tcW w:w="2590" w:type="dxa"/>
          </w:tcPr>
          <w:p w14:paraId="65F5A60F" w14:textId="77777777" w:rsidR="001F6366" w:rsidRDefault="001F6366" w:rsidP="00522676">
            <w:r>
              <w:t>Telcordia</w:t>
            </w:r>
          </w:p>
        </w:tc>
      </w:tr>
      <w:tr w:rsidR="001F6366" w14:paraId="714D7761" w14:textId="77777777" w:rsidTr="00564CED">
        <w:tblPrEx>
          <w:tblCellMar>
            <w:top w:w="0" w:type="dxa"/>
            <w:bottom w:w="0" w:type="dxa"/>
          </w:tblCellMar>
        </w:tblPrEx>
        <w:trPr>
          <w:gridAfter w:val="1"/>
          <w:wAfter w:w="12" w:type="dxa"/>
          <w:trHeight w:val="319"/>
        </w:trPr>
        <w:tc>
          <w:tcPr>
            <w:tcW w:w="2160" w:type="dxa"/>
          </w:tcPr>
          <w:p w14:paraId="75ED2E8C" w14:textId="77777777" w:rsidR="001F6366" w:rsidRDefault="001F6366" w:rsidP="00522676">
            <w:r>
              <w:t>Stephanie Hudson</w:t>
            </w:r>
          </w:p>
        </w:tc>
        <w:tc>
          <w:tcPr>
            <w:tcW w:w="2700" w:type="dxa"/>
          </w:tcPr>
          <w:p w14:paraId="271FAD8B" w14:textId="77777777" w:rsidR="001F6366" w:rsidRDefault="001F6366" w:rsidP="00522676">
            <w:r>
              <w:t xml:space="preserve">John </w:t>
            </w:r>
            <w:proofErr w:type="spellStart"/>
            <w:r>
              <w:t>Staurulakis</w:t>
            </w:r>
            <w:proofErr w:type="spellEnd"/>
            <w:r>
              <w:t>, Inc. (phone)</w:t>
            </w:r>
          </w:p>
        </w:tc>
        <w:tc>
          <w:tcPr>
            <w:tcW w:w="2078" w:type="dxa"/>
            <w:gridSpan w:val="2"/>
          </w:tcPr>
          <w:p w14:paraId="05516A91" w14:textId="77777777" w:rsidR="001F6366" w:rsidRDefault="001F6366" w:rsidP="00522676">
            <w:r>
              <w:t>Kayla Sharbaugh</w:t>
            </w:r>
          </w:p>
        </w:tc>
        <w:tc>
          <w:tcPr>
            <w:tcW w:w="2590" w:type="dxa"/>
          </w:tcPr>
          <w:p w14:paraId="1F71F194" w14:textId="77777777" w:rsidR="001F6366" w:rsidRDefault="001F6366" w:rsidP="00522676">
            <w:r>
              <w:t>Telcordia (phone)</w:t>
            </w:r>
          </w:p>
        </w:tc>
      </w:tr>
      <w:tr w:rsidR="001F6366" w14:paraId="4BE62EBB" w14:textId="77777777" w:rsidTr="00564CED">
        <w:tblPrEx>
          <w:tblCellMar>
            <w:top w:w="0" w:type="dxa"/>
            <w:bottom w:w="0" w:type="dxa"/>
          </w:tblCellMar>
        </w:tblPrEx>
        <w:trPr>
          <w:gridAfter w:val="1"/>
          <w:wAfter w:w="12" w:type="dxa"/>
          <w:trHeight w:val="319"/>
        </w:trPr>
        <w:tc>
          <w:tcPr>
            <w:tcW w:w="2160" w:type="dxa"/>
          </w:tcPr>
          <w:p w14:paraId="43E9C26B" w14:textId="77777777" w:rsidR="001F6366" w:rsidRPr="00244528" w:rsidRDefault="001F6366" w:rsidP="00522676">
            <w:r>
              <w:t xml:space="preserve">Lynette </w:t>
            </w:r>
            <w:proofErr w:type="spellStart"/>
            <w:r>
              <w:t>Khirallah</w:t>
            </w:r>
            <w:proofErr w:type="spellEnd"/>
          </w:p>
        </w:tc>
        <w:tc>
          <w:tcPr>
            <w:tcW w:w="2700" w:type="dxa"/>
          </w:tcPr>
          <w:p w14:paraId="79D45836" w14:textId="77777777" w:rsidR="001F6366" w:rsidRDefault="001F6366" w:rsidP="00522676">
            <w:r>
              <w:t>NetNumber (phone)</w:t>
            </w:r>
          </w:p>
        </w:tc>
        <w:tc>
          <w:tcPr>
            <w:tcW w:w="2078" w:type="dxa"/>
            <w:gridSpan w:val="2"/>
          </w:tcPr>
          <w:p w14:paraId="62490B8C" w14:textId="77777777" w:rsidR="001F6366" w:rsidRPr="00C54533" w:rsidRDefault="001F6366" w:rsidP="00522676">
            <w:r>
              <w:t>George Tsacnaris</w:t>
            </w:r>
          </w:p>
        </w:tc>
        <w:tc>
          <w:tcPr>
            <w:tcW w:w="2590" w:type="dxa"/>
          </w:tcPr>
          <w:p w14:paraId="274CE47C" w14:textId="77777777" w:rsidR="001F6366" w:rsidRDefault="001F6366" w:rsidP="00522676">
            <w:r>
              <w:t>Telcordia</w:t>
            </w:r>
          </w:p>
        </w:tc>
      </w:tr>
      <w:tr w:rsidR="001F6366" w14:paraId="407C4753" w14:textId="77777777" w:rsidTr="00564CED">
        <w:tblPrEx>
          <w:tblCellMar>
            <w:top w:w="0" w:type="dxa"/>
            <w:bottom w:w="0" w:type="dxa"/>
          </w:tblCellMar>
        </w:tblPrEx>
        <w:trPr>
          <w:gridAfter w:val="1"/>
          <w:wAfter w:w="12" w:type="dxa"/>
          <w:trHeight w:val="319"/>
        </w:trPr>
        <w:tc>
          <w:tcPr>
            <w:tcW w:w="2160" w:type="dxa"/>
          </w:tcPr>
          <w:p w14:paraId="589B92ED" w14:textId="77777777" w:rsidR="001F6366" w:rsidRPr="00244528" w:rsidRDefault="001F6366" w:rsidP="00522676">
            <w:r>
              <w:t>Paul LaGattuta</w:t>
            </w:r>
          </w:p>
        </w:tc>
        <w:tc>
          <w:tcPr>
            <w:tcW w:w="2700" w:type="dxa"/>
          </w:tcPr>
          <w:p w14:paraId="63606384" w14:textId="77777777" w:rsidR="001F6366" w:rsidRDefault="005454F8" w:rsidP="00522676">
            <w:r>
              <w:t>Neustar</w:t>
            </w:r>
          </w:p>
        </w:tc>
        <w:tc>
          <w:tcPr>
            <w:tcW w:w="2078" w:type="dxa"/>
            <w:gridSpan w:val="2"/>
          </w:tcPr>
          <w:p w14:paraId="03D69B7E" w14:textId="77777777" w:rsidR="001F6366" w:rsidRPr="00244528" w:rsidRDefault="001F6366" w:rsidP="00522676">
            <w:r w:rsidRPr="00244528">
              <w:t>Paula Jordan</w:t>
            </w:r>
          </w:p>
        </w:tc>
        <w:tc>
          <w:tcPr>
            <w:tcW w:w="2590" w:type="dxa"/>
          </w:tcPr>
          <w:p w14:paraId="5B17F0C3" w14:textId="77777777" w:rsidR="001F6366" w:rsidRDefault="001F6366" w:rsidP="00522676">
            <w:r>
              <w:t>T-Mobile</w:t>
            </w:r>
          </w:p>
        </w:tc>
      </w:tr>
      <w:tr w:rsidR="001F6366" w14:paraId="48AC162E" w14:textId="77777777" w:rsidTr="00564CED">
        <w:tblPrEx>
          <w:tblCellMar>
            <w:top w:w="0" w:type="dxa"/>
            <w:bottom w:w="0" w:type="dxa"/>
          </w:tblCellMar>
        </w:tblPrEx>
        <w:trPr>
          <w:gridAfter w:val="1"/>
          <w:wAfter w:w="12" w:type="dxa"/>
          <w:trHeight w:val="319"/>
        </w:trPr>
        <w:tc>
          <w:tcPr>
            <w:tcW w:w="2160" w:type="dxa"/>
          </w:tcPr>
          <w:p w14:paraId="7AC916DC" w14:textId="77777777" w:rsidR="001F6366" w:rsidRPr="00244528" w:rsidRDefault="001F6366" w:rsidP="00522676">
            <w:r w:rsidRPr="00244528">
              <w:t>Jim Rooks</w:t>
            </w:r>
          </w:p>
        </w:tc>
        <w:tc>
          <w:tcPr>
            <w:tcW w:w="2700" w:type="dxa"/>
          </w:tcPr>
          <w:p w14:paraId="0F7F02B7" w14:textId="77777777" w:rsidR="001F6366" w:rsidRDefault="005454F8" w:rsidP="00522676">
            <w:r>
              <w:t>Neustar</w:t>
            </w:r>
          </w:p>
        </w:tc>
        <w:tc>
          <w:tcPr>
            <w:tcW w:w="2078" w:type="dxa"/>
            <w:gridSpan w:val="2"/>
          </w:tcPr>
          <w:p w14:paraId="1697E5A6" w14:textId="77777777" w:rsidR="001F6366" w:rsidRPr="00244528" w:rsidRDefault="001F6366" w:rsidP="00522676">
            <w:r w:rsidRPr="00244528">
              <w:t>Mohamed Samater</w:t>
            </w:r>
          </w:p>
        </w:tc>
        <w:tc>
          <w:tcPr>
            <w:tcW w:w="2590" w:type="dxa"/>
          </w:tcPr>
          <w:p w14:paraId="5C51C980" w14:textId="77777777" w:rsidR="001F6366" w:rsidRDefault="001F6366" w:rsidP="00522676">
            <w:r>
              <w:t>T-Mobile</w:t>
            </w:r>
          </w:p>
        </w:tc>
      </w:tr>
      <w:tr w:rsidR="001F6366" w14:paraId="05B50983" w14:textId="77777777" w:rsidTr="00564CED">
        <w:tblPrEx>
          <w:tblCellMar>
            <w:top w:w="0" w:type="dxa"/>
            <w:bottom w:w="0" w:type="dxa"/>
          </w:tblCellMar>
        </w:tblPrEx>
        <w:trPr>
          <w:gridAfter w:val="1"/>
          <w:wAfter w:w="12" w:type="dxa"/>
          <w:trHeight w:val="319"/>
        </w:trPr>
        <w:tc>
          <w:tcPr>
            <w:tcW w:w="2160" w:type="dxa"/>
          </w:tcPr>
          <w:p w14:paraId="0CDBC505" w14:textId="77777777" w:rsidR="001F6366" w:rsidRPr="00244528" w:rsidRDefault="001F6366" w:rsidP="00522676">
            <w:r w:rsidRPr="00244528">
              <w:t>Stephen Addicks</w:t>
            </w:r>
          </w:p>
        </w:tc>
        <w:tc>
          <w:tcPr>
            <w:tcW w:w="2700" w:type="dxa"/>
          </w:tcPr>
          <w:p w14:paraId="66221047" w14:textId="77777777" w:rsidR="001F6366" w:rsidRDefault="005454F8" w:rsidP="00522676">
            <w:r>
              <w:t>Neustar</w:t>
            </w:r>
            <w:r w:rsidR="001F6366">
              <w:t xml:space="preserve"> </w:t>
            </w:r>
          </w:p>
        </w:tc>
        <w:tc>
          <w:tcPr>
            <w:tcW w:w="2078" w:type="dxa"/>
            <w:gridSpan w:val="2"/>
          </w:tcPr>
          <w:p w14:paraId="43D76E3A" w14:textId="77777777" w:rsidR="001F6366" w:rsidRPr="00244528" w:rsidRDefault="001F6366" w:rsidP="00522676">
            <w:r>
              <w:t>Heather Patterson</w:t>
            </w:r>
          </w:p>
        </w:tc>
        <w:tc>
          <w:tcPr>
            <w:tcW w:w="2590" w:type="dxa"/>
          </w:tcPr>
          <w:p w14:paraId="3AAC7944" w14:textId="77777777" w:rsidR="001F6366" w:rsidRDefault="001F6366" w:rsidP="00522676">
            <w:r>
              <w:t>TNS</w:t>
            </w:r>
          </w:p>
        </w:tc>
      </w:tr>
      <w:tr w:rsidR="001F6366" w14:paraId="2A315F3F" w14:textId="77777777" w:rsidTr="00564CED">
        <w:tblPrEx>
          <w:tblCellMar>
            <w:top w:w="0" w:type="dxa"/>
            <w:bottom w:w="0" w:type="dxa"/>
          </w:tblCellMar>
        </w:tblPrEx>
        <w:trPr>
          <w:gridAfter w:val="1"/>
          <w:wAfter w:w="12" w:type="dxa"/>
          <w:trHeight w:val="319"/>
        </w:trPr>
        <w:tc>
          <w:tcPr>
            <w:tcW w:w="2160" w:type="dxa"/>
          </w:tcPr>
          <w:p w14:paraId="0D3A97F9" w14:textId="77777777" w:rsidR="001F6366" w:rsidRPr="00244528" w:rsidRDefault="001F6366" w:rsidP="00522676">
            <w:r>
              <w:lastRenderedPageBreak/>
              <w:t xml:space="preserve">Marybeth </w:t>
            </w:r>
            <w:proofErr w:type="spellStart"/>
            <w:r>
              <w:t>Degeorgis</w:t>
            </w:r>
            <w:proofErr w:type="spellEnd"/>
          </w:p>
        </w:tc>
        <w:tc>
          <w:tcPr>
            <w:tcW w:w="2700" w:type="dxa"/>
          </w:tcPr>
          <w:p w14:paraId="1BE4D379" w14:textId="77777777" w:rsidR="001F6366" w:rsidRDefault="005454F8" w:rsidP="00522676">
            <w:r>
              <w:t>Neustar</w:t>
            </w:r>
          </w:p>
        </w:tc>
        <w:tc>
          <w:tcPr>
            <w:tcW w:w="2078" w:type="dxa"/>
            <w:gridSpan w:val="2"/>
          </w:tcPr>
          <w:p w14:paraId="34917C49" w14:textId="77777777" w:rsidR="001F6366" w:rsidRPr="00244528" w:rsidRDefault="001F6366" w:rsidP="00522676">
            <w:r>
              <w:t>David Lund</w:t>
            </w:r>
          </w:p>
        </w:tc>
        <w:tc>
          <w:tcPr>
            <w:tcW w:w="2590" w:type="dxa"/>
          </w:tcPr>
          <w:p w14:paraId="4C59C041" w14:textId="77777777" w:rsidR="001F6366" w:rsidRDefault="001F6366" w:rsidP="00522676">
            <w:r>
              <w:t>US Cellular</w:t>
            </w:r>
          </w:p>
        </w:tc>
      </w:tr>
      <w:tr w:rsidR="001F6366" w14:paraId="77A649A9" w14:textId="77777777" w:rsidTr="00564CED">
        <w:tblPrEx>
          <w:tblCellMar>
            <w:top w:w="0" w:type="dxa"/>
            <w:bottom w:w="0" w:type="dxa"/>
          </w:tblCellMar>
        </w:tblPrEx>
        <w:trPr>
          <w:gridAfter w:val="1"/>
          <w:wAfter w:w="12" w:type="dxa"/>
          <w:trHeight w:val="319"/>
        </w:trPr>
        <w:tc>
          <w:tcPr>
            <w:tcW w:w="2160" w:type="dxa"/>
          </w:tcPr>
          <w:p w14:paraId="431FC15D" w14:textId="77777777" w:rsidR="001F6366" w:rsidRPr="00244528" w:rsidRDefault="001F6366" w:rsidP="00522676">
            <w:r>
              <w:t>Randy Buffenbarger</w:t>
            </w:r>
          </w:p>
        </w:tc>
        <w:tc>
          <w:tcPr>
            <w:tcW w:w="2700" w:type="dxa"/>
          </w:tcPr>
          <w:p w14:paraId="3449DF95" w14:textId="77777777" w:rsidR="001F6366" w:rsidRDefault="005454F8" w:rsidP="00522676">
            <w:r>
              <w:t>Neustar</w:t>
            </w:r>
          </w:p>
        </w:tc>
        <w:tc>
          <w:tcPr>
            <w:tcW w:w="2078" w:type="dxa"/>
            <w:gridSpan w:val="2"/>
          </w:tcPr>
          <w:p w14:paraId="111325F5" w14:textId="77777777" w:rsidR="001F6366" w:rsidRDefault="001F6366" w:rsidP="00522676">
            <w:r>
              <w:t>Tanya Golub</w:t>
            </w:r>
          </w:p>
        </w:tc>
        <w:tc>
          <w:tcPr>
            <w:tcW w:w="2590" w:type="dxa"/>
          </w:tcPr>
          <w:p w14:paraId="26A3DEC7" w14:textId="77777777" w:rsidR="001F6366" w:rsidRDefault="001F6366" w:rsidP="00522676">
            <w:r>
              <w:t>US Cellular</w:t>
            </w:r>
          </w:p>
        </w:tc>
      </w:tr>
      <w:tr w:rsidR="001F6366" w14:paraId="49EBBE55" w14:textId="77777777" w:rsidTr="00564CED">
        <w:tblPrEx>
          <w:tblCellMar>
            <w:top w:w="0" w:type="dxa"/>
            <w:bottom w:w="0" w:type="dxa"/>
          </w:tblCellMar>
        </w:tblPrEx>
        <w:trPr>
          <w:gridAfter w:val="1"/>
          <w:wAfter w:w="12" w:type="dxa"/>
          <w:trHeight w:val="319"/>
        </w:trPr>
        <w:tc>
          <w:tcPr>
            <w:tcW w:w="2160" w:type="dxa"/>
          </w:tcPr>
          <w:p w14:paraId="4164E2A3" w14:textId="77777777" w:rsidR="001F6366" w:rsidRPr="00244528" w:rsidRDefault="001F6366" w:rsidP="00522676">
            <w:r>
              <w:t>Michael O’Connor</w:t>
            </w:r>
          </w:p>
        </w:tc>
        <w:tc>
          <w:tcPr>
            <w:tcW w:w="2700" w:type="dxa"/>
          </w:tcPr>
          <w:p w14:paraId="56576600" w14:textId="77777777" w:rsidR="001F6366" w:rsidRDefault="005454F8" w:rsidP="00522676">
            <w:r>
              <w:t>Neustar</w:t>
            </w:r>
          </w:p>
        </w:tc>
        <w:tc>
          <w:tcPr>
            <w:tcW w:w="2078" w:type="dxa"/>
            <w:gridSpan w:val="2"/>
          </w:tcPr>
          <w:p w14:paraId="71F0DF38" w14:textId="77777777" w:rsidR="001F6366" w:rsidRPr="00244528" w:rsidRDefault="001F6366" w:rsidP="00522676">
            <w:smartTag w:uri="urn:schemas-microsoft-com:office:smarttags" w:element="City">
              <w:smartTag w:uri="urn:schemas-microsoft-com:office:smarttags" w:element="place">
                <w:r w:rsidRPr="00244528">
                  <w:t>Gary</w:t>
                </w:r>
              </w:smartTag>
            </w:smartTag>
            <w:r w:rsidRPr="00244528">
              <w:t xml:space="preserve"> Sacra</w:t>
            </w:r>
          </w:p>
        </w:tc>
        <w:tc>
          <w:tcPr>
            <w:tcW w:w="2590" w:type="dxa"/>
          </w:tcPr>
          <w:p w14:paraId="40B063A6" w14:textId="77777777" w:rsidR="001F6366" w:rsidRDefault="001F6366" w:rsidP="00522676">
            <w:r>
              <w:t>Verizon</w:t>
            </w:r>
          </w:p>
        </w:tc>
      </w:tr>
      <w:tr w:rsidR="001F6366" w14:paraId="636089AE" w14:textId="77777777" w:rsidTr="00564CED">
        <w:tblPrEx>
          <w:tblCellMar>
            <w:top w:w="0" w:type="dxa"/>
            <w:bottom w:w="0" w:type="dxa"/>
          </w:tblCellMar>
        </w:tblPrEx>
        <w:trPr>
          <w:gridAfter w:val="1"/>
          <w:wAfter w:w="12" w:type="dxa"/>
          <w:trHeight w:val="319"/>
        </w:trPr>
        <w:tc>
          <w:tcPr>
            <w:tcW w:w="2160" w:type="dxa"/>
          </w:tcPr>
          <w:p w14:paraId="73F19359" w14:textId="77777777" w:rsidR="001F6366" w:rsidRPr="00244528" w:rsidRDefault="001F6366" w:rsidP="00522676">
            <w:r>
              <w:t>John Nakamura</w:t>
            </w:r>
          </w:p>
        </w:tc>
        <w:tc>
          <w:tcPr>
            <w:tcW w:w="2700" w:type="dxa"/>
          </w:tcPr>
          <w:p w14:paraId="15AEC0AF" w14:textId="77777777" w:rsidR="001F6366" w:rsidRDefault="005454F8" w:rsidP="00522676">
            <w:r>
              <w:t>Neustar</w:t>
            </w:r>
          </w:p>
        </w:tc>
        <w:tc>
          <w:tcPr>
            <w:tcW w:w="2078" w:type="dxa"/>
            <w:gridSpan w:val="2"/>
          </w:tcPr>
          <w:p w14:paraId="6C22BD15" w14:textId="77777777" w:rsidR="001F6366" w:rsidRPr="00244528" w:rsidRDefault="001F6366" w:rsidP="00522676">
            <w:r w:rsidRPr="00244528">
              <w:t>Jason Lee</w:t>
            </w:r>
          </w:p>
        </w:tc>
        <w:tc>
          <w:tcPr>
            <w:tcW w:w="2590" w:type="dxa"/>
          </w:tcPr>
          <w:p w14:paraId="0BBCC1B9" w14:textId="77777777" w:rsidR="001F6366" w:rsidRDefault="001F6366" w:rsidP="00522676">
            <w:r>
              <w:t>Verizon (phone)</w:t>
            </w:r>
          </w:p>
        </w:tc>
      </w:tr>
      <w:tr w:rsidR="001F6366" w14:paraId="46C9F004" w14:textId="77777777" w:rsidTr="00564CED">
        <w:tblPrEx>
          <w:tblCellMar>
            <w:top w:w="0" w:type="dxa"/>
            <w:bottom w:w="0" w:type="dxa"/>
          </w:tblCellMar>
        </w:tblPrEx>
        <w:trPr>
          <w:gridAfter w:val="1"/>
          <w:wAfter w:w="12" w:type="dxa"/>
          <w:trHeight w:val="319"/>
        </w:trPr>
        <w:tc>
          <w:tcPr>
            <w:tcW w:w="2160" w:type="dxa"/>
          </w:tcPr>
          <w:p w14:paraId="098ED040" w14:textId="77777777" w:rsidR="001F6366" w:rsidRPr="00244528" w:rsidRDefault="001F6366" w:rsidP="00522676">
            <w:r>
              <w:t xml:space="preserve">Bill </w:t>
            </w:r>
            <w:proofErr w:type="spellStart"/>
            <w:r>
              <w:t>Reidway</w:t>
            </w:r>
            <w:proofErr w:type="spellEnd"/>
          </w:p>
        </w:tc>
        <w:tc>
          <w:tcPr>
            <w:tcW w:w="2700" w:type="dxa"/>
          </w:tcPr>
          <w:p w14:paraId="46D7DA47" w14:textId="77777777" w:rsidR="001F6366" w:rsidRDefault="005454F8" w:rsidP="00522676">
            <w:r>
              <w:t>Neustar</w:t>
            </w:r>
          </w:p>
        </w:tc>
        <w:tc>
          <w:tcPr>
            <w:tcW w:w="2078" w:type="dxa"/>
            <w:gridSpan w:val="2"/>
          </w:tcPr>
          <w:p w14:paraId="61DDA404" w14:textId="77777777" w:rsidR="001F6366" w:rsidRPr="00244528" w:rsidRDefault="001F6366" w:rsidP="00522676">
            <w:r w:rsidRPr="00244528">
              <w:t>Deb Tucker</w:t>
            </w:r>
          </w:p>
        </w:tc>
        <w:tc>
          <w:tcPr>
            <w:tcW w:w="2590" w:type="dxa"/>
          </w:tcPr>
          <w:p w14:paraId="0EEA1F92" w14:textId="77777777" w:rsidR="001F6366" w:rsidRDefault="001F6366" w:rsidP="00522676">
            <w:r>
              <w:t>Verizon Wireless</w:t>
            </w:r>
          </w:p>
        </w:tc>
      </w:tr>
      <w:tr w:rsidR="001F6366" w14:paraId="1AD4E0C4" w14:textId="77777777" w:rsidTr="00564CED">
        <w:tblPrEx>
          <w:tblCellMar>
            <w:top w:w="0" w:type="dxa"/>
            <w:bottom w:w="0" w:type="dxa"/>
          </w:tblCellMar>
        </w:tblPrEx>
        <w:trPr>
          <w:gridAfter w:val="1"/>
          <w:wAfter w:w="12" w:type="dxa"/>
          <w:trHeight w:val="319"/>
        </w:trPr>
        <w:tc>
          <w:tcPr>
            <w:tcW w:w="2160" w:type="dxa"/>
          </w:tcPr>
          <w:p w14:paraId="4C09AA56" w14:textId="77777777" w:rsidR="001F6366" w:rsidRPr="00244528" w:rsidRDefault="001F6366" w:rsidP="00522676">
            <w:r w:rsidRPr="00244528">
              <w:t>Marcel Champagne</w:t>
            </w:r>
          </w:p>
        </w:tc>
        <w:tc>
          <w:tcPr>
            <w:tcW w:w="2700" w:type="dxa"/>
          </w:tcPr>
          <w:p w14:paraId="29D879C3" w14:textId="77777777" w:rsidR="001F6366" w:rsidRDefault="005454F8" w:rsidP="00522676">
            <w:r>
              <w:t>Neustar</w:t>
            </w:r>
          </w:p>
        </w:tc>
        <w:tc>
          <w:tcPr>
            <w:tcW w:w="2078" w:type="dxa"/>
            <w:gridSpan w:val="2"/>
          </w:tcPr>
          <w:p w14:paraId="70C4037B" w14:textId="77777777" w:rsidR="001F6366" w:rsidRPr="00244528" w:rsidRDefault="001F6366" w:rsidP="00522676">
            <w:r w:rsidRPr="00244528">
              <w:t>Tom Zablocki</w:t>
            </w:r>
          </w:p>
        </w:tc>
        <w:tc>
          <w:tcPr>
            <w:tcW w:w="2590" w:type="dxa"/>
          </w:tcPr>
          <w:p w14:paraId="2AC67720" w14:textId="77777777" w:rsidR="001F6366" w:rsidRDefault="001F6366" w:rsidP="00522676">
            <w:r>
              <w:t>Vonage</w:t>
            </w:r>
          </w:p>
        </w:tc>
      </w:tr>
      <w:tr w:rsidR="001F6366" w14:paraId="61089CB0" w14:textId="77777777" w:rsidTr="00564CED">
        <w:tblPrEx>
          <w:tblCellMar>
            <w:top w:w="0" w:type="dxa"/>
            <w:bottom w:w="0" w:type="dxa"/>
          </w:tblCellMar>
        </w:tblPrEx>
        <w:trPr>
          <w:gridAfter w:val="1"/>
          <w:wAfter w:w="12" w:type="dxa"/>
          <w:trHeight w:val="319"/>
        </w:trPr>
        <w:tc>
          <w:tcPr>
            <w:tcW w:w="2160" w:type="dxa"/>
          </w:tcPr>
          <w:p w14:paraId="73BF8662" w14:textId="77777777" w:rsidR="001F6366" w:rsidRPr="00244528" w:rsidRDefault="001F6366" w:rsidP="00522676">
            <w:pPr>
              <w:tabs>
                <w:tab w:val="right" w:pos="2116"/>
              </w:tabs>
            </w:pPr>
            <w:r w:rsidRPr="00244528">
              <w:t>Dave Garner</w:t>
            </w:r>
          </w:p>
        </w:tc>
        <w:tc>
          <w:tcPr>
            <w:tcW w:w="2700" w:type="dxa"/>
          </w:tcPr>
          <w:p w14:paraId="15934CDF" w14:textId="77777777" w:rsidR="001F6366" w:rsidRDefault="005454F8" w:rsidP="00522676">
            <w:r>
              <w:t>Neustar</w:t>
            </w:r>
          </w:p>
        </w:tc>
        <w:tc>
          <w:tcPr>
            <w:tcW w:w="2078" w:type="dxa"/>
            <w:gridSpan w:val="2"/>
          </w:tcPr>
          <w:p w14:paraId="4EF8D6CF" w14:textId="77777777" w:rsidR="001F6366" w:rsidRDefault="001F6366" w:rsidP="00522676">
            <w:r>
              <w:t>Tana Henson</w:t>
            </w:r>
          </w:p>
        </w:tc>
        <w:tc>
          <w:tcPr>
            <w:tcW w:w="2590" w:type="dxa"/>
          </w:tcPr>
          <w:p w14:paraId="3B55AE33" w14:textId="77777777" w:rsidR="001F6366" w:rsidRDefault="001F6366" w:rsidP="00522676">
            <w:r>
              <w:t>Windstream</w:t>
            </w:r>
          </w:p>
        </w:tc>
      </w:tr>
      <w:tr w:rsidR="001F6366" w14:paraId="2E896198" w14:textId="77777777" w:rsidTr="00564CED">
        <w:tblPrEx>
          <w:tblCellMar>
            <w:top w:w="0" w:type="dxa"/>
            <w:bottom w:w="0" w:type="dxa"/>
          </w:tblCellMar>
        </w:tblPrEx>
        <w:trPr>
          <w:gridAfter w:val="1"/>
          <w:wAfter w:w="12" w:type="dxa"/>
          <w:trHeight w:val="319"/>
        </w:trPr>
        <w:tc>
          <w:tcPr>
            <w:tcW w:w="2160" w:type="dxa"/>
          </w:tcPr>
          <w:p w14:paraId="226FF4B0" w14:textId="77777777" w:rsidR="001F6366" w:rsidRPr="00244528" w:rsidRDefault="001F6366" w:rsidP="00522676">
            <w:pPr>
              <w:tabs>
                <w:tab w:val="right" w:pos="2116"/>
              </w:tabs>
            </w:pPr>
            <w:r>
              <w:t>Pamela Connell</w:t>
            </w:r>
          </w:p>
        </w:tc>
        <w:tc>
          <w:tcPr>
            <w:tcW w:w="2700" w:type="dxa"/>
          </w:tcPr>
          <w:p w14:paraId="3C0ADB3B" w14:textId="77777777" w:rsidR="001F6366" w:rsidRDefault="005454F8" w:rsidP="00522676">
            <w:r>
              <w:t>Neustar</w:t>
            </w:r>
          </w:p>
        </w:tc>
        <w:tc>
          <w:tcPr>
            <w:tcW w:w="2078" w:type="dxa"/>
            <w:gridSpan w:val="2"/>
          </w:tcPr>
          <w:p w14:paraId="0789315E" w14:textId="77777777" w:rsidR="001F6366" w:rsidRPr="00244528" w:rsidRDefault="001F6366" w:rsidP="00522676">
            <w:r>
              <w:t>Tiki Gaugler</w:t>
            </w:r>
          </w:p>
        </w:tc>
        <w:tc>
          <w:tcPr>
            <w:tcW w:w="2590" w:type="dxa"/>
          </w:tcPr>
          <w:p w14:paraId="353788D7" w14:textId="77777777" w:rsidR="001F6366" w:rsidRDefault="001F6366" w:rsidP="00522676">
            <w:r>
              <w:t>XO Comm. (phone)</w:t>
            </w:r>
          </w:p>
        </w:tc>
      </w:tr>
      <w:tr w:rsidR="001F6366" w14:paraId="52D8A173" w14:textId="77777777" w:rsidTr="00564CED">
        <w:tblPrEx>
          <w:tblCellMar>
            <w:top w:w="0" w:type="dxa"/>
            <w:bottom w:w="0" w:type="dxa"/>
          </w:tblCellMar>
        </w:tblPrEx>
        <w:trPr>
          <w:gridAfter w:val="1"/>
          <w:wAfter w:w="12" w:type="dxa"/>
          <w:trHeight w:val="319"/>
        </w:trPr>
        <w:tc>
          <w:tcPr>
            <w:tcW w:w="2160" w:type="dxa"/>
          </w:tcPr>
          <w:p w14:paraId="6771D49D" w14:textId="77777777" w:rsidR="001F6366" w:rsidRDefault="001F6366" w:rsidP="00522676">
            <w:r>
              <w:t>Ed Barker</w:t>
            </w:r>
          </w:p>
        </w:tc>
        <w:tc>
          <w:tcPr>
            <w:tcW w:w="2700" w:type="dxa"/>
          </w:tcPr>
          <w:p w14:paraId="14F6876B" w14:textId="77777777" w:rsidR="001F6366" w:rsidRDefault="005454F8" w:rsidP="00522676">
            <w:r>
              <w:t>Neustar</w:t>
            </w:r>
            <w:r w:rsidR="001F6366">
              <w:t xml:space="preserve"> (phone)</w:t>
            </w:r>
          </w:p>
        </w:tc>
        <w:tc>
          <w:tcPr>
            <w:tcW w:w="2078" w:type="dxa"/>
            <w:gridSpan w:val="2"/>
          </w:tcPr>
          <w:p w14:paraId="50B5DB6D" w14:textId="77777777" w:rsidR="001F6366" w:rsidRPr="00244528" w:rsidRDefault="001F6366" w:rsidP="00F800DB"/>
        </w:tc>
        <w:tc>
          <w:tcPr>
            <w:tcW w:w="2590" w:type="dxa"/>
          </w:tcPr>
          <w:p w14:paraId="6BAFD058" w14:textId="77777777" w:rsidR="001F6366" w:rsidRDefault="001F6366" w:rsidP="00F800DB"/>
        </w:tc>
      </w:tr>
      <w:tr w:rsidR="001F6366" w14:paraId="19E7DD78" w14:textId="77777777" w:rsidTr="00564CED">
        <w:tblPrEx>
          <w:tblCellMar>
            <w:top w:w="0" w:type="dxa"/>
            <w:bottom w:w="0" w:type="dxa"/>
          </w:tblCellMar>
        </w:tblPrEx>
        <w:trPr>
          <w:gridAfter w:val="1"/>
          <w:wAfter w:w="12" w:type="dxa"/>
          <w:trHeight w:val="319"/>
        </w:trPr>
        <w:tc>
          <w:tcPr>
            <w:tcW w:w="2160" w:type="dxa"/>
          </w:tcPr>
          <w:p w14:paraId="5BB69EC1" w14:textId="77777777" w:rsidR="001F6366" w:rsidRPr="00244528" w:rsidRDefault="001F6366" w:rsidP="00956DEF"/>
        </w:tc>
        <w:tc>
          <w:tcPr>
            <w:tcW w:w="2700" w:type="dxa"/>
          </w:tcPr>
          <w:p w14:paraId="07F53420" w14:textId="77777777" w:rsidR="001F6366" w:rsidRDefault="001F6366" w:rsidP="00956DEF"/>
        </w:tc>
        <w:tc>
          <w:tcPr>
            <w:tcW w:w="2078" w:type="dxa"/>
            <w:gridSpan w:val="2"/>
          </w:tcPr>
          <w:p w14:paraId="64DD5337" w14:textId="77777777" w:rsidR="001F6366" w:rsidRPr="00244528" w:rsidRDefault="001F6366" w:rsidP="00F800DB"/>
        </w:tc>
        <w:tc>
          <w:tcPr>
            <w:tcW w:w="2590" w:type="dxa"/>
          </w:tcPr>
          <w:p w14:paraId="19CE4989" w14:textId="77777777" w:rsidR="001F6366" w:rsidRDefault="001F6366" w:rsidP="00F800DB"/>
        </w:tc>
      </w:tr>
    </w:tbl>
    <w:p w14:paraId="6F28101E" w14:textId="77777777" w:rsidR="00231D65" w:rsidRDefault="00231D65" w:rsidP="00231D65">
      <w:pPr>
        <w:rPr>
          <w:b/>
          <w:u w:val="single"/>
        </w:rPr>
      </w:pPr>
    </w:p>
    <w:bookmarkEnd w:id="0"/>
    <w:p w14:paraId="6EFF52B2" w14:textId="77777777" w:rsidR="00231D65" w:rsidRDefault="00231D65" w:rsidP="00231D65">
      <w:pPr>
        <w:pStyle w:val="BodyText3"/>
      </w:pPr>
      <w:r>
        <w:t>NOTE:  ALL ACTION ITEMS REFERENCED IN THE MINUTES BELOW HAVE BEEN CAPTUR</w:t>
      </w:r>
      <w:r w:rsidR="00E0533A">
        <w:t>ED IN THE</w:t>
      </w:r>
      <w:r w:rsidR="001F6366">
        <w:t xml:space="preserve"> “JANUARY 12-13</w:t>
      </w:r>
      <w:proofErr w:type="gramStart"/>
      <w:r w:rsidR="00BF360E">
        <w:t xml:space="preserve"> </w:t>
      </w:r>
      <w:r w:rsidR="001F6366">
        <w:t>2010</w:t>
      </w:r>
      <w:proofErr w:type="gramEnd"/>
      <w:r>
        <w:t xml:space="preserve"> LNPA A</w:t>
      </w:r>
      <w:r w:rsidR="001E4F29">
        <w:t>CTION ITEMS” FILE ISSUED IN A SEPARATE E-MAIL FROM THESE MINUTES</w:t>
      </w:r>
      <w:r w:rsidR="00244528">
        <w:t>.</w:t>
      </w:r>
    </w:p>
    <w:p w14:paraId="541463FC" w14:textId="77777777" w:rsidR="00244528" w:rsidRDefault="00244528" w:rsidP="00231D65">
      <w:pPr>
        <w:rPr>
          <w:b/>
        </w:rPr>
      </w:pPr>
    </w:p>
    <w:p w14:paraId="2D4C94FD" w14:textId="77777777" w:rsidR="00231D65" w:rsidRDefault="00231D65" w:rsidP="00231D65">
      <w:pPr>
        <w:rPr>
          <w:b/>
        </w:rPr>
      </w:pPr>
      <w:r>
        <w:rPr>
          <w:b/>
          <w:u w:val="single"/>
        </w:rPr>
        <w:t>MEETING MINUTES:</w:t>
      </w:r>
    </w:p>
    <w:p w14:paraId="6DFC6A99" w14:textId="77777777" w:rsidR="00231D65" w:rsidRDefault="00231D65" w:rsidP="00231D65">
      <w:pPr>
        <w:rPr>
          <w:u w:val="single"/>
        </w:rPr>
      </w:pPr>
    </w:p>
    <w:p w14:paraId="079274BC" w14:textId="77777777" w:rsidR="0074059F" w:rsidRPr="00FE0FA9" w:rsidRDefault="0074059F" w:rsidP="0074059F">
      <w:pPr>
        <w:jc w:val="center"/>
        <w:rPr>
          <w:b/>
          <w:sz w:val="32"/>
          <w:szCs w:val="32"/>
        </w:rPr>
      </w:pPr>
      <w:r>
        <w:rPr>
          <w:b/>
          <w:sz w:val="32"/>
          <w:szCs w:val="32"/>
          <w:u w:val="single"/>
        </w:rPr>
        <w:t>2010</w:t>
      </w:r>
      <w:r w:rsidRPr="00FE0FA9">
        <w:rPr>
          <w:b/>
          <w:sz w:val="32"/>
          <w:szCs w:val="32"/>
          <w:u w:val="single"/>
        </w:rPr>
        <w:t xml:space="preserve"> LNPA WG Meeting/Call Schedule:</w:t>
      </w:r>
    </w:p>
    <w:p w14:paraId="1894FB3C" w14:textId="77777777" w:rsidR="0074059F" w:rsidRDefault="0074059F" w:rsidP="0074059F"/>
    <w:p w14:paraId="2676E359" w14:textId="77777777" w:rsidR="0074059F" w:rsidRDefault="0074059F" w:rsidP="0074059F">
      <w:r>
        <w:t>Following is the current schedule for the 2010 LNPA WG meetings and calls.</w:t>
      </w:r>
    </w:p>
    <w:p w14:paraId="39FC89CD" w14:textId="77777777" w:rsidR="0074059F" w:rsidRDefault="0074059F" w:rsidP="0074059F"/>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3"/>
        <w:gridCol w:w="1519"/>
        <w:gridCol w:w="2776"/>
        <w:gridCol w:w="1588"/>
        <w:gridCol w:w="1982"/>
      </w:tblGrid>
      <w:tr w:rsidR="0074059F" w14:paraId="7510FACC" w14:textId="77777777" w:rsidTr="0074059F">
        <w:tblPrEx>
          <w:tblCellMar>
            <w:top w:w="0" w:type="dxa"/>
            <w:bottom w:w="0" w:type="dxa"/>
          </w:tblCellMar>
        </w:tblPrEx>
        <w:trPr>
          <w:tblHeader/>
        </w:trPr>
        <w:tc>
          <w:tcPr>
            <w:tcW w:w="0" w:type="auto"/>
          </w:tcPr>
          <w:p w14:paraId="283F475B" w14:textId="77777777" w:rsidR="0074059F" w:rsidRDefault="0074059F" w:rsidP="00522676">
            <w:pPr>
              <w:jc w:val="center"/>
              <w:rPr>
                <w:b/>
              </w:rPr>
            </w:pPr>
            <w:r>
              <w:rPr>
                <w:b/>
              </w:rPr>
              <w:t>MONTH</w:t>
            </w:r>
          </w:p>
          <w:p w14:paraId="1EA12548" w14:textId="77777777" w:rsidR="0074059F" w:rsidRDefault="0074059F" w:rsidP="00522676">
            <w:pPr>
              <w:jc w:val="center"/>
            </w:pPr>
            <w:r>
              <w:rPr>
                <w:b/>
              </w:rPr>
              <w:t>(2010)</w:t>
            </w:r>
          </w:p>
        </w:tc>
        <w:tc>
          <w:tcPr>
            <w:tcW w:w="0" w:type="auto"/>
          </w:tcPr>
          <w:p w14:paraId="27200FFA" w14:textId="77777777" w:rsidR="0074059F" w:rsidRDefault="0074059F" w:rsidP="00522676">
            <w:pPr>
              <w:pStyle w:val="Heading7"/>
              <w:jc w:val="center"/>
            </w:pPr>
            <w:r>
              <w:t>NANC MEETING DATES</w:t>
            </w:r>
          </w:p>
        </w:tc>
        <w:tc>
          <w:tcPr>
            <w:tcW w:w="0" w:type="auto"/>
          </w:tcPr>
          <w:p w14:paraId="1411B4FA" w14:textId="77777777" w:rsidR="0074059F" w:rsidRDefault="0074059F" w:rsidP="00522676">
            <w:pPr>
              <w:pStyle w:val="Heading7"/>
              <w:jc w:val="center"/>
            </w:pPr>
            <w:r>
              <w:t>LNPA WG</w:t>
            </w:r>
          </w:p>
          <w:p w14:paraId="0658956B" w14:textId="77777777" w:rsidR="0074059F" w:rsidRDefault="0074059F" w:rsidP="00522676">
            <w:pPr>
              <w:jc w:val="center"/>
              <w:rPr>
                <w:b/>
              </w:rPr>
            </w:pPr>
            <w:r>
              <w:rPr>
                <w:b/>
              </w:rPr>
              <w:t>MEETING/CALL</w:t>
            </w:r>
          </w:p>
          <w:p w14:paraId="0F68DF00" w14:textId="77777777" w:rsidR="0074059F" w:rsidRPr="009938A7" w:rsidRDefault="0074059F" w:rsidP="00522676">
            <w:pPr>
              <w:jc w:val="center"/>
              <w:rPr>
                <w:b/>
              </w:rPr>
            </w:pPr>
            <w:r>
              <w:rPr>
                <w:b/>
              </w:rPr>
              <w:t>DATES</w:t>
            </w:r>
          </w:p>
        </w:tc>
        <w:tc>
          <w:tcPr>
            <w:tcW w:w="0" w:type="auto"/>
          </w:tcPr>
          <w:p w14:paraId="453FAE29" w14:textId="77777777" w:rsidR="0074059F" w:rsidRDefault="0074059F" w:rsidP="00522676">
            <w:pPr>
              <w:pStyle w:val="Heading9"/>
            </w:pPr>
            <w:r>
              <w:t>HOST COMPANY</w:t>
            </w:r>
          </w:p>
        </w:tc>
        <w:tc>
          <w:tcPr>
            <w:tcW w:w="1982" w:type="dxa"/>
          </w:tcPr>
          <w:p w14:paraId="37092659" w14:textId="77777777" w:rsidR="0074059F" w:rsidRDefault="0074059F" w:rsidP="00522676">
            <w:pPr>
              <w:pStyle w:val="Heading9"/>
            </w:pPr>
            <w:r>
              <w:t>MEETING LOCATION</w:t>
            </w:r>
          </w:p>
        </w:tc>
      </w:tr>
      <w:tr w:rsidR="0074059F" w14:paraId="69D6AAF5" w14:textId="77777777" w:rsidTr="0074059F">
        <w:tblPrEx>
          <w:tblCellMar>
            <w:top w:w="0" w:type="dxa"/>
            <w:bottom w:w="0" w:type="dxa"/>
          </w:tblCellMar>
        </w:tblPrEx>
        <w:tc>
          <w:tcPr>
            <w:tcW w:w="0" w:type="auto"/>
          </w:tcPr>
          <w:p w14:paraId="2772557A" w14:textId="77777777" w:rsidR="0074059F" w:rsidRDefault="0074059F" w:rsidP="00522676"/>
        </w:tc>
        <w:tc>
          <w:tcPr>
            <w:tcW w:w="0" w:type="auto"/>
          </w:tcPr>
          <w:p w14:paraId="6845FC6A" w14:textId="77777777" w:rsidR="0074059F" w:rsidRDefault="0074059F" w:rsidP="00522676"/>
        </w:tc>
        <w:tc>
          <w:tcPr>
            <w:tcW w:w="0" w:type="auto"/>
          </w:tcPr>
          <w:p w14:paraId="5FF15934" w14:textId="77777777" w:rsidR="0074059F" w:rsidRDefault="0074059F" w:rsidP="00522676"/>
        </w:tc>
        <w:tc>
          <w:tcPr>
            <w:tcW w:w="0" w:type="auto"/>
          </w:tcPr>
          <w:p w14:paraId="48F812E8" w14:textId="77777777" w:rsidR="0074059F" w:rsidRDefault="0074059F" w:rsidP="00522676"/>
        </w:tc>
        <w:tc>
          <w:tcPr>
            <w:tcW w:w="1982" w:type="dxa"/>
          </w:tcPr>
          <w:p w14:paraId="6FFA2126" w14:textId="77777777" w:rsidR="0074059F" w:rsidRDefault="0074059F" w:rsidP="00522676"/>
        </w:tc>
      </w:tr>
      <w:tr w:rsidR="0074059F" w14:paraId="460B7A02" w14:textId="77777777" w:rsidTr="0074059F">
        <w:tblPrEx>
          <w:tblCellMar>
            <w:top w:w="0" w:type="dxa"/>
            <w:bottom w:w="0" w:type="dxa"/>
          </w:tblCellMar>
        </w:tblPrEx>
        <w:tc>
          <w:tcPr>
            <w:tcW w:w="0" w:type="auto"/>
          </w:tcPr>
          <w:p w14:paraId="6B697874" w14:textId="77777777" w:rsidR="0074059F" w:rsidRDefault="0074059F" w:rsidP="00522676">
            <w:r>
              <w:t xml:space="preserve">January </w:t>
            </w:r>
          </w:p>
        </w:tc>
        <w:tc>
          <w:tcPr>
            <w:tcW w:w="0" w:type="auto"/>
          </w:tcPr>
          <w:p w14:paraId="483EF938" w14:textId="77777777" w:rsidR="0074059F" w:rsidRDefault="0074059F" w:rsidP="00522676"/>
        </w:tc>
        <w:tc>
          <w:tcPr>
            <w:tcW w:w="0" w:type="auto"/>
          </w:tcPr>
          <w:p w14:paraId="32EBB595" w14:textId="77777777" w:rsidR="0074059F" w:rsidRDefault="0074059F" w:rsidP="00522676">
            <w:pPr>
              <w:rPr>
                <w:highlight w:val="yellow"/>
              </w:rPr>
            </w:pPr>
            <w:r>
              <w:rPr>
                <w:highlight w:val="yellow"/>
              </w:rPr>
              <w:t>12</w:t>
            </w:r>
            <w:r w:rsidRPr="00D95BE8">
              <w:rPr>
                <w:highlight w:val="yellow"/>
                <w:vertAlign w:val="superscript"/>
              </w:rPr>
              <w:t>th</w:t>
            </w:r>
            <w:r>
              <w:rPr>
                <w:highlight w:val="yellow"/>
              </w:rPr>
              <w:t>-13</w:t>
            </w:r>
            <w:r w:rsidRPr="00D95BE8">
              <w:rPr>
                <w:highlight w:val="yellow"/>
                <w:vertAlign w:val="superscript"/>
              </w:rPr>
              <w:t>th</w:t>
            </w:r>
            <w:r>
              <w:rPr>
                <w:highlight w:val="yellow"/>
              </w:rPr>
              <w:t xml:space="preserve">  </w:t>
            </w:r>
          </w:p>
        </w:tc>
        <w:tc>
          <w:tcPr>
            <w:tcW w:w="0" w:type="auto"/>
          </w:tcPr>
          <w:p w14:paraId="17A1DF9C" w14:textId="77777777" w:rsidR="0074059F" w:rsidRPr="006248D4" w:rsidRDefault="0074059F" w:rsidP="00522676">
            <w:pPr>
              <w:rPr>
                <w:highlight w:val="red"/>
              </w:rPr>
            </w:pPr>
            <w:r w:rsidRPr="006248D4">
              <w:t>Telcordia</w:t>
            </w:r>
          </w:p>
        </w:tc>
        <w:tc>
          <w:tcPr>
            <w:tcW w:w="1982" w:type="dxa"/>
          </w:tcPr>
          <w:p w14:paraId="380C2C47" w14:textId="77777777" w:rsidR="0074059F" w:rsidRPr="00573F04" w:rsidRDefault="0074059F" w:rsidP="00522676">
            <w:pPr>
              <w:rPr>
                <w:highlight w:val="red"/>
              </w:rPr>
            </w:pPr>
            <w:smartTag w:uri="urn:schemas-microsoft-com:office:smarttags" w:element="place">
              <w:smartTag w:uri="urn:schemas-microsoft-com:office:smarttags" w:element="City">
                <w:r w:rsidRPr="00573F04">
                  <w:t>Scottsdale</w:t>
                </w:r>
              </w:smartTag>
              <w:r w:rsidRPr="00573F04">
                <w:t xml:space="preserve">, </w:t>
              </w:r>
              <w:smartTag w:uri="urn:schemas-microsoft-com:office:smarttags" w:element="State">
                <w:r w:rsidRPr="00573F04">
                  <w:t>Arizona</w:t>
                </w:r>
              </w:smartTag>
            </w:smartTag>
          </w:p>
        </w:tc>
      </w:tr>
      <w:tr w:rsidR="0074059F" w14:paraId="5DB8864F" w14:textId="77777777" w:rsidTr="0074059F">
        <w:tblPrEx>
          <w:tblCellMar>
            <w:top w:w="0" w:type="dxa"/>
            <w:bottom w:w="0" w:type="dxa"/>
          </w:tblCellMar>
        </w:tblPrEx>
        <w:tc>
          <w:tcPr>
            <w:tcW w:w="0" w:type="auto"/>
          </w:tcPr>
          <w:p w14:paraId="41546CE1" w14:textId="77777777" w:rsidR="0074059F" w:rsidRDefault="0074059F" w:rsidP="00522676">
            <w:r>
              <w:t xml:space="preserve">February </w:t>
            </w:r>
          </w:p>
        </w:tc>
        <w:tc>
          <w:tcPr>
            <w:tcW w:w="0" w:type="auto"/>
          </w:tcPr>
          <w:p w14:paraId="5EE1B885" w14:textId="77777777" w:rsidR="0074059F" w:rsidRDefault="0074059F" w:rsidP="00522676"/>
        </w:tc>
        <w:tc>
          <w:tcPr>
            <w:tcW w:w="0" w:type="auto"/>
          </w:tcPr>
          <w:p w14:paraId="1470BCC8" w14:textId="77777777" w:rsidR="0074059F" w:rsidRDefault="0074059F" w:rsidP="00522676">
            <w:pPr>
              <w:rPr>
                <w:highlight w:val="yellow"/>
              </w:rPr>
            </w:pPr>
            <w:r>
              <w:rPr>
                <w:highlight w:val="yellow"/>
              </w:rPr>
              <w:t>No meeting.</w:t>
            </w:r>
          </w:p>
          <w:p w14:paraId="4406FECD" w14:textId="77777777" w:rsidR="0074059F" w:rsidRDefault="0074059F" w:rsidP="00522676">
            <w:pPr>
              <w:rPr>
                <w:highlight w:val="yellow"/>
              </w:rPr>
            </w:pPr>
            <w:r>
              <w:t>2/9/2010 call from 1</w:t>
            </w:r>
            <w:r>
              <w:rPr>
                <w:color w:val="000000"/>
              </w:rPr>
              <w:t>1a</w:t>
            </w:r>
            <w:r w:rsidRPr="004D5AEF">
              <w:rPr>
                <w:color w:val="000000"/>
              </w:rPr>
              <w:t>m</w:t>
            </w:r>
            <w:r>
              <w:rPr>
                <w:color w:val="000000"/>
              </w:rPr>
              <w:t xml:space="preserve"> to 5</w:t>
            </w:r>
            <w:r w:rsidRPr="004D5AEF">
              <w:rPr>
                <w:color w:val="000000"/>
              </w:rPr>
              <w:t>pm</w:t>
            </w:r>
            <w:r>
              <w:rPr>
                <w:color w:val="000000"/>
              </w:rPr>
              <w:t xml:space="preserve"> Eastern time, </w:t>
            </w:r>
            <w:r w:rsidRPr="004D5AEF">
              <w:rPr>
                <w:color w:val="000000"/>
              </w:rPr>
              <w:t>dial-in bridge number is 888-412-7808, pin 23272#</w:t>
            </w:r>
          </w:p>
        </w:tc>
        <w:tc>
          <w:tcPr>
            <w:tcW w:w="0" w:type="auto"/>
          </w:tcPr>
          <w:p w14:paraId="5B69D683" w14:textId="77777777" w:rsidR="0074059F" w:rsidRDefault="0074059F" w:rsidP="00522676"/>
        </w:tc>
        <w:tc>
          <w:tcPr>
            <w:tcW w:w="1982" w:type="dxa"/>
          </w:tcPr>
          <w:p w14:paraId="065749D8" w14:textId="77777777" w:rsidR="0074059F" w:rsidRDefault="0074059F" w:rsidP="00522676"/>
        </w:tc>
      </w:tr>
      <w:tr w:rsidR="0074059F" w14:paraId="5539C397" w14:textId="77777777" w:rsidTr="0074059F">
        <w:tblPrEx>
          <w:tblCellMar>
            <w:top w:w="0" w:type="dxa"/>
            <w:bottom w:w="0" w:type="dxa"/>
          </w:tblCellMar>
        </w:tblPrEx>
        <w:tc>
          <w:tcPr>
            <w:tcW w:w="0" w:type="auto"/>
          </w:tcPr>
          <w:p w14:paraId="0B05704D" w14:textId="77777777" w:rsidR="0074059F" w:rsidRDefault="0074059F" w:rsidP="00522676">
            <w:r>
              <w:t>March</w:t>
            </w:r>
          </w:p>
        </w:tc>
        <w:tc>
          <w:tcPr>
            <w:tcW w:w="0" w:type="auto"/>
          </w:tcPr>
          <w:p w14:paraId="6AB1E727" w14:textId="77777777" w:rsidR="0074059F" w:rsidRDefault="0074059F" w:rsidP="00522676"/>
        </w:tc>
        <w:tc>
          <w:tcPr>
            <w:tcW w:w="0" w:type="auto"/>
          </w:tcPr>
          <w:p w14:paraId="45FDB150" w14:textId="77777777" w:rsidR="0074059F" w:rsidRPr="001C1AD9" w:rsidRDefault="0074059F" w:rsidP="00522676">
            <w:pPr>
              <w:rPr>
                <w:highlight w:val="yellow"/>
                <w:vertAlign w:val="superscript"/>
              </w:rPr>
            </w:pPr>
            <w:r>
              <w:rPr>
                <w:highlight w:val="yellow"/>
              </w:rPr>
              <w:t>9</w:t>
            </w:r>
            <w:r w:rsidRPr="005C6210">
              <w:rPr>
                <w:highlight w:val="yellow"/>
                <w:vertAlign w:val="superscript"/>
              </w:rPr>
              <w:t>th</w:t>
            </w:r>
            <w:r>
              <w:rPr>
                <w:highlight w:val="yellow"/>
              </w:rPr>
              <w:t>-10</w:t>
            </w:r>
            <w:r>
              <w:rPr>
                <w:highlight w:val="yellow"/>
                <w:vertAlign w:val="superscript"/>
              </w:rPr>
              <w:t>th</w:t>
            </w:r>
          </w:p>
        </w:tc>
        <w:tc>
          <w:tcPr>
            <w:tcW w:w="0" w:type="auto"/>
          </w:tcPr>
          <w:p w14:paraId="3088245A" w14:textId="77777777" w:rsidR="0074059F" w:rsidRDefault="0074059F" w:rsidP="00522676">
            <w:r>
              <w:t>Comcast</w:t>
            </w:r>
          </w:p>
        </w:tc>
        <w:tc>
          <w:tcPr>
            <w:tcW w:w="1982" w:type="dxa"/>
          </w:tcPr>
          <w:p w14:paraId="71E765D0" w14:textId="77777777" w:rsidR="0074059F" w:rsidRPr="00FE75F1" w:rsidRDefault="0074059F" w:rsidP="00522676">
            <w:smartTag w:uri="urn:schemas-microsoft-com:office:smarttags" w:element="place">
              <w:smartTag w:uri="urn:schemas-microsoft-com:office:smarttags" w:element="City">
                <w:r>
                  <w:t>Denver</w:t>
                </w:r>
              </w:smartTag>
              <w:r>
                <w:t xml:space="preserve">, </w:t>
              </w:r>
              <w:smartTag w:uri="urn:schemas-microsoft-com:office:smarttags" w:element="State">
                <w:r>
                  <w:t>Colorado</w:t>
                </w:r>
              </w:smartTag>
            </w:smartTag>
          </w:p>
        </w:tc>
      </w:tr>
      <w:tr w:rsidR="0074059F" w14:paraId="6F518F79" w14:textId="77777777" w:rsidTr="0074059F">
        <w:tblPrEx>
          <w:tblCellMar>
            <w:top w:w="0" w:type="dxa"/>
            <w:bottom w:w="0" w:type="dxa"/>
          </w:tblCellMar>
        </w:tblPrEx>
        <w:tc>
          <w:tcPr>
            <w:tcW w:w="0" w:type="auto"/>
          </w:tcPr>
          <w:p w14:paraId="24114868" w14:textId="77777777" w:rsidR="0074059F" w:rsidRDefault="0074059F" w:rsidP="00522676">
            <w:r>
              <w:t>April</w:t>
            </w:r>
          </w:p>
        </w:tc>
        <w:tc>
          <w:tcPr>
            <w:tcW w:w="0" w:type="auto"/>
          </w:tcPr>
          <w:p w14:paraId="46137B5F" w14:textId="77777777" w:rsidR="0074059F" w:rsidRDefault="0074059F" w:rsidP="00522676"/>
        </w:tc>
        <w:tc>
          <w:tcPr>
            <w:tcW w:w="0" w:type="auto"/>
          </w:tcPr>
          <w:p w14:paraId="7470D130" w14:textId="77777777" w:rsidR="0074059F" w:rsidRDefault="0074059F" w:rsidP="00522676">
            <w:pPr>
              <w:rPr>
                <w:highlight w:val="yellow"/>
              </w:rPr>
            </w:pPr>
            <w:r>
              <w:rPr>
                <w:highlight w:val="yellow"/>
              </w:rPr>
              <w:t>No meeting.</w:t>
            </w:r>
          </w:p>
          <w:p w14:paraId="27160AEF" w14:textId="77777777" w:rsidR="0074059F" w:rsidRPr="00D95BE8" w:rsidRDefault="0074059F" w:rsidP="00522676">
            <w:pPr>
              <w:rPr>
                <w:color w:val="000000"/>
              </w:rPr>
            </w:pPr>
            <w:r>
              <w:t>4/13/2010 call if necessary</w:t>
            </w:r>
          </w:p>
        </w:tc>
        <w:tc>
          <w:tcPr>
            <w:tcW w:w="0" w:type="auto"/>
          </w:tcPr>
          <w:p w14:paraId="13AE4D44" w14:textId="77777777" w:rsidR="0074059F" w:rsidRDefault="0074059F" w:rsidP="00522676"/>
        </w:tc>
        <w:tc>
          <w:tcPr>
            <w:tcW w:w="1982" w:type="dxa"/>
          </w:tcPr>
          <w:p w14:paraId="20D6E666" w14:textId="77777777" w:rsidR="0074059F" w:rsidRDefault="0074059F" w:rsidP="00522676">
            <w:pPr>
              <w:pStyle w:val="Heading7"/>
              <w:rPr>
                <w:b w:val="0"/>
              </w:rPr>
            </w:pPr>
          </w:p>
        </w:tc>
      </w:tr>
      <w:tr w:rsidR="0074059F" w14:paraId="0B6B177E" w14:textId="77777777" w:rsidTr="0074059F">
        <w:tblPrEx>
          <w:tblCellMar>
            <w:top w:w="0" w:type="dxa"/>
            <w:bottom w:w="0" w:type="dxa"/>
          </w:tblCellMar>
        </w:tblPrEx>
        <w:tc>
          <w:tcPr>
            <w:tcW w:w="0" w:type="auto"/>
          </w:tcPr>
          <w:p w14:paraId="26FA0C8B" w14:textId="77777777" w:rsidR="0074059F" w:rsidRDefault="0074059F" w:rsidP="00522676">
            <w:r>
              <w:t>May</w:t>
            </w:r>
          </w:p>
        </w:tc>
        <w:tc>
          <w:tcPr>
            <w:tcW w:w="0" w:type="auto"/>
          </w:tcPr>
          <w:p w14:paraId="61C00670" w14:textId="77777777" w:rsidR="0074059F" w:rsidRDefault="0074059F" w:rsidP="00522676"/>
        </w:tc>
        <w:tc>
          <w:tcPr>
            <w:tcW w:w="0" w:type="auto"/>
          </w:tcPr>
          <w:p w14:paraId="1EC3DDA4" w14:textId="77777777" w:rsidR="0074059F" w:rsidRDefault="0074059F" w:rsidP="00522676">
            <w:pPr>
              <w:rPr>
                <w:highlight w:val="yellow"/>
              </w:rPr>
            </w:pPr>
            <w:r>
              <w:rPr>
                <w:highlight w:val="yellow"/>
              </w:rPr>
              <w:t>11</w:t>
            </w:r>
            <w:r w:rsidRPr="005C6210">
              <w:rPr>
                <w:highlight w:val="yellow"/>
                <w:vertAlign w:val="superscript"/>
              </w:rPr>
              <w:t>th</w:t>
            </w:r>
            <w:r>
              <w:rPr>
                <w:highlight w:val="yellow"/>
              </w:rPr>
              <w:t>-12</w:t>
            </w:r>
            <w:r>
              <w:rPr>
                <w:highlight w:val="yellow"/>
                <w:vertAlign w:val="superscript"/>
              </w:rPr>
              <w:t>th</w:t>
            </w:r>
            <w:r>
              <w:rPr>
                <w:highlight w:val="yellow"/>
              </w:rPr>
              <w:t xml:space="preserve"> </w:t>
            </w:r>
          </w:p>
        </w:tc>
        <w:tc>
          <w:tcPr>
            <w:tcW w:w="0" w:type="auto"/>
          </w:tcPr>
          <w:p w14:paraId="5B1AA615" w14:textId="77777777" w:rsidR="0074059F" w:rsidRDefault="0074059F" w:rsidP="00522676">
            <w:proofErr w:type="spellStart"/>
            <w:r>
              <w:t>Brighthouse</w:t>
            </w:r>
            <w:proofErr w:type="spellEnd"/>
            <w:r>
              <w:t xml:space="preserve"> and Syniverse</w:t>
            </w:r>
          </w:p>
        </w:tc>
        <w:tc>
          <w:tcPr>
            <w:tcW w:w="1982" w:type="dxa"/>
          </w:tcPr>
          <w:p w14:paraId="286254BD" w14:textId="77777777" w:rsidR="0074059F" w:rsidRPr="00CA5C6C" w:rsidRDefault="0074059F" w:rsidP="00522676">
            <w:pPr>
              <w:rPr>
                <w:b/>
                <w:highlight w:val="red"/>
              </w:rPr>
            </w:pPr>
            <w:smartTag w:uri="urn:schemas-microsoft-com:office:smarttags" w:element="place">
              <w:smartTag w:uri="urn:schemas-microsoft-com:office:smarttags" w:element="City">
                <w:r w:rsidRPr="00CA5C6C">
                  <w:rPr>
                    <w:b/>
                    <w:highlight w:val="red"/>
                  </w:rPr>
                  <w:t>St. Petersburg</w:t>
                </w:r>
              </w:smartTag>
              <w:r w:rsidRPr="00CA5C6C">
                <w:rPr>
                  <w:b/>
                  <w:highlight w:val="red"/>
                </w:rPr>
                <w:t xml:space="preserve">, </w:t>
              </w:r>
              <w:smartTag w:uri="urn:schemas-microsoft-com:office:smarttags" w:element="State">
                <w:r w:rsidRPr="00CA5C6C">
                  <w:rPr>
                    <w:b/>
                    <w:highlight w:val="red"/>
                  </w:rPr>
                  <w:t>Florida</w:t>
                </w:r>
              </w:smartTag>
            </w:smartTag>
          </w:p>
          <w:p w14:paraId="5F5999B8" w14:textId="77777777" w:rsidR="0074059F" w:rsidRDefault="0074059F" w:rsidP="00522676">
            <w:r w:rsidRPr="00CA5C6C">
              <w:rPr>
                <w:b/>
                <w:highlight w:val="red"/>
              </w:rPr>
              <w:t>(tentative)</w:t>
            </w:r>
          </w:p>
        </w:tc>
      </w:tr>
      <w:tr w:rsidR="0074059F" w14:paraId="5D1D9609" w14:textId="77777777" w:rsidTr="0074059F">
        <w:tblPrEx>
          <w:tblCellMar>
            <w:top w:w="0" w:type="dxa"/>
            <w:bottom w:w="0" w:type="dxa"/>
          </w:tblCellMar>
        </w:tblPrEx>
        <w:tc>
          <w:tcPr>
            <w:tcW w:w="0" w:type="auto"/>
          </w:tcPr>
          <w:p w14:paraId="2670E29D" w14:textId="77777777" w:rsidR="0074059F" w:rsidRDefault="0074059F" w:rsidP="00522676">
            <w:r>
              <w:t>June</w:t>
            </w:r>
          </w:p>
        </w:tc>
        <w:tc>
          <w:tcPr>
            <w:tcW w:w="0" w:type="auto"/>
          </w:tcPr>
          <w:p w14:paraId="53B27075" w14:textId="77777777" w:rsidR="0074059F" w:rsidRDefault="0074059F" w:rsidP="00522676"/>
        </w:tc>
        <w:tc>
          <w:tcPr>
            <w:tcW w:w="0" w:type="auto"/>
          </w:tcPr>
          <w:p w14:paraId="7F912705" w14:textId="77777777" w:rsidR="0074059F" w:rsidRDefault="0074059F" w:rsidP="00522676">
            <w:pPr>
              <w:rPr>
                <w:highlight w:val="yellow"/>
              </w:rPr>
            </w:pPr>
            <w:r>
              <w:rPr>
                <w:highlight w:val="yellow"/>
              </w:rPr>
              <w:t>No meeting.</w:t>
            </w:r>
          </w:p>
          <w:p w14:paraId="7E92E7F1" w14:textId="77777777" w:rsidR="0074059F" w:rsidRPr="00735AE3" w:rsidRDefault="0074059F" w:rsidP="00522676">
            <w:r>
              <w:t>6/8/2010 call if necessary</w:t>
            </w:r>
          </w:p>
        </w:tc>
        <w:tc>
          <w:tcPr>
            <w:tcW w:w="0" w:type="auto"/>
          </w:tcPr>
          <w:p w14:paraId="64D915F0" w14:textId="77777777" w:rsidR="0074059F" w:rsidRDefault="0074059F" w:rsidP="00522676"/>
        </w:tc>
        <w:tc>
          <w:tcPr>
            <w:tcW w:w="1982" w:type="dxa"/>
          </w:tcPr>
          <w:p w14:paraId="772B8F18" w14:textId="77777777" w:rsidR="0074059F" w:rsidRDefault="0074059F" w:rsidP="00522676"/>
        </w:tc>
      </w:tr>
      <w:tr w:rsidR="0074059F" w14:paraId="7FBF4CF4" w14:textId="77777777" w:rsidTr="0074059F">
        <w:tblPrEx>
          <w:tblCellMar>
            <w:top w:w="0" w:type="dxa"/>
            <w:bottom w:w="0" w:type="dxa"/>
          </w:tblCellMar>
        </w:tblPrEx>
        <w:tc>
          <w:tcPr>
            <w:tcW w:w="0" w:type="auto"/>
          </w:tcPr>
          <w:p w14:paraId="5311BD19" w14:textId="77777777" w:rsidR="0074059F" w:rsidRDefault="0074059F" w:rsidP="00522676">
            <w:r>
              <w:lastRenderedPageBreak/>
              <w:t>July</w:t>
            </w:r>
          </w:p>
        </w:tc>
        <w:tc>
          <w:tcPr>
            <w:tcW w:w="0" w:type="auto"/>
          </w:tcPr>
          <w:p w14:paraId="6A903C26" w14:textId="77777777" w:rsidR="0074059F" w:rsidRDefault="0074059F" w:rsidP="00522676">
            <w:r>
              <w:t xml:space="preserve"> </w:t>
            </w:r>
          </w:p>
        </w:tc>
        <w:tc>
          <w:tcPr>
            <w:tcW w:w="0" w:type="auto"/>
          </w:tcPr>
          <w:p w14:paraId="3A60765D" w14:textId="77777777" w:rsidR="0074059F" w:rsidRDefault="0074059F" w:rsidP="00522676">
            <w:pPr>
              <w:rPr>
                <w:highlight w:val="yellow"/>
              </w:rPr>
            </w:pPr>
            <w:r>
              <w:rPr>
                <w:highlight w:val="yellow"/>
              </w:rPr>
              <w:t>13</w:t>
            </w:r>
            <w:r w:rsidRPr="000F1DBD">
              <w:rPr>
                <w:highlight w:val="yellow"/>
                <w:vertAlign w:val="superscript"/>
              </w:rPr>
              <w:t>th</w:t>
            </w:r>
            <w:r>
              <w:rPr>
                <w:highlight w:val="yellow"/>
              </w:rPr>
              <w:t>-14</w:t>
            </w:r>
            <w:r>
              <w:rPr>
                <w:highlight w:val="yellow"/>
                <w:vertAlign w:val="superscript"/>
              </w:rPr>
              <w:t>th</w:t>
            </w:r>
            <w:r>
              <w:rPr>
                <w:highlight w:val="yellow"/>
              </w:rPr>
              <w:t xml:space="preserve"> </w:t>
            </w:r>
          </w:p>
        </w:tc>
        <w:tc>
          <w:tcPr>
            <w:tcW w:w="0" w:type="auto"/>
          </w:tcPr>
          <w:p w14:paraId="21A9B198" w14:textId="77777777" w:rsidR="0074059F" w:rsidRDefault="005454F8" w:rsidP="00522676">
            <w:r>
              <w:t>Neustar</w:t>
            </w:r>
          </w:p>
        </w:tc>
        <w:tc>
          <w:tcPr>
            <w:tcW w:w="1982" w:type="dxa"/>
          </w:tcPr>
          <w:p w14:paraId="060EC59A" w14:textId="77777777" w:rsidR="0074059F" w:rsidRPr="004D2BF7" w:rsidRDefault="0074059F" w:rsidP="00522676">
            <w:smartTag w:uri="urn:schemas-microsoft-com:office:smarttags" w:element="place">
              <w:smartTag w:uri="urn:schemas-microsoft-com:office:smarttags" w:element="City">
                <w:r w:rsidRPr="004D2BF7">
                  <w:t>Seattle</w:t>
                </w:r>
              </w:smartTag>
              <w:r w:rsidRPr="004D2BF7">
                <w:t xml:space="preserve">, </w:t>
              </w:r>
              <w:smartTag w:uri="urn:schemas-microsoft-com:office:smarttags" w:element="State">
                <w:r w:rsidRPr="004D2BF7">
                  <w:t>Washington</w:t>
                </w:r>
              </w:smartTag>
            </w:smartTag>
          </w:p>
        </w:tc>
      </w:tr>
      <w:tr w:rsidR="0074059F" w14:paraId="7517E96E" w14:textId="77777777" w:rsidTr="0074059F">
        <w:tblPrEx>
          <w:tblCellMar>
            <w:top w:w="0" w:type="dxa"/>
            <w:bottom w:w="0" w:type="dxa"/>
          </w:tblCellMar>
        </w:tblPrEx>
        <w:tc>
          <w:tcPr>
            <w:tcW w:w="0" w:type="auto"/>
          </w:tcPr>
          <w:p w14:paraId="68F82CB1" w14:textId="77777777" w:rsidR="0074059F" w:rsidRDefault="0074059F" w:rsidP="00522676">
            <w:r>
              <w:t>August</w:t>
            </w:r>
          </w:p>
        </w:tc>
        <w:tc>
          <w:tcPr>
            <w:tcW w:w="0" w:type="auto"/>
          </w:tcPr>
          <w:p w14:paraId="13D76C7A" w14:textId="77777777" w:rsidR="0074059F" w:rsidRDefault="0074059F" w:rsidP="00522676"/>
        </w:tc>
        <w:tc>
          <w:tcPr>
            <w:tcW w:w="0" w:type="auto"/>
          </w:tcPr>
          <w:p w14:paraId="4A69468E" w14:textId="77777777" w:rsidR="0074059F" w:rsidRPr="00D95BE8" w:rsidRDefault="0074059F" w:rsidP="00522676">
            <w:pPr>
              <w:rPr>
                <w:highlight w:val="yellow"/>
              </w:rPr>
            </w:pPr>
            <w:r>
              <w:rPr>
                <w:highlight w:val="yellow"/>
              </w:rPr>
              <w:t>No meeting.</w:t>
            </w:r>
          </w:p>
          <w:p w14:paraId="43C4A54E" w14:textId="77777777" w:rsidR="0074059F" w:rsidRDefault="0074059F" w:rsidP="00522676">
            <w:pPr>
              <w:rPr>
                <w:highlight w:val="yellow"/>
              </w:rPr>
            </w:pPr>
            <w:r>
              <w:t>8/10/2010 call if necessary</w:t>
            </w:r>
          </w:p>
        </w:tc>
        <w:tc>
          <w:tcPr>
            <w:tcW w:w="0" w:type="auto"/>
          </w:tcPr>
          <w:p w14:paraId="6A067481" w14:textId="77777777" w:rsidR="0074059F" w:rsidRDefault="0074059F" w:rsidP="00522676"/>
        </w:tc>
        <w:tc>
          <w:tcPr>
            <w:tcW w:w="1982" w:type="dxa"/>
          </w:tcPr>
          <w:p w14:paraId="14B06A88" w14:textId="77777777" w:rsidR="0074059F" w:rsidRDefault="0074059F" w:rsidP="00522676"/>
          <w:p w14:paraId="4EF3ABF0" w14:textId="77777777" w:rsidR="0074059F" w:rsidRDefault="0074059F" w:rsidP="00522676"/>
        </w:tc>
      </w:tr>
      <w:tr w:rsidR="0074059F" w14:paraId="13F1CA14" w14:textId="77777777" w:rsidTr="0074059F">
        <w:tblPrEx>
          <w:tblCellMar>
            <w:top w:w="0" w:type="dxa"/>
            <w:bottom w:w="0" w:type="dxa"/>
          </w:tblCellMar>
        </w:tblPrEx>
        <w:tc>
          <w:tcPr>
            <w:tcW w:w="0" w:type="auto"/>
          </w:tcPr>
          <w:p w14:paraId="31631999" w14:textId="77777777" w:rsidR="0074059F" w:rsidRDefault="0074059F" w:rsidP="00522676">
            <w:r>
              <w:t>September</w:t>
            </w:r>
          </w:p>
        </w:tc>
        <w:tc>
          <w:tcPr>
            <w:tcW w:w="0" w:type="auto"/>
          </w:tcPr>
          <w:p w14:paraId="41D9C724" w14:textId="77777777" w:rsidR="0074059F" w:rsidRDefault="0074059F" w:rsidP="00522676"/>
        </w:tc>
        <w:tc>
          <w:tcPr>
            <w:tcW w:w="0" w:type="auto"/>
          </w:tcPr>
          <w:p w14:paraId="5AB991A2" w14:textId="77777777" w:rsidR="0074059F" w:rsidRDefault="0074059F" w:rsidP="00522676">
            <w:pPr>
              <w:rPr>
                <w:highlight w:val="yellow"/>
              </w:rPr>
            </w:pPr>
            <w:r>
              <w:rPr>
                <w:highlight w:val="yellow"/>
              </w:rPr>
              <w:t>14</w:t>
            </w:r>
            <w:r w:rsidRPr="00D95BE8">
              <w:rPr>
                <w:highlight w:val="yellow"/>
                <w:vertAlign w:val="superscript"/>
              </w:rPr>
              <w:t>th</w:t>
            </w:r>
            <w:r>
              <w:rPr>
                <w:highlight w:val="yellow"/>
              </w:rPr>
              <w:t>-15</w:t>
            </w:r>
            <w:r w:rsidRPr="00D95BE8">
              <w:rPr>
                <w:highlight w:val="yellow"/>
                <w:vertAlign w:val="superscript"/>
              </w:rPr>
              <w:t>th</w:t>
            </w:r>
          </w:p>
        </w:tc>
        <w:tc>
          <w:tcPr>
            <w:tcW w:w="0" w:type="auto"/>
          </w:tcPr>
          <w:p w14:paraId="1C14E0BA" w14:textId="77777777" w:rsidR="0074059F" w:rsidRPr="007D2A24" w:rsidRDefault="0074059F" w:rsidP="00522676">
            <w:proofErr w:type="spellStart"/>
            <w:r>
              <w:t>Tekelec</w:t>
            </w:r>
            <w:proofErr w:type="spellEnd"/>
          </w:p>
        </w:tc>
        <w:tc>
          <w:tcPr>
            <w:tcW w:w="1982" w:type="dxa"/>
          </w:tcPr>
          <w:p w14:paraId="67FDF01F" w14:textId="77777777" w:rsidR="0074059F" w:rsidRPr="00E0533A" w:rsidRDefault="0074059F" w:rsidP="00522676">
            <w:smartTag w:uri="urn:schemas-microsoft-com:office:smarttags" w:element="place">
              <w:smartTag w:uri="urn:schemas-microsoft-com:office:smarttags" w:element="City">
                <w:r>
                  <w:t>Morrisville</w:t>
                </w:r>
              </w:smartTag>
              <w:r>
                <w:t xml:space="preserve">, </w:t>
              </w:r>
              <w:smartTag w:uri="urn:schemas-microsoft-com:office:smarttags" w:element="State">
                <w:r>
                  <w:t>North Carolina</w:t>
                </w:r>
              </w:smartTag>
            </w:smartTag>
          </w:p>
        </w:tc>
      </w:tr>
      <w:tr w:rsidR="0074059F" w14:paraId="56D7BCDB" w14:textId="77777777" w:rsidTr="0074059F">
        <w:tblPrEx>
          <w:tblCellMar>
            <w:top w:w="0" w:type="dxa"/>
            <w:bottom w:w="0" w:type="dxa"/>
          </w:tblCellMar>
        </w:tblPrEx>
        <w:tc>
          <w:tcPr>
            <w:tcW w:w="0" w:type="auto"/>
          </w:tcPr>
          <w:p w14:paraId="3DE21B8F" w14:textId="77777777" w:rsidR="0074059F" w:rsidRDefault="0074059F" w:rsidP="00522676">
            <w:r>
              <w:t>October</w:t>
            </w:r>
          </w:p>
        </w:tc>
        <w:tc>
          <w:tcPr>
            <w:tcW w:w="0" w:type="auto"/>
          </w:tcPr>
          <w:p w14:paraId="264822EE" w14:textId="77777777" w:rsidR="0074059F" w:rsidRDefault="0074059F" w:rsidP="00522676"/>
        </w:tc>
        <w:tc>
          <w:tcPr>
            <w:tcW w:w="0" w:type="auto"/>
          </w:tcPr>
          <w:p w14:paraId="3870C01B" w14:textId="77777777" w:rsidR="0074059F" w:rsidRDefault="0074059F" w:rsidP="00522676">
            <w:pPr>
              <w:rPr>
                <w:highlight w:val="yellow"/>
              </w:rPr>
            </w:pPr>
            <w:r>
              <w:rPr>
                <w:highlight w:val="yellow"/>
              </w:rPr>
              <w:t>No meeting.</w:t>
            </w:r>
          </w:p>
          <w:p w14:paraId="588695C3" w14:textId="77777777" w:rsidR="0074059F" w:rsidRDefault="0074059F" w:rsidP="00522676">
            <w:pPr>
              <w:rPr>
                <w:highlight w:val="yellow"/>
              </w:rPr>
            </w:pPr>
            <w:r>
              <w:t>10/12/2010 call if necessary</w:t>
            </w:r>
          </w:p>
        </w:tc>
        <w:tc>
          <w:tcPr>
            <w:tcW w:w="0" w:type="auto"/>
          </w:tcPr>
          <w:p w14:paraId="3E2C3E65" w14:textId="77777777" w:rsidR="0074059F" w:rsidRDefault="0074059F" w:rsidP="00522676"/>
        </w:tc>
        <w:tc>
          <w:tcPr>
            <w:tcW w:w="1982" w:type="dxa"/>
          </w:tcPr>
          <w:p w14:paraId="42627964" w14:textId="77777777" w:rsidR="0074059F" w:rsidRDefault="0074059F" w:rsidP="00522676"/>
        </w:tc>
      </w:tr>
      <w:tr w:rsidR="0074059F" w14:paraId="671ADBD5" w14:textId="77777777" w:rsidTr="0074059F">
        <w:tblPrEx>
          <w:tblCellMar>
            <w:top w:w="0" w:type="dxa"/>
            <w:bottom w:w="0" w:type="dxa"/>
          </w:tblCellMar>
        </w:tblPrEx>
        <w:tc>
          <w:tcPr>
            <w:tcW w:w="0" w:type="auto"/>
          </w:tcPr>
          <w:p w14:paraId="2D74FAFF" w14:textId="77777777" w:rsidR="0074059F" w:rsidRDefault="0074059F" w:rsidP="00522676">
            <w:r>
              <w:t>November</w:t>
            </w:r>
          </w:p>
        </w:tc>
        <w:tc>
          <w:tcPr>
            <w:tcW w:w="0" w:type="auto"/>
          </w:tcPr>
          <w:p w14:paraId="7BCDCF84" w14:textId="77777777" w:rsidR="0074059F" w:rsidRDefault="0074059F" w:rsidP="00522676"/>
        </w:tc>
        <w:tc>
          <w:tcPr>
            <w:tcW w:w="0" w:type="auto"/>
          </w:tcPr>
          <w:p w14:paraId="219EF4B7" w14:textId="77777777" w:rsidR="0074059F" w:rsidRDefault="0074059F" w:rsidP="00522676">
            <w:pPr>
              <w:rPr>
                <w:highlight w:val="yellow"/>
              </w:rPr>
            </w:pPr>
            <w:r>
              <w:rPr>
                <w:highlight w:val="yellow"/>
              </w:rPr>
              <w:t>9</w:t>
            </w:r>
            <w:r w:rsidRPr="000F1DBD">
              <w:rPr>
                <w:highlight w:val="yellow"/>
                <w:vertAlign w:val="superscript"/>
              </w:rPr>
              <w:t>th</w:t>
            </w:r>
            <w:r>
              <w:rPr>
                <w:highlight w:val="yellow"/>
              </w:rPr>
              <w:t>-10</w:t>
            </w:r>
            <w:r w:rsidRPr="00B263FA">
              <w:rPr>
                <w:highlight w:val="yellow"/>
                <w:vertAlign w:val="superscript"/>
              </w:rPr>
              <w:t>th</w:t>
            </w:r>
            <w:r>
              <w:rPr>
                <w:highlight w:val="yellow"/>
              </w:rPr>
              <w:t xml:space="preserve"> </w:t>
            </w:r>
          </w:p>
        </w:tc>
        <w:tc>
          <w:tcPr>
            <w:tcW w:w="0" w:type="auto"/>
          </w:tcPr>
          <w:p w14:paraId="6A1ECA66" w14:textId="77777777" w:rsidR="0074059F" w:rsidRDefault="0074059F" w:rsidP="00522676">
            <w:r>
              <w:t>Sprint Nextel</w:t>
            </w:r>
          </w:p>
        </w:tc>
        <w:tc>
          <w:tcPr>
            <w:tcW w:w="1982" w:type="dxa"/>
          </w:tcPr>
          <w:p w14:paraId="3A47948E" w14:textId="77777777" w:rsidR="0074059F" w:rsidRPr="007027EE" w:rsidRDefault="0074059F" w:rsidP="00522676">
            <w:pPr>
              <w:rPr>
                <w:b/>
              </w:rPr>
            </w:pPr>
            <w:r w:rsidRPr="00CA5C6C">
              <w:rPr>
                <w:b/>
                <w:highlight w:val="red"/>
              </w:rPr>
              <w:t xml:space="preserve">Location TBD in </w:t>
            </w:r>
            <w:smartTag w:uri="urn:schemas-microsoft-com:office:smarttags" w:element="State">
              <w:smartTag w:uri="urn:schemas-microsoft-com:office:smarttags" w:element="place">
                <w:r w:rsidRPr="00CA5C6C">
                  <w:rPr>
                    <w:b/>
                    <w:highlight w:val="red"/>
                  </w:rPr>
                  <w:t>Florida</w:t>
                </w:r>
              </w:smartTag>
            </w:smartTag>
            <w:r w:rsidRPr="007027EE">
              <w:rPr>
                <w:b/>
              </w:rPr>
              <w:t xml:space="preserve"> </w:t>
            </w:r>
            <w:r w:rsidRPr="007027EE">
              <w:rPr>
                <w:b/>
                <w:highlight w:val="red"/>
              </w:rPr>
              <w:t>(tentative)</w:t>
            </w:r>
          </w:p>
        </w:tc>
      </w:tr>
      <w:tr w:rsidR="0074059F" w14:paraId="2DE47607" w14:textId="77777777" w:rsidTr="0074059F">
        <w:tblPrEx>
          <w:tblCellMar>
            <w:top w:w="0" w:type="dxa"/>
            <w:bottom w:w="0" w:type="dxa"/>
          </w:tblCellMar>
        </w:tblPrEx>
        <w:tc>
          <w:tcPr>
            <w:tcW w:w="0" w:type="auto"/>
          </w:tcPr>
          <w:p w14:paraId="0C7068D4" w14:textId="77777777" w:rsidR="0074059F" w:rsidRDefault="0074059F" w:rsidP="00522676">
            <w:r>
              <w:t>December</w:t>
            </w:r>
          </w:p>
        </w:tc>
        <w:tc>
          <w:tcPr>
            <w:tcW w:w="0" w:type="auto"/>
          </w:tcPr>
          <w:p w14:paraId="4F723673" w14:textId="77777777" w:rsidR="0074059F" w:rsidRDefault="0074059F" w:rsidP="00522676"/>
        </w:tc>
        <w:tc>
          <w:tcPr>
            <w:tcW w:w="0" w:type="auto"/>
          </w:tcPr>
          <w:p w14:paraId="6B9FC4C6" w14:textId="77777777" w:rsidR="0074059F" w:rsidRDefault="0074059F" w:rsidP="00522676">
            <w:pPr>
              <w:rPr>
                <w:highlight w:val="yellow"/>
              </w:rPr>
            </w:pPr>
            <w:r>
              <w:rPr>
                <w:highlight w:val="yellow"/>
              </w:rPr>
              <w:t>No meeting.</w:t>
            </w:r>
          </w:p>
          <w:p w14:paraId="6B4CC874" w14:textId="77777777" w:rsidR="0074059F" w:rsidRDefault="0074059F" w:rsidP="00522676">
            <w:pPr>
              <w:rPr>
                <w:highlight w:val="yellow"/>
              </w:rPr>
            </w:pPr>
            <w:r>
              <w:t>12/7/2010 call if necessary</w:t>
            </w:r>
          </w:p>
        </w:tc>
        <w:tc>
          <w:tcPr>
            <w:tcW w:w="0" w:type="auto"/>
          </w:tcPr>
          <w:p w14:paraId="7BB2F2F6" w14:textId="77777777" w:rsidR="0074059F" w:rsidRDefault="0074059F" w:rsidP="00522676"/>
        </w:tc>
        <w:tc>
          <w:tcPr>
            <w:tcW w:w="1982" w:type="dxa"/>
          </w:tcPr>
          <w:p w14:paraId="1B1FCC11" w14:textId="77777777" w:rsidR="0074059F" w:rsidRDefault="0074059F" w:rsidP="00522676"/>
        </w:tc>
      </w:tr>
      <w:tr w:rsidR="0074059F" w14:paraId="1FE2E1ED" w14:textId="77777777" w:rsidTr="0074059F">
        <w:tblPrEx>
          <w:tblCellMar>
            <w:top w:w="0" w:type="dxa"/>
            <w:bottom w:w="0" w:type="dxa"/>
          </w:tblCellMar>
        </w:tblPrEx>
        <w:tc>
          <w:tcPr>
            <w:tcW w:w="0" w:type="auto"/>
          </w:tcPr>
          <w:p w14:paraId="3090B9D2" w14:textId="77777777" w:rsidR="0074059F" w:rsidRDefault="0074059F" w:rsidP="00522676"/>
        </w:tc>
        <w:tc>
          <w:tcPr>
            <w:tcW w:w="0" w:type="auto"/>
          </w:tcPr>
          <w:p w14:paraId="3B356782" w14:textId="77777777" w:rsidR="0074059F" w:rsidRDefault="0074059F" w:rsidP="00522676"/>
        </w:tc>
        <w:tc>
          <w:tcPr>
            <w:tcW w:w="0" w:type="auto"/>
          </w:tcPr>
          <w:p w14:paraId="0AD0C53D" w14:textId="77777777" w:rsidR="0074059F" w:rsidRDefault="0074059F" w:rsidP="00522676"/>
        </w:tc>
        <w:tc>
          <w:tcPr>
            <w:tcW w:w="0" w:type="auto"/>
          </w:tcPr>
          <w:p w14:paraId="062B74EE" w14:textId="77777777" w:rsidR="0074059F" w:rsidRDefault="0074059F" w:rsidP="00522676"/>
        </w:tc>
        <w:tc>
          <w:tcPr>
            <w:tcW w:w="1982" w:type="dxa"/>
          </w:tcPr>
          <w:p w14:paraId="4C3171AD" w14:textId="77777777" w:rsidR="0074059F" w:rsidRDefault="0074059F" w:rsidP="00522676"/>
        </w:tc>
      </w:tr>
    </w:tbl>
    <w:p w14:paraId="5E020009" w14:textId="77777777" w:rsidR="0074059F" w:rsidRDefault="0074059F" w:rsidP="0074059F"/>
    <w:p w14:paraId="0DC8494A" w14:textId="77777777" w:rsidR="0074059F" w:rsidRPr="009938A7" w:rsidRDefault="0074059F" w:rsidP="0074059F">
      <w:pPr>
        <w:numPr>
          <w:ilvl w:val="0"/>
          <w:numId w:val="1"/>
        </w:numPr>
        <w:rPr>
          <w:color w:val="000000"/>
        </w:rPr>
      </w:pPr>
      <w:r w:rsidRPr="00E30592">
        <w:rPr>
          <w:snapToGrid w:val="0"/>
        </w:rPr>
        <w:t xml:space="preserve">Continuing evaluation </w:t>
      </w:r>
      <w:r>
        <w:rPr>
          <w:snapToGrid w:val="0"/>
        </w:rPr>
        <w:t xml:space="preserve">during 2010 </w:t>
      </w:r>
      <w:r w:rsidRPr="00E30592">
        <w:rPr>
          <w:snapToGrid w:val="0"/>
        </w:rPr>
        <w:t xml:space="preserve">will determine if interim conference calls are needed or if the decision to meet </w:t>
      </w:r>
      <w:r>
        <w:rPr>
          <w:snapToGrid w:val="0"/>
        </w:rPr>
        <w:t xml:space="preserve">face-to-face </w:t>
      </w:r>
      <w:r w:rsidRPr="00E30592">
        <w:rPr>
          <w:snapToGrid w:val="0"/>
        </w:rPr>
        <w:t xml:space="preserve">every </w:t>
      </w:r>
      <w:r>
        <w:rPr>
          <w:snapToGrid w:val="0"/>
        </w:rPr>
        <w:t>other month should be revisited.</w:t>
      </w:r>
    </w:p>
    <w:p w14:paraId="57B06490" w14:textId="77777777" w:rsidR="00CA267D" w:rsidRDefault="00CA267D" w:rsidP="0097416C"/>
    <w:p w14:paraId="250EC97F" w14:textId="77777777" w:rsidR="00CA267D" w:rsidRDefault="00D2160F" w:rsidP="00CA267D">
      <w:pPr>
        <w:rPr>
          <w:u w:val="single"/>
        </w:rPr>
      </w:pPr>
      <w:r>
        <w:rPr>
          <w:u w:val="single"/>
        </w:rPr>
        <w:t>November 10-11</w:t>
      </w:r>
      <w:r w:rsidR="00CA267D">
        <w:rPr>
          <w:u w:val="single"/>
        </w:rPr>
        <w:t xml:space="preserve">, </w:t>
      </w:r>
      <w:proofErr w:type="gramStart"/>
      <w:r w:rsidR="00CA267D">
        <w:rPr>
          <w:u w:val="single"/>
        </w:rPr>
        <w:t>2009</w:t>
      </w:r>
      <w:proofErr w:type="gramEnd"/>
      <w:r w:rsidR="00CA267D">
        <w:rPr>
          <w:u w:val="single"/>
        </w:rPr>
        <w:t xml:space="preserve"> Meeting Minutes Review:</w:t>
      </w:r>
    </w:p>
    <w:p w14:paraId="4354D72A" w14:textId="77777777" w:rsidR="00CA267D" w:rsidRDefault="00CA267D" w:rsidP="00CA267D">
      <w:pPr>
        <w:rPr>
          <w:u w:val="single"/>
        </w:rPr>
      </w:pPr>
    </w:p>
    <w:p w14:paraId="28CF51C8" w14:textId="77777777" w:rsidR="00D2160F" w:rsidRDefault="00D2160F" w:rsidP="00D2160F">
      <w:pPr>
        <w:numPr>
          <w:ilvl w:val="0"/>
          <w:numId w:val="10"/>
        </w:numPr>
      </w:pPr>
      <w:r>
        <w:t xml:space="preserve">With the following change to the DRAFT November 10-11, </w:t>
      </w:r>
      <w:proofErr w:type="gramStart"/>
      <w:r>
        <w:t>2009</w:t>
      </w:r>
      <w:proofErr w:type="gramEnd"/>
      <w:r>
        <w:t xml:space="preserve"> LNPA WG meeting minutes, they were approved as FINAL.</w:t>
      </w:r>
    </w:p>
    <w:p w14:paraId="3481323C" w14:textId="77777777" w:rsidR="00D2160F" w:rsidRPr="008A4B68" w:rsidRDefault="008A4B68" w:rsidP="008A4B68">
      <w:pPr>
        <w:numPr>
          <w:ilvl w:val="1"/>
          <w:numId w:val="10"/>
        </w:numPr>
      </w:pPr>
      <w:r>
        <w:t>Delete the extra “the” in the 2</w:t>
      </w:r>
      <w:r w:rsidRPr="008A4B68">
        <w:rPr>
          <w:vertAlign w:val="superscript"/>
        </w:rPr>
        <w:t>nd</w:t>
      </w:r>
      <w:r>
        <w:t xml:space="preserve"> bullet under </w:t>
      </w:r>
      <w:r>
        <w:rPr>
          <w:rFonts w:cs="Arial"/>
        </w:rPr>
        <w:t xml:space="preserve">NANC 440 and 441 </w:t>
      </w:r>
      <w:r w:rsidRPr="0098783C">
        <w:rPr>
          <w:rFonts w:cs="Arial"/>
        </w:rPr>
        <w:t>Change Order Review</w:t>
      </w:r>
      <w:r>
        <w:rPr>
          <w:rFonts w:cs="Arial"/>
        </w:rPr>
        <w:t xml:space="preserve"> on page 7.</w:t>
      </w:r>
    </w:p>
    <w:p w14:paraId="5B70F3B3" w14:textId="77777777" w:rsidR="00CA267D" w:rsidRDefault="00CA267D" w:rsidP="0097416C"/>
    <w:p w14:paraId="1741F3F2" w14:textId="77777777" w:rsidR="00CA267D" w:rsidRDefault="007F3F71" w:rsidP="00CA267D">
      <w:pPr>
        <w:rPr>
          <w:u w:val="single"/>
        </w:rPr>
      </w:pPr>
      <w:r>
        <w:rPr>
          <w:u w:val="single"/>
        </w:rPr>
        <w:t>December 8</w:t>
      </w:r>
      <w:r w:rsidR="00CA267D">
        <w:rPr>
          <w:u w:val="single"/>
        </w:rPr>
        <w:t xml:space="preserve">, </w:t>
      </w:r>
      <w:proofErr w:type="gramStart"/>
      <w:r w:rsidR="00CA267D">
        <w:rPr>
          <w:u w:val="single"/>
        </w:rPr>
        <w:t>2009</w:t>
      </w:r>
      <w:proofErr w:type="gramEnd"/>
      <w:r w:rsidR="00CA267D">
        <w:rPr>
          <w:u w:val="single"/>
        </w:rPr>
        <w:t xml:space="preserve"> Conference Call Minutes Review:</w:t>
      </w:r>
    </w:p>
    <w:p w14:paraId="58383D31" w14:textId="77777777" w:rsidR="00CA267D" w:rsidRDefault="00CA267D" w:rsidP="00CA267D">
      <w:pPr>
        <w:rPr>
          <w:u w:val="single"/>
        </w:rPr>
      </w:pPr>
    </w:p>
    <w:p w14:paraId="00905613" w14:textId="77777777" w:rsidR="00CA267D" w:rsidRDefault="00CA267D" w:rsidP="00CA267D">
      <w:pPr>
        <w:numPr>
          <w:ilvl w:val="0"/>
          <w:numId w:val="10"/>
        </w:numPr>
      </w:pPr>
      <w:r>
        <w:t>With the following change to the DRAFT</w:t>
      </w:r>
      <w:r w:rsidR="007F3F71">
        <w:t xml:space="preserve"> December 8</w:t>
      </w:r>
      <w:r w:rsidR="00EF55BA">
        <w:t xml:space="preserve">, </w:t>
      </w:r>
      <w:proofErr w:type="gramStart"/>
      <w:r w:rsidR="00EF55BA">
        <w:t>2009</w:t>
      </w:r>
      <w:proofErr w:type="gramEnd"/>
      <w:r w:rsidR="00EF55BA">
        <w:t xml:space="preserve"> LNPA WG conference call</w:t>
      </w:r>
      <w:r>
        <w:t xml:space="preserve"> minutes, they were approved as FINAL.</w:t>
      </w:r>
    </w:p>
    <w:p w14:paraId="3C42BF24" w14:textId="77777777" w:rsidR="00D12949" w:rsidRDefault="007F3F71" w:rsidP="007F3F71">
      <w:pPr>
        <w:numPr>
          <w:ilvl w:val="1"/>
          <w:numId w:val="10"/>
        </w:numPr>
      </w:pPr>
      <w:r>
        <w:t>Pluralize the word “carrier” in the 1</w:t>
      </w:r>
      <w:r w:rsidRPr="007F3F71">
        <w:rPr>
          <w:vertAlign w:val="superscript"/>
        </w:rPr>
        <w:t>st</w:t>
      </w:r>
      <w:r>
        <w:t xml:space="preserve"> bullet at the top of page 5.</w:t>
      </w:r>
    </w:p>
    <w:p w14:paraId="67AB904F" w14:textId="77777777" w:rsidR="009805BB" w:rsidRDefault="009805BB" w:rsidP="0097416C"/>
    <w:p w14:paraId="3BCC0FE6" w14:textId="77777777" w:rsidR="000669BA" w:rsidRDefault="000669BA" w:rsidP="000669BA">
      <w:r w:rsidRPr="000669BA">
        <w:rPr>
          <w:u w:val="single"/>
        </w:rPr>
        <w:t>FCC Order 09-41 Implementation Discussion – All</w:t>
      </w:r>
      <w:r>
        <w:t>:</w:t>
      </w:r>
    </w:p>
    <w:p w14:paraId="1E8AC54C" w14:textId="77777777" w:rsidR="000669BA" w:rsidRPr="000669BA" w:rsidRDefault="000669BA" w:rsidP="000669BA">
      <w:r w:rsidRPr="000669BA">
        <w:t xml:space="preserve"> </w:t>
      </w:r>
    </w:p>
    <w:p w14:paraId="4CBFA6D0" w14:textId="77777777" w:rsidR="008602EF" w:rsidRDefault="008602EF" w:rsidP="008602EF">
      <w:pPr>
        <w:numPr>
          <w:ilvl w:val="0"/>
          <w:numId w:val="21"/>
        </w:numPr>
        <w:rPr>
          <w:rFonts w:cs="Arial"/>
        </w:rPr>
      </w:pPr>
      <w:r>
        <w:rPr>
          <w:rFonts w:cs="Arial"/>
        </w:rPr>
        <w:t>Industry Implementation Timeline</w:t>
      </w:r>
      <w:r w:rsidRPr="0098783C">
        <w:rPr>
          <w:rFonts w:cs="Arial"/>
        </w:rPr>
        <w:t xml:space="preserve"> </w:t>
      </w:r>
      <w:r>
        <w:rPr>
          <w:rFonts w:cs="Arial"/>
        </w:rPr>
        <w:t>(Standing Agenda I</w:t>
      </w:r>
      <w:r w:rsidRPr="0098783C">
        <w:rPr>
          <w:rFonts w:cs="Arial"/>
        </w:rPr>
        <w:t>tem</w:t>
      </w:r>
      <w:r>
        <w:rPr>
          <w:rFonts w:cs="Arial"/>
        </w:rPr>
        <w:t>):</w:t>
      </w:r>
    </w:p>
    <w:p w14:paraId="6F6F47DC" w14:textId="77777777" w:rsidR="008602EF" w:rsidRDefault="008602EF" w:rsidP="008602EF">
      <w:pPr>
        <w:rPr>
          <w:rFonts w:cs="Arial"/>
        </w:rPr>
      </w:pPr>
    </w:p>
    <w:p w14:paraId="1B24BC02" w14:textId="77777777" w:rsidR="008602EF" w:rsidRPr="008602EF" w:rsidRDefault="008602EF" w:rsidP="008602EF">
      <w:pPr>
        <w:numPr>
          <w:ilvl w:val="1"/>
          <w:numId w:val="21"/>
        </w:numPr>
        <w:rPr>
          <w:rFonts w:cs="Arial"/>
        </w:rPr>
      </w:pPr>
      <w:r>
        <w:t xml:space="preserve">The Public Notice for comments on standard LSR data fields </w:t>
      </w:r>
      <w:r w:rsidR="00684173">
        <w:t xml:space="preserve">have </w:t>
      </w:r>
      <w:r>
        <w:t xml:space="preserve">not yet been published in </w:t>
      </w:r>
      <w:r w:rsidR="00684173">
        <w:t>the Federal R</w:t>
      </w:r>
      <w:r>
        <w:t>egister.</w:t>
      </w:r>
    </w:p>
    <w:p w14:paraId="6B4D6095" w14:textId="77777777" w:rsidR="008602EF" w:rsidRDefault="008602EF" w:rsidP="008602EF">
      <w:pPr>
        <w:ind w:left="1080"/>
      </w:pPr>
    </w:p>
    <w:p w14:paraId="127F1564" w14:textId="77777777" w:rsidR="008602EF" w:rsidRDefault="008602EF" w:rsidP="008602EF">
      <w:pPr>
        <w:ind w:left="1440"/>
        <w:rPr>
          <w:color w:val="000000"/>
        </w:rPr>
      </w:pPr>
      <w:r w:rsidRPr="00293C29">
        <w:rPr>
          <w:highlight w:val="yellow"/>
        </w:rPr>
        <w:t xml:space="preserve">NOTE:  Subsequent to the January 12-13, </w:t>
      </w:r>
      <w:proofErr w:type="gramStart"/>
      <w:r w:rsidRPr="00293C29">
        <w:rPr>
          <w:highlight w:val="yellow"/>
        </w:rPr>
        <w:t>2010</w:t>
      </w:r>
      <w:proofErr w:type="gramEnd"/>
      <w:r w:rsidRPr="00293C29">
        <w:rPr>
          <w:highlight w:val="yellow"/>
        </w:rPr>
        <w:t xml:space="preserve"> LNPA WG meeting, the Public Notice was published in the Federal Register on </w:t>
      </w:r>
      <w:r w:rsidR="00293C29" w:rsidRPr="00293C29">
        <w:rPr>
          <w:highlight w:val="yellow"/>
        </w:rPr>
        <w:t xml:space="preserve">February 1, 2010.  </w:t>
      </w:r>
      <w:r w:rsidR="00293C29" w:rsidRPr="00293C29">
        <w:rPr>
          <w:color w:val="000000"/>
          <w:highlight w:val="yellow"/>
        </w:rPr>
        <w:lastRenderedPageBreak/>
        <w:t>Comments are due on or before February 16, 2010, and Reply Comments are due on or before February 22, 2010.  See attached Federal Register Summary.</w:t>
      </w:r>
    </w:p>
    <w:p w14:paraId="3064481D" w14:textId="458A90BC" w:rsidR="00293C29" w:rsidRDefault="00293C29" w:rsidP="008602EF">
      <w:pPr>
        <w:ind w:left="1440"/>
      </w:pPr>
      <w:r>
        <w:tab/>
      </w:r>
      <w:r>
        <w:tab/>
      </w:r>
      <w:r w:rsidR="00A90359">
        <w:object w:dxaOrig="1536" w:dyaOrig="994" w14:anchorId="67692C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6" type="#_x0000_t75" style="width:77pt;height:49.5pt" o:ole="">
            <v:imagedata r:id="rId7" o:title=""/>
          </v:shape>
          <o:OLEObject Type="Embed" ProgID="AcroExch.Document.DC" ShapeID="_x0000_i1066" DrawAspect="Icon" ObjectID="_1748431716" r:id="rId8"/>
        </w:object>
      </w:r>
    </w:p>
    <w:p w14:paraId="122F4F83" w14:textId="77777777" w:rsidR="00293C29" w:rsidRPr="00293C29" w:rsidRDefault="00293C29" w:rsidP="00293C29"/>
    <w:p w14:paraId="3C0A194D" w14:textId="77777777" w:rsidR="00D62AFA" w:rsidRDefault="00D62AFA" w:rsidP="00CC4349">
      <w:pPr>
        <w:numPr>
          <w:ilvl w:val="1"/>
          <w:numId w:val="13"/>
        </w:numPr>
        <w:tabs>
          <w:tab w:val="num" w:pos="1440"/>
        </w:tabs>
        <w:autoSpaceDE w:val="0"/>
        <w:autoSpaceDN w:val="0"/>
        <w:adjustRightInd w:val="0"/>
        <w:spacing w:line="240" w:lineRule="atLeast"/>
        <w:ind w:left="1440"/>
      </w:pPr>
      <w:r>
        <w:t>Interoperability Testing (</w:t>
      </w:r>
      <w:r w:rsidR="008602EF">
        <w:t>ITP</w:t>
      </w:r>
      <w:r>
        <w:t>)</w:t>
      </w:r>
      <w:r w:rsidR="008602EF">
        <w:t xml:space="preserve"> is </w:t>
      </w:r>
      <w:r>
        <w:t xml:space="preserve">scheduled for </w:t>
      </w:r>
      <w:r w:rsidR="008602EF">
        <w:t>3/15</w:t>
      </w:r>
      <w:r>
        <w:t>/2010 through</w:t>
      </w:r>
      <w:r w:rsidR="008602EF">
        <w:t xml:space="preserve"> 4/9</w:t>
      </w:r>
      <w:r>
        <w:t>/2010.</w:t>
      </w:r>
    </w:p>
    <w:p w14:paraId="6A79681A" w14:textId="77777777" w:rsidR="00D62AFA" w:rsidRDefault="00D62AFA" w:rsidP="00D62AFA">
      <w:pPr>
        <w:tabs>
          <w:tab w:val="num" w:pos="1440"/>
        </w:tabs>
        <w:autoSpaceDE w:val="0"/>
        <w:autoSpaceDN w:val="0"/>
        <w:adjustRightInd w:val="0"/>
        <w:spacing w:line="240" w:lineRule="atLeast"/>
        <w:ind w:left="1080"/>
      </w:pPr>
    </w:p>
    <w:p w14:paraId="4E9B9213" w14:textId="77777777" w:rsidR="00D62AFA" w:rsidRDefault="00D62AFA" w:rsidP="00CC4349">
      <w:pPr>
        <w:numPr>
          <w:ilvl w:val="1"/>
          <w:numId w:val="13"/>
        </w:numPr>
        <w:tabs>
          <w:tab w:val="num" w:pos="1440"/>
        </w:tabs>
        <w:autoSpaceDE w:val="0"/>
        <w:autoSpaceDN w:val="0"/>
        <w:adjustRightInd w:val="0"/>
        <w:spacing w:line="240" w:lineRule="atLeast"/>
        <w:ind w:left="1440"/>
      </w:pPr>
      <w:r>
        <w:t xml:space="preserve">A provider </w:t>
      </w:r>
      <w:r w:rsidR="008602EF">
        <w:t xml:space="preserve">asked if </w:t>
      </w:r>
      <w:r>
        <w:t>Service P</w:t>
      </w:r>
      <w:r w:rsidR="008602EF">
        <w:t>rovide</w:t>
      </w:r>
      <w:r>
        <w:t xml:space="preserve">rs could provide more notice to the industry on their FCC 09-41-related </w:t>
      </w:r>
      <w:r w:rsidR="008602EF">
        <w:t>syst</w:t>
      </w:r>
      <w:r>
        <w:t>em changes than their normal Change Management</w:t>
      </w:r>
      <w:r w:rsidR="008602EF">
        <w:t xml:space="preserve"> notic</w:t>
      </w:r>
      <w:r>
        <w:t xml:space="preserve">e period.  </w:t>
      </w:r>
      <w:r>
        <w:rPr>
          <w:color w:val="FF0000"/>
        </w:rPr>
        <w:t xml:space="preserve">Service Providers </w:t>
      </w:r>
      <w:r>
        <w:t xml:space="preserve">are to come to the February 9, </w:t>
      </w:r>
      <w:proofErr w:type="gramStart"/>
      <w:r>
        <w:t>2010</w:t>
      </w:r>
      <w:proofErr w:type="gramEnd"/>
      <w:r>
        <w:t xml:space="preserve"> LNPA WG conference call prepared to provide their planned notification date to the industry on their system changes.</w:t>
      </w:r>
    </w:p>
    <w:p w14:paraId="413FBA92" w14:textId="77777777" w:rsidR="00D62AFA" w:rsidRDefault="00D62AFA" w:rsidP="00D62AFA">
      <w:pPr>
        <w:tabs>
          <w:tab w:val="num" w:pos="1440"/>
        </w:tabs>
        <w:autoSpaceDE w:val="0"/>
        <w:autoSpaceDN w:val="0"/>
        <w:adjustRightInd w:val="0"/>
        <w:spacing w:line="240" w:lineRule="atLeast"/>
        <w:rPr>
          <w:rFonts w:cs="Arial"/>
        </w:rPr>
      </w:pPr>
    </w:p>
    <w:p w14:paraId="44E53A72" w14:textId="77777777" w:rsidR="00A36AF4" w:rsidRDefault="00B16967" w:rsidP="00CC4349">
      <w:pPr>
        <w:numPr>
          <w:ilvl w:val="1"/>
          <w:numId w:val="13"/>
        </w:numPr>
        <w:tabs>
          <w:tab w:val="num" w:pos="1440"/>
        </w:tabs>
        <w:autoSpaceDE w:val="0"/>
        <w:autoSpaceDN w:val="0"/>
        <w:adjustRightInd w:val="0"/>
        <w:spacing w:line="240" w:lineRule="atLeast"/>
        <w:ind w:left="1440"/>
      </w:pPr>
      <w:r>
        <w:rPr>
          <w:rFonts w:cs="Arial"/>
        </w:rPr>
        <w:t xml:space="preserve">The implementation dates the LNPA WG is assuming for FCC 09-41 </w:t>
      </w:r>
      <w:r w:rsidR="009805BB">
        <w:rPr>
          <w:rFonts w:cs="Arial"/>
        </w:rPr>
        <w:t>are August 2, 2010</w:t>
      </w:r>
      <w:r>
        <w:rPr>
          <w:rFonts w:cs="Arial"/>
        </w:rPr>
        <w:t xml:space="preserve"> (for larger carriers)</w:t>
      </w:r>
      <w:r w:rsidR="009805BB">
        <w:rPr>
          <w:rFonts w:cs="Arial"/>
        </w:rPr>
        <w:t xml:space="preserve"> and February 2, 2011</w:t>
      </w:r>
      <w:r>
        <w:rPr>
          <w:rFonts w:cs="Arial"/>
        </w:rPr>
        <w:t xml:space="preserve"> (for smaller carriers)</w:t>
      </w:r>
      <w:r w:rsidR="009805BB">
        <w:rPr>
          <w:rFonts w:cs="Arial"/>
        </w:rPr>
        <w:t>.</w:t>
      </w:r>
    </w:p>
    <w:p w14:paraId="2900053A" w14:textId="77777777" w:rsidR="00A36AF4" w:rsidRDefault="00A36AF4" w:rsidP="00A36AF4">
      <w:pPr>
        <w:tabs>
          <w:tab w:val="num" w:pos="1440"/>
        </w:tabs>
        <w:autoSpaceDE w:val="0"/>
        <w:autoSpaceDN w:val="0"/>
        <w:adjustRightInd w:val="0"/>
        <w:spacing w:line="240" w:lineRule="atLeast"/>
      </w:pPr>
    </w:p>
    <w:p w14:paraId="00D5456F" w14:textId="77777777" w:rsidR="00A36AF4" w:rsidRDefault="005454F8" w:rsidP="00CC4349">
      <w:pPr>
        <w:numPr>
          <w:ilvl w:val="1"/>
          <w:numId w:val="13"/>
        </w:numPr>
        <w:tabs>
          <w:tab w:val="num" w:pos="1440"/>
        </w:tabs>
        <w:autoSpaceDE w:val="0"/>
        <w:autoSpaceDN w:val="0"/>
        <w:adjustRightInd w:val="0"/>
        <w:spacing w:line="240" w:lineRule="atLeast"/>
        <w:ind w:left="1440"/>
      </w:pPr>
      <w:r>
        <w:t>Neustar</w:t>
      </w:r>
      <w:r w:rsidR="00A36AF4">
        <w:t xml:space="preserve"> discussed the highlights of the attached SOW 77 Project Plan with the group:</w:t>
      </w:r>
    </w:p>
    <w:bookmarkStart w:id="1" w:name="_MON_1326618597"/>
    <w:bookmarkStart w:id="2" w:name="_MON_1326618602"/>
    <w:bookmarkEnd w:id="1"/>
    <w:bookmarkEnd w:id="2"/>
    <w:p w14:paraId="10D5721E" w14:textId="77777777" w:rsidR="00A36AF4" w:rsidRDefault="00A36AF4" w:rsidP="00A36AF4">
      <w:pPr>
        <w:ind w:left="3240"/>
      </w:pPr>
      <w:r>
        <w:object w:dxaOrig="1536" w:dyaOrig="994" w14:anchorId="48EF01A8">
          <v:shape id="_x0000_i1026" type="#_x0000_t75" style="width:77pt;height:49.5pt" o:ole="">
            <v:imagedata r:id="rId9" o:title=""/>
          </v:shape>
          <o:OLEObject Type="Embed" ProgID="Word.Document.8" ShapeID="_x0000_i1026" DrawAspect="Icon" ObjectID="_1748431717" r:id="rId10">
            <o:FieldCodes>\s</o:FieldCodes>
          </o:OLEObject>
        </w:object>
      </w:r>
    </w:p>
    <w:p w14:paraId="6787A49E" w14:textId="77777777" w:rsidR="00A36AF4" w:rsidRDefault="00A36AF4" w:rsidP="00A36AF4">
      <w:pPr>
        <w:numPr>
          <w:ilvl w:val="2"/>
          <w:numId w:val="21"/>
        </w:numPr>
      </w:pPr>
      <w:r>
        <w:t xml:space="preserve">Regarding the attached project plan for SOW 77 (Release 3.3.4), </w:t>
      </w:r>
      <w:r w:rsidR="005454F8">
        <w:rPr>
          <w:color w:val="FF0000"/>
        </w:rPr>
        <w:t>Neustar</w:t>
      </w:r>
      <w:r>
        <w:t xml:space="preserve"> will determine and provide feedback to the LNPA WG Co-Chairs by January 22, </w:t>
      </w:r>
      <w:proofErr w:type="gramStart"/>
      <w:r>
        <w:t>2010</w:t>
      </w:r>
      <w:proofErr w:type="gramEnd"/>
      <w:r>
        <w:t xml:space="preserve"> if they can advance turn-up testing from the current June 1, 2010 start, and if so, to what date.</w:t>
      </w:r>
    </w:p>
    <w:p w14:paraId="59C31DD2" w14:textId="77777777" w:rsidR="00A36AF4" w:rsidRDefault="00A36AF4" w:rsidP="00A36AF4"/>
    <w:p w14:paraId="2D5BF056" w14:textId="77777777" w:rsidR="00A36AF4" w:rsidRPr="002C0252" w:rsidRDefault="002C0252" w:rsidP="002C0252">
      <w:pPr>
        <w:ind w:left="2160"/>
        <w:rPr>
          <w:highlight w:val="yellow"/>
        </w:rPr>
      </w:pPr>
      <w:r w:rsidRPr="002C0252">
        <w:rPr>
          <w:highlight w:val="yellow"/>
        </w:rPr>
        <w:t xml:space="preserve">NOTE:  Subsequent to the January 12-13, </w:t>
      </w:r>
      <w:proofErr w:type="gramStart"/>
      <w:r w:rsidRPr="002C0252">
        <w:rPr>
          <w:highlight w:val="yellow"/>
        </w:rPr>
        <w:t>2010</w:t>
      </w:r>
      <w:proofErr w:type="gramEnd"/>
      <w:r w:rsidRPr="002C0252">
        <w:rPr>
          <w:highlight w:val="yellow"/>
        </w:rPr>
        <w:t xml:space="preserve"> LNPA WG meeting, </w:t>
      </w:r>
      <w:r w:rsidR="005454F8">
        <w:rPr>
          <w:highlight w:val="yellow"/>
        </w:rPr>
        <w:t>Neustar</w:t>
      </w:r>
      <w:r w:rsidRPr="002C0252">
        <w:rPr>
          <w:highlight w:val="yellow"/>
        </w:rPr>
        <w:t xml:space="preserve"> determined that turn-up testing could be advanced and sent the following notice out to the industry:</w:t>
      </w:r>
    </w:p>
    <w:p w14:paraId="3B1FCE10" w14:textId="77777777" w:rsidR="002C0252" w:rsidRPr="002C0252" w:rsidRDefault="002C0252" w:rsidP="002C0252">
      <w:pPr>
        <w:rPr>
          <w:highlight w:val="yellow"/>
        </w:rPr>
      </w:pPr>
    </w:p>
    <w:p w14:paraId="4E3105D7" w14:textId="77777777" w:rsidR="002C0252" w:rsidRPr="002C0252" w:rsidRDefault="002C0252" w:rsidP="002C0252">
      <w:pPr>
        <w:ind w:left="2160"/>
      </w:pPr>
      <w:r w:rsidRPr="002C0252">
        <w:rPr>
          <w:highlight w:val="yellow"/>
        </w:rPr>
        <w:t xml:space="preserve">“Upon further review of the various activities surrounding Turn-Up Testing between the NPAC and Service Provider SOAs/LSMSs, </w:t>
      </w:r>
      <w:r w:rsidR="005454F8">
        <w:rPr>
          <w:highlight w:val="yellow"/>
        </w:rPr>
        <w:t>Neustar</w:t>
      </w:r>
      <w:r w:rsidRPr="002C0252">
        <w:rPr>
          <w:highlight w:val="yellow"/>
        </w:rPr>
        <w:t xml:space="preserve"> will be able to accommodate the request made during last week’s LNPAWG </w:t>
      </w:r>
      <w:proofErr w:type="gramStart"/>
      <w:r w:rsidRPr="002C0252">
        <w:rPr>
          <w:highlight w:val="yellow"/>
        </w:rPr>
        <w:t>meeting, and</w:t>
      </w:r>
      <w:proofErr w:type="gramEnd"/>
      <w:r w:rsidRPr="002C0252">
        <w:rPr>
          <w:highlight w:val="yellow"/>
        </w:rPr>
        <w:t xml:space="preserve"> move the start date two weeks to the left.  The new TUT dates will be Mon, 5/17 through Fri, 7/23.  Group testing remains Mon, 7/26 through Fri, 7/30.  TUT must be completed by all SOAs and LSMSs </w:t>
      </w:r>
      <w:proofErr w:type="gramStart"/>
      <w:r w:rsidRPr="002C0252">
        <w:rPr>
          <w:highlight w:val="yellow"/>
        </w:rPr>
        <w:t>in a given</w:t>
      </w:r>
      <w:proofErr w:type="gramEnd"/>
      <w:r w:rsidRPr="002C0252">
        <w:rPr>
          <w:highlight w:val="yellow"/>
        </w:rPr>
        <w:t xml:space="preserve"> region prior to the software installation weekend.”</w:t>
      </w:r>
    </w:p>
    <w:p w14:paraId="49B9F4A1" w14:textId="77777777" w:rsidR="00A36AF4" w:rsidRDefault="00A36AF4" w:rsidP="002C0252">
      <w:pPr>
        <w:ind w:left="3240"/>
      </w:pPr>
    </w:p>
    <w:p w14:paraId="7DEA9110" w14:textId="77777777" w:rsidR="00A36AF4" w:rsidRDefault="002C0252" w:rsidP="002C0252">
      <w:pPr>
        <w:numPr>
          <w:ilvl w:val="2"/>
          <w:numId w:val="21"/>
        </w:numPr>
      </w:pPr>
      <w:r>
        <w:t xml:space="preserve">Service Provider NPAC </w:t>
      </w:r>
      <w:r w:rsidR="00A36AF4">
        <w:t xml:space="preserve">Profile changes </w:t>
      </w:r>
      <w:r>
        <w:t xml:space="preserve">for the new Medium Timer </w:t>
      </w:r>
      <w:r w:rsidR="00A36AF4">
        <w:t xml:space="preserve">will be done during </w:t>
      </w:r>
      <w:r>
        <w:t xml:space="preserve">the </w:t>
      </w:r>
      <w:r w:rsidR="00A36AF4">
        <w:t>maintenance window on 8/1</w:t>
      </w:r>
      <w:r>
        <w:t>/2010</w:t>
      </w:r>
      <w:r w:rsidR="00A36AF4">
        <w:t>.</w:t>
      </w:r>
      <w:r>
        <w:t xml:space="preserve"> </w:t>
      </w:r>
      <w:r>
        <w:lastRenderedPageBreak/>
        <w:t>The f</w:t>
      </w:r>
      <w:r w:rsidR="00A36AF4">
        <w:t xml:space="preserve">orm to request </w:t>
      </w:r>
      <w:r>
        <w:t xml:space="preserve">a </w:t>
      </w:r>
      <w:r w:rsidR="00A36AF4">
        <w:t>profile change will be sent ou</w:t>
      </w:r>
      <w:r>
        <w:t>t over Cross</w:t>
      </w:r>
      <w:r w:rsidR="00A36AF4">
        <w:t>-Regional prior to June 1</w:t>
      </w:r>
      <w:r w:rsidR="00A36AF4" w:rsidRPr="00DE718F">
        <w:rPr>
          <w:vertAlign w:val="superscript"/>
        </w:rPr>
        <w:t>st</w:t>
      </w:r>
      <w:r w:rsidR="00A36AF4">
        <w:t>.  It is also available on the website.</w:t>
      </w:r>
    </w:p>
    <w:p w14:paraId="2ACC0514" w14:textId="77777777" w:rsidR="00A36AF4" w:rsidRDefault="00A36AF4" w:rsidP="002C0252">
      <w:pPr>
        <w:ind w:left="4320"/>
        <w:rPr>
          <w:rFonts w:cs="Arial"/>
        </w:rPr>
      </w:pPr>
    </w:p>
    <w:p w14:paraId="6FEBAA40" w14:textId="77777777" w:rsidR="002A3A4D" w:rsidRPr="002A3A4D" w:rsidRDefault="002A3A4D" w:rsidP="002A3A4D">
      <w:pPr>
        <w:rPr>
          <w:u w:val="single"/>
        </w:rPr>
      </w:pPr>
      <w:r w:rsidRPr="002A3A4D">
        <w:rPr>
          <w:u w:val="single"/>
        </w:rPr>
        <w:t xml:space="preserve">NANC 437 Issues Parking Lot Deeper Dive Analysis (Action Items 101909-04, </w:t>
      </w:r>
      <w:r w:rsidRPr="002A3A4D">
        <w:rPr>
          <w:snapToGrid w:val="0"/>
          <w:u w:val="single"/>
        </w:rPr>
        <w:t xml:space="preserve">111009-11, </w:t>
      </w:r>
      <w:r w:rsidRPr="002A3A4D">
        <w:rPr>
          <w:u w:val="single"/>
        </w:rPr>
        <w:t>120809-05, 120809-06) – All:</w:t>
      </w:r>
    </w:p>
    <w:p w14:paraId="3EEF5F39" w14:textId="77777777" w:rsidR="002A3A4D" w:rsidRDefault="002A3A4D" w:rsidP="002A3A4D">
      <w:r>
        <w:tab/>
      </w:r>
      <w:r>
        <w:tab/>
        <w:t xml:space="preserve">  </w:t>
      </w:r>
    </w:p>
    <w:bookmarkStart w:id="3" w:name="_MON_1322897211"/>
    <w:bookmarkStart w:id="4" w:name="_MON_1324823249"/>
    <w:bookmarkStart w:id="5" w:name="_MON_1328365086"/>
    <w:bookmarkEnd w:id="3"/>
    <w:bookmarkEnd w:id="4"/>
    <w:bookmarkEnd w:id="5"/>
    <w:p w14:paraId="0024DEDC" w14:textId="77777777" w:rsidR="002A3A4D" w:rsidRDefault="002A3A4D" w:rsidP="002A3A4D">
      <w:r w:rsidRPr="00F83501">
        <w:object w:dxaOrig="1536" w:dyaOrig="994" w14:anchorId="141F6286">
          <v:shape id="_x0000_i1027" type="#_x0000_t75" style="width:77pt;height:49.5pt" o:ole="">
            <v:imagedata r:id="rId11" o:title=""/>
          </v:shape>
          <o:OLEObject Type="Embed" ProgID="Word.Document.8" ShapeID="_x0000_i1027" DrawAspect="Icon" ObjectID="_1748431718" r:id="rId12">
            <o:FieldCodes>\s</o:FieldCodes>
          </o:OLEObject>
        </w:object>
      </w:r>
      <w:r>
        <w:tab/>
      </w:r>
      <w:bookmarkStart w:id="6" w:name="_MON_1322897991"/>
      <w:bookmarkStart w:id="7" w:name="_MON_1324823234"/>
      <w:bookmarkEnd w:id="6"/>
      <w:bookmarkEnd w:id="7"/>
      <w:r w:rsidRPr="00B973EE">
        <w:object w:dxaOrig="1536" w:dyaOrig="994" w14:anchorId="13137604">
          <v:shape id="_x0000_i1028" type="#_x0000_t75" style="width:77pt;height:49.5pt" o:ole="">
            <v:imagedata r:id="rId13" o:title=""/>
          </v:shape>
          <o:OLEObject Type="Embed" ProgID="Word.Document.8" ShapeID="_x0000_i1028" DrawAspect="Icon" ObjectID="_1748431719" r:id="rId14">
            <o:FieldCodes>\s</o:FieldCodes>
          </o:OLEObject>
        </w:object>
      </w:r>
      <w:r>
        <w:tab/>
      </w:r>
    </w:p>
    <w:p w14:paraId="21864689" w14:textId="77777777" w:rsidR="002A3A4D" w:rsidRDefault="002A3A4D" w:rsidP="002A3A4D"/>
    <w:p w14:paraId="374CBA7B" w14:textId="77777777" w:rsidR="002A3A4D" w:rsidRDefault="002A3A4D" w:rsidP="002A3A4D">
      <w:r w:rsidRPr="002A3A4D">
        <w:rPr>
          <w:highlight w:val="yellow"/>
        </w:rPr>
        <w:t xml:space="preserve">Action Item 101909-04:  The current documentation for NANC 437 supports one Inter-NPAC LSMS interface.  Regarding the determination of how this interface will be sized and augmented if needed, </w:t>
      </w:r>
      <w:r w:rsidRPr="002A3A4D">
        <w:rPr>
          <w:color w:val="FF0000"/>
          <w:highlight w:val="yellow"/>
        </w:rPr>
        <w:t>LNPA WG Participants</w:t>
      </w:r>
      <w:r w:rsidRPr="002A3A4D">
        <w:rPr>
          <w:highlight w:val="yellow"/>
        </w:rPr>
        <w:t xml:space="preserve"> are to come to the November 10-11, </w:t>
      </w:r>
      <w:proofErr w:type="gramStart"/>
      <w:r w:rsidRPr="002A3A4D">
        <w:rPr>
          <w:highlight w:val="yellow"/>
        </w:rPr>
        <w:t>2009</w:t>
      </w:r>
      <w:proofErr w:type="gramEnd"/>
      <w:r w:rsidRPr="002A3A4D">
        <w:rPr>
          <w:highlight w:val="yellow"/>
        </w:rPr>
        <w:t xml:space="preserve"> meeting prepared to discuss if this analysis under various modeling assumptions will be done in the full LNPA WG or in a focused sub-team.</w:t>
      </w:r>
    </w:p>
    <w:p w14:paraId="159AD834" w14:textId="77777777" w:rsidR="002A3A4D" w:rsidRDefault="002A3A4D" w:rsidP="002A3A4D"/>
    <w:p w14:paraId="7064FC5C" w14:textId="77777777" w:rsidR="002A3A4D" w:rsidRDefault="002A3A4D" w:rsidP="002A3A4D">
      <w:pPr>
        <w:numPr>
          <w:ilvl w:val="0"/>
          <w:numId w:val="21"/>
        </w:numPr>
      </w:pPr>
      <w:r>
        <w:t>Action Item 101909-04 remains open.</w:t>
      </w:r>
    </w:p>
    <w:p w14:paraId="6D323B79" w14:textId="77777777" w:rsidR="002A3A4D" w:rsidRDefault="002A3A4D" w:rsidP="002A3A4D"/>
    <w:p w14:paraId="3B207A15" w14:textId="77777777" w:rsidR="00456EF1" w:rsidRDefault="00456EF1" w:rsidP="00456EF1">
      <w:r w:rsidRPr="00456EF1">
        <w:rPr>
          <w:highlight w:val="yellow"/>
        </w:rPr>
        <w:t xml:space="preserve">Action Item 120809-05:  Regarding NANC 437, </w:t>
      </w:r>
      <w:r w:rsidR="005454F8">
        <w:rPr>
          <w:color w:val="FF0000"/>
          <w:highlight w:val="yellow"/>
        </w:rPr>
        <w:t>Neustar</w:t>
      </w:r>
      <w:r w:rsidRPr="00456EF1">
        <w:rPr>
          <w:highlight w:val="yellow"/>
        </w:rPr>
        <w:t xml:space="preserve"> will distribute documentation to the LNPA WG related to any race condition issues they have </w:t>
      </w:r>
      <w:proofErr w:type="gramStart"/>
      <w:r w:rsidRPr="00456EF1">
        <w:rPr>
          <w:highlight w:val="yellow"/>
        </w:rPr>
        <w:t>identified</w:t>
      </w:r>
      <w:proofErr w:type="gramEnd"/>
      <w:r w:rsidRPr="00456EF1">
        <w:rPr>
          <w:highlight w:val="yellow"/>
        </w:rPr>
        <w:t xml:space="preserve"> and documentation related to current Methods &amp; Procedure (M&amp;Ps) that may require inter-NPAC communication (reference open Action Item 111009-11).  This documentation is to be distributed to the LNPA WG by January 4, 2010, even if in draft form, for review prior to the January 12-13, </w:t>
      </w:r>
      <w:proofErr w:type="gramStart"/>
      <w:r w:rsidRPr="00456EF1">
        <w:rPr>
          <w:highlight w:val="yellow"/>
        </w:rPr>
        <w:t>2010</w:t>
      </w:r>
      <w:proofErr w:type="gramEnd"/>
      <w:r w:rsidRPr="00456EF1">
        <w:rPr>
          <w:highlight w:val="yellow"/>
        </w:rPr>
        <w:t xml:space="preserve"> LNPA WG meeting.</w:t>
      </w:r>
      <w:r>
        <w:t xml:space="preserve"> </w:t>
      </w:r>
    </w:p>
    <w:p w14:paraId="67F84B79" w14:textId="77777777" w:rsidR="002A3A4D" w:rsidRDefault="002A3A4D" w:rsidP="002A3A4D"/>
    <w:p w14:paraId="3B74449D" w14:textId="77777777" w:rsidR="002A3A4D" w:rsidRDefault="005454F8" w:rsidP="00456EF1">
      <w:pPr>
        <w:numPr>
          <w:ilvl w:val="0"/>
          <w:numId w:val="21"/>
        </w:numPr>
      </w:pPr>
      <w:r>
        <w:t>Neustar</w:t>
      </w:r>
      <w:r w:rsidR="00456EF1">
        <w:t xml:space="preserve"> presented the attached slide deck to the group discussing their concerns </w:t>
      </w:r>
      <w:proofErr w:type="gramStart"/>
      <w:r w:rsidR="00456EF1">
        <w:t>with regard to</w:t>
      </w:r>
      <w:proofErr w:type="gramEnd"/>
      <w:r w:rsidR="00456EF1">
        <w:t xml:space="preserve"> possible race conditions related to NANC 437’s peered NPAC architecture.</w:t>
      </w:r>
    </w:p>
    <w:bookmarkStart w:id="8" w:name="_MON_1326625500"/>
    <w:bookmarkStart w:id="9" w:name="_MON_1326625983"/>
    <w:bookmarkStart w:id="10" w:name="_MON_1326628605"/>
    <w:bookmarkStart w:id="11" w:name="_MON_1326628911"/>
    <w:bookmarkStart w:id="12" w:name="_MON_1326629056"/>
    <w:bookmarkStart w:id="13" w:name="_MON_1326629493"/>
    <w:bookmarkStart w:id="14" w:name="_MON_1326630201"/>
    <w:bookmarkEnd w:id="8"/>
    <w:bookmarkEnd w:id="9"/>
    <w:bookmarkEnd w:id="10"/>
    <w:bookmarkEnd w:id="11"/>
    <w:bookmarkEnd w:id="12"/>
    <w:bookmarkEnd w:id="13"/>
    <w:bookmarkEnd w:id="14"/>
    <w:p w14:paraId="767904D6" w14:textId="77777777" w:rsidR="002A3A4D" w:rsidRDefault="00456EF1" w:rsidP="00456EF1">
      <w:pPr>
        <w:ind w:left="720"/>
      </w:pPr>
      <w:r w:rsidRPr="00BD5D2D">
        <w:object w:dxaOrig="1536" w:dyaOrig="994" w14:anchorId="6CA327EE">
          <v:shape id="_x0000_i1029" type="#_x0000_t75" style="width:77pt;height:49.5pt" o:ole="">
            <v:imagedata r:id="rId15" o:title=""/>
          </v:shape>
          <o:OLEObject Type="Embed" ProgID="PowerPoint.Show.8" ShapeID="_x0000_i1029" DrawAspect="Icon" ObjectID="_1748431720" r:id="rId16"/>
        </w:object>
      </w:r>
    </w:p>
    <w:p w14:paraId="1BBB82BA" w14:textId="77777777" w:rsidR="00F752EE" w:rsidRDefault="00F752EE" w:rsidP="00F752EE"/>
    <w:p w14:paraId="0392CC27" w14:textId="77777777" w:rsidR="00F752EE" w:rsidRDefault="00FA5027" w:rsidP="00FA5027">
      <w:pPr>
        <w:numPr>
          <w:ilvl w:val="1"/>
          <w:numId w:val="21"/>
        </w:numPr>
      </w:pPr>
      <w:r>
        <w:t xml:space="preserve">Slide 2 – </w:t>
      </w:r>
      <w:r w:rsidR="005454F8">
        <w:t>Neustar</w:t>
      </w:r>
      <w:r w:rsidR="00F752EE">
        <w:t xml:space="preserve"> stated that they believe</w:t>
      </w:r>
      <w:r w:rsidR="002A3A4D">
        <w:t xml:space="preserve"> that every peer</w:t>
      </w:r>
      <w:r w:rsidR="00F752EE">
        <w:t>ed NPAC</w:t>
      </w:r>
      <w:r w:rsidR="002A3A4D">
        <w:t xml:space="preserve"> needs to be considered </w:t>
      </w:r>
      <w:r w:rsidR="00F752EE">
        <w:t>a golden database</w:t>
      </w:r>
      <w:r w:rsidR="002A3A4D">
        <w:t xml:space="preserve"> and not treated as </w:t>
      </w:r>
      <w:r w:rsidR="00F752EE">
        <w:t>an LSMS</w:t>
      </w:r>
      <w:r w:rsidR="002A3A4D">
        <w:t xml:space="preserve"> and </w:t>
      </w:r>
      <w:r w:rsidR="00F752EE">
        <w:t>a SOA as proposed by NANC 437</w:t>
      </w:r>
      <w:r w:rsidR="002A3A4D">
        <w:t>.</w:t>
      </w:r>
      <w:r w:rsidR="00F752EE">
        <w:t xml:space="preserve">  </w:t>
      </w:r>
      <w:r w:rsidR="005454F8">
        <w:t>Neustar</w:t>
      </w:r>
      <w:r w:rsidR="00F752EE">
        <w:t xml:space="preserve"> stated that b</w:t>
      </w:r>
      <w:r w:rsidR="002A3A4D">
        <w:t>efore any request is considered complete, all databa</w:t>
      </w:r>
      <w:r w:rsidR="00F752EE">
        <w:t xml:space="preserve">ses have to be in </w:t>
      </w:r>
      <w:proofErr w:type="gramStart"/>
      <w:r w:rsidR="00F752EE">
        <w:t>synch</w:t>
      </w:r>
      <w:proofErr w:type="gramEnd"/>
      <w:r w:rsidR="00F752EE">
        <w:t xml:space="preserve"> or the request should be considered failed.  </w:t>
      </w:r>
      <w:r w:rsidR="005454F8">
        <w:t>Neustar</w:t>
      </w:r>
      <w:r w:rsidR="002A3A4D">
        <w:t xml:space="preserve"> feels that if </w:t>
      </w:r>
      <w:r w:rsidR="00F752EE">
        <w:t>peered NPACs are treated as LSMSs</w:t>
      </w:r>
      <w:r>
        <w:t xml:space="preserve"> and SOAs</w:t>
      </w:r>
      <w:r w:rsidR="00F752EE">
        <w:t xml:space="preserve">, they will eventually get out of synch because LSMSs </w:t>
      </w:r>
      <w:r>
        <w:t xml:space="preserve">and SOAs </w:t>
      </w:r>
      <w:r w:rsidR="00F752EE">
        <w:t xml:space="preserve">do get out of synch today. </w:t>
      </w:r>
    </w:p>
    <w:p w14:paraId="31AE9896" w14:textId="77777777" w:rsidR="00FA5027" w:rsidRDefault="00FA5027" w:rsidP="00FA5027">
      <w:pPr>
        <w:ind w:left="1080"/>
      </w:pPr>
    </w:p>
    <w:p w14:paraId="1220709C" w14:textId="77777777" w:rsidR="00630708" w:rsidRDefault="00FA5027" w:rsidP="00630708">
      <w:pPr>
        <w:numPr>
          <w:ilvl w:val="1"/>
          <w:numId w:val="21"/>
        </w:numPr>
      </w:pPr>
      <w:r>
        <w:t xml:space="preserve">Slide 3 – </w:t>
      </w:r>
      <w:bookmarkStart w:id="15" w:name="OLE_LINK1"/>
      <w:r>
        <w:t xml:space="preserve">This slide depicts </w:t>
      </w:r>
      <w:r w:rsidR="005454F8">
        <w:t>Neustar</w:t>
      </w:r>
      <w:r>
        <w:t>’s concern related to a race condition resulting in the failure to propagate the creation of an NXX code on a peered NPAC</w:t>
      </w:r>
      <w:r w:rsidR="00630708">
        <w:t xml:space="preserve"> and its downstream LSMSs and SOAs, resulting in an out-of-synch condition between peered NPACs and their downstream systems</w:t>
      </w:r>
      <w:r>
        <w:t>.</w:t>
      </w:r>
      <w:r w:rsidR="00335E39">
        <w:t xml:space="preserve">  </w:t>
      </w:r>
      <w:bookmarkEnd w:id="15"/>
      <w:r w:rsidR="00335E39">
        <w:t>With NXXs that do not get propagated, Telcordia stated that failure to process</w:t>
      </w:r>
      <w:r>
        <w:t xml:space="preserve"> a</w:t>
      </w:r>
      <w:r w:rsidR="00335E39">
        <w:t>n SV</w:t>
      </w:r>
      <w:r>
        <w:t xml:space="preserve"> create </w:t>
      </w:r>
      <w:r w:rsidR="00335E39">
        <w:t xml:space="preserve">request </w:t>
      </w:r>
      <w:r>
        <w:t xml:space="preserve">would be an indication to get it </w:t>
      </w:r>
      <w:r w:rsidR="001A171B">
        <w:t xml:space="preserve">fixed.  </w:t>
      </w:r>
      <w:r w:rsidR="005454F8">
        <w:lastRenderedPageBreak/>
        <w:t>Neustar</w:t>
      </w:r>
      <w:r w:rsidR="001A171B">
        <w:t xml:space="preserve"> responded</w:t>
      </w:r>
      <w:r>
        <w:t xml:space="preserve"> that </w:t>
      </w:r>
      <w:r w:rsidR="001A171B">
        <w:t xml:space="preserve">they believe </w:t>
      </w:r>
      <w:r>
        <w:t>this would be a manual fix to something that is automated today.</w:t>
      </w:r>
    </w:p>
    <w:p w14:paraId="018CDA68" w14:textId="77777777" w:rsidR="00630708" w:rsidRDefault="00630708" w:rsidP="00630708"/>
    <w:p w14:paraId="13A37112" w14:textId="77777777" w:rsidR="00630708" w:rsidRDefault="00630708" w:rsidP="00630708">
      <w:pPr>
        <w:numPr>
          <w:ilvl w:val="1"/>
          <w:numId w:val="21"/>
        </w:numPr>
      </w:pPr>
      <w:r>
        <w:t xml:space="preserve">Slide 4 – </w:t>
      </w:r>
      <w:bookmarkStart w:id="16" w:name="OLE_LINK4"/>
      <w:r>
        <w:t xml:space="preserve">This slide depicts </w:t>
      </w:r>
      <w:r w:rsidR="005454F8">
        <w:t>Neustar</w:t>
      </w:r>
      <w:r>
        <w:t xml:space="preserve">’s concern related to a race condition resulting in the failure to propagate the deletion of an NXX code </w:t>
      </w:r>
      <w:bookmarkEnd w:id="16"/>
      <w:r>
        <w:t>on a peered NPAC and its downstream LSMSs and SOAs, resulting in an out-of-synch condition between peered NPACs and their downstream systems.    Telcordia stated that what takes place to address this is implicit in the flows in that steps are taken today outside the IIS to resolve this and that should be the case with peered NPACs.</w:t>
      </w:r>
    </w:p>
    <w:p w14:paraId="0035763E" w14:textId="77777777" w:rsidR="00630708" w:rsidRDefault="00630708" w:rsidP="00630708"/>
    <w:p w14:paraId="1E05D811" w14:textId="77777777" w:rsidR="00187EFD" w:rsidRDefault="00630708" w:rsidP="00187EFD">
      <w:pPr>
        <w:numPr>
          <w:ilvl w:val="1"/>
          <w:numId w:val="21"/>
        </w:numPr>
      </w:pPr>
      <w:r>
        <w:t xml:space="preserve">Slide 5 – This slide depicts </w:t>
      </w:r>
      <w:r w:rsidR="005454F8">
        <w:t>Neustar</w:t>
      </w:r>
      <w:r>
        <w:t>’s concern related to a race condition resulting in the failure to propagate the creation of an LRN on a peered NPAC and its downstream LSMSs and SOAs, resulting in an out-of-synch condition between peered NPACs and their downstream systems.</w:t>
      </w:r>
      <w:r w:rsidR="00187EFD">
        <w:t xml:space="preserve"> </w:t>
      </w:r>
      <w:r>
        <w:t>Telcordia responded that NPAC logs would capture failed attempt</w:t>
      </w:r>
      <w:r w:rsidR="00187EFD">
        <w:t>s</w:t>
      </w:r>
      <w:r>
        <w:t xml:space="preserve"> to create </w:t>
      </w:r>
      <w:r w:rsidR="00187EFD">
        <w:t xml:space="preserve">an LRN </w:t>
      </w:r>
      <w:r>
        <w:t>and NPAC personnel would resolve manually between NPACs.</w:t>
      </w:r>
    </w:p>
    <w:p w14:paraId="613ED476" w14:textId="77777777" w:rsidR="00187EFD" w:rsidRDefault="00187EFD" w:rsidP="00187EFD"/>
    <w:p w14:paraId="4269A000" w14:textId="77777777" w:rsidR="007D2C19" w:rsidRDefault="00187EFD" w:rsidP="007D2C19">
      <w:pPr>
        <w:numPr>
          <w:ilvl w:val="1"/>
          <w:numId w:val="21"/>
        </w:numPr>
      </w:pPr>
      <w:r>
        <w:t xml:space="preserve">Slide 6 – This slide depicts </w:t>
      </w:r>
      <w:r w:rsidR="005454F8">
        <w:t>Neustar</w:t>
      </w:r>
      <w:r>
        <w:t>’s concern related to a race condition resulting in the failure to propagate the creation of a –X on a peered NPAC and its downstream LSMSs and SOAs, due to a Port-To-Original (PTO) request hitting the peered NPAC prior to the –X being propagated to it by the peered NPAC where the –X was initially created by NPAC personnel.</w:t>
      </w:r>
      <w:r w:rsidR="007D2C19">
        <w:t xml:space="preserve">  The </w:t>
      </w:r>
      <w:proofErr w:type="spellStart"/>
      <w:r w:rsidR="007D2C19">
        <w:t>Codeholder</w:t>
      </w:r>
      <w:proofErr w:type="spellEnd"/>
      <w:r w:rsidR="007D2C19">
        <w:t xml:space="preserve"> is on NPAC B and the </w:t>
      </w:r>
      <w:proofErr w:type="spellStart"/>
      <w:r w:rsidR="007D2C19">
        <w:t>Blockholder</w:t>
      </w:r>
      <w:proofErr w:type="spellEnd"/>
      <w:r w:rsidR="007D2C19">
        <w:t xml:space="preserve"> is on NPAC A.  The –X </w:t>
      </w:r>
      <w:proofErr w:type="gramStart"/>
      <w:r w:rsidR="007D2C19">
        <w:t>has to</w:t>
      </w:r>
      <w:proofErr w:type="gramEnd"/>
      <w:r w:rsidR="007D2C19">
        <w:t xml:space="preserve"> be created on NPAC B by NPAC personnel.  A provider asked how an effective date change gets made on NPAC B when the </w:t>
      </w:r>
      <w:proofErr w:type="spellStart"/>
      <w:r w:rsidR="007D2C19">
        <w:t>Blockholder</w:t>
      </w:r>
      <w:proofErr w:type="spellEnd"/>
      <w:r w:rsidR="007D2C19">
        <w:t xml:space="preserve"> driving the date change is on NPAC A.  </w:t>
      </w:r>
      <w:r w:rsidR="007D2C19">
        <w:rPr>
          <w:snapToGrid w:val="0"/>
          <w:color w:val="FF0000"/>
        </w:rPr>
        <w:t>Telcordia</w:t>
      </w:r>
      <w:r w:rsidR="007D2C19">
        <w:rPr>
          <w:snapToGrid w:val="0"/>
        </w:rPr>
        <w:t xml:space="preserve"> will verify </w:t>
      </w:r>
      <w:r w:rsidR="007D2C19">
        <w:t xml:space="preserve">how NPAC B communicates to the </w:t>
      </w:r>
      <w:proofErr w:type="spellStart"/>
      <w:r w:rsidR="007D2C19">
        <w:t>Blockholder</w:t>
      </w:r>
      <w:proofErr w:type="spellEnd"/>
      <w:r w:rsidR="007D2C19">
        <w:t xml:space="preserve"> who is served by NPAC A, e.g., how does an effective date change get made on NPAC B when the </w:t>
      </w:r>
      <w:proofErr w:type="spellStart"/>
      <w:r w:rsidR="007D2C19">
        <w:t>Blockholder</w:t>
      </w:r>
      <w:proofErr w:type="spellEnd"/>
      <w:r w:rsidR="007D2C19">
        <w:t xml:space="preserve"> is on NPAC A?</w:t>
      </w:r>
    </w:p>
    <w:p w14:paraId="692BFC29" w14:textId="77777777" w:rsidR="007D2C19" w:rsidRDefault="007D2C19" w:rsidP="007D2C19"/>
    <w:p w14:paraId="57759AC4" w14:textId="77777777" w:rsidR="00684E70" w:rsidRDefault="007D2C19" w:rsidP="00684E70">
      <w:pPr>
        <w:numPr>
          <w:ilvl w:val="1"/>
          <w:numId w:val="21"/>
        </w:numPr>
      </w:pPr>
      <w:r>
        <w:t>Slide</w:t>
      </w:r>
      <w:r w:rsidR="008D2460">
        <w:t>s</w:t>
      </w:r>
      <w:r>
        <w:t xml:space="preserve"> 7</w:t>
      </w:r>
      <w:r w:rsidR="008D2460">
        <w:t xml:space="preserve"> and 8</w:t>
      </w:r>
      <w:r>
        <w:t xml:space="preserve"> – </w:t>
      </w:r>
      <w:r w:rsidR="008D2460">
        <w:t>These</w:t>
      </w:r>
      <w:r w:rsidR="001528DD">
        <w:t xml:space="preserve"> slide</w:t>
      </w:r>
      <w:r w:rsidR="008D2460">
        <w:t>s depict</w:t>
      </w:r>
      <w:r w:rsidR="001528DD">
        <w:t xml:space="preserve"> </w:t>
      </w:r>
      <w:r w:rsidR="005454F8">
        <w:t>Neustar</w:t>
      </w:r>
      <w:r w:rsidR="001528DD">
        <w:t xml:space="preserve">’s concern related to a race condition resulting </w:t>
      </w:r>
      <w:r w:rsidR="008D2460">
        <w:t xml:space="preserve">in </w:t>
      </w:r>
      <w:r w:rsidR="001528DD">
        <w:t>problems when creating</w:t>
      </w:r>
      <w:r w:rsidR="008D2460">
        <w:t xml:space="preserve"> and</w:t>
      </w:r>
      <w:r w:rsidR="001528DD">
        <w:t xml:space="preserve"> activating a pooled block</w:t>
      </w:r>
      <w:r w:rsidR="008D2460">
        <w:t xml:space="preserve"> </w:t>
      </w:r>
      <w:r w:rsidR="001528DD">
        <w:t xml:space="preserve">due to the –X being </w:t>
      </w:r>
      <w:proofErr w:type="gramStart"/>
      <w:r w:rsidR="001528DD">
        <w:t>deleted</w:t>
      </w:r>
      <w:proofErr w:type="gramEnd"/>
      <w:r w:rsidR="001528DD">
        <w:t xml:space="preserve"> or the effective date being changed to a future date in the </w:t>
      </w:r>
      <w:proofErr w:type="spellStart"/>
      <w:r w:rsidR="001528DD">
        <w:t>Codeholder’s</w:t>
      </w:r>
      <w:proofErr w:type="spellEnd"/>
      <w:r w:rsidR="001528DD">
        <w:t xml:space="preserve"> NPAC.</w:t>
      </w:r>
      <w:r w:rsidR="008D2460">
        <w:t xml:space="preserve">  The result is that one NPAC activates the pooled block and the other does not.  </w:t>
      </w:r>
      <w:r w:rsidR="005454F8">
        <w:t>Neustar</w:t>
      </w:r>
      <w:r w:rsidR="008D2460">
        <w:t xml:space="preserve"> stated that </w:t>
      </w:r>
      <w:r>
        <w:t>application locks prevent this from happening today</w:t>
      </w:r>
      <w:r w:rsidR="008D2460">
        <w:t xml:space="preserve"> and inter-NPAC locking would have performance impacts</w:t>
      </w:r>
      <w:r>
        <w:t>.</w:t>
      </w:r>
      <w:r w:rsidR="008D2460">
        <w:t xml:space="preserve">  </w:t>
      </w:r>
      <w:r w:rsidR="005454F8">
        <w:t>Neustar</w:t>
      </w:r>
      <w:r w:rsidR="008D2460">
        <w:t xml:space="preserve"> proposed moving Step 2 down past Step 6 so that the work is done before the Step 2 response is sent.  </w:t>
      </w:r>
      <w:r w:rsidR="005454F8">
        <w:t>Neustar</w:t>
      </w:r>
      <w:r w:rsidR="008D2460">
        <w:t xml:space="preserve"> further proposed moving Step 5 down past Step 7 so that NPAC B knows that it failed.</w:t>
      </w:r>
    </w:p>
    <w:p w14:paraId="55BF444B" w14:textId="77777777" w:rsidR="00684E70" w:rsidRDefault="00684E70" w:rsidP="00684E70"/>
    <w:p w14:paraId="25ABCB16" w14:textId="77777777" w:rsidR="00FA5027" w:rsidRDefault="00684E70" w:rsidP="00684E70">
      <w:pPr>
        <w:numPr>
          <w:ilvl w:val="1"/>
          <w:numId w:val="21"/>
        </w:numPr>
      </w:pPr>
      <w:r>
        <w:t xml:space="preserve">Slide 9 – This slide depicts </w:t>
      </w:r>
      <w:r w:rsidR="005454F8">
        <w:t>Neustar</w:t>
      </w:r>
      <w:r>
        <w:t>’s concern that the SV flows in NANC 437 do not reflect any error checking on responses sent over the inter-</w:t>
      </w:r>
      <w:r>
        <w:lastRenderedPageBreak/>
        <w:t>NPAC interface, resulting in an operation failing on one of the peered NPACs and causing an out-of-synch condition.</w:t>
      </w:r>
    </w:p>
    <w:p w14:paraId="4A9ADCAA" w14:textId="77777777" w:rsidR="00684E70" w:rsidRDefault="00684E70" w:rsidP="00684E70"/>
    <w:p w14:paraId="32103F26" w14:textId="77777777" w:rsidR="00684E70" w:rsidRDefault="00684E70" w:rsidP="00684E70">
      <w:pPr>
        <w:numPr>
          <w:ilvl w:val="1"/>
          <w:numId w:val="21"/>
        </w:numPr>
      </w:pPr>
      <w:r>
        <w:t xml:space="preserve">Slide 10 – In summary, </w:t>
      </w:r>
      <w:r w:rsidR="005454F8">
        <w:t>Neustar</w:t>
      </w:r>
      <w:r>
        <w:t xml:space="preserve"> proposed the following (extracted from Slide 10) to address the race conditions depicted in their presentation and keep NPAC behavior the same as today from a Service Provider perspective:</w:t>
      </w:r>
    </w:p>
    <w:p w14:paraId="34536308" w14:textId="77777777" w:rsidR="00684E70" w:rsidRDefault="00684E70" w:rsidP="00684E70">
      <w:pPr>
        <w:numPr>
          <w:ilvl w:val="2"/>
          <w:numId w:val="21"/>
        </w:numPr>
      </w:pPr>
      <w:r w:rsidRPr="00684E70">
        <w:t>Use inter-NPAC locking to ensure all peered NPACs remain in sync</w:t>
      </w:r>
      <w:r>
        <w:t>.</w:t>
      </w:r>
    </w:p>
    <w:p w14:paraId="7E0AF5A8" w14:textId="77777777" w:rsidR="00684E70" w:rsidRDefault="00684E70" w:rsidP="00684E70">
      <w:pPr>
        <w:numPr>
          <w:ilvl w:val="2"/>
          <w:numId w:val="21"/>
        </w:numPr>
      </w:pPr>
      <w:r w:rsidRPr="00684E70">
        <w:t>Consider inter-NPAC responses before responding to a request</w:t>
      </w:r>
      <w:r>
        <w:t>.</w:t>
      </w:r>
    </w:p>
    <w:p w14:paraId="057F2060" w14:textId="77777777" w:rsidR="00684E70" w:rsidRDefault="00684E70" w:rsidP="00684E70">
      <w:pPr>
        <w:numPr>
          <w:ilvl w:val="2"/>
          <w:numId w:val="21"/>
        </w:numPr>
      </w:pPr>
      <w:r w:rsidRPr="00684E70">
        <w:t>Fail the transaction if any NPAC peer fails to successfully complete the request</w:t>
      </w:r>
      <w:r>
        <w:t>.</w:t>
      </w:r>
    </w:p>
    <w:p w14:paraId="7909BD8A" w14:textId="77777777" w:rsidR="00684E70" w:rsidRPr="00684E70" w:rsidRDefault="00684E70" w:rsidP="00684E70">
      <w:pPr>
        <w:numPr>
          <w:ilvl w:val="2"/>
          <w:numId w:val="21"/>
        </w:numPr>
      </w:pPr>
      <w:r w:rsidRPr="00684E70">
        <w:t>For environments where more than 2 NPACs operate, messaging is needed to instruct peers to rollback work</w:t>
      </w:r>
      <w:r>
        <w:t>.</w:t>
      </w:r>
    </w:p>
    <w:p w14:paraId="05B95FF5" w14:textId="77777777" w:rsidR="00684E70" w:rsidRDefault="00684E70" w:rsidP="00F752EE">
      <w:pPr>
        <w:ind w:left="1080"/>
      </w:pPr>
    </w:p>
    <w:p w14:paraId="33A2E131" w14:textId="77777777" w:rsidR="00746F0A" w:rsidRDefault="00684E70" w:rsidP="00CC4349">
      <w:pPr>
        <w:numPr>
          <w:ilvl w:val="1"/>
          <w:numId w:val="13"/>
        </w:numPr>
        <w:tabs>
          <w:tab w:val="clear" w:pos="-3960"/>
          <w:tab w:val="num" w:pos="1440"/>
        </w:tabs>
        <w:ind w:left="1440"/>
      </w:pPr>
      <w:r>
        <w:t xml:space="preserve">Discussion Summary – </w:t>
      </w:r>
      <w:r w:rsidR="007611B2">
        <w:t xml:space="preserve">it was stated that </w:t>
      </w:r>
      <w:r>
        <w:t>there is a fundam</w:t>
      </w:r>
      <w:r w:rsidR="00746F0A">
        <w:t>ental difference in architectural</w:t>
      </w:r>
      <w:r>
        <w:t xml:space="preserve"> views of a peered NPAC environment</w:t>
      </w:r>
      <w:r w:rsidR="00746F0A">
        <w:t xml:space="preserve"> among vendors.  </w:t>
      </w:r>
    </w:p>
    <w:p w14:paraId="0AA5EE92" w14:textId="77777777" w:rsidR="00746F0A" w:rsidRDefault="00746F0A" w:rsidP="00746F0A">
      <w:pPr>
        <w:ind w:left="1080"/>
      </w:pPr>
    </w:p>
    <w:p w14:paraId="1ABDFB62" w14:textId="77777777" w:rsidR="00746F0A" w:rsidRDefault="005454F8" w:rsidP="00CC4349">
      <w:pPr>
        <w:numPr>
          <w:ilvl w:val="1"/>
          <w:numId w:val="13"/>
        </w:numPr>
        <w:tabs>
          <w:tab w:val="clear" w:pos="-3960"/>
          <w:tab w:val="num" w:pos="1800"/>
        </w:tabs>
        <w:ind w:left="1800"/>
      </w:pPr>
      <w:r>
        <w:t>Neustar</w:t>
      </w:r>
      <w:r w:rsidR="00746F0A">
        <w:t xml:space="preserve"> states</w:t>
      </w:r>
      <w:r w:rsidR="00684E70">
        <w:t xml:space="preserve"> that </w:t>
      </w:r>
      <w:r w:rsidR="00746F0A">
        <w:t xml:space="preserve">NANC </w:t>
      </w:r>
      <w:r w:rsidR="00684E70">
        <w:t>437 proposes treating peered NP</w:t>
      </w:r>
      <w:r w:rsidR="00746F0A">
        <w:t>ACs as LSMSs/SOAs and they can and will</w:t>
      </w:r>
      <w:r w:rsidR="00684E70">
        <w:t xml:space="preserve"> become out of synch as LSMSs</w:t>
      </w:r>
      <w:r w:rsidR="00746F0A">
        <w:t xml:space="preserve"> and SOAs</w:t>
      </w:r>
      <w:r w:rsidR="00684E70">
        <w:t xml:space="preserve"> do today.  </w:t>
      </w:r>
    </w:p>
    <w:p w14:paraId="056195C1" w14:textId="77777777" w:rsidR="00746F0A" w:rsidRDefault="00746F0A" w:rsidP="00746F0A"/>
    <w:p w14:paraId="0BBAB49B" w14:textId="77777777" w:rsidR="00746F0A" w:rsidRDefault="00684E70" w:rsidP="00CC4349">
      <w:pPr>
        <w:numPr>
          <w:ilvl w:val="1"/>
          <w:numId w:val="13"/>
        </w:numPr>
        <w:tabs>
          <w:tab w:val="clear" w:pos="-3960"/>
          <w:tab w:val="num" w:pos="1800"/>
        </w:tabs>
        <w:ind w:left="1800"/>
      </w:pPr>
      <w:r>
        <w:t>Telcordia</w:t>
      </w:r>
      <w:r w:rsidR="00746F0A">
        <w:t xml:space="preserve"> states</w:t>
      </w:r>
      <w:r>
        <w:t xml:space="preserve"> that </w:t>
      </w:r>
      <w:r w:rsidR="00746F0A">
        <w:t xml:space="preserve">NANC </w:t>
      </w:r>
      <w:r w:rsidR="005454F8">
        <w:t>437 is not any different from</w:t>
      </w:r>
      <w:r>
        <w:t xml:space="preserve"> today’s environment in that data</w:t>
      </w:r>
      <w:r w:rsidR="00746F0A">
        <w:t xml:space="preserve"> is persistently stored in the M</w:t>
      </w:r>
      <w:r>
        <w:t xml:space="preserve">aster NPAC and then propagated to all other entities in the region and no single entity holds up or causes work to start over again.  </w:t>
      </w:r>
    </w:p>
    <w:p w14:paraId="14AF4739" w14:textId="77777777" w:rsidR="00746F0A" w:rsidRDefault="00746F0A" w:rsidP="00746F0A"/>
    <w:p w14:paraId="234C0FEE" w14:textId="77777777" w:rsidR="00746F0A" w:rsidRDefault="00746F0A" w:rsidP="00CC4349">
      <w:pPr>
        <w:numPr>
          <w:ilvl w:val="1"/>
          <w:numId w:val="13"/>
        </w:numPr>
        <w:tabs>
          <w:tab w:val="clear" w:pos="-3960"/>
          <w:tab w:val="num" w:pos="1800"/>
        </w:tabs>
        <w:ind w:left="1800"/>
      </w:pPr>
      <w:r>
        <w:t>Evolving Systems states that o</w:t>
      </w:r>
      <w:r w:rsidR="00684E70">
        <w:t xml:space="preserve">ut-of-synch problems are </w:t>
      </w:r>
      <w:proofErr w:type="gramStart"/>
      <w:r w:rsidR="00684E70">
        <w:t>identifiable</w:t>
      </w:r>
      <w:proofErr w:type="gramEnd"/>
      <w:r w:rsidR="00684E70">
        <w:t xml:space="preserve"> a</w:t>
      </w:r>
      <w:r>
        <w:t xml:space="preserve">nd the fixes are modest and they </w:t>
      </w:r>
      <w:r w:rsidR="00684E70">
        <w:t>feel that the proposed fix</w:t>
      </w:r>
      <w:r>
        <w:t>es are</w:t>
      </w:r>
      <w:r w:rsidR="00684E70">
        <w:t xml:space="preserve"> worse than the problem.</w:t>
      </w:r>
      <w:r>
        <w:t xml:space="preserve">  Evolving Systems stated that they looked at the frequency over the last year of how often providers attempted to create the same NXX or LRN within a </w:t>
      </w:r>
      <w:proofErr w:type="gramStart"/>
      <w:r>
        <w:t>24 hour</w:t>
      </w:r>
      <w:proofErr w:type="gramEnd"/>
      <w:r>
        <w:t xml:space="preserve"> period and stated that the probability of that happening equated to about 33 seconds of operations time to address per year.  They </w:t>
      </w:r>
      <w:r w:rsidR="00B0399C">
        <w:t xml:space="preserve">stated that they </w:t>
      </w:r>
      <w:r>
        <w:t>only looked at network data race conditions and not call-related race conditions.</w:t>
      </w:r>
    </w:p>
    <w:p w14:paraId="380BD61C" w14:textId="77777777" w:rsidR="00746F0A" w:rsidRDefault="00746F0A" w:rsidP="00746F0A"/>
    <w:p w14:paraId="3921AFF0" w14:textId="77777777" w:rsidR="00D67EC2" w:rsidRDefault="00746F0A" w:rsidP="00CC4349">
      <w:pPr>
        <w:numPr>
          <w:ilvl w:val="1"/>
          <w:numId w:val="13"/>
        </w:numPr>
        <w:tabs>
          <w:tab w:val="clear" w:pos="-3960"/>
          <w:tab w:val="num" w:pos="1800"/>
        </w:tabs>
        <w:ind w:left="1800"/>
      </w:pPr>
      <w:r>
        <w:t xml:space="preserve">A provider expressed concern about misrouted calls resulting from peered NPACs being out of synch and stated that </w:t>
      </w:r>
      <w:r w:rsidR="00D67EC2">
        <w:t>they believe keeping peered NPACs in synch is critical due to all subtending LSMSs of an out-of-synch NPAC being out of synch with the rest of the region.</w:t>
      </w:r>
    </w:p>
    <w:p w14:paraId="5C6753C4" w14:textId="77777777" w:rsidR="00D67EC2" w:rsidRDefault="00D67EC2" w:rsidP="00D67EC2"/>
    <w:p w14:paraId="03056E48" w14:textId="77777777" w:rsidR="00746F0A" w:rsidRDefault="00D67EC2" w:rsidP="00CC4349">
      <w:pPr>
        <w:numPr>
          <w:ilvl w:val="1"/>
          <w:numId w:val="13"/>
        </w:numPr>
        <w:tabs>
          <w:tab w:val="clear" w:pos="-3960"/>
          <w:tab w:val="num" w:pos="1800"/>
        </w:tabs>
        <w:ind w:left="1800"/>
      </w:pPr>
      <w:r>
        <w:t xml:space="preserve">Another provider stated that they are analyzing any added </w:t>
      </w:r>
      <w:r w:rsidR="00A84ADA">
        <w:t xml:space="preserve">layers of </w:t>
      </w:r>
      <w:r>
        <w:t xml:space="preserve">complexity to the overall porting process that may result from a peered NPAC architecture.  </w:t>
      </w:r>
    </w:p>
    <w:p w14:paraId="02647F1A" w14:textId="77777777" w:rsidR="002A3A4D" w:rsidRDefault="002A3A4D" w:rsidP="009805BB">
      <w:pPr>
        <w:rPr>
          <w:rFonts w:cs="Arial"/>
        </w:rPr>
      </w:pPr>
    </w:p>
    <w:p w14:paraId="646CABBD" w14:textId="77777777" w:rsidR="00456EF1" w:rsidRPr="00DF514F" w:rsidRDefault="00456EF1" w:rsidP="00456EF1">
      <w:pPr>
        <w:rPr>
          <w:snapToGrid w:val="0"/>
        </w:rPr>
      </w:pPr>
      <w:r w:rsidRPr="002A3A4D">
        <w:rPr>
          <w:snapToGrid w:val="0"/>
          <w:highlight w:val="yellow"/>
        </w:rPr>
        <w:lastRenderedPageBreak/>
        <w:t xml:space="preserve">Action Item 111009-11:  Regarding NANC 437, </w:t>
      </w:r>
      <w:r w:rsidR="005454F8">
        <w:rPr>
          <w:snapToGrid w:val="0"/>
          <w:color w:val="FF0000"/>
          <w:highlight w:val="yellow"/>
        </w:rPr>
        <w:t>Neustar</w:t>
      </w:r>
      <w:r w:rsidRPr="002A3A4D">
        <w:rPr>
          <w:snapToGrid w:val="0"/>
          <w:highlight w:val="yellow"/>
        </w:rPr>
        <w:t xml:space="preserve"> will compile a list of current Methods &amp; Procedures (M&amp;Ps) that may require inter-NPAC communication.</w:t>
      </w:r>
    </w:p>
    <w:p w14:paraId="38055157" w14:textId="77777777" w:rsidR="002A3A4D" w:rsidRDefault="002A3A4D" w:rsidP="009805BB">
      <w:pPr>
        <w:rPr>
          <w:rFonts w:cs="Arial"/>
        </w:rPr>
      </w:pPr>
    </w:p>
    <w:p w14:paraId="3F0E4714" w14:textId="77777777" w:rsidR="007246A1" w:rsidRDefault="007246A1" w:rsidP="007246A1">
      <w:pPr>
        <w:numPr>
          <w:ilvl w:val="0"/>
          <w:numId w:val="24"/>
        </w:numPr>
        <w:rPr>
          <w:rFonts w:cs="Arial"/>
        </w:rPr>
      </w:pPr>
      <w:r>
        <w:rPr>
          <w:rFonts w:cs="Arial"/>
        </w:rPr>
        <w:t xml:space="preserve">In response to Action Item 111009-11, </w:t>
      </w:r>
      <w:r w:rsidR="005454F8">
        <w:rPr>
          <w:rFonts w:cs="Arial"/>
        </w:rPr>
        <w:t>Neustar</w:t>
      </w:r>
      <w:r>
        <w:rPr>
          <w:rFonts w:cs="Arial"/>
        </w:rPr>
        <w:t xml:space="preserve"> provided the following based on their analysis of M&amp;Ps in relation to NANC 437:</w:t>
      </w:r>
    </w:p>
    <w:p w14:paraId="21C9A741" w14:textId="77777777" w:rsidR="007246A1" w:rsidRDefault="007246A1" w:rsidP="009805BB">
      <w:pPr>
        <w:rPr>
          <w:rFonts w:cs="Arial"/>
        </w:rPr>
      </w:pPr>
    </w:p>
    <w:p w14:paraId="50222C0C" w14:textId="77777777" w:rsidR="007246A1" w:rsidRPr="007246A1" w:rsidRDefault="00893B41" w:rsidP="007246A1">
      <w:pPr>
        <w:ind w:firstLine="360"/>
        <w:rPr>
          <w:rFonts w:eastAsia="Calibri"/>
          <w:color w:val="000000"/>
          <w:u w:val="single"/>
        </w:rPr>
      </w:pPr>
      <w:r>
        <w:rPr>
          <w:rFonts w:eastAsia="Calibri"/>
          <w:color w:val="000000"/>
          <w:u w:val="single"/>
        </w:rPr>
        <w:t>Customer facing M&amp;P</w:t>
      </w:r>
      <w:r w:rsidR="007246A1" w:rsidRPr="007246A1">
        <w:rPr>
          <w:rFonts w:eastAsia="Calibri"/>
          <w:color w:val="000000"/>
          <w:u w:val="single"/>
        </w:rPr>
        <w:t>s on the NPAC Secure Website</w:t>
      </w:r>
      <w:r w:rsidR="007246A1">
        <w:rPr>
          <w:rFonts w:eastAsia="Calibri"/>
          <w:color w:val="000000"/>
          <w:u w:val="single"/>
        </w:rPr>
        <w:t>:</w:t>
      </w:r>
    </w:p>
    <w:p w14:paraId="4A00B47B" w14:textId="77777777" w:rsidR="007246A1" w:rsidRPr="007246A1" w:rsidRDefault="007246A1" w:rsidP="007246A1">
      <w:pPr>
        <w:numPr>
          <w:ilvl w:val="2"/>
          <w:numId w:val="24"/>
        </w:numPr>
        <w:rPr>
          <w:rFonts w:eastAsia="Calibri"/>
          <w:color w:val="000000"/>
          <w:u w:val="single"/>
        </w:rPr>
      </w:pPr>
      <w:r w:rsidRPr="007246A1">
        <w:rPr>
          <w:rFonts w:eastAsia="Calibri"/>
          <w:color w:val="000000"/>
        </w:rPr>
        <w:t>73 M&amp;</w:t>
      </w:r>
      <w:proofErr w:type="gramStart"/>
      <w:r w:rsidRPr="007246A1">
        <w:rPr>
          <w:rFonts w:eastAsia="Calibri"/>
          <w:color w:val="000000"/>
        </w:rPr>
        <w:t>P’s</w:t>
      </w:r>
      <w:proofErr w:type="gramEnd"/>
      <w:r w:rsidRPr="007246A1">
        <w:rPr>
          <w:rFonts w:eastAsia="Calibri"/>
          <w:color w:val="000000"/>
        </w:rPr>
        <w:t xml:space="preserve"> exist today</w:t>
      </w:r>
      <w:r>
        <w:rPr>
          <w:rFonts w:eastAsia="Calibri"/>
          <w:color w:val="000000"/>
        </w:rPr>
        <w:t>.</w:t>
      </w:r>
    </w:p>
    <w:p w14:paraId="1818B0A5" w14:textId="77777777" w:rsidR="007246A1" w:rsidRPr="007246A1" w:rsidRDefault="007246A1" w:rsidP="007246A1">
      <w:pPr>
        <w:numPr>
          <w:ilvl w:val="2"/>
          <w:numId w:val="24"/>
        </w:numPr>
        <w:rPr>
          <w:rFonts w:eastAsia="Calibri"/>
          <w:color w:val="000000"/>
          <w:u w:val="single"/>
        </w:rPr>
      </w:pPr>
      <w:r>
        <w:rPr>
          <w:rFonts w:eastAsia="Calibri"/>
          <w:color w:val="000000"/>
        </w:rPr>
        <w:t xml:space="preserve">24 </w:t>
      </w:r>
      <w:r w:rsidRPr="007246A1">
        <w:rPr>
          <w:rFonts w:eastAsia="Calibri"/>
          <w:color w:val="000000"/>
        </w:rPr>
        <w:t>will need to be upgraded for multiple NPACs</w:t>
      </w:r>
      <w:r>
        <w:rPr>
          <w:rFonts w:eastAsia="Calibri"/>
          <w:color w:val="000000"/>
        </w:rPr>
        <w:t>.</w:t>
      </w:r>
    </w:p>
    <w:p w14:paraId="063D7B3E" w14:textId="77777777" w:rsidR="007246A1" w:rsidRPr="007246A1" w:rsidRDefault="007246A1" w:rsidP="00893B41">
      <w:pPr>
        <w:numPr>
          <w:ilvl w:val="3"/>
          <w:numId w:val="24"/>
        </w:numPr>
        <w:rPr>
          <w:rFonts w:eastAsia="Calibri"/>
          <w:color w:val="000000"/>
          <w:u w:val="single"/>
        </w:rPr>
      </w:pPr>
      <w:r w:rsidRPr="007246A1">
        <w:rPr>
          <w:rFonts w:eastAsia="Calibri"/>
          <w:color w:val="000000"/>
        </w:rPr>
        <w:t>Some minor changes and others will need a complete rewrite</w:t>
      </w:r>
      <w:r>
        <w:rPr>
          <w:rFonts w:eastAsia="Calibri"/>
          <w:color w:val="000000"/>
        </w:rPr>
        <w:t>.</w:t>
      </w:r>
    </w:p>
    <w:p w14:paraId="7FADB011" w14:textId="77777777" w:rsidR="007246A1" w:rsidRPr="007246A1" w:rsidRDefault="007246A1" w:rsidP="007246A1">
      <w:pPr>
        <w:numPr>
          <w:ilvl w:val="2"/>
          <w:numId w:val="24"/>
        </w:numPr>
        <w:rPr>
          <w:rFonts w:eastAsia="Calibri"/>
          <w:color w:val="000000"/>
          <w:u w:val="single"/>
        </w:rPr>
      </w:pPr>
      <w:r>
        <w:rPr>
          <w:rFonts w:eastAsia="Calibri"/>
          <w:color w:val="000000"/>
        </w:rPr>
        <w:t>24 of 73 (</w:t>
      </w:r>
      <w:r w:rsidRPr="007246A1">
        <w:rPr>
          <w:rFonts w:eastAsia="Calibri"/>
          <w:color w:val="000000"/>
        </w:rPr>
        <w:t>33%</w:t>
      </w:r>
      <w:r>
        <w:rPr>
          <w:rFonts w:eastAsia="Calibri"/>
          <w:color w:val="000000"/>
        </w:rPr>
        <w:t>)</w:t>
      </w:r>
      <w:r w:rsidRPr="007246A1">
        <w:rPr>
          <w:rFonts w:eastAsia="Calibri"/>
          <w:color w:val="000000"/>
        </w:rPr>
        <w:t xml:space="preserve"> of M&amp;P’s will be impacted</w:t>
      </w:r>
      <w:r>
        <w:rPr>
          <w:rFonts w:eastAsia="Calibri"/>
          <w:color w:val="000000"/>
        </w:rPr>
        <w:t>.</w:t>
      </w:r>
    </w:p>
    <w:p w14:paraId="4548855F" w14:textId="77777777" w:rsidR="007246A1" w:rsidRPr="007246A1" w:rsidRDefault="007246A1" w:rsidP="007246A1">
      <w:pPr>
        <w:numPr>
          <w:ilvl w:val="2"/>
          <w:numId w:val="24"/>
        </w:numPr>
        <w:rPr>
          <w:rFonts w:eastAsia="Calibri"/>
          <w:color w:val="000000"/>
          <w:u w:val="single"/>
        </w:rPr>
      </w:pPr>
      <w:r w:rsidRPr="007246A1">
        <w:rPr>
          <w:rFonts w:eastAsia="Calibri"/>
          <w:color w:val="000000"/>
        </w:rPr>
        <w:t xml:space="preserve">Examples of major </w:t>
      </w:r>
      <w:r>
        <w:rPr>
          <w:rFonts w:eastAsia="Calibri"/>
          <w:color w:val="000000"/>
        </w:rPr>
        <w:t>rewrites:  Automatic TN Lookup System, Partial Fails, Porting in E</w:t>
      </w:r>
      <w:r w:rsidRPr="007246A1">
        <w:rPr>
          <w:rFonts w:eastAsia="Calibri"/>
          <w:color w:val="000000"/>
        </w:rPr>
        <w:t>rror / Failure to Port, NPA Splits, Exte</w:t>
      </w:r>
      <w:r>
        <w:rPr>
          <w:rFonts w:eastAsia="Calibri"/>
          <w:color w:val="000000"/>
        </w:rPr>
        <w:t>nded Outages, Weekly SSU, SPID M</w:t>
      </w:r>
      <w:r w:rsidRPr="007246A1">
        <w:rPr>
          <w:rFonts w:eastAsia="Calibri"/>
          <w:color w:val="000000"/>
        </w:rPr>
        <w:t xml:space="preserve">igrations.   </w:t>
      </w:r>
    </w:p>
    <w:p w14:paraId="0A315778" w14:textId="77777777" w:rsidR="007246A1" w:rsidRPr="007246A1" w:rsidRDefault="007246A1" w:rsidP="007246A1">
      <w:pPr>
        <w:rPr>
          <w:rFonts w:eastAsia="Calibri"/>
          <w:color w:val="000000"/>
        </w:rPr>
      </w:pPr>
    </w:p>
    <w:p w14:paraId="21F554C9" w14:textId="77777777" w:rsidR="007246A1" w:rsidRPr="007246A1" w:rsidRDefault="00893B41" w:rsidP="007246A1">
      <w:pPr>
        <w:ind w:firstLine="360"/>
        <w:rPr>
          <w:rFonts w:eastAsia="Calibri"/>
          <w:color w:val="000000"/>
          <w:u w:val="single"/>
        </w:rPr>
      </w:pPr>
      <w:r>
        <w:rPr>
          <w:rFonts w:eastAsia="Calibri"/>
          <w:color w:val="000000"/>
          <w:u w:val="single"/>
        </w:rPr>
        <w:t>New M&amp;P</w:t>
      </w:r>
      <w:r w:rsidR="007246A1" w:rsidRPr="007246A1">
        <w:rPr>
          <w:rFonts w:eastAsia="Calibri"/>
          <w:color w:val="000000"/>
          <w:u w:val="single"/>
        </w:rPr>
        <w:t xml:space="preserve">s based on LNPA WG </w:t>
      </w:r>
      <w:r w:rsidR="007246A1">
        <w:rPr>
          <w:rFonts w:eastAsia="Calibri"/>
          <w:color w:val="000000"/>
          <w:u w:val="single"/>
        </w:rPr>
        <w:t>NANC 437 Issues Parking Lot Matrix:</w:t>
      </w:r>
    </w:p>
    <w:p w14:paraId="5BC273B7" w14:textId="77777777" w:rsidR="007246A1" w:rsidRPr="007246A1" w:rsidRDefault="007246A1" w:rsidP="00CC4349">
      <w:pPr>
        <w:numPr>
          <w:ilvl w:val="0"/>
          <w:numId w:val="25"/>
        </w:numPr>
        <w:tabs>
          <w:tab w:val="clear" w:pos="1230"/>
          <w:tab w:val="num" w:pos="1080"/>
        </w:tabs>
        <w:ind w:left="1080"/>
        <w:rPr>
          <w:rFonts w:eastAsia="Calibri"/>
          <w:color w:val="000000"/>
        </w:rPr>
      </w:pPr>
      <w:r w:rsidRPr="007246A1">
        <w:rPr>
          <w:rFonts w:eastAsia="Calibri"/>
          <w:color w:val="000000"/>
        </w:rPr>
        <w:t xml:space="preserve">25 </w:t>
      </w:r>
      <w:r w:rsidR="00893B41">
        <w:rPr>
          <w:rFonts w:eastAsia="Calibri"/>
          <w:color w:val="000000"/>
        </w:rPr>
        <w:t xml:space="preserve">items in the matrix </w:t>
      </w:r>
      <w:r w:rsidRPr="007246A1">
        <w:rPr>
          <w:rFonts w:eastAsia="Calibri"/>
          <w:color w:val="000000"/>
        </w:rPr>
        <w:t>are tagged for M&amp;P development to support operational issues for multiple NPACs</w:t>
      </w:r>
      <w:r w:rsidR="00893B41">
        <w:rPr>
          <w:rFonts w:eastAsia="Calibri"/>
          <w:color w:val="000000"/>
        </w:rPr>
        <w:t>.</w:t>
      </w:r>
    </w:p>
    <w:p w14:paraId="4DDE255F" w14:textId="77777777" w:rsidR="007246A1" w:rsidRPr="007246A1" w:rsidRDefault="005454F8" w:rsidP="00CC4349">
      <w:pPr>
        <w:numPr>
          <w:ilvl w:val="0"/>
          <w:numId w:val="25"/>
        </w:numPr>
        <w:tabs>
          <w:tab w:val="clear" w:pos="1230"/>
          <w:tab w:val="num" w:pos="1080"/>
        </w:tabs>
        <w:ind w:left="1080"/>
        <w:rPr>
          <w:rFonts w:eastAsia="Calibri"/>
          <w:color w:val="000000"/>
        </w:rPr>
      </w:pPr>
      <w:r>
        <w:rPr>
          <w:rFonts w:eastAsia="Calibri"/>
          <w:color w:val="000000"/>
        </w:rPr>
        <w:t>Neustar</w:t>
      </w:r>
      <w:r w:rsidR="00893B41">
        <w:rPr>
          <w:rFonts w:eastAsia="Calibri"/>
          <w:color w:val="000000"/>
        </w:rPr>
        <w:t xml:space="preserve"> identified the following </w:t>
      </w:r>
      <w:r w:rsidR="007246A1" w:rsidRPr="007246A1">
        <w:rPr>
          <w:rFonts w:eastAsia="Calibri"/>
          <w:color w:val="000000"/>
        </w:rPr>
        <w:t xml:space="preserve">additional </w:t>
      </w:r>
      <w:r w:rsidR="00893B41">
        <w:rPr>
          <w:rFonts w:eastAsia="Calibri"/>
          <w:color w:val="000000"/>
        </w:rPr>
        <w:t>matrix items they believe require</w:t>
      </w:r>
      <w:r w:rsidR="007246A1" w:rsidRPr="007246A1">
        <w:rPr>
          <w:rFonts w:eastAsia="Calibri"/>
          <w:color w:val="000000"/>
        </w:rPr>
        <w:t xml:space="preserve"> an M&amp;P</w:t>
      </w:r>
      <w:r w:rsidR="00893B41">
        <w:rPr>
          <w:rFonts w:eastAsia="Calibri"/>
          <w:color w:val="000000"/>
        </w:rPr>
        <w:t>:</w:t>
      </w:r>
    </w:p>
    <w:p w14:paraId="5E4C8AF2" w14:textId="77777777" w:rsidR="007246A1" w:rsidRPr="007246A1" w:rsidRDefault="007246A1" w:rsidP="00893B41">
      <w:pPr>
        <w:numPr>
          <w:ilvl w:val="0"/>
          <w:numId w:val="26"/>
        </w:numPr>
        <w:rPr>
          <w:rFonts w:eastAsia="Calibri"/>
          <w:color w:val="000000"/>
        </w:rPr>
      </w:pPr>
      <w:r w:rsidRPr="007246A1">
        <w:rPr>
          <w:rFonts w:eastAsia="Calibri"/>
          <w:color w:val="000000"/>
        </w:rPr>
        <w:t>23, 29, 36, 47</w:t>
      </w:r>
    </w:p>
    <w:p w14:paraId="397B5329" w14:textId="77777777" w:rsidR="007246A1" w:rsidRPr="007246A1" w:rsidRDefault="005454F8" w:rsidP="00893B41">
      <w:pPr>
        <w:numPr>
          <w:ilvl w:val="0"/>
          <w:numId w:val="27"/>
        </w:numPr>
        <w:rPr>
          <w:rFonts w:eastAsia="Calibri"/>
          <w:color w:val="000000"/>
        </w:rPr>
      </w:pPr>
      <w:r>
        <w:rPr>
          <w:rFonts w:eastAsia="Calibri"/>
          <w:color w:val="000000"/>
        </w:rPr>
        <w:t>Neustar</w:t>
      </w:r>
      <w:r w:rsidR="00893B41">
        <w:rPr>
          <w:rFonts w:eastAsia="Calibri"/>
          <w:color w:val="000000"/>
        </w:rPr>
        <w:t xml:space="preserve"> stated that they believe there will be additional</w:t>
      </w:r>
      <w:r w:rsidR="007246A1" w:rsidRPr="007246A1">
        <w:rPr>
          <w:rFonts w:eastAsia="Calibri"/>
          <w:color w:val="000000"/>
        </w:rPr>
        <w:t xml:space="preserve"> M&amp;Ps needed to s</w:t>
      </w:r>
      <w:r w:rsidR="00893B41">
        <w:rPr>
          <w:rFonts w:eastAsia="Calibri"/>
          <w:color w:val="000000"/>
        </w:rPr>
        <w:t>olve operational issues as we get deeper into the analysis of NANC 437.</w:t>
      </w:r>
    </w:p>
    <w:p w14:paraId="4B321F4A" w14:textId="77777777" w:rsidR="007246A1" w:rsidRPr="007246A1" w:rsidRDefault="007246A1" w:rsidP="007246A1">
      <w:pPr>
        <w:rPr>
          <w:rFonts w:eastAsia="Calibri"/>
          <w:color w:val="000000"/>
        </w:rPr>
      </w:pPr>
    </w:p>
    <w:p w14:paraId="5CE73A17" w14:textId="77777777" w:rsidR="007246A1" w:rsidRPr="007246A1" w:rsidRDefault="00893B41" w:rsidP="00893B41">
      <w:pPr>
        <w:ind w:firstLine="360"/>
        <w:rPr>
          <w:rFonts w:eastAsia="Calibri"/>
          <w:color w:val="000000"/>
          <w:u w:val="single"/>
        </w:rPr>
      </w:pPr>
      <w:r>
        <w:rPr>
          <w:rFonts w:eastAsia="Calibri"/>
          <w:color w:val="000000"/>
          <w:u w:val="single"/>
        </w:rPr>
        <w:t xml:space="preserve">Internal to </w:t>
      </w:r>
      <w:r w:rsidR="007246A1" w:rsidRPr="007246A1">
        <w:rPr>
          <w:rFonts w:eastAsia="Calibri"/>
          <w:color w:val="000000"/>
          <w:u w:val="single"/>
        </w:rPr>
        <w:t>Helpdesk</w:t>
      </w:r>
      <w:r>
        <w:rPr>
          <w:rFonts w:eastAsia="Calibri"/>
          <w:color w:val="000000"/>
          <w:u w:val="single"/>
        </w:rPr>
        <w:t>:</w:t>
      </w:r>
    </w:p>
    <w:p w14:paraId="2DAC66E3" w14:textId="77777777" w:rsidR="007246A1" w:rsidRPr="007246A1" w:rsidRDefault="005454F8" w:rsidP="00893B41">
      <w:pPr>
        <w:numPr>
          <w:ilvl w:val="0"/>
          <w:numId w:val="27"/>
        </w:numPr>
        <w:rPr>
          <w:rFonts w:eastAsia="Calibri"/>
          <w:color w:val="000000"/>
        </w:rPr>
      </w:pPr>
      <w:r>
        <w:rPr>
          <w:rFonts w:eastAsia="Calibri"/>
          <w:color w:val="000000"/>
        </w:rPr>
        <w:t>Neustar</w:t>
      </w:r>
      <w:r w:rsidR="00893B41">
        <w:rPr>
          <w:rFonts w:eastAsia="Calibri"/>
          <w:color w:val="000000"/>
        </w:rPr>
        <w:t xml:space="preserve"> stated that there are</w:t>
      </w:r>
      <w:r w:rsidR="007246A1" w:rsidRPr="007246A1">
        <w:rPr>
          <w:rFonts w:eastAsia="Calibri"/>
          <w:color w:val="000000"/>
        </w:rPr>
        <w:t xml:space="preserve"> hundreds of tr</w:t>
      </w:r>
      <w:r w:rsidR="00893B41">
        <w:rPr>
          <w:rFonts w:eastAsia="Calibri"/>
          <w:color w:val="000000"/>
        </w:rPr>
        <w:t xml:space="preserve">aining guides and M&amp;P’s that are </w:t>
      </w:r>
      <w:r w:rsidR="007246A1" w:rsidRPr="007246A1">
        <w:rPr>
          <w:rFonts w:eastAsia="Calibri"/>
          <w:color w:val="000000"/>
        </w:rPr>
        <w:t>use</w:t>
      </w:r>
      <w:r w:rsidR="00893B41">
        <w:rPr>
          <w:rFonts w:eastAsia="Calibri"/>
          <w:color w:val="000000"/>
        </w:rPr>
        <w:t>d</w:t>
      </w:r>
      <w:r w:rsidR="007246A1" w:rsidRPr="007246A1">
        <w:rPr>
          <w:rFonts w:eastAsia="Calibri"/>
          <w:color w:val="000000"/>
        </w:rPr>
        <w:t xml:space="preserve"> to process requests f</w:t>
      </w:r>
      <w:r w:rsidR="00893B41">
        <w:rPr>
          <w:rFonts w:eastAsia="Calibri"/>
          <w:color w:val="000000"/>
        </w:rPr>
        <w:t xml:space="preserve">rom customers or to perform </w:t>
      </w:r>
      <w:r w:rsidR="007246A1" w:rsidRPr="007246A1">
        <w:rPr>
          <w:rFonts w:eastAsia="Calibri"/>
          <w:color w:val="000000"/>
        </w:rPr>
        <w:t xml:space="preserve">obligations to the </w:t>
      </w:r>
      <w:r w:rsidR="00893B41">
        <w:rPr>
          <w:rFonts w:eastAsia="Calibri"/>
          <w:color w:val="000000"/>
        </w:rPr>
        <w:t>industry.  T</w:t>
      </w:r>
      <w:r w:rsidR="007246A1" w:rsidRPr="007246A1">
        <w:rPr>
          <w:rFonts w:eastAsia="Calibri"/>
          <w:color w:val="000000"/>
        </w:rPr>
        <w:t>hese will need</w:t>
      </w:r>
      <w:r w:rsidR="00893B41">
        <w:rPr>
          <w:rFonts w:eastAsia="Calibri"/>
          <w:color w:val="000000"/>
        </w:rPr>
        <w:t xml:space="preserve"> to be reviewed and </w:t>
      </w:r>
      <w:r w:rsidR="007246A1" w:rsidRPr="007246A1">
        <w:rPr>
          <w:rFonts w:eastAsia="Calibri"/>
          <w:color w:val="000000"/>
        </w:rPr>
        <w:t xml:space="preserve">modified </w:t>
      </w:r>
      <w:r w:rsidR="00893B41">
        <w:rPr>
          <w:rFonts w:eastAsia="Calibri"/>
          <w:color w:val="000000"/>
        </w:rPr>
        <w:t>as necessary based on multiple NPACs.  Examples are:</w:t>
      </w:r>
    </w:p>
    <w:p w14:paraId="49F3E6D5" w14:textId="77777777" w:rsidR="007246A1" w:rsidRPr="007246A1" w:rsidRDefault="007246A1" w:rsidP="007246A1">
      <w:pPr>
        <w:numPr>
          <w:ilvl w:val="1"/>
          <w:numId w:val="23"/>
        </w:numPr>
        <w:rPr>
          <w:rFonts w:eastAsia="Calibri"/>
          <w:color w:val="000000"/>
        </w:rPr>
      </w:pPr>
      <w:r w:rsidRPr="007246A1">
        <w:rPr>
          <w:rFonts w:eastAsia="Calibri"/>
          <w:color w:val="000000"/>
        </w:rPr>
        <w:t>Pooling process and procedures</w:t>
      </w:r>
    </w:p>
    <w:p w14:paraId="2CEB6773" w14:textId="77777777" w:rsidR="007246A1" w:rsidRPr="007246A1" w:rsidRDefault="007246A1" w:rsidP="007246A1">
      <w:pPr>
        <w:numPr>
          <w:ilvl w:val="1"/>
          <w:numId w:val="23"/>
        </w:numPr>
        <w:rPr>
          <w:rFonts w:eastAsia="Calibri"/>
          <w:color w:val="000000"/>
        </w:rPr>
      </w:pPr>
      <w:r w:rsidRPr="007246A1">
        <w:rPr>
          <w:rFonts w:eastAsia="Calibri"/>
          <w:color w:val="000000"/>
        </w:rPr>
        <w:t>Mass updates process and procedures</w:t>
      </w:r>
    </w:p>
    <w:p w14:paraId="5DEC7A19" w14:textId="77777777" w:rsidR="007246A1" w:rsidRPr="007246A1" w:rsidRDefault="007246A1" w:rsidP="007246A1">
      <w:pPr>
        <w:numPr>
          <w:ilvl w:val="1"/>
          <w:numId w:val="23"/>
        </w:numPr>
        <w:rPr>
          <w:rFonts w:eastAsia="Calibri"/>
          <w:color w:val="000000"/>
        </w:rPr>
      </w:pPr>
      <w:r w:rsidRPr="007246A1">
        <w:rPr>
          <w:rFonts w:eastAsia="Calibri"/>
          <w:color w:val="000000"/>
        </w:rPr>
        <w:t>Helpdesk process and procedures</w:t>
      </w:r>
    </w:p>
    <w:p w14:paraId="5414EA52" w14:textId="77777777" w:rsidR="007246A1" w:rsidRPr="007246A1" w:rsidRDefault="007246A1" w:rsidP="007246A1">
      <w:pPr>
        <w:numPr>
          <w:ilvl w:val="1"/>
          <w:numId w:val="23"/>
        </w:numPr>
        <w:rPr>
          <w:rFonts w:eastAsia="Calibri"/>
          <w:color w:val="000000"/>
        </w:rPr>
      </w:pPr>
      <w:r w:rsidRPr="007246A1">
        <w:rPr>
          <w:rFonts w:eastAsia="Calibri"/>
          <w:color w:val="000000"/>
        </w:rPr>
        <w:t>Customer requests process and procedures</w:t>
      </w:r>
    </w:p>
    <w:p w14:paraId="416E3271" w14:textId="77777777" w:rsidR="007246A1" w:rsidRPr="007246A1" w:rsidRDefault="007246A1" w:rsidP="007246A1">
      <w:pPr>
        <w:numPr>
          <w:ilvl w:val="1"/>
          <w:numId w:val="23"/>
        </w:numPr>
        <w:rPr>
          <w:rFonts w:eastAsia="Calibri"/>
          <w:color w:val="000000"/>
        </w:rPr>
      </w:pPr>
      <w:r w:rsidRPr="007246A1">
        <w:rPr>
          <w:rFonts w:eastAsia="Calibri"/>
          <w:color w:val="000000"/>
        </w:rPr>
        <w:t>Application support process and procedures</w:t>
      </w:r>
    </w:p>
    <w:p w14:paraId="3B91ED0C" w14:textId="77777777" w:rsidR="007246A1" w:rsidRPr="007246A1" w:rsidRDefault="007246A1" w:rsidP="007246A1">
      <w:pPr>
        <w:numPr>
          <w:ilvl w:val="1"/>
          <w:numId w:val="23"/>
        </w:numPr>
        <w:rPr>
          <w:rFonts w:eastAsia="Calibri"/>
          <w:color w:val="000000"/>
        </w:rPr>
      </w:pPr>
      <w:r w:rsidRPr="007246A1">
        <w:rPr>
          <w:rFonts w:eastAsia="Calibri"/>
          <w:color w:val="000000"/>
        </w:rPr>
        <w:t>Software development process and procedures</w:t>
      </w:r>
    </w:p>
    <w:p w14:paraId="683FB096" w14:textId="77777777" w:rsidR="007246A1" w:rsidRDefault="007246A1" w:rsidP="009805BB">
      <w:pPr>
        <w:rPr>
          <w:rFonts w:cs="Arial"/>
        </w:rPr>
      </w:pPr>
    </w:p>
    <w:p w14:paraId="6E66526A" w14:textId="77777777" w:rsidR="007246A1" w:rsidRPr="00965513" w:rsidRDefault="007246A1" w:rsidP="007246A1">
      <w:r w:rsidRPr="007246A1">
        <w:rPr>
          <w:highlight w:val="yellow"/>
        </w:rPr>
        <w:t xml:space="preserve">Action Item 120809-06:  Regarding NANC 437, </w:t>
      </w:r>
      <w:r w:rsidRPr="007246A1">
        <w:rPr>
          <w:color w:val="FF0000"/>
          <w:highlight w:val="yellow"/>
        </w:rPr>
        <w:t>Evolving Systems</w:t>
      </w:r>
      <w:r w:rsidRPr="007246A1">
        <w:rPr>
          <w:highlight w:val="yellow"/>
        </w:rPr>
        <w:t xml:space="preserve"> will distribute documentation to the LNPA WG related to NANC 437 Issues Parking Lot Matrix Item # 53, which addresses the timing of the transfer of the Master NPAC role to the New SP’s NPAC.  This documentation is to be distributed to the LNPA WG by January 4, 2010, even if in draft form, for review prior to the January 12-13, </w:t>
      </w:r>
      <w:proofErr w:type="gramStart"/>
      <w:r w:rsidRPr="007246A1">
        <w:rPr>
          <w:highlight w:val="yellow"/>
        </w:rPr>
        <w:t>2010</w:t>
      </w:r>
      <w:proofErr w:type="gramEnd"/>
      <w:r w:rsidRPr="007246A1">
        <w:rPr>
          <w:highlight w:val="yellow"/>
        </w:rPr>
        <w:t xml:space="preserve"> LNPA WG meeting.</w:t>
      </w:r>
    </w:p>
    <w:p w14:paraId="6674AA3C" w14:textId="77777777" w:rsidR="007246A1" w:rsidRDefault="007246A1" w:rsidP="009805BB">
      <w:pPr>
        <w:rPr>
          <w:rFonts w:cs="Arial"/>
        </w:rPr>
      </w:pPr>
    </w:p>
    <w:p w14:paraId="24B3B835" w14:textId="77777777" w:rsidR="002A4E9A" w:rsidRPr="002A4E9A" w:rsidRDefault="002A4E9A" w:rsidP="000C3F17">
      <w:pPr>
        <w:numPr>
          <w:ilvl w:val="0"/>
          <w:numId w:val="28"/>
        </w:numPr>
        <w:rPr>
          <w:rFonts w:cs="Arial"/>
        </w:rPr>
      </w:pPr>
      <w:r>
        <w:rPr>
          <w:rFonts w:cs="Arial"/>
        </w:rPr>
        <w:t xml:space="preserve">Evolving Systems </w:t>
      </w:r>
      <w:r>
        <w:t xml:space="preserve">presented the attached slide deck to the group discussing their findings </w:t>
      </w:r>
      <w:proofErr w:type="gramStart"/>
      <w:r>
        <w:t xml:space="preserve">with regard </w:t>
      </w:r>
      <w:r>
        <w:rPr>
          <w:rFonts w:cs="Arial"/>
        </w:rPr>
        <w:t>to</w:t>
      </w:r>
      <w:proofErr w:type="gramEnd"/>
      <w:r>
        <w:rPr>
          <w:rFonts w:cs="Arial"/>
        </w:rPr>
        <w:t xml:space="preserve"> </w:t>
      </w:r>
      <w:r w:rsidRPr="002A4E9A">
        <w:t>NANC 437 Issues Parking Lot Matrix Item # 53, which addresses the timing of the transfer of the Master NPAC role to the New SP’s NPAC.</w:t>
      </w:r>
    </w:p>
    <w:p w14:paraId="1DAE9F20" w14:textId="77777777" w:rsidR="002A4E9A" w:rsidRDefault="002A4E9A" w:rsidP="000C3F17"/>
    <w:bookmarkStart w:id="17" w:name="_MON_1324816410"/>
    <w:bookmarkEnd w:id="17"/>
    <w:p w14:paraId="4F1B483F" w14:textId="77777777" w:rsidR="000C3F17" w:rsidRDefault="00893B41" w:rsidP="002A4E9A">
      <w:pPr>
        <w:ind w:firstLine="360"/>
      </w:pPr>
      <w:r w:rsidRPr="004047F1">
        <w:object w:dxaOrig="1536" w:dyaOrig="994" w14:anchorId="4A3FC34E">
          <v:shape id="_x0000_i1030" type="#_x0000_t75" style="width:77pt;height:49.5pt" o:ole="">
            <v:imagedata r:id="rId17" o:title=""/>
          </v:shape>
          <o:OLEObject Type="Embed" ProgID="PowerPoint.Show.8" ShapeID="_x0000_i1030" DrawAspect="Icon" ObjectID="_1748431721" r:id="rId18"/>
        </w:object>
      </w:r>
    </w:p>
    <w:p w14:paraId="64AF6683" w14:textId="77777777" w:rsidR="002A4E9A" w:rsidRDefault="002A4E9A" w:rsidP="002A4E9A">
      <w:pPr>
        <w:ind w:left="1080"/>
      </w:pPr>
    </w:p>
    <w:p w14:paraId="37FC9053" w14:textId="77777777" w:rsidR="002A4E9A" w:rsidRDefault="007B58FD" w:rsidP="002A4E9A">
      <w:pPr>
        <w:numPr>
          <w:ilvl w:val="1"/>
          <w:numId w:val="22"/>
        </w:numPr>
      </w:pPr>
      <w:r>
        <w:t>Evolving Systems stated that they did not identify</w:t>
      </w:r>
      <w:r w:rsidR="002A4E9A">
        <w:t xml:space="preserve"> any scenarios or flows that warranted changing from </w:t>
      </w:r>
      <w:r>
        <w:t>the “</w:t>
      </w:r>
      <w:r w:rsidR="002A4E9A">
        <w:t>SV Create</w:t>
      </w:r>
      <w:r>
        <w:t>”</w:t>
      </w:r>
      <w:r w:rsidR="002A4E9A">
        <w:t xml:space="preserve"> method to </w:t>
      </w:r>
      <w:r>
        <w:t>the “</w:t>
      </w:r>
      <w:r w:rsidR="002A4E9A">
        <w:t>SV Activation</w:t>
      </w:r>
      <w:r>
        <w:t>”</w:t>
      </w:r>
      <w:r w:rsidR="002A4E9A">
        <w:t xml:space="preserve"> method</w:t>
      </w:r>
      <w:r>
        <w:t xml:space="preserve"> regarding the transfer of the role of Master NPAC</w:t>
      </w:r>
      <w:r w:rsidR="002A4E9A">
        <w:t>.</w:t>
      </w:r>
    </w:p>
    <w:p w14:paraId="6F3986BB" w14:textId="77777777" w:rsidR="007B58FD" w:rsidRDefault="007B58FD" w:rsidP="007B58FD">
      <w:pPr>
        <w:ind w:left="1080"/>
      </w:pPr>
    </w:p>
    <w:p w14:paraId="0CF2B82F" w14:textId="77777777" w:rsidR="007611B2" w:rsidRPr="006B15A4" w:rsidRDefault="007611B2" w:rsidP="007611B2">
      <w:pPr>
        <w:ind w:left="1440"/>
        <w:rPr>
          <w:snapToGrid w:val="0"/>
        </w:rPr>
      </w:pPr>
      <w:r>
        <w:rPr>
          <w:snapToGrid w:val="0"/>
          <w:color w:val="FF0000"/>
        </w:rPr>
        <w:t xml:space="preserve">Service Providers </w:t>
      </w:r>
      <w:r>
        <w:rPr>
          <w:snapToGrid w:val="0"/>
        </w:rPr>
        <w:t xml:space="preserve">are to come to the February 9, </w:t>
      </w:r>
      <w:proofErr w:type="gramStart"/>
      <w:r>
        <w:rPr>
          <w:snapToGrid w:val="0"/>
        </w:rPr>
        <w:t>2010</w:t>
      </w:r>
      <w:proofErr w:type="gramEnd"/>
      <w:r>
        <w:rPr>
          <w:snapToGrid w:val="0"/>
        </w:rPr>
        <w:t xml:space="preserve"> LNPA WG conference call prepared to decide which will be reflected in the NANC 437 requirements – the “SV Creation Method,” whereby the transfer of Master NPAC responsibility occurs upon SV Creation, or the “SV Activation Method,” whereby the transfer of Master NPAC responsibility occurs upon SV Activation.</w:t>
      </w:r>
    </w:p>
    <w:p w14:paraId="5690AD7A" w14:textId="77777777" w:rsidR="007611B2" w:rsidRDefault="007611B2" w:rsidP="007611B2"/>
    <w:p w14:paraId="075C0953" w14:textId="77777777" w:rsidR="002A4E9A" w:rsidRDefault="007611B2" w:rsidP="002A4E9A">
      <w:pPr>
        <w:numPr>
          <w:ilvl w:val="1"/>
          <w:numId w:val="22"/>
        </w:numPr>
      </w:pPr>
      <w:r>
        <w:t>Discussion ensued on h</w:t>
      </w:r>
      <w:r w:rsidR="002A4E9A">
        <w:t xml:space="preserve">istorical data </w:t>
      </w:r>
      <w:r>
        <w:t xml:space="preserve">and that it </w:t>
      </w:r>
      <w:r w:rsidR="002A4E9A">
        <w:t xml:space="preserve">would be included in the </w:t>
      </w:r>
      <w:proofErr w:type="spellStart"/>
      <w:r w:rsidR="002A4E9A">
        <w:t>eBDD</w:t>
      </w:r>
      <w:proofErr w:type="spellEnd"/>
      <w:r w:rsidR="002A4E9A">
        <w:t xml:space="preserve"> file to bring a new NPAC online.  </w:t>
      </w:r>
      <w:r>
        <w:t>A q</w:t>
      </w:r>
      <w:r w:rsidR="002A4E9A">
        <w:t xml:space="preserve">uestion </w:t>
      </w:r>
      <w:r>
        <w:t xml:space="preserve">was raised </w:t>
      </w:r>
      <w:r w:rsidR="002A4E9A">
        <w:t>as to how an NPAC that does not archive data get it if one of their customers needs it.  It was asked if we need to add a functional requirement that every NPAC needs access to records archived on tape.</w:t>
      </w:r>
    </w:p>
    <w:p w14:paraId="70DE6D1F" w14:textId="77777777" w:rsidR="002A4E9A" w:rsidRDefault="002A4E9A" w:rsidP="007611B2">
      <w:pPr>
        <w:ind w:left="1080"/>
      </w:pPr>
    </w:p>
    <w:p w14:paraId="200D3267" w14:textId="77777777" w:rsidR="007611B2" w:rsidRDefault="007611B2" w:rsidP="007611B2">
      <w:pPr>
        <w:ind w:left="1440"/>
        <w:rPr>
          <w:snapToGrid w:val="0"/>
        </w:rPr>
      </w:pPr>
      <w:r>
        <w:rPr>
          <w:snapToGrid w:val="0"/>
          <w:color w:val="FF0000"/>
        </w:rPr>
        <w:t xml:space="preserve">Service Providers </w:t>
      </w:r>
      <w:r>
        <w:rPr>
          <w:snapToGrid w:val="0"/>
        </w:rPr>
        <w:t xml:space="preserve">are to come to the February 9, </w:t>
      </w:r>
      <w:proofErr w:type="gramStart"/>
      <w:r>
        <w:rPr>
          <w:snapToGrid w:val="0"/>
        </w:rPr>
        <w:t>2010</w:t>
      </w:r>
      <w:proofErr w:type="gramEnd"/>
      <w:r>
        <w:rPr>
          <w:snapToGrid w:val="0"/>
        </w:rPr>
        <w:t xml:space="preserve"> LNPA WG conference call prepared to decide if all peered NPACs should have all archived data that is stored offline.</w:t>
      </w:r>
    </w:p>
    <w:p w14:paraId="355361E0" w14:textId="77777777" w:rsidR="007611B2" w:rsidRDefault="007611B2" w:rsidP="007611B2">
      <w:pPr>
        <w:ind w:left="1080"/>
      </w:pPr>
    </w:p>
    <w:p w14:paraId="5ADE9AA7" w14:textId="77777777" w:rsidR="00082DC5" w:rsidRDefault="00082DC5" w:rsidP="00082DC5">
      <w:pPr>
        <w:numPr>
          <w:ilvl w:val="0"/>
          <w:numId w:val="28"/>
        </w:numPr>
      </w:pPr>
      <w:r>
        <w:t xml:space="preserve">NANC 437 Issues Parking Lot Deeper Dive Analysis </w:t>
      </w:r>
    </w:p>
    <w:p w14:paraId="28DFCF10" w14:textId="77777777" w:rsidR="002A4E9A" w:rsidRDefault="002A4E9A" w:rsidP="000C3F17">
      <w:pPr>
        <w:rPr>
          <w:u w:val="single"/>
        </w:rPr>
      </w:pPr>
    </w:p>
    <w:p w14:paraId="2D175CD9" w14:textId="77777777" w:rsidR="00082DC5" w:rsidRDefault="00082DC5" w:rsidP="00CC4349">
      <w:pPr>
        <w:numPr>
          <w:ilvl w:val="1"/>
          <w:numId w:val="28"/>
        </w:numPr>
        <w:tabs>
          <w:tab w:val="clear" w:pos="1950"/>
          <w:tab w:val="num" w:pos="1440"/>
        </w:tabs>
        <w:ind w:left="1440"/>
        <w:rPr>
          <w:u w:val="single"/>
        </w:rPr>
      </w:pPr>
      <w:r>
        <w:t>Telcordia provided the attached document to assist in the deeper dive analysis providing their view on how some of the open items in the NANC 437 Issues Parking Lot Matrix could be resolved and closed.</w:t>
      </w:r>
    </w:p>
    <w:p w14:paraId="7451C7F9" w14:textId="77777777" w:rsidR="00082DC5" w:rsidRPr="00082DC5" w:rsidRDefault="00082DC5" w:rsidP="00082DC5">
      <w:pPr>
        <w:ind w:left="2160"/>
      </w:pPr>
      <w:r w:rsidRPr="00082DC5">
        <w:object w:dxaOrig="1536" w:dyaOrig="994" w14:anchorId="0B346C45">
          <v:shape id="_x0000_i1031" type="#_x0000_t75" style="width:77pt;height:49.5pt" o:ole="">
            <v:imagedata r:id="rId19" o:title=""/>
          </v:shape>
          <o:OLEObject Type="Embed" ProgID="PowerPoint.Show.8" ShapeID="_x0000_i1031" DrawAspect="Icon" ObjectID="_1748431722" r:id="rId20"/>
        </w:object>
      </w:r>
    </w:p>
    <w:p w14:paraId="00717ED1" w14:textId="77777777" w:rsidR="00082DC5" w:rsidRDefault="00082DC5" w:rsidP="00082DC5"/>
    <w:p w14:paraId="1D1AC602" w14:textId="77777777" w:rsidR="00082DC5" w:rsidRDefault="00082DC5" w:rsidP="00082DC5">
      <w:pPr>
        <w:numPr>
          <w:ilvl w:val="1"/>
          <w:numId w:val="29"/>
        </w:numPr>
      </w:pPr>
      <w:r>
        <w:t>Matrix Items 25 and 72 – ID Management:</w:t>
      </w:r>
    </w:p>
    <w:p w14:paraId="272B0967" w14:textId="77777777" w:rsidR="003B1864" w:rsidRDefault="003B1864" w:rsidP="003B1864">
      <w:pPr>
        <w:numPr>
          <w:ilvl w:val="2"/>
          <w:numId w:val="29"/>
        </w:numPr>
      </w:pPr>
      <w:r>
        <w:t>Three options of possible ways to do ID management in a peered NPAC environment were discussed:</w:t>
      </w:r>
    </w:p>
    <w:p w14:paraId="39148F1F" w14:textId="77777777" w:rsidR="00082DC5" w:rsidRDefault="00082DC5" w:rsidP="003B1864">
      <w:pPr>
        <w:numPr>
          <w:ilvl w:val="3"/>
          <w:numId w:val="29"/>
        </w:numPr>
      </w:pPr>
      <w:r>
        <w:t xml:space="preserve">Modulo option </w:t>
      </w:r>
      <w:r w:rsidR="003B1864">
        <w:t>which would require</w:t>
      </w:r>
      <w:r>
        <w:t xml:space="preserve"> a resetting of the ID range when </w:t>
      </w:r>
      <w:r w:rsidR="003B1864">
        <w:t>new NPACs are added to a region</w:t>
      </w:r>
    </w:p>
    <w:p w14:paraId="64C35A29" w14:textId="77777777" w:rsidR="003B1864" w:rsidRDefault="003B1864" w:rsidP="003B1864">
      <w:pPr>
        <w:numPr>
          <w:ilvl w:val="3"/>
          <w:numId w:val="29"/>
        </w:numPr>
      </w:pPr>
      <w:r w:rsidRPr="001440E6">
        <w:t xml:space="preserve">Split of </w:t>
      </w:r>
      <w:r>
        <w:t xml:space="preserve">ID </w:t>
      </w:r>
      <w:r w:rsidRPr="001440E6">
        <w:t xml:space="preserve">inventory </w:t>
      </w:r>
      <w:r>
        <w:t xml:space="preserve">among NPACs </w:t>
      </w:r>
      <w:r w:rsidRPr="001440E6">
        <w:t xml:space="preserve">based on the percentage of </w:t>
      </w:r>
      <w:proofErr w:type="gramStart"/>
      <w:r w:rsidRPr="001440E6">
        <w:t>tra</w:t>
      </w:r>
      <w:r>
        <w:t>ffic</w:t>
      </w:r>
      <w:proofErr w:type="gramEnd"/>
    </w:p>
    <w:p w14:paraId="3566BA66" w14:textId="77777777" w:rsidR="00082DC5" w:rsidRDefault="003B1864" w:rsidP="00082DC5">
      <w:pPr>
        <w:numPr>
          <w:ilvl w:val="3"/>
          <w:numId w:val="29"/>
        </w:numPr>
      </w:pPr>
      <w:r>
        <w:t>M</w:t>
      </w:r>
      <w:r w:rsidR="00082DC5">
        <w:t>anual or automated exter</w:t>
      </w:r>
      <w:r>
        <w:t>nal inventory management system</w:t>
      </w:r>
    </w:p>
    <w:p w14:paraId="4109BD49" w14:textId="77777777" w:rsidR="00082DC5" w:rsidRDefault="003B1864" w:rsidP="00082DC5">
      <w:pPr>
        <w:numPr>
          <w:ilvl w:val="3"/>
          <w:numId w:val="29"/>
        </w:numPr>
      </w:pPr>
      <w:r>
        <w:lastRenderedPageBreak/>
        <w:t>The use of an NPAC identifier to be added to each SV ID was suggested by a Service Provider.  It was stated that this would have provider</w:t>
      </w:r>
      <w:r w:rsidR="00082DC5">
        <w:t xml:space="preserve"> </w:t>
      </w:r>
      <w:r>
        <w:t xml:space="preserve">system </w:t>
      </w:r>
      <w:r w:rsidR="00082DC5">
        <w:t>impacts.</w:t>
      </w:r>
    </w:p>
    <w:p w14:paraId="2DAF7861" w14:textId="77777777" w:rsidR="003B1864" w:rsidRDefault="003B1864" w:rsidP="003B1864">
      <w:pPr>
        <w:rPr>
          <w:snapToGrid w:val="0"/>
        </w:rPr>
      </w:pPr>
    </w:p>
    <w:p w14:paraId="3FA9F96E" w14:textId="77777777" w:rsidR="003B1864" w:rsidRDefault="003B1864" w:rsidP="003B1864">
      <w:pPr>
        <w:ind w:left="720" w:firstLine="720"/>
        <w:rPr>
          <w:snapToGrid w:val="0"/>
        </w:rPr>
      </w:pPr>
      <w:r>
        <w:rPr>
          <w:snapToGrid w:val="0"/>
        </w:rPr>
        <w:t xml:space="preserve">Regarding the 4 options listed below for SV ID management, </w:t>
      </w:r>
      <w:r>
        <w:rPr>
          <w:snapToGrid w:val="0"/>
          <w:color w:val="FF0000"/>
        </w:rPr>
        <w:t>Vendors</w:t>
      </w:r>
      <w:r>
        <w:rPr>
          <w:snapToGrid w:val="0"/>
        </w:rPr>
        <w:t xml:space="preserve"> </w:t>
      </w:r>
      <w:proofErr w:type="gramStart"/>
      <w:r>
        <w:rPr>
          <w:snapToGrid w:val="0"/>
        </w:rPr>
        <w:t>are</w:t>
      </w:r>
      <w:proofErr w:type="gramEnd"/>
    </w:p>
    <w:p w14:paraId="76D2C2C8" w14:textId="77777777" w:rsidR="003B1864" w:rsidRDefault="003B1864" w:rsidP="003B1864">
      <w:pPr>
        <w:numPr>
          <w:ilvl w:val="0"/>
          <w:numId w:val="30"/>
        </w:numPr>
        <w:rPr>
          <w:snapToGrid w:val="0"/>
        </w:rPr>
      </w:pPr>
      <w:r>
        <w:rPr>
          <w:snapToGrid w:val="0"/>
        </w:rPr>
        <w:t>To explore the feasibility of an NPAC identifier approach,</w:t>
      </w:r>
    </w:p>
    <w:p w14:paraId="0E8759FC" w14:textId="77777777" w:rsidR="003B1864" w:rsidRPr="001440E6" w:rsidRDefault="003B1864" w:rsidP="003B1864">
      <w:pPr>
        <w:numPr>
          <w:ilvl w:val="0"/>
          <w:numId w:val="30"/>
        </w:numPr>
        <w:rPr>
          <w:snapToGrid w:val="0"/>
        </w:rPr>
      </w:pPr>
      <w:r>
        <w:rPr>
          <w:snapToGrid w:val="0"/>
        </w:rPr>
        <w:t>To identify the pros and cons of each of the 4 approaches.</w:t>
      </w:r>
    </w:p>
    <w:p w14:paraId="7993DE9A" w14:textId="77777777" w:rsidR="003B1864" w:rsidRDefault="003B1864" w:rsidP="003B1864">
      <w:pPr>
        <w:rPr>
          <w:snapToGrid w:val="0"/>
        </w:rPr>
      </w:pPr>
    </w:p>
    <w:p w14:paraId="38CFB3C8" w14:textId="77777777" w:rsidR="003B1864" w:rsidRDefault="003B1864" w:rsidP="003B1864">
      <w:pPr>
        <w:ind w:left="720" w:firstLine="720"/>
        <w:rPr>
          <w:snapToGrid w:val="0"/>
        </w:rPr>
      </w:pPr>
      <w:r>
        <w:rPr>
          <w:snapToGrid w:val="0"/>
        </w:rPr>
        <w:t>The 4 options are as follows:</w:t>
      </w:r>
    </w:p>
    <w:p w14:paraId="1330C09F" w14:textId="77777777" w:rsidR="003B1864" w:rsidRDefault="003B1864" w:rsidP="003B1864">
      <w:pPr>
        <w:numPr>
          <w:ilvl w:val="0"/>
          <w:numId w:val="31"/>
        </w:numPr>
        <w:rPr>
          <w:snapToGrid w:val="0"/>
        </w:rPr>
      </w:pPr>
      <w:r w:rsidRPr="001440E6">
        <w:t>Use of a formula of (ID value) modulo (the number of Peered NPAC SMS</w:t>
      </w:r>
      <w:r>
        <w:t>s</w:t>
      </w:r>
      <w:r w:rsidRPr="001440E6">
        <w:t>)</w:t>
      </w:r>
      <w:r>
        <w:t>.</w:t>
      </w:r>
    </w:p>
    <w:p w14:paraId="505A59BE" w14:textId="77777777" w:rsidR="003B1864" w:rsidRDefault="003B1864" w:rsidP="003B1864">
      <w:pPr>
        <w:numPr>
          <w:ilvl w:val="0"/>
          <w:numId w:val="31"/>
        </w:numPr>
        <w:rPr>
          <w:snapToGrid w:val="0"/>
        </w:rPr>
      </w:pPr>
      <w:r w:rsidRPr="001440E6">
        <w:t>Split of inventory based on the percentage of tra</w:t>
      </w:r>
      <w:r>
        <w:t>ffic.</w:t>
      </w:r>
    </w:p>
    <w:p w14:paraId="3531C0E4" w14:textId="77777777" w:rsidR="003B1864" w:rsidRPr="001440E6" w:rsidRDefault="003B1864" w:rsidP="003B1864">
      <w:pPr>
        <w:numPr>
          <w:ilvl w:val="0"/>
          <w:numId w:val="31"/>
        </w:numPr>
        <w:rPr>
          <w:snapToGrid w:val="0"/>
        </w:rPr>
      </w:pPr>
      <w:r>
        <w:t>A manual or automated external inventory management system.</w:t>
      </w:r>
    </w:p>
    <w:p w14:paraId="50C1AFC3" w14:textId="77777777" w:rsidR="003B1864" w:rsidRPr="001440E6" w:rsidRDefault="003B1864" w:rsidP="003B1864">
      <w:pPr>
        <w:numPr>
          <w:ilvl w:val="0"/>
          <w:numId w:val="31"/>
        </w:numPr>
        <w:rPr>
          <w:snapToGrid w:val="0"/>
        </w:rPr>
      </w:pPr>
      <w:r>
        <w:rPr>
          <w:snapToGrid w:val="0"/>
        </w:rPr>
        <w:t>Use of an NPAC identifier added to each SV ID.</w:t>
      </w:r>
    </w:p>
    <w:p w14:paraId="3180A9E0" w14:textId="77777777" w:rsidR="00082DC5" w:rsidRDefault="00082DC5" w:rsidP="003B1864">
      <w:pPr>
        <w:ind w:left="2520"/>
      </w:pPr>
    </w:p>
    <w:p w14:paraId="3001CEA4" w14:textId="77777777" w:rsidR="003B1864" w:rsidRDefault="003B1864" w:rsidP="003B1864">
      <w:pPr>
        <w:ind w:left="1440"/>
      </w:pPr>
      <w:r>
        <w:t xml:space="preserve">Vendor feedback is due back to the LNPA WG Co-Chairs by February 2, </w:t>
      </w:r>
      <w:proofErr w:type="gramStart"/>
      <w:r>
        <w:t>2010</w:t>
      </w:r>
      <w:proofErr w:type="gramEnd"/>
      <w:r>
        <w:t xml:space="preserve"> for distribution to the group in preparation for the February 9, 2010 LNPA WG conference call. </w:t>
      </w:r>
    </w:p>
    <w:p w14:paraId="5061425E" w14:textId="77777777" w:rsidR="003B1864" w:rsidRDefault="003B1864" w:rsidP="003B1864"/>
    <w:p w14:paraId="3E3BF35B" w14:textId="77777777" w:rsidR="00082DC5" w:rsidRDefault="003B1864" w:rsidP="00CC4349">
      <w:pPr>
        <w:numPr>
          <w:ilvl w:val="1"/>
          <w:numId w:val="28"/>
        </w:numPr>
        <w:tabs>
          <w:tab w:val="clear" w:pos="1950"/>
          <w:tab w:val="num" w:pos="1440"/>
        </w:tabs>
        <w:ind w:left="1440"/>
      </w:pPr>
      <w:r>
        <w:t xml:space="preserve">Matrix </w:t>
      </w:r>
      <w:r w:rsidR="00082DC5">
        <w:t>Item 99.2 – Peer Resend Message</w:t>
      </w:r>
      <w:r>
        <w:t>:</w:t>
      </w:r>
    </w:p>
    <w:p w14:paraId="1CF3B06B" w14:textId="77777777" w:rsidR="003B1864" w:rsidRDefault="003B1864" w:rsidP="00CC4349">
      <w:pPr>
        <w:numPr>
          <w:ilvl w:val="2"/>
          <w:numId w:val="28"/>
        </w:numPr>
        <w:tabs>
          <w:tab w:val="clear" w:pos="2670"/>
          <w:tab w:val="num" w:pos="2160"/>
        </w:tabs>
        <w:ind w:left="2160"/>
      </w:pPr>
      <w:r>
        <w:t xml:space="preserve">Regarding Item 99.2 in the NANC 437 Issues Parking Lot Matrix which deals with the Peered Resend Message, </w:t>
      </w:r>
      <w:proofErr w:type="spellStart"/>
      <w:r>
        <w:rPr>
          <w:color w:val="FF0000"/>
        </w:rPr>
        <w:t>Telordia</w:t>
      </w:r>
      <w:proofErr w:type="spellEnd"/>
      <w:r>
        <w:t xml:space="preserve"> will add an option for a list of TNs in the requirements.  This will be discussed on the February 9, </w:t>
      </w:r>
      <w:proofErr w:type="gramStart"/>
      <w:r>
        <w:t>2010</w:t>
      </w:r>
      <w:proofErr w:type="gramEnd"/>
      <w:r>
        <w:t xml:space="preserve"> LNPA WG conference call.</w:t>
      </w:r>
    </w:p>
    <w:p w14:paraId="4BC3C1DA" w14:textId="77777777" w:rsidR="003B1864" w:rsidRDefault="00EC5BCD" w:rsidP="00CC4349">
      <w:pPr>
        <w:numPr>
          <w:ilvl w:val="2"/>
          <w:numId w:val="28"/>
        </w:numPr>
        <w:tabs>
          <w:tab w:val="clear" w:pos="2670"/>
          <w:tab w:val="num" w:pos="2160"/>
        </w:tabs>
        <w:ind w:left="2160"/>
      </w:pPr>
      <w:r>
        <w:t xml:space="preserve">Regarding Item 99.2 in the NANC 437 Issues Parking Lot Matrix which deals with the Peered Resend Message, </w:t>
      </w:r>
      <w:r>
        <w:rPr>
          <w:color w:val="FF0000"/>
        </w:rPr>
        <w:t>LNPA WG Participants</w:t>
      </w:r>
      <w:r>
        <w:t xml:space="preserve"> are to come to the February 9, </w:t>
      </w:r>
      <w:proofErr w:type="gramStart"/>
      <w:r>
        <w:t>2010</w:t>
      </w:r>
      <w:proofErr w:type="gramEnd"/>
      <w:r>
        <w:t xml:space="preserve"> conference call prepared to determine if the issue can be closed.  </w:t>
      </w:r>
    </w:p>
    <w:p w14:paraId="2FF09EE3" w14:textId="77777777" w:rsidR="003B1864" w:rsidRDefault="003B1864" w:rsidP="00EC5BCD"/>
    <w:p w14:paraId="3D0C4A60" w14:textId="77777777" w:rsidR="00EC5BCD" w:rsidRDefault="00EC5BCD" w:rsidP="00EC5BCD">
      <w:pPr>
        <w:numPr>
          <w:ilvl w:val="1"/>
          <w:numId w:val="29"/>
        </w:numPr>
      </w:pPr>
      <w:r>
        <w:t xml:space="preserve">Matrix </w:t>
      </w:r>
      <w:r w:rsidR="00082DC5">
        <w:t>Item 129</w:t>
      </w:r>
      <w:r w:rsidR="00A84905">
        <w:t xml:space="preserve"> – Cancel/Modify Spanning Multiple Peered NPAC SMSs</w:t>
      </w:r>
      <w:r>
        <w:t>:</w:t>
      </w:r>
    </w:p>
    <w:p w14:paraId="1B8E0B89" w14:textId="77777777" w:rsidR="00EC5BCD" w:rsidRPr="00EC5BCD" w:rsidRDefault="00EC5BCD" w:rsidP="00EC5BCD">
      <w:pPr>
        <w:numPr>
          <w:ilvl w:val="2"/>
          <w:numId w:val="29"/>
        </w:numPr>
      </w:pPr>
      <w:r>
        <w:rPr>
          <w:snapToGrid w:val="0"/>
        </w:rPr>
        <w:t xml:space="preserve">Regarding NANC 437 Issues Parking Lot Matrix Item 129, </w:t>
      </w:r>
      <w:r>
        <w:rPr>
          <w:snapToGrid w:val="0"/>
          <w:color w:val="FF0000"/>
        </w:rPr>
        <w:t>Service</w:t>
      </w:r>
    </w:p>
    <w:p w14:paraId="335D4543" w14:textId="77777777" w:rsidR="00EC5BCD" w:rsidRDefault="00EC5BCD" w:rsidP="00EC5BCD">
      <w:pPr>
        <w:ind w:left="2160"/>
        <w:rPr>
          <w:snapToGrid w:val="0"/>
        </w:rPr>
      </w:pPr>
      <w:r>
        <w:rPr>
          <w:snapToGrid w:val="0"/>
          <w:color w:val="FF0000"/>
        </w:rPr>
        <w:t>Providers</w:t>
      </w:r>
      <w:r>
        <w:rPr>
          <w:snapToGrid w:val="0"/>
        </w:rPr>
        <w:t xml:space="preserve"> are to determine if they send cancels or modifies for ranges of TNs across multiple providers to NPAC in order to come to the February 9, </w:t>
      </w:r>
      <w:proofErr w:type="gramStart"/>
      <w:r>
        <w:rPr>
          <w:snapToGrid w:val="0"/>
        </w:rPr>
        <w:t>2010</w:t>
      </w:r>
      <w:proofErr w:type="gramEnd"/>
      <w:r>
        <w:rPr>
          <w:snapToGrid w:val="0"/>
        </w:rPr>
        <w:t xml:space="preserve"> LNPA WG conference call prepared to decide if we can close Item 129.</w:t>
      </w:r>
    </w:p>
    <w:p w14:paraId="1C36E18D" w14:textId="77777777" w:rsidR="003B1864" w:rsidRDefault="003B1864" w:rsidP="00EC5BCD"/>
    <w:p w14:paraId="00779945" w14:textId="77777777" w:rsidR="00082DC5" w:rsidRDefault="00EC5BCD" w:rsidP="003B1864">
      <w:pPr>
        <w:numPr>
          <w:ilvl w:val="1"/>
          <w:numId w:val="29"/>
        </w:numPr>
      </w:pPr>
      <w:r>
        <w:t xml:space="preserve">Matrix </w:t>
      </w:r>
      <w:r w:rsidR="00082DC5">
        <w:t>Item 141</w:t>
      </w:r>
      <w:r w:rsidR="00A84905">
        <w:t xml:space="preserve"> – Unique Audit Names</w:t>
      </w:r>
      <w:r>
        <w:t>:</w:t>
      </w:r>
    </w:p>
    <w:p w14:paraId="073FA4A4" w14:textId="77777777" w:rsidR="00082DC5" w:rsidRDefault="00EC5BCD" w:rsidP="00EC5BCD">
      <w:pPr>
        <w:numPr>
          <w:ilvl w:val="2"/>
          <w:numId w:val="29"/>
        </w:numPr>
      </w:pPr>
      <w:r>
        <w:t>The group agreed to close Matrix Item 141.</w:t>
      </w:r>
    </w:p>
    <w:p w14:paraId="2F9BE060" w14:textId="77777777" w:rsidR="003B1864" w:rsidRDefault="003B1864" w:rsidP="003B1864">
      <w:pPr>
        <w:ind w:left="1080"/>
      </w:pPr>
    </w:p>
    <w:p w14:paraId="09FB9C15" w14:textId="77777777" w:rsidR="00082DC5" w:rsidRDefault="00EC5BCD" w:rsidP="003B1864">
      <w:pPr>
        <w:numPr>
          <w:ilvl w:val="1"/>
          <w:numId w:val="29"/>
        </w:numPr>
      </w:pPr>
      <w:r>
        <w:t xml:space="preserve">Matrix </w:t>
      </w:r>
      <w:r w:rsidR="00082DC5">
        <w:t>Item 144</w:t>
      </w:r>
      <w:r w:rsidR="00A84905">
        <w:t xml:space="preserve"> – Audit Skipping Sending SVs</w:t>
      </w:r>
      <w:r>
        <w:t>:</w:t>
      </w:r>
    </w:p>
    <w:p w14:paraId="149F7B41" w14:textId="77777777" w:rsidR="00082DC5" w:rsidRDefault="00EC5BCD" w:rsidP="00EC5BCD">
      <w:pPr>
        <w:numPr>
          <w:ilvl w:val="2"/>
          <w:numId w:val="29"/>
        </w:numPr>
      </w:pPr>
      <w:r>
        <w:t xml:space="preserve">Telcordia stated that the “sending” that is referred to here is local sending (i.e., Primary NPAC to subtending local systems) </w:t>
      </w:r>
      <w:r w:rsidR="00082DC5">
        <w:t>and not Master NPAC sending</w:t>
      </w:r>
      <w:r>
        <w:t xml:space="preserve"> to Peered NPACs.</w:t>
      </w:r>
    </w:p>
    <w:p w14:paraId="45482F7D" w14:textId="77777777" w:rsidR="00082DC5" w:rsidRPr="00EC5BCD" w:rsidRDefault="00EC5BCD" w:rsidP="00EC5BCD">
      <w:pPr>
        <w:numPr>
          <w:ilvl w:val="2"/>
          <w:numId w:val="29"/>
        </w:numPr>
      </w:pPr>
      <w:r>
        <w:rPr>
          <w:color w:val="FF0000"/>
        </w:rPr>
        <w:t>Telcordia</w:t>
      </w:r>
      <w:r>
        <w:t xml:space="preserve"> will clarify in the NANC 437 requirements the “sending” scenario that is referenced in Item 144, i.e., “local” </w:t>
      </w:r>
      <w:r>
        <w:lastRenderedPageBreak/>
        <w:t xml:space="preserve">sending vs. Master NPAC sending.  This clarification will be reviewed on the February 9, </w:t>
      </w:r>
      <w:proofErr w:type="gramStart"/>
      <w:r>
        <w:t>2010</w:t>
      </w:r>
      <w:proofErr w:type="gramEnd"/>
      <w:r>
        <w:t xml:space="preserve"> LNPA WG conference call.  </w:t>
      </w:r>
    </w:p>
    <w:p w14:paraId="7D529973" w14:textId="77777777" w:rsidR="00082DC5" w:rsidRDefault="00082DC5" w:rsidP="000C3F17">
      <w:pPr>
        <w:rPr>
          <w:u w:val="single"/>
        </w:rPr>
      </w:pPr>
    </w:p>
    <w:p w14:paraId="64D5BA6D" w14:textId="77777777" w:rsidR="00082DC5" w:rsidRPr="00192B00" w:rsidRDefault="00192B00" w:rsidP="00CC4349">
      <w:pPr>
        <w:numPr>
          <w:ilvl w:val="1"/>
          <w:numId w:val="28"/>
        </w:numPr>
        <w:tabs>
          <w:tab w:val="clear" w:pos="1950"/>
          <w:tab w:val="num" w:pos="1440"/>
        </w:tabs>
        <w:ind w:left="1440"/>
        <w:rPr>
          <w:u w:val="single"/>
        </w:rPr>
      </w:pPr>
      <w:r>
        <w:t>The group then began going through the remaining open issues in the NANC 437 Issues Parking Lot Matrix that have been identified to date for a deeper dive analysis:</w:t>
      </w:r>
    </w:p>
    <w:p w14:paraId="765DC5EE" w14:textId="77777777" w:rsidR="00192B00" w:rsidRPr="00192B00" w:rsidRDefault="00192B00" w:rsidP="00CC4349">
      <w:pPr>
        <w:numPr>
          <w:ilvl w:val="2"/>
          <w:numId w:val="28"/>
        </w:numPr>
        <w:tabs>
          <w:tab w:val="clear" w:pos="2670"/>
          <w:tab w:val="num" w:pos="2160"/>
        </w:tabs>
        <w:ind w:left="2160"/>
        <w:rPr>
          <w:u w:val="single"/>
        </w:rPr>
      </w:pPr>
      <w:r>
        <w:t xml:space="preserve">Matrix Item 1 – </w:t>
      </w:r>
      <w:r w:rsidR="003E7270">
        <w:t>Resolving Inter-NPAC Vendor Disputes</w:t>
      </w:r>
      <w:r>
        <w:t>:</w:t>
      </w:r>
    </w:p>
    <w:p w14:paraId="067F2F9B" w14:textId="77777777" w:rsidR="00192B00" w:rsidRDefault="00192B00" w:rsidP="00192B00">
      <w:pPr>
        <w:numPr>
          <w:ilvl w:val="3"/>
          <w:numId w:val="29"/>
        </w:numPr>
      </w:pPr>
      <w:r>
        <w:t>It was stated that this will require formation of a dispute resolution process and a focused team with the expertise to resolve disputes, perhaps within the LNPA WG.  A Service Provider stated that it would have to be a neutral 3</w:t>
      </w:r>
      <w:r w:rsidRPr="00103568">
        <w:rPr>
          <w:vertAlign w:val="superscript"/>
        </w:rPr>
        <w:t>rd</w:t>
      </w:r>
      <w:r>
        <w:t xml:space="preserve"> party to guarantee impartiality.  Another Service Provider stated that any outside 3</w:t>
      </w:r>
      <w:r w:rsidRPr="00103568">
        <w:rPr>
          <w:vertAlign w:val="superscript"/>
        </w:rPr>
        <w:t>rd</w:t>
      </w:r>
      <w:r>
        <w:t xml:space="preserve"> party would have to be involved in </w:t>
      </w:r>
      <w:proofErr w:type="gramStart"/>
      <w:r>
        <w:t>all of</w:t>
      </w:r>
      <w:proofErr w:type="gramEnd"/>
      <w:r>
        <w:t xml:space="preserve"> the detailed discussions during requirements gathering and questioned how they would get paid.</w:t>
      </w:r>
    </w:p>
    <w:p w14:paraId="5851EF66" w14:textId="77777777" w:rsidR="00192B00" w:rsidRDefault="00192B00" w:rsidP="00192B00">
      <w:pPr>
        <w:numPr>
          <w:ilvl w:val="3"/>
          <w:numId w:val="29"/>
        </w:numPr>
      </w:pPr>
      <w:r>
        <w:t xml:space="preserve">Two options </w:t>
      </w:r>
      <w:r w:rsidR="003E7270">
        <w:t>discussed we</w:t>
      </w:r>
      <w:r>
        <w:t>re a focused internal LNPA WG group or an external neutral 3</w:t>
      </w:r>
      <w:r w:rsidRPr="00103568">
        <w:rPr>
          <w:vertAlign w:val="superscript"/>
        </w:rPr>
        <w:t>rd</w:t>
      </w:r>
      <w:r>
        <w:t xml:space="preserve"> party.</w:t>
      </w:r>
    </w:p>
    <w:p w14:paraId="5A5A0EB2" w14:textId="77777777" w:rsidR="00192B00" w:rsidRDefault="003E7270" w:rsidP="00192B00">
      <w:pPr>
        <w:numPr>
          <w:ilvl w:val="3"/>
          <w:numId w:val="29"/>
        </w:numPr>
      </w:pPr>
      <w:r>
        <w:t>There was n</w:t>
      </w:r>
      <w:r w:rsidR="00192B00">
        <w:t>o objection to the 3</w:t>
      </w:r>
      <w:r w:rsidR="00192B00" w:rsidRPr="00E5508F">
        <w:rPr>
          <w:vertAlign w:val="superscript"/>
        </w:rPr>
        <w:t>rd</w:t>
      </w:r>
      <w:r w:rsidR="00192B00">
        <w:t xml:space="preserve"> party change management entity for dispute resolution being internal to the LNPA WG. </w:t>
      </w:r>
    </w:p>
    <w:p w14:paraId="4BF2990E" w14:textId="77777777" w:rsidR="00192B00" w:rsidRDefault="003E7270" w:rsidP="00192B00">
      <w:pPr>
        <w:numPr>
          <w:ilvl w:val="3"/>
          <w:numId w:val="29"/>
        </w:numPr>
      </w:pPr>
      <w:r>
        <w:t xml:space="preserve">Matrix </w:t>
      </w:r>
      <w:r w:rsidR="00192B00">
        <w:t>Item 1 is closed.</w:t>
      </w:r>
    </w:p>
    <w:p w14:paraId="34E6987C" w14:textId="77777777" w:rsidR="00192B00" w:rsidRDefault="00192B00" w:rsidP="000C3F17">
      <w:pPr>
        <w:rPr>
          <w:u w:val="single"/>
        </w:rPr>
      </w:pPr>
    </w:p>
    <w:p w14:paraId="0D74A431" w14:textId="77777777" w:rsidR="00A9331B" w:rsidRDefault="00A9331B" w:rsidP="00A9331B">
      <w:pPr>
        <w:numPr>
          <w:ilvl w:val="0"/>
          <w:numId w:val="32"/>
        </w:numPr>
      </w:pPr>
      <w:r>
        <w:t>NANC 437 Next Steps Review – All:</w:t>
      </w:r>
    </w:p>
    <w:p w14:paraId="4ECBA8CB" w14:textId="77777777" w:rsidR="00FA1BA7" w:rsidRDefault="00FA1BA7" w:rsidP="00FA1BA7">
      <w:pPr>
        <w:numPr>
          <w:ilvl w:val="1"/>
          <w:numId w:val="33"/>
        </w:numPr>
      </w:pPr>
      <w:r>
        <w:t>The group reviewed v2 of the draft Next Steps document (attached).</w:t>
      </w:r>
    </w:p>
    <w:bookmarkStart w:id="18" w:name="_MON_1328366296"/>
    <w:bookmarkEnd w:id="18"/>
    <w:p w14:paraId="7617480A" w14:textId="77777777" w:rsidR="00FA1BA7" w:rsidRDefault="00FA1BA7" w:rsidP="00FA1BA7">
      <w:pPr>
        <w:ind w:left="1440"/>
      </w:pPr>
      <w:r>
        <w:object w:dxaOrig="1536" w:dyaOrig="994" w14:anchorId="752A39E0">
          <v:shape id="_x0000_i1032" type="#_x0000_t75" style="width:77pt;height:49.5pt" o:ole="">
            <v:imagedata r:id="rId21" o:title=""/>
          </v:shape>
          <o:OLEObject Type="Embed" ProgID="Word.Document.8" ShapeID="_x0000_i1032" DrawAspect="Icon" ObjectID="_1748431723" r:id="rId22">
            <o:FieldCodes>\s</o:FieldCodes>
          </o:OLEObject>
        </w:object>
      </w:r>
    </w:p>
    <w:p w14:paraId="76338EBB" w14:textId="77777777" w:rsidR="00FA1BA7" w:rsidRDefault="00FA1BA7" w:rsidP="00FA1BA7"/>
    <w:p w14:paraId="32F799BD" w14:textId="77777777" w:rsidR="00FA1BA7" w:rsidRDefault="00FA1BA7" w:rsidP="00FA1BA7">
      <w:pPr>
        <w:numPr>
          <w:ilvl w:val="1"/>
          <w:numId w:val="33"/>
        </w:numPr>
      </w:pPr>
      <w:r>
        <w:t>It was stated that the goal for the Deeper Dive exercise is to satisfy ourselves that there are solutions to resolve the issues and determine if there are any technical or operational issues that need to be further discussed.</w:t>
      </w:r>
    </w:p>
    <w:p w14:paraId="5FD1C099" w14:textId="77777777" w:rsidR="00FA1BA7" w:rsidRDefault="00FA1BA7" w:rsidP="00FA1BA7">
      <w:pPr>
        <w:ind w:left="720"/>
      </w:pPr>
    </w:p>
    <w:p w14:paraId="0CD69EBA" w14:textId="77777777" w:rsidR="00FA1BA7" w:rsidRDefault="00FA1BA7" w:rsidP="00FA1BA7">
      <w:pPr>
        <w:numPr>
          <w:ilvl w:val="1"/>
          <w:numId w:val="33"/>
        </w:numPr>
      </w:pPr>
      <w:r>
        <w:t xml:space="preserve">The Next Steps document was revised to add the need for development of a vendor dispute resolution process as part of Step 4.  See attached v3 of Next Steps document. </w:t>
      </w:r>
    </w:p>
    <w:bookmarkStart w:id="19" w:name="_MON_1328366555"/>
    <w:bookmarkEnd w:id="19"/>
    <w:p w14:paraId="209403B0" w14:textId="77777777" w:rsidR="00CF011F" w:rsidRDefault="00FA1BA7" w:rsidP="0069576A">
      <w:pPr>
        <w:ind w:left="2880"/>
        <w:rPr>
          <w:u w:val="single"/>
        </w:rPr>
      </w:pPr>
      <w:r w:rsidRPr="00FA1BA7">
        <w:object w:dxaOrig="1536" w:dyaOrig="994" w14:anchorId="6FFB4A05">
          <v:shape id="_x0000_i1033" type="#_x0000_t75" style="width:77pt;height:49.5pt" o:ole="">
            <v:imagedata r:id="rId23" o:title=""/>
          </v:shape>
          <o:OLEObject Type="Embed" ProgID="Word.Document.8" ShapeID="_x0000_i1033" DrawAspect="Icon" ObjectID="_1748431724" r:id="rId24">
            <o:FieldCodes>\s</o:FieldCodes>
          </o:OLEObject>
        </w:object>
      </w:r>
    </w:p>
    <w:p w14:paraId="695E40AA" w14:textId="77777777" w:rsidR="0069576A" w:rsidRPr="0069576A" w:rsidRDefault="0069576A" w:rsidP="0069576A">
      <w:pPr>
        <w:ind w:left="2880"/>
        <w:rPr>
          <w:u w:val="single"/>
        </w:rPr>
      </w:pPr>
    </w:p>
    <w:p w14:paraId="5FE3AFC5" w14:textId="77777777" w:rsidR="00DE710C" w:rsidRDefault="0069576A" w:rsidP="00C67FB2">
      <w:pPr>
        <w:numPr>
          <w:ilvl w:val="0"/>
          <w:numId w:val="10"/>
        </w:numPr>
      </w:pPr>
      <w:r>
        <w:t xml:space="preserve">All revisions to the NANC 437 Issues Parking Lot Matrix that resulted from the January 12, </w:t>
      </w:r>
      <w:proofErr w:type="gramStart"/>
      <w:r>
        <w:t>2010</w:t>
      </w:r>
      <w:proofErr w:type="gramEnd"/>
      <w:r>
        <w:t xml:space="preserve"> APT meeting are captured in v18 of the document attached below.</w:t>
      </w:r>
    </w:p>
    <w:p w14:paraId="3CDAF5A1" w14:textId="77777777" w:rsidR="0069576A" w:rsidRDefault="0069576A" w:rsidP="0069576A"/>
    <w:bookmarkStart w:id="20" w:name="_MON_1328366893"/>
    <w:bookmarkStart w:id="21" w:name="_MON_1328366910"/>
    <w:bookmarkEnd w:id="20"/>
    <w:bookmarkEnd w:id="21"/>
    <w:p w14:paraId="370DEBE5" w14:textId="77777777" w:rsidR="00891AD1" w:rsidRDefault="0069576A" w:rsidP="00891AD1">
      <w:pPr>
        <w:ind w:left="360"/>
      </w:pPr>
      <w:r>
        <w:object w:dxaOrig="1536" w:dyaOrig="994" w14:anchorId="1653A791">
          <v:shape id="_x0000_i1034" type="#_x0000_t75" style="width:77pt;height:49.5pt" o:ole="">
            <v:imagedata r:id="rId25" o:title=""/>
          </v:shape>
          <o:OLEObject Type="Embed" ProgID="Word.Document.8" ShapeID="_x0000_i1034" DrawAspect="Icon" ObjectID="_1748431725" r:id="rId26">
            <o:FieldCodes>\s</o:FieldCodes>
          </o:OLEObject>
        </w:object>
      </w:r>
    </w:p>
    <w:p w14:paraId="2C1F71D5" w14:textId="77777777" w:rsidR="00891AD1" w:rsidRDefault="00891AD1" w:rsidP="00891AD1"/>
    <w:p w14:paraId="4D5EB05A" w14:textId="77777777" w:rsidR="00891AD1" w:rsidRPr="00891AD1" w:rsidRDefault="00891AD1" w:rsidP="00891AD1">
      <w:pPr>
        <w:rPr>
          <w:u w:val="single"/>
        </w:rPr>
      </w:pPr>
      <w:r w:rsidRPr="00891AD1">
        <w:rPr>
          <w:u w:val="single"/>
        </w:rPr>
        <w:t>2010 Meeting/Call Schedule Review – All</w:t>
      </w:r>
      <w:r>
        <w:rPr>
          <w:u w:val="single"/>
        </w:rPr>
        <w:t>:</w:t>
      </w:r>
    </w:p>
    <w:p w14:paraId="44A03A79" w14:textId="77777777" w:rsidR="00891AD1" w:rsidRDefault="00891AD1" w:rsidP="00891AD1"/>
    <w:bookmarkStart w:id="22" w:name="_MON_1328367372"/>
    <w:bookmarkEnd w:id="22"/>
    <w:p w14:paraId="51EFFC43" w14:textId="77777777" w:rsidR="00891AD1" w:rsidRDefault="00891AD1" w:rsidP="00891AD1">
      <w:r>
        <w:object w:dxaOrig="1536" w:dyaOrig="994" w14:anchorId="225021FF">
          <v:shape id="_x0000_i1035" type="#_x0000_t75" style="width:77pt;height:49.5pt" o:ole="">
            <v:imagedata r:id="rId27" o:title=""/>
          </v:shape>
          <o:OLEObject Type="Embed" ProgID="Word.Document.8" ShapeID="_x0000_i1035" DrawAspect="Icon" ObjectID="_1748431726" r:id="rId28">
            <o:FieldCodes>\s</o:FieldCodes>
          </o:OLEObject>
        </w:object>
      </w:r>
    </w:p>
    <w:p w14:paraId="7EAD7B0A" w14:textId="77777777" w:rsidR="00891AD1" w:rsidRDefault="00891AD1" w:rsidP="00891AD1"/>
    <w:p w14:paraId="605633A1" w14:textId="77777777" w:rsidR="00891AD1" w:rsidRDefault="00891AD1" w:rsidP="00891AD1">
      <w:pPr>
        <w:numPr>
          <w:ilvl w:val="0"/>
          <w:numId w:val="34"/>
        </w:numPr>
      </w:pPr>
      <w:r>
        <w:t xml:space="preserve">The May 2010 meeting will possibly be held in </w:t>
      </w:r>
      <w:smartTag w:uri="urn:schemas-microsoft-com:office:smarttags" w:element="place">
        <w:smartTag w:uri="urn:schemas-microsoft-com:office:smarttags" w:element="City">
          <w:r>
            <w:t>St. Petersburg</w:t>
          </w:r>
        </w:smartTag>
        <w:r>
          <w:t xml:space="preserve">, </w:t>
        </w:r>
        <w:smartTag w:uri="urn:schemas-microsoft-com:office:smarttags" w:element="State">
          <w:r>
            <w:t>Florida</w:t>
          </w:r>
        </w:smartTag>
      </w:smartTag>
      <w:r w:rsidR="00BF27BD">
        <w:t>, but is still tentative</w:t>
      </w:r>
      <w:r>
        <w:t>.</w:t>
      </w:r>
    </w:p>
    <w:p w14:paraId="66079136" w14:textId="77777777" w:rsidR="00891AD1" w:rsidRDefault="00891AD1" w:rsidP="00891AD1">
      <w:pPr>
        <w:numPr>
          <w:ilvl w:val="0"/>
          <w:numId w:val="34"/>
        </w:numPr>
      </w:pPr>
      <w:r>
        <w:t xml:space="preserve">The July 2010 meeting </w:t>
      </w:r>
      <w:r w:rsidR="00BF27BD">
        <w:t xml:space="preserve">has been firmed us and </w:t>
      </w:r>
      <w:r>
        <w:t xml:space="preserve">will be held in </w:t>
      </w:r>
      <w:smartTag w:uri="urn:schemas-microsoft-com:office:smarttags" w:element="place">
        <w:smartTag w:uri="urn:schemas-microsoft-com:office:smarttags" w:element="City">
          <w:r>
            <w:t>Seattle</w:t>
          </w:r>
        </w:smartTag>
        <w:r>
          <w:t xml:space="preserve">, </w:t>
        </w:r>
        <w:smartTag w:uri="urn:schemas-microsoft-com:office:smarttags" w:element="State">
          <w:r>
            <w:t>Washington</w:t>
          </w:r>
        </w:smartTag>
      </w:smartTag>
      <w:r>
        <w:t>.</w:t>
      </w:r>
    </w:p>
    <w:p w14:paraId="4B5AA9C5" w14:textId="77777777" w:rsidR="00891AD1" w:rsidRDefault="00891AD1" w:rsidP="00891AD1">
      <w:pPr>
        <w:numPr>
          <w:ilvl w:val="0"/>
          <w:numId w:val="34"/>
        </w:numPr>
      </w:pPr>
      <w:r>
        <w:t xml:space="preserve">The November 2010 meeting will possibly be held in </w:t>
      </w:r>
      <w:smartTag w:uri="urn:schemas-microsoft-com:office:smarttags" w:element="place">
        <w:smartTag w:uri="urn:schemas-microsoft-com:office:smarttags" w:element="City">
          <w:r>
            <w:t>Key West</w:t>
          </w:r>
        </w:smartTag>
        <w:r>
          <w:t xml:space="preserve">, </w:t>
        </w:r>
        <w:smartTag w:uri="urn:schemas-microsoft-com:office:smarttags" w:element="State">
          <w:r>
            <w:t>Florida</w:t>
          </w:r>
        </w:smartTag>
      </w:smartTag>
      <w:r w:rsidR="00BF27BD">
        <w:t>, but is still tentative</w:t>
      </w:r>
      <w:r>
        <w:t>.</w:t>
      </w:r>
    </w:p>
    <w:p w14:paraId="702FCCA5" w14:textId="77777777" w:rsidR="00891AD1" w:rsidRPr="00D63F67" w:rsidRDefault="00891AD1" w:rsidP="00891AD1"/>
    <w:p w14:paraId="74CACD39" w14:textId="77777777" w:rsidR="00A82E04" w:rsidRPr="00A82E04" w:rsidRDefault="00A82E04" w:rsidP="00A82E04">
      <w:pPr>
        <w:pStyle w:val="Heading5"/>
        <w:rPr>
          <w:i w:val="0"/>
          <w:sz w:val="32"/>
          <w:szCs w:val="32"/>
          <w:u w:val="single"/>
        </w:rPr>
      </w:pPr>
      <w:r>
        <w:rPr>
          <w:i w:val="0"/>
          <w:sz w:val="32"/>
          <w:szCs w:val="32"/>
          <w:u w:val="single"/>
        </w:rPr>
        <w:t>LNPA WORKING GROUP DISCUSSION:</w:t>
      </w:r>
    </w:p>
    <w:p w14:paraId="23300A81" w14:textId="77777777" w:rsidR="00A82E04" w:rsidRDefault="00A82E04" w:rsidP="0036258C">
      <w:pPr>
        <w:rPr>
          <w:b/>
          <w:u w:val="single"/>
        </w:rPr>
      </w:pPr>
    </w:p>
    <w:p w14:paraId="050FC804" w14:textId="77777777" w:rsidR="00263894" w:rsidRDefault="00BF27BD" w:rsidP="00263894">
      <w:r>
        <w:rPr>
          <w:b/>
          <w:u w:val="single"/>
        </w:rPr>
        <w:t>WEDNESDAY 01/13</w:t>
      </w:r>
      <w:r w:rsidR="00263894">
        <w:rPr>
          <w:b/>
          <w:u w:val="single"/>
        </w:rPr>
        <w:t>/</w:t>
      </w:r>
      <w:r>
        <w:rPr>
          <w:b/>
          <w:u w:val="single"/>
        </w:rPr>
        <w:t>10</w:t>
      </w:r>
    </w:p>
    <w:p w14:paraId="4978EA10" w14:textId="77777777" w:rsidR="00C1586D" w:rsidRDefault="00BF27BD" w:rsidP="00C1586D">
      <w:pPr>
        <w:spacing w:before="160" w:after="80"/>
      </w:pPr>
      <w:r>
        <w:rPr>
          <w:color w:val="000000"/>
        </w:rPr>
        <w:t>Wednesday, 01/13/10</w:t>
      </w:r>
      <w:r w:rsidR="00263894">
        <w:rPr>
          <w:color w:val="000000"/>
        </w:rPr>
        <w:t>, Attendance:</w:t>
      </w:r>
      <w:r w:rsidR="00336FF5">
        <w:rPr>
          <w:b/>
        </w:rPr>
        <w:t xml:space="preserve"> </w:t>
      </w:r>
    </w:p>
    <w:tbl>
      <w:tblPr>
        <w:tblW w:w="9540" w:type="dxa"/>
        <w:tblInd w:w="-15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CellMar>
          <w:left w:w="30" w:type="dxa"/>
          <w:right w:w="30" w:type="dxa"/>
        </w:tblCellMar>
        <w:tblLook w:val="0000" w:firstRow="0" w:lastRow="0" w:firstColumn="0" w:lastColumn="0" w:noHBand="0" w:noVBand="0"/>
      </w:tblPr>
      <w:tblGrid>
        <w:gridCol w:w="2160"/>
        <w:gridCol w:w="2700"/>
        <w:gridCol w:w="2070"/>
        <w:gridCol w:w="8"/>
        <w:gridCol w:w="2590"/>
        <w:gridCol w:w="12"/>
      </w:tblGrid>
      <w:tr w:rsidR="00C1586D" w14:paraId="1C0D980F" w14:textId="77777777" w:rsidTr="00C1586D">
        <w:tblPrEx>
          <w:tblCellMar>
            <w:top w:w="0" w:type="dxa"/>
            <w:bottom w:w="0" w:type="dxa"/>
          </w:tblCellMar>
        </w:tblPrEx>
        <w:trPr>
          <w:trHeight w:val="408"/>
          <w:tblHeader/>
        </w:trPr>
        <w:tc>
          <w:tcPr>
            <w:tcW w:w="2160" w:type="dxa"/>
            <w:shd w:val="solid" w:color="000080" w:fill="FFFFFF"/>
          </w:tcPr>
          <w:p w14:paraId="3EB852E3" w14:textId="77777777" w:rsidR="00C1586D" w:rsidRDefault="00C1586D" w:rsidP="00CC4349">
            <w:pPr>
              <w:rPr>
                <w:b/>
                <w:color w:val="FFFFFF"/>
              </w:rPr>
            </w:pPr>
            <w:r>
              <w:rPr>
                <w:b/>
                <w:color w:val="FFFFFF"/>
              </w:rPr>
              <w:t>Name</w:t>
            </w:r>
          </w:p>
        </w:tc>
        <w:tc>
          <w:tcPr>
            <w:tcW w:w="2700" w:type="dxa"/>
            <w:shd w:val="solid" w:color="000080" w:fill="FFFFFF"/>
          </w:tcPr>
          <w:p w14:paraId="40509798" w14:textId="77777777" w:rsidR="00C1586D" w:rsidRDefault="00C1586D" w:rsidP="00CC4349">
            <w:pPr>
              <w:rPr>
                <w:b/>
                <w:color w:val="FFFFFF"/>
              </w:rPr>
            </w:pPr>
            <w:r>
              <w:rPr>
                <w:b/>
                <w:color w:val="FFFFFF"/>
              </w:rPr>
              <w:t>Company</w:t>
            </w:r>
          </w:p>
        </w:tc>
        <w:tc>
          <w:tcPr>
            <w:tcW w:w="2070" w:type="dxa"/>
            <w:shd w:val="solid" w:color="000080" w:fill="FFFFFF"/>
          </w:tcPr>
          <w:p w14:paraId="6ED486D8" w14:textId="77777777" w:rsidR="00C1586D" w:rsidRDefault="00C1586D" w:rsidP="00CC4349">
            <w:pPr>
              <w:rPr>
                <w:b/>
                <w:color w:val="FFFFFF"/>
              </w:rPr>
            </w:pPr>
            <w:r>
              <w:rPr>
                <w:b/>
                <w:color w:val="FFFFFF"/>
              </w:rPr>
              <w:t>Name</w:t>
            </w:r>
          </w:p>
        </w:tc>
        <w:tc>
          <w:tcPr>
            <w:tcW w:w="2610" w:type="dxa"/>
            <w:gridSpan w:val="3"/>
            <w:shd w:val="solid" w:color="000080" w:fill="FFFFFF"/>
          </w:tcPr>
          <w:p w14:paraId="6A460A7F" w14:textId="77777777" w:rsidR="00C1586D" w:rsidRDefault="00C1586D" w:rsidP="00CC4349">
            <w:pPr>
              <w:rPr>
                <w:b/>
                <w:color w:val="FFFFFF"/>
              </w:rPr>
            </w:pPr>
            <w:r>
              <w:rPr>
                <w:b/>
                <w:color w:val="FFFFFF"/>
              </w:rPr>
              <w:t>Company</w:t>
            </w:r>
          </w:p>
        </w:tc>
      </w:tr>
      <w:tr w:rsidR="00C1586D" w14:paraId="3BC4C660" w14:textId="77777777" w:rsidTr="00CC4349">
        <w:tblPrEx>
          <w:tblCellMar>
            <w:top w:w="0" w:type="dxa"/>
            <w:bottom w:w="0" w:type="dxa"/>
          </w:tblCellMar>
        </w:tblPrEx>
        <w:trPr>
          <w:gridAfter w:val="1"/>
          <w:wAfter w:w="12" w:type="dxa"/>
          <w:trHeight w:val="319"/>
        </w:trPr>
        <w:tc>
          <w:tcPr>
            <w:tcW w:w="2160" w:type="dxa"/>
          </w:tcPr>
          <w:p w14:paraId="508F3CD5" w14:textId="77777777" w:rsidR="00C1586D" w:rsidRPr="00244528" w:rsidRDefault="00C1586D" w:rsidP="00CC4349">
            <w:r>
              <w:t>Mary Gail Sullivan</w:t>
            </w:r>
          </w:p>
        </w:tc>
        <w:tc>
          <w:tcPr>
            <w:tcW w:w="2700" w:type="dxa"/>
          </w:tcPr>
          <w:p w14:paraId="221D98DD" w14:textId="77777777" w:rsidR="00C1586D" w:rsidRDefault="00C1586D" w:rsidP="00CC4349">
            <w:r>
              <w:t>360 Networks (phone)</w:t>
            </w:r>
          </w:p>
        </w:tc>
        <w:tc>
          <w:tcPr>
            <w:tcW w:w="2078" w:type="dxa"/>
            <w:gridSpan w:val="2"/>
          </w:tcPr>
          <w:p w14:paraId="647E15D3" w14:textId="77777777" w:rsidR="00C1586D" w:rsidRPr="00244528" w:rsidRDefault="00C1586D" w:rsidP="00CC4349">
            <w:r>
              <w:t>Mubeen</w:t>
            </w:r>
            <w:r w:rsidRPr="00244528">
              <w:t xml:space="preserve"> Saifullah</w:t>
            </w:r>
          </w:p>
        </w:tc>
        <w:tc>
          <w:tcPr>
            <w:tcW w:w="2590" w:type="dxa"/>
          </w:tcPr>
          <w:p w14:paraId="54181AB0" w14:textId="77777777" w:rsidR="00C1586D" w:rsidRDefault="005454F8" w:rsidP="00CC4349">
            <w:r>
              <w:t>Neustar</w:t>
            </w:r>
            <w:r w:rsidR="00C1586D">
              <w:t xml:space="preserve"> Clearinghouse</w:t>
            </w:r>
          </w:p>
        </w:tc>
      </w:tr>
      <w:tr w:rsidR="00C1586D" w14:paraId="4EA8C7E4" w14:textId="77777777" w:rsidTr="00CC4349">
        <w:tblPrEx>
          <w:tblCellMar>
            <w:top w:w="0" w:type="dxa"/>
            <w:bottom w:w="0" w:type="dxa"/>
          </w:tblCellMar>
        </w:tblPrEx>
        <w:trPr>
          <w:gridAfter w:val="1"/>
          <w:wAfter w:w="12" w:type="dxa"/>
          <w:trHeight w:val="319"/>
        </w:trPr>
        <w:tc>
          <w:tcPr>
            <w:tcW w:w="2160" w:type="dxa"/>
          </w:tcPr>
          <w:p w14:paraId="06FB350F" w14:textId="77777777" w:rsidR="00C1586D" w:rsidRPr="00244528" w:rsidRDefault="00C1586D" w:rsidP="00CC4349">
            <w:r>
              <w:t>Tina Plaisance</w:t>
            </w:r>
          </w:p>
        </w:tc>
        <w:tc>
          <w:tcPr>
            <w:tcW w:w="2700" w:type="dxa"/>
          </w:tcPr>
          <w:p w14:paraId="6E2F2E4E" w14:textId="77777777" w:rsidR="00C1586D" w:rsidRDefault="00C1586D" w:rsidP="00CC4349">
            <w:r>
              <w:t>Alltel (phone)</w:t>
            </w:r>
          </w:p>
        </w:tc>
        <w:tc>
          <w:tcPr>
            <w:tcW w:w="2078" w:type="dxa"/>
            <w:gridSpan w:val="2"/>
          </w:tcPr>
          <w:p w14:paraId="23104679" w14:textId="77777777" w:rsidR="00C1586D" w:rsidRDefault="00C1586D" w:rsidP="00CC4349">
            <w:r>
              <w:t>Shannon Sevigny</w:t>
            </w:r>
          </w:p>
        </w:tc>
        <w:tc>
          <w:tcPr>
            <w:tcW w:w="2590" w:type="dxa"/>
          </w:tcPr>
          <w:p w14:paraId="426C453B" w14:textId="77777777" w:rsidR="00C1586D" w:rsidRDefault="005454F8" w:rsidP="00CC4349">
            <w:r>
              <w:t>Neustar</w:t>
            </w:r>
            <w:r w:rsidR="00C1586D">
              <w:t xml:space="preserve"> Pooling (phone)</w:t>
            </w:r>
          </w:p>
        </w:tc>
      </w:tr>
      <w:tr w:rsidR="00C1586D" w14:paraId="25CCD1CB" w14:textId="77777777" w:rsidTr="00CC4349">
        <w:tblPrEx>
          <w:tblCellMar>
            <w:top w:w="0" w:type="dxa"/>
            <w:bottom w:w="0" w:type="dxa"/>
          </w:tblCellMar>
        </w:tblPrEx>
        <w:trPr>
          <w:gridAfter w:val="1"/>
          <w:wAfter w:w="12" w:type="dxa"/>
          <w:trHeight w:val="319"/>
        </w:trPr>
        <w:tc>
          <w:tcPr>
            <w:tcW w:w="2160" w:type="dxa"/>
          </w:tcPr>
          <w:p w14:paraId="3C095F67" w14:textId="77777777" w:rsidR="00C1586D" w:rsidRPr="00244528" w:rsidRDefault="00C1586D" w:rsidP="00CC4349">
            <w:r w:rsidRPr="00244528">
              <w:t>Ron Steen</w:t>
            </w:r>
          </w:p>
        </w:tc>
        <w:tc>
          <w:tcPr>
            <w:tcW w:w="2700" w:type="dxa"/>
          </w:tcPr>
          <w:p w14:paraId="4E9DC9A2" w14:textId="77777777" w:rsidR="00C1586D" w:rsidRDefault="00C1586D" w:rsidP="00CC4349">
            <w:r>
              <w:t>AT&amp;T</w:t>
            </w:r>
          </w:p>
        </w:tc>
        <w:tc>
          <w:tcPr>
            <w:tcW w:w="2078" w:type="dxa"/>
            <w:gridSpan w:val="2"/>
          </w:tcPr>
          <w:p w14:paraId="164D362D" w14:textId="77777777" w:rsidR="00C1586D" w:rsidRPr="00244528" w:rsidRDefault="00C1586D" w:rsidP="00CC4349">
            <w:pPr>
              <w:tabs>
                <w:tab w:val="right" w:pos="2116"/>
              </w:tabs>
            </w:pPr>
            <w:r w:rsidRPr="00244528">
              <w:t>Linda Peterman</w:t>
            </w:r>
          </w:p>
        </w:tc>
        <w:tc>
          <w:tcPr>
            <w:tcW w:w="2590" w:type="dxa"/>
          </w:tcPr>
          <w:p w14:paraId="2B242C86" w14:textId="77777777" w:rsidR="00C1586D" w:rsidRDefault="00C1586D" w:rsidP="00CC4349">
            <w:r>
              <w:t>One Communications</w:t>
            </w:r>
          </w:p>
        </w:tc>
      </w:tr>
      <w:tr w:rsidR="00C1586D" w14:paraId="2FDE7F16" w14:textId="77777777" w:rsidTr="00CC4349">
        <w:tblPrEx>
          <w:tblCellMar>
            <w:top w:w="0" w:type="dxa"/>
            <w:bottom w:w="0" w:type="dxa"/>
          </w:tblCellMar>
        </w:tblPrEx>
        <w:trPr>
          <w:gridAfter w:val="1"/>
          <w:wAfter w:w="12" w:type="dxa"/>
          <w:trHeight w:val="319"/>
        </w:trPr>
        <w:tc>
          <w:tcPr>
            <w:tcW w:w="2160" w:type="dxa"/>
          </w:tcPr>
          <w:p w14:paraId="3D992CAB" w14:textId="77777777" w:rsidR="00C1586D" w:rsidRPr="00244528" w:rsidRDefault="00C1586D" w:rsidP="00CC4349">
            <w:r>
              <w:t>Mark Lancaster</w:t>
            </w:r>
          </w:p>
        </w:tc>
        <w:tc>
          <w:tcPr>
            <w:tcW w:w="2700" w:type="dxa"/>
          </w:tcPr>
          <w:p w14:paraId="38536062" w14:textId="77777777" w:rsidR="00C1586D" w:rsidRDefault="00C1586D" w:rsidP="00CC4349">
            <w:r>
              <w:t>AT&amp;T (phone)</w:t>
            </w:r>
          </w:p>
        </w:tc>
        <w:tc>
          <w:tcPr>
            <w:tcW w:w="2078" w:type="dxa"/>
            <w:gridSpan w:val="2"/>
          </w:tcPr>
          <w:p w14:paraId="71A55548" w14:textId="77777777" w:rsidR="00C1586D" w:rsidRPr="00C54533" w:rsidRDefault="00C1586D" w:rsidP="00CC4349">
            <w:pPr>
              <w:tabs>
                <w:tab w:val="right" w:pos="2116"/>
              </w:tabs>
            </w:pPr>
            <w:r>
              <w:t>Peggy</w:t>
            </w:r>
            <w:r w:rsidRPr="00C54533">
              <w:t xml:space="preserve"> Rubino</w:t>
            </w:r>
          </w:p>
        </w:tc>
        <w:tc>
          <w:tcPr>
            <w:tcW w:w="2590" w:type="dxa"/>
          </w:tcPr>
          <w:p w14:paraId="6EC5A882" w14:textId="77777777" w:rsidR="00C1586D" w:rsidRDefault="00C1586D" w:rsidP="00CC4349">
            <w:proofErr w:type="spellStart"/>
            <w:r>
              <w:t>Paetec</w:t>
            </w:r>
            <w:proofErr w:type="spellEnd"/>
            <w:r>
              <w:t xml:space="preserve"> (phone)</w:t>
            </w:r>
          </w:p>
        </w:tc>
      </w:tr>
      <w:tr w:rsidR="00C1586D" w14:paraId="791CF881" w14:textId="77777777" w:rsidTr="00CC4349">
        <w:tblPrEx>
          <w:tblCellMar>
            <w:top w:w="0" w:type="dxa"/>
            <w:bottom w:w="0" w:type="dxa"/>
          </w:tblCellMar>
        </w:tblPrEx>
        <w:trPr>
          <w:gridAfter w:val="1"/>
          <w:wAfter w:w="12" w:type="dxa"/>
          <w:trHeight w:val="319"/>
        </w:trPr>
        <w:tc>
          <w:tcPr>
            <w:tcW w:w="2160" w:type="dxa"/>
          </w:tcPr>
          <w:p w14:paraId="05BE2C36" w14:textId="77777777" w:rsidR="00C1586D" w:rsidRPr="00244528" w:rsidRDefault="00C1586D" w:rsidP="00CC4349">
            <w:r>
              <w:t xml:space="preserve">Tracey </w:t>
            </w:r>
            <w:proofErr w:type="spellStart"/>
            <w:r>
              <w:t>Guidotti</w:t>
            </w:r>
            <w:proofErr w:type="spellEnd"/>
          </w:p>
        </w:tc>
        <w:tc>
          <w:tcPr>
            <w:tcW w:w="2700" w:type="dxa"/>
          </w:tcPr>
          <w:p w14:paraId="6BB2D673" w14:textId="77777777" w:rsidR="00C1586D" w:rsidRDefault="00C1586D" w:rsidP="00CC4349">
            <w:r>
              <w:t>AT&amp;T (phone)</w:t>
            </w:r>
          </w:p>
        </w:tc>
        <w:tc>
          <w:tcPr>
            <w:tcW w:w="2078" w:type="dxa"/>
            <w:gridSpan w:val="2"/>
          </w:tcPr>
          <w:p w14:paraId="46D9FAE1" w14:textId="77777777" w:rsidR="00C1586D" w:rsidRPr="00244528" w:rsidRDefault="00C1586D" w:rsidP="00CC4349">
            <w:pPr>
              <w:tabs>
                <w:tab w:val="right" w:pos="2116"/>
              </w:tabs>
            </w:pPr>
            <w:r>
              <w:t>Mary Retka</w:t>
            </w:r>
          </w:p>
        </w:tc>
        <w:tc>
          <w:tcPr>
            <w:tcW w:w="2590" w:type="dxa"/>
          </w:tcPr>
          <w:p w14:paraId="337A6261" w14:textId="77777777" w:rsidR="00C1586D" w:rsidRDefault="00C1586D" w:rsidP="00CC4349">
            <w:r>
              <w:t>Qwest (phone)</w:t>
            </w:r>
          </w:p>
        </w:tc>
      </w:tr>
      <w:tr w:rsidR="00C1586D" w14:paraId="21934F6F" w14:textId="77777777" w:rsidTr="00CC4349">
        <w:tblPrEx>
          <w:tblCellMar>
            <w:top w:w="0" w:type="dxa"/>
            <w:bottom w:w="0" w:type="dxa"/>
          </w:tblCellMar>
        </w:tblPrEx>
        <w:trPr>
          <w:gridAfter w:val="1"/>
          <w:wAfter w:w="12" w:type="dxa"/>
          <w:trHeight w:val="319"/>
        </w:trPr>
        <w:tc>
          <w:tcPr>
            <w:tcW w:w="2160" w:type="dxa"/>
          </w:tcPr>
          <w:p w14:paraId="677661D3" w14:textId="77777777" w:rsidR="00C1586D" w:rsidRPr="00244528" w:rsidRDefault="00C1586D" w:rsidP="00CC4349">
            <w:r>
              <w:t>Teresa Patton</w:t>
            </w:r>
          </w:p>
        </w:tc>
        <w:tc>
          <w:tcPr>
            <w:tcW w:w="2700" w:type="dxa"/>
          </w:tcPr>
          <w:p w14:paraId="4393CA52" w14:textId="77777777" w:rsidR="00C1586D" w:rsidRDefault="00C1586D" w:rsidP="00CC4349">
            <w:r>
              <w:t>AT&amp;T</w:t>
            </w:r>
          </w:p>
        </w:tc>
        <w:tc>
          <w:tcPr>
            <w:tcW w:w="2078" w:type="dxa"/>
            <w:gridSpan w:val="2"/>
          </w:tcPr>
          <w:p w14:paraId="17C5907F" w14:textId="77777777" w:rsidR="00C1586D" w:rsidRPr="00244528" w:rsidRDefault="00C1586D" w:rsidP="00CC4349">
            <w:r>
              <w:t>Jan Doell</w:t>
            </w:r>
          </w:p>
        </w:tc>
        <w:tc>
          <w:tcPr>
            <w:tcW w:w="2590" w:type="dxa"/>
          </w:tcPr>
          <w:p w14:paraId="11451069" w14:textId="77777777" w:rsidR="00C1586D" w:rsidRDefault="00C1586D" w:rsidP="00CC4349">
            <w:r>
              <w:t>Qwest</w:t>
            </w:r>
          </w:p>
        </w:tc>
      </w:tr>
      <w:tr w:rsidR="00C1586D" w14:paraId="5EC1C476" w14:textId="77777777" w:rsidTr="00CC4349">
        <w:tblPrEx>
          <w:tblCellMar>
            <w:top w:w="0" w:type="dxa"/>
            <w:bottom w:w="0" w:type="dxa"/>
          </w:tblCellMar>
        </w:tblPrEx>
        <w:trPr>
          <w:gridAfter w:val="1"/>
          <w:wAfter w:w="12" w:type="dxa"/>
          <w:trHeight w:val="319"/>
        </w:trPr>
        <w:tc>
          <w:tcPr>
            <w:tcW w:w="2160" w:type="dxa"/>
          </w:tcPr>
          <w:p w14:paraId="2B5B0D26" w14:textId="77777777" w:rsidR="00C1586D" w:rsidRPr="00244528" w:rsidRDefault="00C1586D" w:rsidP="00CC4349">
            <w:r w:rsidRPr="00244528">
              <w:t>Renee Dillon</w:t>
            </w:r>
          </w:p>
        </w:tc>
        <w:tc>
          <w:tcPr>
            <w:tcW w:w="2700" w:type="dxa"/>
          </w:tcPr>
          <w:p w14:paraId="5F142AA4" w14:textId="77777777" w:rsidR="00C1586D" w:rsidRDefault="00C1586D" w:rsidP="00CC4349">
            <w:r>
              <w:t>AT&amp;T Mobility</w:t>
            </w:r>
          </w:p>
        </w:tc>
        <w:tc>
          <w:tcPr>
            <w:tcW w:w="2078" w:type="dxa"/>
            <w:gridSpan w:val="2"/>
          </w:tcPr>
          <w:p w14:paraId="23B4CC7E" w14:textId="77777777" w:rsidR="00C1586D" w:rsidRPr="00244528" w:rsidRDefault="00C1586D" w:rsidP="00CC4349">
            <w:pPr>
              <w:tabs>
                <w:tab w:val="right" w:pos="2116"/>
              </w:tabs>
            </w:pPr>
            <w:r>
              <w:t>Towanda Russell</w:t>
            </w:r>
          </w:p>
        </w:tc>
        <w:tc>
          <w:tcPr>
            <w:tcW w:w="2590" w:type="dxa"/>
          </w:tcPr>
          <w:p w14:paraId="6A15BB5D" w14:textId="77777777" w:rsidR="00C1586D" w:rsidRDefault="00C1586D" w:rsidP="00CC4349">
            <w:r>
              <w:t>RCN (phone)</w:t>
            </w:r>
          </w:p>
        </w:tc>
      </w:tr>
      <w:tr w:rsidR="00C1586D" w14:paraId="2626AC59" w14:textId="77777777" w:rsidTr="00CC4349">
        <w:tblPrEx>
          <w:tblCellMar>
            <w:top w:w="0" w:type="dxa"/>
            <w:bottom w:w="0" w:type="dxa"/>
          </w:tblCellMar>
        </w:tblPrEx>
        <w:trPr>
          <w:gridAfter w:val="1"/>
          <w:wAfter w:w="12" w:type="dxa"/>
          <w:trHeight w:val="319"/>
        </w:trPr>
        <w:tc>
          <w:tcPr>
            <w:tcW w:w="2160" w:type="dxa"/>
          </w:tcPr>
          <w:p w14:paraId="4A9ACF5D" w14:textId="77777777" w:rsidR="00C1586D" w:rsidRPr="00244528" w:rsidRDefault="00C1586D" w:rsidP="00CC4349">
            <w:r w:rsidRPr="00244528">
              <w:t>Lonnie Keck</w:t>
            </w:r>
          </w:p>
        </w:tc>
        <w:tc>
          <w:tcPr>
            <w:tcW w:w="2700" w:type="dxa"/>
          </w:tcPr>
          <w:p w14:paraId="3011FD3A" w14:textId="77777777" w:rsidR="00C1586D" w:rsidRDefault="00C1586D" w:rsidP="00CC4349">
            <w:r>
              <w:t>AT&amp;T Mobility</w:t>
            </w:r>
          </w:p>
        </w:tc>
        <w:tc>
          <w:tcPr>
            <w:tcW w:w="2078" w:type="dxa"/>
            <w:gridSpan w:val="2"/>
          </w:tcPr>
          <w:p w14:paraId="3D2C56C3" w14:textId="77777777" w:rsidR="00C1586D" w:rsidRDefault="00C1586D" w:rsidP="00CC4349">
            <w:pPr>
              <w:tabs>
                <w:tab w:val="right" w:pos="2116"/>
              </w:tabs>
            </w:pPr>
            <w:r>
              <w:t>Matt Kohly</w:t>
            </w:r>
          </w:p>
        </w:tc>
        <w:tc>
          <w:tcPr>
            <w:tcW w:w="2590" w:type="dxa"/>
          </w:tcPr>
          <w:p w14:paraId="6909559F" w14:textId="77777777" w:rsidR="00C1586D" w:rsidRDefault="00C1586D" w:rsidP="00CC4349">
            <w:r>
              <w:t>Socket (phone)</w:t>
            </w:r>
          </w:p>
        </w:tc>
      </w:tr>
      <w:tr w:rsidR="00C1586D" w14:paraId="4D08D36E" w14:textId="77777777" w:rsidTr="00CC4349">
        <w:tblPrEx>
          <w:tblCellMar>
            <w:top w:w="0" w:type="dxa"/>
            <w:bottom w:w="0" w:type="dxa"/>
          </w:tblCellMar>
        </w:tblPrEx>
        <w:trPr>
          <w:gridAfter w:val="1"/>
          <w:wAfter w:w="12" w:type="dxa"/>
          <w:trHeight w:val="319"/>
        </w:trPr>
        <w:tc>
          <w:tcPr>
            <w:tcW w:w="2160" w:type="dxa"/>
          </w:tcPr>
          <w:p w14:paraId="34AEA847" w14:textId="77777777" w:rsidR="00C1586D" w:rsidRDefault="00C1586D" w:rsidP="00CC4349">
            <w:r>
              <w:t>Barbara Hjelmaa</w:t>
            </w:r>
          </w:p>
        </w:tc>
        <w:tc>
          <w:tcPr>
            <w:tcW w:w="2700" w:type="dxa"/>
          </w:tcPr>
          <w:p w14:paraId="2B7A6C62" w14:textId="77777777" w:rsidR="00C1586D" w:rsidRDefault="00C1586D" w:rsidP="00CC4349">
            <w:proofErr w:type="spellStart"/>
            <w:r>
              <w:t>Brighthouse</w:t>
            </w:r>
            <w:proofErr w:type="spellEnd"/>
            <w:r>
              <w:t xml:space="preserve"> Networks</w:t>
            </w:r>
          </w:p>
        </w:tc>
        <w:tc>
          <w:tcPr>
            <w:tcW w:w="2078" w:type="dxa"/>
            <w:gridSpan w:val="2"/>
          </w:tcPr>
          <w:p w14:paraId="129CB51C" w14:textId="77777777" w:rsidR="00C1586D" w:rsidRPr="00244528" w:rsidRDefault="00C1586D" w:rsidP="00CC4349">
            <w:pPr>
              <w:tabs>
                <w:tab w:val="right" w:pos="2116"/>
              </w:tabs>
            </w:pPr>
            <w:r>
              <w:t>Sue Tiffany</w:t>
            </w:r>
          </w:p>
        </w:tc>
        <w:tc>
          <w:tcPr>
            <w:tcW w:w="2590" w:type="dxa"/>
          </w:tcPr>
          <w:p w14:paraId="20DCADEB" w14:textId="77777777" w:rsidR="00C1586D" w:rsidRDefault="00C1586D" w:rsidP="00CC4349">
            <w:r>
              <w:t>Sprint Nextel</w:t>
            </w:r>
          </w:p>
        </w:tc>
      </w:tr>
      <w:tr w:rsidR="00C1586D" w14:paraId="27E0FD84" w14:textId="77777777" w:rsidTr="00CC4349">
        <w:tblPrEx>
          <w:tblCellMar>
            <w:top w:w="0" w:type="dxa"/>
            <w:bottom w:w="0" w:type="dxa"/>
          </w:tblCellMar>
        </w:tblPrEx>
        <w:trPr>
          <w:gridAfter w:val="1"/>
          <w:wAfter w:w="12" w:type="dxa"/>
          <w:trHeight w:val="319"/>
        </w:trPr>
        <w:tc>
          <w:tcPr>
            <w:tcW w:w="2160" w:type="dxa"/>
          </w:tcPr>
          <w:p w14:paraId="66A4129A" w14:textId="77777777" w:rsidR="00C1586D" w:rsidRDefault="00C1586D" w:rsidP="00CC4349">
            <w:r>
              <w:t xml:space="preserve">Vicki Goth </w:t>
            </w:r>
          </w:p>
        </w:tc>
        <w:tc>
          <w:tcPr>
            <w:tcW w:w="2700" w:type="dxa"/>
          </w:tcPr>
          <w:p w14:paraId="3F6A9083" w14:textId="77777777" w:rsidR="00C1586D" w:rsidRDefault="00C1586D" w:rsidP="00CC4349">
            <w:r>
              <w:t>CenturyLink (phone)</w:t>
            </w:r>
          </w:p>
        </w:tc>
        <w:tc>
          <w:tcPr>
            <w:tcW w:w="2078" w:type="dxa"/>
            <w:gridSpan w:val="2"/>
          </w:tcPr>
          <w:p w14:paraId="7636C103" w14:textId="77777777" w:rsidR="00C1586D" w:rsidRPr="00244528" w:rsidRDefault="00C1586D" w:rsidP="00CC4349">
            <w:pPr>
              <w:tabs>
                <w:tab w:val="right" w:pos="2116"/>
              </w:tabs>
            </w:pPr>
            <w:r>
              <w:t>Rosemary Emmer</w:t>
            </w:r>
          </w:p>
        </w:tc>
        <w:tc>
          <w:tcPr>
            <w:tcW w:w="2590" w:type="dxa"/>
          </w:tcPr>
          <w:p w14:paraId="2D977E9C" w14:textId="77777777" w:rsidR="00C1586D" w:rsidRDefault="00C1586D" w:rsidP="00CC4349">
            <w:r>
              <w:t>Sprint Nextel</w:t>
            </w:r>
          </w:p>
        </w:tc>
      </w:tr>
      <w:tr w:rsidR="00C1586D" w14:paraId="3F6277DC" w14:textId="77777777" w:rsidTr="00CC4349">
        <w:tblPrEx>
          <w:tblCellMar>
            <w:top w:w="0" w:type="dxa"/>
            <w:bottom w:w="0" w:type="dxa"/>
          </w:tblCellMar>
        </w:tblPrEx>
        <w:trPr>
          <w:gridAfter w:val="1"/>
          <w:wAfter w:w="12" w:type="dxa"/>
          <w:trHeight w:val="319"/>
        </w:trPr>
        <w:tc>
          <w:tcPr>
            <w:tcW w:w="2160" w:type="dxa"/>
          </w:tcPr>
          <w:p w14:paraId="7D6A786E" w14:textId="77777777" w:rsidR="00C1586D" w:rsidRPr="00244528" w:rsidRDefault="00C1586D" w:rsidP="00CC4349">
            <w:r>
              <w:t>Tim Kagele</w:t>
            </w:r>
          </w:p>
        </w:tc>
        <w:tc>
          <w:tcPr>
            <w:tcW w:w="2700" w:type="dxa"/>
          </w:tcPr>
          <w:p w14:paraId="789B1F1A" w14:textId="77777777" w:rsidR="00C1586D" w:rsidRPr="00244528" w:rsidRDefault="00C1586D" w:rsidP="00CC4349">
            <w:r>
              <w:t>Comcast (phone)</w:t>
            </w:r>
          </w:p>
        </w:tc>
        <w:tc>
          <w:tcPr>
            <w:tcW w:w="2078" w:type="dxa"/>
            <w:gridSpan w:val="2"/>
          </w:tcPr>
          <w:p w14:paraId="72050E1F" w14:textId="77777777" w:rsidR="00C1586D" w:rsidRPr="00C54533" w:rsidRDefault="00C1586D" w:rsidP="00CC4349">
            <w:pPr>
              <w:tabs>
                <w:tab w:val="right" w:pos="2116"/>
              </w:tabs>
            </w:pPr>
            <w:r>
              <w:t>Jeanne Kulesa</w:t>
            </w:r>
          </w:p>
        </w:tc>
        <w:tc>
          <w:tcPr>
            <w:tcW w:w="2590" w:type="dxa"/>
          </w:tcPr>
          <w:p w14:paraId="46FBA7D5" w14:textId="77777777" w:rsidR="00C1586D" w:rsidRPr="00316E7F" w:rsidRDefault="00C1586D" w:rsidP="00CC4349">
            <w:r>
              <w:t>Synchronoss (phone)</w:t>
            </w:r>
          </w:p>
        </w:tc>
      </w:tr>
      <w:tr w:rsidR="00C1586D" w14:paraId="2CB5A14F" w14:textId="77777777" w:rsidTr="00CC4349">
        <w:tblPrEx>
          <w:tblCellMar>
            <w:top w:w="0" w:type="dxa"/>
            <w:bottom w:w="0" w:type="dxa"/>
          </w:tblCellMar>
        </w:tblPrEx>
        <w:trPr>
          <w:gridAfter w:val="1"/>
          <w:wAfter w:w="12" w:type="dxa"/>
          <w:trHeight w:val="319"/>
        </w:trPr>
        <w:tc>
          <w:tcPr>
            <w:tcW w:w="2160" w:type="dxa"/>
          </w:tcPr>
          <w:p w14:paraId="3F9D18D3" w14:textId="77777777" w:rsidR="00C1586D" w:rsidRPr="00244528" w:rsidRDefault="000D59ED" w:rsidP="00CC4349">
            <w:r>
              <w:t>Cindy Sheehan</w:t>
            </w:r>
          </w:p>
        </w:tc>
        <w:tc>
          <w:tcPr>
            <w:tcW w:w="2700" w:type="dxa"/>
          </w:tcPr>
          <w:p w14:paraId="08CE31B2" w14:textId="77777777" w:rsidR="00C1586D" w:rsidRPr="00244528" w:rsidRDefault="000D59ED" w:rsidP="00CC4349">
            <w:r>
              <w:t>Comcast (phone)</w:t>
            </w:r>
          </w:p>
        </w:tc>
        <w:tc>
          <w:tcPr>
            <w:tcW w:w="2078" w:type="dxa"/>
            <w:gridSpan w:val="2"/>
          </w:tcPr>
          <w:p w14:paraId="69552160" w14:textId="77777777" w:rsidR="00C1586D" w:rsidRPr="00244528" w:rsidRDefault="00C1586D" w:rsidP="00CC4349">
            <w:r>
              <w:t>Bob Bruce</w:t>
            </w:r>
          </w:p>
        </w:tc>
        <w:tc>
          <w:tcPr>
            <w:tcW w:w="2590" w:type="dxa"/>
          </w:tcPr>
          <w:p w14:paraId="01EE440F" w14:textId="77777777" w:rsidR="00C1586D" w:rsidRDefault="00C1586D" w:rsidP="00CC4349">
            <w:r>
              <w:t>Syniverse (phone)</w:t>
            </w:r>
          </w:p>
        </w:tc>
      </w:tr>
      <w:tr w:rsidR="000D59ED" w14:paraId="08C21EAF" w14:textId="77777777" w:rsidTr="00CC4349">
        <w:tblPrEx>
          <w:tblCellMar>
            <w:top w:w="0" w:type="dxa"/>
            <w:bottom w:w="0" w:type="dxa"/>
          </w:tblCellMar>
        </w:tblPrEx>
        <w:trPr>
          <w:gridAfter w:val="1"/>
          <w:wAfter w:w="12" w:type="dxa"/>
          <w:trHeight w:val="319"/>
        </w:trPr>
        <w:tc>
          <w:tcPr>
            <w:tcW w:w="2160" w:type="dxa"/>
          </w:tcPr>
          <w:p w14:paraId="4EFA0D78" w14:textId="77777777" w:rsidR="000D59ED" w:rsidRPr="00244528" w:rsidRDefault="000D59ED" w:rsidP="00CC4349">
            <w:r>
              <w:t>Jennifer Hutton</w:t>
            </w:r>
          </w:p>
        </w:tc>
        <w:tc>
          <w:tcPr>
            <w:tcW w:w="2700" w:type="dxa"/>
          </w:tcPr>
          <w:p w14:paraId="69E3A728" w14:textId="77777777" w:rsidR="000D59ED" w:rsidRPr="00244528" w:rsidRDefault="000D59ED" w:rsidP="00CC4349">
            <w:r>
              <w:t>Cox (phone)</w:t>
            </w:r>
          </w:p>
        </w:tc>
        <w:tc>
          <w:tcPr>
            <w:tcW w:w="2078" w:type="dxa"/>
            <w:gridSpan w:val="2"/>
          </w:tcPr>
          <w:p w14:paraId="5D909F51" w14:textId="77777777" w:rsidR="000D59ED" w:rsidRPr="00244528" w:rsidRDefault="000D59ED" w:rsidP="00CC4349">
            <w:r>
              <w:t>Ramesh Chellamani</w:t>
            </w:r>
          </w:p>
        </w:tc>
        <w:tc>
          <w:tcPr>
            <w:tcW w:w="2590" w:type="dxa"/>
          </w:tcPr>
          <w:p w14:paraId="103CD4F3" w14:textId="77777777" w:rsidR="000D59ED" w:rsidRDefault="000D59ED" w:rsidP="00CC4349">
            <w:proofErr w:type="spellStart"/>
            <w:r>
              <w:t>Tekelec</w:t>
            </w:r>
            <w:proofErr w:type="spellEnd"/>
          </w:p>
        </w:tc>
      </w:tr>
      <w:tr w:rsidR="000D59ED" w14:paraId="63AC3984" w14:textId="77777777" w:rsidTr="00CC4349">
        <w:tblPrEx>
          <w:tblCellMar>
            <w:top w:w="0" w:type="dxa"/>
            <w:bottom w:w="0" w:type="dxa"/>
          </w:tblCellMar>
        </w:tblPrEx>
        <w:trPr>
          <w:gridAfter w:val="1"/>
          <w:wAfter w:w="12" w:type="dxa"/>
          <w:trHeight w:val="319"/>
        </w:trPr>
        <w:tc>
          <w:tcPr>
            <w:tcW w:w="2160" w:type="dxa"/>
          </w:tcPr>
          <w:p w14:paraId="1A1FE017" w14:textId="77777777" w:rsidR="000D59ED" w:rsidRPr="00244528" w:rsidRDefault="000D59ED" w:rsidP="00CC4349">
            <w:r>
              <w:t>Steve Farnsworth</w:t>
            </w:r>
          </w:p>
        </w:tc>
        <w:tc>
          <w:tcPr>
            <w:tcW w:w="2700" w:type="dxa"/>
          </w:tcPr>
          <w:p w14:paraId="53E494E4" w14:textId="77777777" w:rsidR="000D59ED" w:rsidRPr="00244528" w:rsidRDefault="000D59ED" w:rsidP="00CC4349">
            <w:r>
              <w:t>Evolving Systems</w:t>
            </w:r>
          </w:p>
        </w:tc>
        <w:tc>
          <w:tcPr>
            <w:tcW w:w="2078" w:type="dxa"/>
            <w:gridSpan w:val="2"/>
          </w:tcPr>
          <w:p w14:paraId="0330D40F" w14:textId="77777777" w:rsidR="000D59ED" w:rsidRPr="00244528" w:rsidRDefault="000D59ED" w:rsidP="00CC4349">
            <w:r>
              <w:t>Joel Zamlong</w:t>
            </w:r>
          </w:p>
        </w:tc>
        <w:tc>
          <w:tcPr>
            <w:tcW w:w="2590" w:type="dxa"/>
          </w:tcPr>
          <w:p w14:paraId="03440624" w14:textId="77777777" w:rsidR="000D59ED" w:rsidRDefault="000D59ED" w:rsidP="00CC4349">
            <w:r>
              <w:t>Telcordia</w:t>
            </w:r>
          </w:p>
        </w:tc>
      </w:tr>
      <w:tr w:rsidR="000D59ED" w14:paraId="7E85FE86" w14:textId="77777777" w:rsidTr="00CC4349">
        <w:tblPrEx>
          <w:tblCellMar>
            <w:top w:w="0" w:type="dxa"/>
            <w:bottom w:w="0" w:type="dxa"/>
          </w:tblCellMar>
        </w:tblPrEx>
        <w:trPr>
          <w:gridAfter w:val="1"/>
          <w:wAfter w:w="12" w:type="dxa"/>
          <w:trHeight w:val="319"/>
        </w:trPr>
        <w:tc>
          <w:tcPr>
            <w:tcW w:w="2160" w:type="dxa"/>
          </w:tcPr>
          <w:p w14:paraId="612774C2" w14:textId="77777777" w:rsidR="000D59ED" w:rsidRPr="00244528" w:rsidRDefault="000D59ED" w:rsidP="00CC4349">
            <w:r>
              <w:t>Crystal Hanus</w:t>
            </w:r>
          </w:p>
        </w:tc>
        <w:tc>
          <w:tcPr>
            <w:tcW w:w="2700" w:type="dxa"/>
          </w:tcPr>
          <w:p w14:paraId="41B719AF" w14:textId="77777777" w:rsidR="000D59ED" w:rsidRPr="00244528" w:rsidRDefault="000D59ED" w:rsidP="00CC4349">
            <w:r>
              <w:t>GVNW (phone)</w:t>
            </w:r>
          </w:p>
        </w:tc>
        <w:tc>
          <w:tcPr>
            <w:tcW w:w="2078" w:type="dxa"/>
            <w:gridSpan w:val="2"/>
          </w:tcPr>
          <w:p w14:paraId="286114EF" w14:textId="77777777" w:rsidR="000D59ED" w:rsidRPr="00244528" w:rsidRDefault="000D59ED" w:rsidP="00CC4349">
            <w:r>
              <w:t>John Malyar</w:t>
            </w:r>
          </w:p>
        </w:tc>
        <w:tc>
          <w:tcPr>
            <w:tcW w:w="2590" w:type="dxa"/>
          </w:tcPr>
          <w:p w14:paraId="2F6CDDCE" w14:textId="77777777" w:rsidR="000D59ED" w:rsidRDefault="000D59ED" w:rsidP="00CC4349">
            <w:r>
              <w:t>Telcordia</w:t>
            </w:r>
          </w:p>
        </w:tc>
      </w:tr>
      <w:tr w:rsidR="000D59ED" w14:paraId="06BBFE23" w14:textId="77777777" w:rsidTr="00CC4349">
        <w:tblPrEx>
          <w:tblCellMar>
            <w:top w:w="0" w:type="dxa"/>
            <w:bottom w:w="0" w:type="dxa"/>
          </w:tblCellMar>
        </w:tblPrEx>
        <w:trPr>
          <w:gridAfter w:val="1"/>
          <w:wAfter w:w="12" w:type="dxa"/>
          <w:trHeight w:val="319"/>
        </w:trPr>
        <w:tc>
          <w:tcPr>
            <w:tcW w:w="2160" w:type="dxa"/>
          </w:tcPr>
          <w:p w14:paraId="758260F3" w14:textId="77777777" w:rsidR="000D59ED" w:rsidRDefault="000D59ED" w:rsidP="00CC4349">
            <w:r>
              <w:t>Bonnie Johnson</w:t>
            </w:r>
          </w:p>
        </w:tc>
        <w:tc>
          <w:tcPr>
            <w:tcW w:w="2700" w:type="dxa"/>
          </w:tcPr>
          <w:p w14:paraId="25CE374D" w14:textId="77777777" w:rsidR="000D59ED" w:rsidRDefault="000D59ED" w:rsidP="00CC4349">
            <w:r>
              <w:t>Integra (phone)</w:t>
            </w:r>
          </w:p>
        </w:tc>
        <w:tc>
          <w:tcPr>
            <w:tcW w:w="2078" w:type="dxa"/>
            <w:gridSpan w:val="2"/>
          </w:tcPr>
          <w:p w14:paraId="732C4389" w14:textId="77777777" w:rsidR="000D59ED" w:rsidRPr="00244528" w:rsidRDefault="000D59ED" w:rsidP="00CC4349">
            <w:r w:rsidRPr="00244528">
              <w:t>Adam Newman</w:t>
            </w:r>
          </w:p>
        </w:tc>
        <w:tc>
          <w:tcPr>
            <w:tcW w:w="2590" w:type="dxa"/>
          </w:tcPr>
          <w:p w14:paraId="0427D250" w14:textId="77777777" w:rsidR="000D59ED" w:rsidRDefault="000D59ED" w:rsidP="00CC4349">
            <w:r>
              <w:t>Telcordia</w:t>
            </w:r>
          </w:p>
        </w:tc>
      </w:tr>
      <w:tr w:rsidR="000D59ED" w14:paraId="7A9F3429" w14:textId="77777777" w:rsidTr="00CC4349">
        <w:tblPrEx>
          <w:tblCellMar>
            <w:top w:w="0" w:type="dxa"/>
            <w:bottom w:w="0" w:type="dxa"/>
          </w:tblCellMar>
        </w:tblPrEx>
        <w:trPr>
          <w:gridAfter w:val="1"/>
          <w:wAfter w:w="12" w:type="dxa"/>
          <w:trHeight w:val="319"/>
        </w:trPr>
        <w:tc>
          <w:tcPr>
            <w:tcW w:w="2160" w:type="dxa"/>
          </w:tcPr>
          <w:p w14:paraId="75114B98" w14:textId="77777777" w:rsidR="000D59ED" w:rsidRPr="00244528" w:rsidRDefault="000D59ED" w:rsidP="00CC4349">
            <w:r>
              <w:t>Bridget Alexander</w:t>
            </w:r>
          </w:p>
        </w:tc>
        <w:tc>
          <w:tcPr>
            <w:tcW w:w="2700" w:type="dxa"/>
          </w:tcPr>
          <w:p w14:paraId="338DFFFA" w14:textId="77777777" w:rsidR="000D59ED" w:rsidRDefault="000D59ED" w:rsidP="00CC4349">
            <w:r>
              <w:t xml:space="preserve">John </w:t>
            </w:r>
            <w:proofErr w:type="spellStart"/>
            <w:r>
              <w:t>Staurulakis</w:t>
            </w:r>
            <w:proofErr w:type="spellEnd"/>
            <w:r>
              <w:t>, Inc. (phone)</w:t>
            </w:r>
          </w:p>
        </w:tc>
        <w:tc>
          <w:tcPr>
            <w:tcW w:w="2078" w:type="dxa"/>
            <w:gridSpan w:val="2"/>
          </w:tcPr>
          <w:p w14:paraId="69A1FA1A" w14:textId="77777777" w:rsidR="000D59ED" w:rsidRPr="00244528" w:rsidRDefault="000D59ED" w:rsidP="00CC4349">
            <w:r w:rsidRPr="00244528">
              <w:t>Pat White</w:t>
            </w:r>
          </w:p>
        </w:tc>
        <w:tc>
          <w:tcPr>
            <w:tcW w:w="2590" w:type="dxa"/>
          </w:tcPr>
          <w:p w14:paraId="0604A0F3" w14:textId="77777777" w:rsidR="000D59ED" w:rsidRDefault="000D59ED" w:rsidP="00CC4349">
            <w:r>
              <w:t>Telcordia</w:t>
            </w:r>
          </w:p>
        </w:tc>
      </w:tr>
      <w:tr w:rsidR="000D59ED" w14:paraId="21C70923" w14:textId="77777777" w:rsidTr="00CC4349">
        <w:tblPrEx>
          <w:tblCellMar>
            <w:top w:w="0" w:type="dxa"/>
            <w:bottom w:w="0" w:type="dxa"/>
          </w:tblCellMar>
        </w:tblPrEx>
        <w:trPr>
          <w:gridAfter w:val="1"/>
          <w:wAfter w:w="12" w:type="dxa"/>
          <w:trHeight w:val="319"/>
        </w:trPr>
        <w:tc>
          <w:tcPr>
            <w:tcW w:w="2160" w:type="dxa"/>
          </w:tcPr>
          <w:p w14:paraId="48A0F757" w14:textId="77777777" w:rsidR="000D59ED" w:rsidRPr="00244528" w:rsidRDefault="000D59ED" w:rsidP="00CC4349">
            <w:r>
              <w:lastRenderedPageBreak/>
              <w:t>Karen Hoffman</w:t>
            </w:r>
          </w:p>
        </w:tc>
        <w:tc>
          <w:tcPr>
            <w:tcW w:w="2700" w:type="dxa"/>
          </w:tcPr>
          <w:p w14:paraId="623D948D" w14:textId="77777777" w:rsidR="000D59ED" w:rsidRDefault="000D59ED" w:rsidP="00CC4349">
            <w:r>
              <w:t xml:space="preserve">John </w:t>
            </w:r>
            <w:proofErr w:type="spellStart"/>
            <w:r>
              <w:t>Staurulakis</w:t>
            </w:r>
            <w:proofErr w:type="spellEnd"/>
            <w:r>
              <w:t>, Inc. (phone)</w:t>
            </w:r>
          </w:p>
        </w:tc>
        <w:tc>
          <w:tcPr>
            <w:tcW w:w="2078" w:type="dxa"/>
            <w:gridSpan w:val="2"/>
          </w:tcPr>
          <w:p w14:paraId="6F78DE28" w14:textId="77777777" w:rsidR="000D59ED" w:rsidRPr="00244528" w:rsidRDefault="000D59ED" w:rsidP="00CC4349">
            <w:r>
              <w:t>Lisa Marie Maxson</w:t>
            </w:r>
          </w:p>
        </w:tc>
        <w:tc>
          <w:tcPr>
            <w:tcW w:w="2590" w:type="dxa"/>
          </w:tcPr>
          <w:p w14:paraId="0AEF84D1" w14:textId="77777777" w:rsidR="000D59ED" w:rsidRDefault="000D59ED" w:rsidP="00CC4349">
            <w:r>
              <w:t>Telcordia</w:t>
            </w:r>
          </w:p>
        </w:tc>
      </w:tr>
      <w:tr w:rsidR="000D59ED" w14:paraId="3EE3C99B" w14:textId="77777777" w:rsidTr="00CC4349">
        <w:tblPrEx>
          <w:tblCellMar>
            <w:top w:w="0" w:type="dxa"/>
            <w:bottom w:w="0" w:type="dxa"/>
          </w:tblCellMar>
        </w:tblPrEx>
        <w:trPr>
          <w:gridAfter w:val="1"/>
          <w:wAfter w:w="12" w:type="dxa"/>
          <w:trHeight w:val="319"/>
        </w:trPr>
        <w:tc>
          <w:tcPr>
            <w:tcW w:w="2160" w:type="dxa"/>
          </w:tcPr>
          <w:p w14:paraId="6BB65AEE" w14:textId="77777777" w:rsidR="000D59ED" w:rsidRDefault="000D59ED" w:rsidP="00CC4349">
            <w:r>
              <w:t>Angie Mackey</w:t>
            </w:r>
          </w:p>
        </w:tc>
        <w:tc>
          <w:tcPr>
            <w:tcW w:w="2700" w:type="dxa"/>
          </w:tcPr>
          <w:p w14:paraId="4DCB46C9" w14:textId="77777777" w:rsidR="000D59ED" w:rsidRDefault="000D59ED" w:rsidP="00CC4349">
            <w:r>
              <w:t xml:space="preserve">John </w:t>
            </w:r>
            <w:proofErr w:type="spellStart"/>
            <w:r>
              <w:t>Staurulakis</w:t>
            </w:r>
            <w:proofErr w:type="spellEnd"/>
            <w:r>
              <w:t>, Inc. (phone)</w:t>
            </w:r>
          </w:p>
        </w:tc>
        <w:tc>
          <w:tcPr>
            <w:tcW w:w="2078" w:type="dxa"/>
            <w:gridSpan w:val="2"/>
          </w:tcPr>
          <w:p w14:paraId="0A675D45" w14:textId="77777777" w:rsidR="000D59ED" w:rsidRPr="00C54533" w:rsidRDefault="000D59ED" w:rsidP="00CC4349">
            <w:r>
              <w:t>George Tsacnaris</w:t>
            </w:r>
          </w:p>
        </w:tc>
        <w:tc>
          <w:tcPr>
            <w:tcW w:w="2590" w:type="dxa"/>
          </w:tcPr>
          <w:p w14:paraId="3A71E826" w14:textId="77777777" w:rsidR="000D59ED" w:rsidRDefault="000D59ED" w:rsidP="00CC4349">
            <w:r>
              <w:t>Telcordia</w:t>
            </w:r>
          </w:p>
        </w:tc>
      </w:tr>
      <w:tr w:rsidR="000D59ED" w14:paraId="3F530B4C" w14:textId="77777777" w:rsidTr="00CC4349">
        <w:tblPrEx>
          <w:tblCellMar>
            <w:top w:w="0" w:type="dxa"/>
            <w:bottom w:w="0" w:type="dxa"/>
          </w:tblCellMar>
        </w:tblPrEx>
        <w:trPr>
          <w:gridAfter w:val="1"/>
          <w:wAfter w:w="12" w:type="dxa"/>
          <w:trHeight w:val="319"/>
        </w:trPr>
        <w:tc>
          <w:tcPr>
            <w:tcW w:w="2160" w:type="dxa"/>
          </w:tcPr>
          <w:p w14:paraId="43BA03F1" w14:textId="77777777" w:rsidR="000D59ED" w:rsidRDefault="000D59ED" w:rsidP="00CC4349">
            <w:r>
              <w:t>Stephanie Hudson</w:t>
            </w:r>
          </w:p>
        </w:tc>
        <w:tc>
          <w:tcPr>
            <w:tcW w:w="2700" w:type="dxa"/>
          </w:tcPr>
          <w:p w14:paraId="52361D13" w14:textId="77777777" w:rsidR="000D59ED" w:rsidRDefault="000D59ED" w:rsidP="00CC4349">
            <w:r>
              <w:t xml:space="preserve">John </w:t>
            </w:r>
            <w:proofErr w:type="spellStart"/>
            <w:r>
              <w:t>Staurulakis</w:t>
            </w:r>
            <w:proofErr w:type="spellEnd"/>
            <w:r>
              <w:t>, Inc. (phone)</w:t>
            </w:r>
          </w:p>
        </w:tc>
        <w:tc>
          <w:tcPr>
            <w:tcW w:w="2078" w:type="dxa"/>
            <w:gridSpan w:val="2"/>
          </w:tcPr>
          <w:p w14:paraId="01064AA8" w14:textId="77777777" w:rsidR="000D59ED" w:rsidRPr="00244528" w:rsidRDefault="000D59ED" w:rsidP="00CC4349">
            <w:r w:rsidRPr="00244528">
              <w:t>Paula Jordan</w:t>
            </w:r>
          </w:p>
        </w:tc>
        <w:tc>
          <w:tcPr>
            <w:tcW w:w="2590" w:type="dxa"/>
          </w:tcPr>
          <w:p w14:paraId="696ABFF5" w14:textId="77777777" w:rsidR="000D59ED" w:rsidRDefault="000D59ED" w:rsidP="00CC4349">
            <w:r>
              <w:t>T-Mobile</w:t>
            </w:r>
          </w:p>
        </w:tc>
      </w:tr>
      <w:tr w:rsidR="000D59ED" w14:paraId="6679432F" w14:textId="77777777" w:rsidTr="00CC4349">
        <w:tblPrEx>
          <w:tblCellMar>
            <w:top w:w="0" w:type="dxa"/>
            <w:bottom w:w="0" w:type="dxa"/>
          </w:tblCellMar>
        </w:tblPrEx>
        <w:trPr>
          <w:gridAfter w:val="1"/>
          <w:wAfter w:w="12" w:type="dxa"/>
          <w:trHeight w:val="319"/>
        </w:trPr>
        <w:tc>
          <w:tcPr>
            <w:tcW w:w="2160" w:type="dxa"/>
          </w:tcPr>
          <w:p w14:paraId="6FE53A1F" w14:textId="77777777" w:rsidR="000D59ED" w:rsidRPr="00244528" w:rsidRDefault="000D59ED" w:rsidP="00CC4349">
            <w:r>
              <w:t xml:space="preserve">Lynette </w:t>
            </w:r>
            <w:proofErr w:type="spellStart"/>
            <w:r>
              <w:t>Khirallah</w:t>
            </w:r>
            <w:proofErr w:type="spellEnd"/>
          </w:p>
        </w:tc>
        <w:tc>
          <w:tcPr>
            <w:tcW w:w="2700" w:type="dxa"/>
          </w:tcPr>
          <w:p w14:paraId="47F3BD75" w14:textId="77777777" w:rsidR="000D59ED" w:rsidRDefault="000D59ED" w:rsidP="00CC4349">
            <w:r>
              <w:t>NetNumber (phone)</w:t>
            </w:r>
          </w:p>
        </w:tc>
        <w:tc>
          <w:tcPr>
            <w:tcW w:w="2078" w:type="dxa"/>
            <w:gridSpan w:val="2"/>
          </w:tcPr>
          <w:p w14:paraId="6CB817A1" w14:textId="77777777" w:rsidR="000D59ED" w:rsidRPr="00244528" w:rsidRDefault="000D59ED" w:rsidP="00CC4349">
            <w:r w:rsidRPr="00244528">
              <w:t>Mohamed Samater</w:t>
            </w:r>
          </w:p>
        </w:tc>
        <w:tc>
          <w:tcPr>
            <w:tcW w:w="2590" w:type="dxa"/>
          </w:tcPr>
          <w:p w14:paraId="6D6F6B6E" w14:textId="77777777" w:rsidR="000D59ED" w:rsidRDefault="000D59ED" w:rsidP="00CC4349">
            <w:r>
              <w:t>T-Mobile</w:t>
            </w:r>
          </w:p>
        </w:tc>
      </w:tr>
      <w:tr w:rsidR="000D59ED" w14:paraId="02016833" w14:textId="77777777" w:rsidTr="00CC4349">
        <w:tblPrEx>
          <w:tblCellMar>
            <w:top w:w="0" w:type="dxa"/>
            <w:bottom w:w="0" w:type="dxa"/>
          </w:tblCellMar>
        </w:tblPrEx>
        <w:trPr>
          <w:gridAfter w:val="1"/>
          <w:wAfter w:w="12" w:type="dxa"/>
          <w:trHeight w:val="319"/>
        </w:trPr>
        <w:tc>
          <w:tcPr>
            <w:tcW w:w="2160" w:type="dxa"/>
          </w:tcPr>
          <w:p w14:paraId="55135563" w14:textId="77777777" w:rsidR="000D59ED" w:rsidRPr="00244528" w:rsidRDefault="000D59ED" w:rsidP="00CC4349">
            <w:r>
              <w:t>Paul LaGattuta</w:t>
            </w:r>
          </w:p>
        </w:tc>
        <w:tc>
          <w:tcPr>
            <w:tcW w:w="2700" w:type="dxa"/>
          </w:tcPr>
          <w:p w14:paraId="61BFA5B5" w14:textId="77777777" w:rsidR="000D59ED" w:rsidRDefault="005454F8" w:rsidP="00CC4349">
            <w:r>
              <w:t>Neustar</w:t>
            </w:r>
          </w:p>
        </w:tc>
        <w:tc>
          <w:tcPr>
            <w:tcW w:w="2078" w:type="dxa"/>
            <w:gridSpan w:val="2"/>
          </w:tcPr>
          <w:p w14:paraId="1044FC6E" w14:textId="77777777" w:rsidR="000D59ED" w:rsidRPr="00244528" w:rsidRDefault="000D59ED" w:rsidP="00CC4349">
            <w:r>
              <w:t>Heather Patterson</w:t>
            </w:r>
          </w:p>
        </w:tc>
        <w:tc>
          <w:tcPr>
            <w:tcW w:w="2590" w:type="dxa"/>
          </w:tcPr>
          <w:p w14:paraId="4194BC1C" w14:textId="77777777" w:rsidR="000D59ED" w:rsidRDefault="000D59ED" w:rsidP="00CC4349">
            <w:r>
              <w:t>TNS</w:t>
            </w:r>
          </w:p>
        </w:tc>
      </w:tr>
      <w:tr w:rsidR="000D59ED" w14:paraId="1137A2CB" w14:textId="77777777" w:rsidTr="00CC4349">
        <w:tblPrEx>
          <w:tblCellMar>
            <w:top w:w="0" w:type="dxa"/>
            <w:bottom w:w="0" w:type="dxa"/>
          </w:tblCellMar>
        </w:tblPrEx>
        <w:trPr>
          <w:gridAfter w:val="1"/>
          <w:wAfter w:w="12" w:type="dxa"/>
          <w:trHeight w:val="319"/>
        </w:trPr>
        <w:tc>
          <w:tcPr>
            <w:tcW w:w="2160" w:type="dxa"/>
          </w:tcPr>
          <w:p w14:paraId="0B0720D5" w14:textId="77777777" w:rsidR="000D59ED" w:rsidRPr="00244528" w:rsidRDefault="000D59ED" w:rsidP="00CC4349">
            <w:r w:rsidRPr="00244528">
              <w:t>Jim Rooks</w:t>
            </w:r>
          </w:p>
        </w:tc>
        <w:tc>
          <w:tcPr>
            <w:tcW w:w="2700" w:type="dxa"/>
          </w:tcPr>
          <w:p w14:paraId="2B83369E" w14:textId="77777777" w:rsidR="000D59ED" w:rsidRDefault="005454F8" w:rsidP="00CC4349">
            <w:r>
              <w:t>Neustar</w:t>
            </w:r>
          </w:p>
        </w:tc>
        <w:tc>
          <w:tcPr>
            <w:tcW w:w="2078" w:type="dxa"/>
            <w:gridSpan w:val="2"/>
          </w:tcPr>
          <w:p w14:paraId="63D30E73" w14:textId="77777777" w:rsidR="000D59ED" w:rsidRPr="00244528" w:rsidRDefault="000D59ED" w:rsidP="00CC4349">
            <w:r>
              <w:t>Amanda Molina</w:t>
            </w:r>
          </w:p>
        </w:tc>
        <w:tc>
          <w:tcPr>
            <w:tcW w:w="2590" w:type="dxa"/>
          </w:tcPr>
          <w:p w14:paraId="32DE322C" w14:textId="77777777" w:rsidR="000D59ED" w:rsidRDefault="000D59ED" w:rsidP="00CC4349">
            <w:r>
              <w:t>Townes (phone)</w:t>
            </w:r>
          </w:p>
        </w:tc>
      </w:tr>
      <w:tr w:rsidR="000D59ED" w14:paraId="6DD679A4" w14:textId="77777777" w:rsidTr="00CC4349">
        <w:tblPrEx>
          <w:tblCellMar>
            <w:top w:w="0" w:type="dxa"/>
            <w:bottom w:w="0" w:type="dxa"/>
          </w:tblCellMar>
        </w:tblPrEx>
        <w:trPr>
          <w:gridAfter w:val="1"/>
          <w:wAfter w:w="12" w:type="dxa"/>
          <w:trHeight w:val="319"/>
        </w:trPr>
        <w:tc>
          <w:tcPr>
            <w:tcW w:w="2160" w:type="dxa"/>
          </w:tcPr>
          <w:p w14:paraId="1E6D134D" w14:textId="77777777" w:rsidR="000D59ED" w:rsidRPr="00244528" w:rsidRDefault="000D59ED" w:rsidP="00CC4349">
            <w:r w:rsidRPr="00244528">
              <w:t>Stephen Addicks</w:t>
            </w:r>
          </w:p>
        </w:tc>
        <w:tc>
          <w:tcPr>
            <w:tcW w:w="2700" w:type="dxa"/>
          </w:tcPr>
          <w:p w14:paraId="598A245F" w14:textId="77777777" w:rsidR="000D59ED" w:rsidRDefault="005454F8" w:rsidP="00CC4349">
            <w:r>
              <w:t>Neustar</w:t>
            </w:r>
            <w:r w:rsidR="000D59ED">
              <w:t xml:space="preserve"> </w:t>
            </w:r>
          </w:p>
        </w:tc>
        <w:tc>
          <w:tcPr>
            <w:tcW w:w="2078" w:type="dxa"/>
            <w:gridSpan w:val="2"/>
          </w:tcPr>
          <w:p w14:paraId="23A24195" w14:textId="77777777" w:rsidR="000D59ED" w:rsidRPr="00244528" w:rsidRDefault="000D59ED" w:rsidP="00CC4349">
            <w:r>
              <w:t>David Lund</w:t>
            </w:r>
          </w:p>
        </w:tc>
        <w:tc>
          <w:tcPr>
            <w:tcW w:w="2590" w:type="dxa"/>
          </w:tcPr>
          <w:p w14:paraId="22BAA847" w14:textId="77777777" w:rsidR="000D59ED" w:rsidRDefault="000D59ED" w:rsidP="00CC4349">
            <w:r>
              <w:t>US Cellular</w:t>
            </w:r>
          </w:p>
        </w:tc>
      </w:tr>
      <w:tr w:rsidR="000D59ED" w14:paraId="53E3735B" w14:textId="77777777" w:rsidTr="00CC4349">
        <w:tblPrEx>
          <w:tblCellMar>
            <w:top w:w="0" w:type="dxa"/>
            <w:bottom w:w="0" w:type="dxa"/>
          </w:tblCellMar>
        </w:tblPrEx>
        <w:trPr>
          <w:gridAfter w:val="1"/>
          <w:wAfter w:w="12" w:type="dxa"/>
          <w:trHeight w:val="319"/>
        </w:trPr>
        <w:tc>
          <w:tcPr>
            <w:tcW w:w="2160" w:type="dxa"/>
          </w:tcPr>
          <w:p w14:paraId="58057E37" w14:textId="77777777" w:rsidR="000D59ED" w:rsidRPr="00244528" w:rsidRDefault="000D59ED" w:rsidP="00CC4349">
            <w:r>
              <w:t xml:space="preserve">Marybeth </w:t>
            </w:r>
            <w:proofErr w:type="spellStart"/>
            <w:r>
              <w:t>Degeorgis</w:t>
            </w:r>
            <w:proofErr w:type="spellEnd"/>
          </w:p>
        </w:tc>
        <w:tc>
          <w:tcPr>
            <w:tcW w:w="2700" w:type="dxa"/>
          </w:tcPr>
          <w:p w14:paraId="65C7E4B6" w14:textId="77777777" w:rsidR="000D59ED" w:rsidRDefault="005454F8" w:rsidP="00CC4349">
            <w:r>
              <w:t>Neustar</w:t>
            </w:r>
          </w:p>
        </w:tc>
        <w:tc>
          <w:tcPr>
            <w:tcW w:w="2078" w:type="dxa"/>
            <w:gridSpan w:val="2"/>
          </w:tcPr>
          <w:p w14:paraId="409E0710" w14:textId="77777777" w:rsidR="000D59ED" w:rsidRDefault="000D59ED" w:rsidP="00CC4349">
            <w:r>
              <w:t>Tanya Golub</w:t>
            </w:r>
          </w:p>
        </w:tc>
        <w:tc>
          <w:tcPr>
            <w:tcW w:w="2590" w:type="dxa"/>
          </w:tcPr>
          <w:p w14:paraId="0981CEB4" w14:textId="77777777" w:rsidR="000D59ED" w:rsidRDefault="000D59ED" w:rsidP="00CC4349">
            <w:r>
              <w:t>US Cellular</w:t>
            </w:r>
          </w:p>
        </w:tc>
      </w:tr>
      <w:tr w:rsidR="000D59ED" w14:paraId="614DEAC4" w14:textId="77777777" w:rsidTr="00CC4349">
        <w:tblPrEx>
          <w:tblCellMar>
            <w:top w:w="0" w:type="dxa"/>
            <w:bottom w:w="0" w:type="dxa"/>
          </w:tblCellMar>
        </w:tblPrEx>
        <w:trPr>
          <w:gridAfter w:val="1"/>
          <w:wAfter w:w="12" w:type="dxa"/>
          <w:trHeight w:val="319"/>
        </w:trPr>
        <w:tc>
          <w:tcPr>
            <w:tcW w:w="2160" w:type="dxa"/>
          </w:tcPr>
          <w:p w14:paraId="57CD4B17" w14:textId="77777777" w:rsidR="000D59ED" w:rsidRPr="00244528" w:rsidRDefault="000D59ED" w:rsidP="00CC4349">
            <w:r>
              <w:t>Michael O’Connor</w:t>
            </w:r>
          </w:p>
        </w:tc>
        <w:tc>
          <w:tcPr>
            <w:tcW w:w="2700" w:type="dxa"/>
          </w:tcPr>
          <w:p w14:paraId="79C693CF" w14:textId="77777777" w:rsidR="000D59ED" w:rsidRDefault="005454F8" w:rsidP="00CC4349">
            <w:r>
              <w:t>Neustar</w:t>
            </w:r>
          </w:p>
        </w:tc>
        <w:tc>
          <w:tcPr>
            <w:tcW w:w="2078" w:type="dxa"/>
            <w:gridSpan w:val="2"/>
          </w:tcPr>
          <w:p w14:paraId="52215FF6" w14:textId="77777777" w:rsidR="000D59ED" w:rsidRPr="00244528" w:rsidRDefault="000D59ED" w:rsidP="00CC4349">
            <w:smartTag w:uri="urn:schemas-microsoft-com:office:smarttags" w:element="City">
              <w:smartTag w:uri="urn:schemas-microsoft-com:office:smarttags" w:element="place">
                <w:r w:rsidRPr="00244528">
                  <w:t>Gary</w:t>
                </w:r>
              </w:smartTag>
            </w:smartTag>
            <w:r w:rsidRPr="00244528">
              <w:t xml:space="preserve"> Sacra</w:t>
            </w:r>
          </w:p>
        </w:tc>
        <w:tc>
          <w:tcPr>
            <w:tcW w:w="2590" w:type="dxa"/>
          </w:tcPr>
          <w:p w14:paraId="656B52A2" w14:textId="77777777" w:rsidR="000D59ED" w:rsidRDefault="000D59ED" w:rsidP="00CC4349">
            <w:r>
              <w:t>Verizon</w:t>
            </w:r>
          </w:p>
        </w:tc>
      </w:tr>
      <w:tr w:rsidR="000D59ED" w14:paraId="688C79C6" w14:textId="77777777" w:rsidTr="00CC4349">
        <w:tblPrEx>
          <w:tblCellMar>
            <w:top w:w="0" w:type="dxa"/>
            <w:bottom w:w="0" w:type="dxa"/>
          </w:tblCellMar>
        </w:tblPrEx>
        <w:trPr>
          <w:gridAfter w:val="1"/>
          <w:wAfter w:w="12" w:type="dxa"/>
          <w:trHeight w:val="319"/>
        </w:trPr>
        <w:tc>
          <w:tcPr>
            <w:tcW w:w="2160" w:type="dxa"/>
          </w:tcPr>
          <w:p w14:paraId="053439D9" w14:textId="77777777" w:rsidR="000D59ED" w:rsidRPr="00244528" w:rsidRDefault="000D59ED" w:rsidP="00CC4349">
            <w:r>
              <w:t>John Nakamura</w:t>
            </w:r>
          </w:p>
        </w:tc>
        <w:tc>
          <w:tcPr>
            <w:tcW w:w="2700" w:type="dxa"/>
          </w:tcPr>
          <w:p w14:paraId="3F9BE8BD" w14:textId="77777777" w:rsidR="000D59ED" w:rsidRDefault="005454F8" w:rsidP="00CC4349">
            <w:r>
              <w:t>Neustar</w:t>
            </w:r>
          </w:p>
        </w:tc>
        <w:tc>
          <w:tcPr>
            <w:tcW w:w="2078" w:type="dxa"/>
            <w:gridSpan w:val="2"/>
          </w:tcPr>
          <w:p w14:paraId="5B3C6942" w14:textId="77777777" w:rsidR="000D59ED" w:rsidRPr="00244528" w:rsidRDefault="000D59ED" w:rsidP="00CC4349">
            <w:r w:rsidRPr="00244528">
              <w:t>Jason Lee</w:t>
            </w:r>
          </w:p>
        </w:tc>
        <w:tc>
          <w:tcPr>
            <w:tcW w:w="2590" w:type="dxa"/>
          </w:tcPr>
          <w:p w14:paraId="379EF792" w14:textId="77777777" w:rsidR="000D59ED" w:rsidRDefault="000D59ED" w:rsidP="00CC4349">
            <w:r>
              <w:t>Verizon (phone)</w:t>
            </w:r>
          </w:p>
        </w:tc>
      </w:tr>
      <w:tr w:rsidR="000D59ED" w14:paraId="30F05355" w14:textId="77777777" w:rsidTr="00CC4349">
        <w:tblPrEx>
          <w:tblCellMar>
            <w:top w:w="0" w:type="dxa"/>
            <w:bottom w:w="0" w:type="dxa"/>
          </w:tblCellMar>
        </w:tblPrEx>
        <w:trPr>
          <w:gridAfter w:val="1"/>
          <w:wAfter w:w="12" w:type="dxa"/>
          <w:trHeight w:val="319"/>
        </w:trPr>
        <w:tc>
          <w:tcPr>
            <w:tcW w:w="2160" w:type="dxa"/>
          </w:tcPr>
          <w:p w14:paraId="702883AF" w14:textId="77777777" w:rsidR="000D59ED" w:rsidRPr="00244528" w:rsidRDefault="000D59ED" w:rsidP="00CC4349">
            <w:r>
              <w:t xml:space="preserve">Bill </w:t>
            </w:r>
            <w:proofErr w:type="spellStart"/>
            <w:r>
              <w:t>Reidway</w:t>
            </w:r>
            <w:proofErr w:type="spellEnd"/>
          </w:p>
        </w:tc>
        <w:tc>
          <w:tcPr>
            <w:tcW w:w="2700" w:type="dxa"/>
          </w:tcPr>
          <w:p w14:paraId="5D50B9D9" w14:textId="77777777" w:rsidR="000D59ED" w:rsidRDefault="005454F8" w:rsidP="00CC4349">
            <w:r>
              <w:t>Neustar</w:t>
            </w:r>
          </w:p>
        </w:tc>
        <w:tc>
          <w:tcPr>
            <w:tcW w:w="2078" w:type="dxa"/>
            <w:gridSpan w:val="2"/>
          </w:tcPr>
          <w:p w14:paraId="7CF69B9C" w14:textId="77777777" w:rsidR="000D59ED" w:rsidRPr="00244528" w:rsidRDefault="000D59ED" w:rsidP="00CC4349">
            <w:r w:rsidRPr="00244528">
              <w:t>Deb Tucker</w:t>
            </w:r>
          </w:p>
        </w:tc>
        <w:tc>
          <w:tcPr>
            <w:tcW w:w="2590" w:type="dxa"/>
          </w:tcPr>
          <w:p w14:paraId="1BBCB173" w14:textId="77777777" w:rsidR="000D59ED" w:rsidRDefault="000D59ED" w:rsidP="00CC4349">
            <w:r>
              <w:t>Verizon Wireless</w:t>
            </w:r>
          </w:p>
        </w:tc>
      </w:tr>
      <w:tr w:rsidR="000D59ED" w14:paraId="2839F85E" w14:textId="77777777" w:rsidTr="00CC4349">
        <w:tblPrEx>
          <w:tblCellMar>
            <w:top w:w="0" w:type="dxa"/>
            <w:bottom w:w="0" w:type="dxa"/>
          </w:tblCellMar>
        </w:tblPrEx>
        <w:trPr>
          <w:gridAfter w:val="1"/>
          <w:wAfter w:w="12" w:type="dxa"/>
          <w:trHeight w:val="319"/>
        </w:trPr>
        <w:tc>
          <w:tcPr>
            <w:tcW w:w="2160" w:type="dxa"/>
          </w:tcPr>
          <w:p w14:paraId="0EB9B375" w14:textId="77777777" w:rsidR="000D59ED" w:rsidRPr="00244528" w:rsidRDefault="000D59ED" w:rsidP="00CC4349">
            <w:r w:rsidRPr="00244528">
              <w:t>Marcel Champagne</w:t>
            </w:r>
          </w:p>
        </w:tc>
        <w:tc>
          <w:tcPr>
            <w:tcW w:w="2700" w:type="dxa"/>
          </w:tcPr>
          <w:p w14:paraId="05263F3D" w14:textId="77777777" w:rsidR="000D59ED" w:rsidRDefault="005454F8" w:rsidP="00CC4349">
            <w:r>
              <w:t>Neustar</w:t>
            </w:r>
          </w:p>
        </w:tc>
        <w:tc>
          <w:tcPr>
            <w:tcW w:w="2078" w:type="dxa"/>
            <w:gridSpan w:val="2"/>
          </w:tcPr>
          <w:p w14:paraId="2754AF53" w14:textId="77777777" w:rsidR="000D59ED" w:rsidRPr="00244528" w:rsidRDefault="000D59ED" w:rsidP="00CC4349">
            <w:r w:rsidRPr="00244528">
              <w:t>Tom Zablocki</w:t>
            </w:r>
          </w:p>
        </w:tc>
        <w:tc>
          <w:tcPr>
            <w:tcW w:w="2590" w:type="dxa"/>
          </w:tcPr>
          <w:p w14:paraId="76D6C469" w14:textId="77777777" w:rsidR="000D59ED" w:rsidRDefault="000D59ED" w:rsidP="00CC4349">
            <w:r>
              <w:t>Vonage</w:t>
            </w:r>
          </w:p>
        </w:tc>
      </w:tr>
      <w:tr w:rsidR="000D59ED" w14:paraId="6CFE7920" w14:textId="77777777" w:rsidTr="00CC4349">
        <w:tblPrEx>
          <w:tblCellMar>
            <w:top w:w="0" w:type="dxa"/>
            <w:bottom w:w="0" w:type="dxa"/>
          </w:tblCellMar>
        </w:tblPrEx>
        <w:trPr>
          <w:gridAfter w:val="1"/>
          <w:wAfter w:w="12" w:type="dxa"/>
          <w:trHeight w:val="319"/>
        </w:trPr>
        <w:tc>
          <w:tcPr>
            <w:tcW w:w="2160" w:type="dxa"/>
          </w:tcPr>
          <w:p w14:paraId="52F9EA51" w14:textId="77777777" w:rsidR="000D59ED" w:rsidRPr="00244528" w:rsidRDefault="000D59ED" w:rsidP="00CC4349">
            <w:pPr>
              <w:tabs>
                <w:tab w:val="right" w:pos="2116"/>
              </w:tabs>
            </w:pPr>
            <w:r w:rsidRPr="00244528">
              <w:t>Dave Garner</w:t>
            </w:r>
          </w:p>
        </w:tc>
        <w:tc>
          <w:tcPr>
            <w:tcW w:w="2700" w:type="dxa"/>
          </w:tcPr>
          <w:p w14:paraId="589EF9CB" w14:textId="77777777" w:rsidR="000D59ED" w:rsidRDefault="005454F8" w:rsidP="00CC4349">
            <w:r>
              <w:t>Neustar</w:t>
            </w:r>
          </w:p>
        </w:tc>
        <w:tc>
          <w:tcPr>
            <w:tcW w:w="2078" w:type="dxa"/>
            <w:gridSpan w:val="2"/>
          </w:tcPr>
          <w:p w14:paraId="65E1CED0" w14:textId="77777777" w:rsidR="000D59ED" w:rsidRDefault="000D59ED" w:rsidP="00CC4349">
            <w:r>
              <w:t>Tana Henson</w:t>
            </w:r>
          </w:p>
        </w:tc>
        <w:tc>
          <w:tcPr>
            <w:tcW w:w="2590" w:type="dxa"/>
          </w:tcPr>
          <w:p w14:paraId="22C7FB40" w14:textId="77777777" w:rsidR="000D59ED" w:rsidRDefault="000D59ED" w:rsidP="00CC4349">
            <w:r>
              <w:t>Windstream</w:t>
            </w:r>
          </w:p>
        </w:tc>
      </w:tr>
      <w:tr w:rsidR="000D59ED" w14:paraId="4E70313E" w14:textId="77777777" w:rsidTr="00CC4349">
        <w:tblPrEx>
          <w:tblCellMar>
            <w:top w:w="0" w:type="dxa"/>
            <w:bottom w:w="0" w:type="dxa"/>
          </w:tblCellMar>
        </w:tblPrEx>
        <w:trPr>
          <w:gridAfter w:val="1"/>
          <w:wAfter w:w="12" w:type="dxa"/>
          <w:trHeight w:val="319"/>
        </w:trPr>
        <w:tc>
          <w:tcPr>
            <w:tcW w:w="2160" w:type="dxa"/>
          </w:tcPr>
          <w:p w14:paraId="7979A746" w14:textId="77777777" w:rsidR="000D59ED" w:rsidRPr="00244528" w:rsidRDefault="000D59ED" w:rsidP="00CC4349">
            <w:pPr>
              <w:tabs>
                <w:tab w:val="right" w:pos="2116"/>
              </w:tabs>
            </w:pPr>
            <w:r>
              <w:t>Pamela Connell</w:t>
            </w:r>
          </w:p>
        </w:tc>
        <w:tc>
          <w:tcPr>
            <w:tcW w:w="2700" w:type="dxa"/>
          </w:tcPr>
          <w:p w14:paraId="4B1322F0" w14:textId="77777777" w:rsidR="000D59ED" w:rsidRDefault="005454F8" w:rsidP="00CC4349">
            <w:r>
              <w:t>Neustar</w:t>
            </w:r>
          </w:p>
        </w:tc>
        <w:tc>
          <w:tcPr>
            <w:tcW w:w="2078" w:type="dxa"/>
            <w:gridSpan w:val="2"/>
          </w:tcPr>
          <w:p w14:paraId="38302A6E" w14:textId="77777777" w:rsidR="000D59ED" w:rsidRPr="00244528" w:rsidRDefault="000D59ED" w:rsidP="00CC4349">
            <w:r>
              <w:t>Tiki Gaugler</w:t>
            </w:r>
          </w:p>
        </w:tc>
        <w:tc>
          <w:tcPr>
            <w:tcW w:w="2590" w:type="dxa"/>
          </w:tcPr>
          <w:p w14:paraId="2AD87E40" w14:textId="77777777" w:rsidR="000D59ED" w:rsidRDefault="000D59ED" w:rsidP="00CC4349">
            <w:r>
              <w:t>XO Comm. (phone)</w:t>
            </w:r>
          </w:p>
        </w:tc>
      </w:tr>
      <w:tr w:rsidR="000D59ED" w14:paraId="1D2D7699" w14:textId="77777777" w:rsidTr="00CC4349">
        <w:tblPrEx>
          <w:tblCellMar>
            <w:top w:w="0" w:type="dxa"/>
            <w:bottom w:w="0" w:type="dxa"/>
          </w:tblCellMar>
        </w:tblPrEx>
        <w:trPr>
          <w:gridAfter w:val="1"/>
          <w:wAfter w:w="12" w:type="dxa"/>
          <w:trHeight w:val="319"/>
        </w:trPr>
        <w:tc>
          <w:tcPr>
            <w:tcW w:w="2160" w:type="dxa"/>
          </w:tcPr>
          <w:p w14:paraId="411E091D" w14:textId="77777777" w:rsidR="000D59ED" w:rsidRDefault="000D59ED" w:rsidP="00CC4349"/>
        </w:tc>
        <w:tc>
          <w:tcPr>
            <w:tcW w:w="2700" w:type="dxa"/>
          </w:tcPr>
          <w:p w14:paraId="38508576" w14:textId="77777777" w:rsidR="000D59ED" w:rsidRDefault="000D59ED" w:rsidP="00CC4349"/>
        </w:tc>
        <w:tc>
          <w:tcPr>
            <w:tcW w:w="2078" w:type="dxa"/>
            <w:gridSpan w:val="2"/>
          </w:tcPr>
          <w:p w14:paraId="041CD73D" w14:textId="77777777" w:rsidR="000D59ED" w:rsidRPr="00244528" w:rsidRDefault="000D59ED" w:rsidP="00CC4349">
            <w:r>
              <w:t>Dawn Lawrence</w:t>
            </w:r>
          </w:p>
        </w:tc>
        <w:tc>
          <w:tcPr>
            <w:tcW w:w="2590" w:type="dxa"/>
          </w:tcPr>
          <w:p w14:paraId="6179EAB1" w14:textId="77777777" w:rsidR="000D59ED" w:rsidRDefault="000D59ED" w:rsidP="00CC4349">
            <w:r>
              <w:t>XO Comm. (phone)</w:t>
            </w:r>
          </w:p>
        </w:tc>
      </w:tr>
      <w:tr w:rsidR="000D59ED" w14:paraId="1E846DBA" w14:textId="77777777" w:rsidTr="00CC4349">
        <w:tblPrEx>
          <w:tblCellMar>
            <w:top w:w="0" w:type="dxa"/>
            <w:bottom w:w="0" w:type="dxa"/>
          </w:tblCellMar>
        </w:tblPrEx>
        <w:trPr>
          <w:gridAfter w:val="1"/>
          <w:wAfter w:w="12" w:type="dxa"/>
          <w:trHeight w:val="319"/>
        </w:trPr>
        <w:tc>
          <w:tcPr>
            <w:tcW w:w="2160" w:type="dxa"/>
          </w:tcPr>
          <w:p w14:paraId="742B8D71" w14:textId="77777777" w:rsidR="000D59ED" w:rsidRPr="00244528" w:rsidRDefault="000D59ED" w:rsidP="00CC4349"/>
        </w:tc>
        <w:tc>
          <w:tcPr>
            <w:tcW w:w="2700" w:type="dxa"/>
          </w:tcPr>
          <w:p w14:paraId="45DE1B4A" w14:textId="77777777" w:rsidR="000D59ED" w:rsidRDefault="000D59ED" w:rsidP="00CC4349"/>
        </w:tc>
        <w:tc>
          <w:tcPr>
            <w:tcW w:w="2078" w:type="dxa"/>
            <w:gridSpan w:val="2"/>
          </w:tcPr>
          <w:p w14:paraId="74C9CDCE" w14:textId="77777777" w:rsidR="000D59ED" w:rsidRPr="00244528" w:rsidRDefault="000D59ED" w:rsidP="00CC4349"/>
        </w:tc>
        <w:tc>
          <w:tcPr>
            <w:tcW w:w="2590" w:type="dxa"/>
          </w:tcPr>
          <w:p w14:paraId="7CE95590" w14:textId="77777777" w:rsidR="000D59ED" w:rsidRDefault="000D59ED" w:rsidP="00CC4349"/>
        </w:tc>
      </w:tr>
    </w:tbl>
    <w:p w14:paraId="59722826" w14:textId="77777777" w:rsidR="00C1586D" w:rsidRDefault="00C1586D" w:rsidP="00C1586D">
      <w:pPr>
        <w:rPr>
          <w:b/>
          <w:u w:val="single"/>
        </w:rPr>
      </w:pPr>
    </w:p>
    <w:p w14:paraId="0B7B20C2" w14:textId="77777777" w:rsidR="00DE710C" w:rsidRDefault="00DE710C" w:rsidP="0036258C">
      <w:pPr>
        <w:rPr>
          <w:b/>
        </w:rPr>
      </w:pPr>
    </w:p>
    <w:p w14:paraId="0DA47BFC" w14:textId="77777777" w:rsidR="0036258C" w:rsidRDefault="0036258C" w:rsidP="0036258C">
      <w:pPr>
        <w:rPr>
          <w:b/>
        </w:rPr>
      </w:pPr>
      <w:r>
        <w:rPr>
          <w:b/>
          <w:u w:val="single"/>
        </w:rPr>
        <w:t>MEETING MINUTES:</w:t>
      </w:r>
    </w:p>
    <w:p w14:paraId="7A352D4A" w14:textId="77777777" w:rsidR="00C67FB2" w:rsidRDefault="00C67FB2" w:rsidP="002C7B5F">
      <w:pPr>
        <w:rPr>
          <w:rFonts w:cs="Arial"/>
        </w:rPr>
      </w:pPr>
    </w:p>
    <w:p w14:paraId="6517594E" w14:textId="77777777" w:rsidR="00E01771" w:rsidRPr="00755CA2" w:rsidRDefault="00E62830" w:rsidP="00E01771">
      <w:pPr>
        <w:rPr>
          <w:u w:val="single"/>
        </w:rPr>
      </w:pPr>
      <w:r>
        <w:rPr>
          <w:u w:val="single"/>
        </w:rPr>
        <w:t>OBF Wireless Ordering Task Force</w:t>
      </w:r>
      <w:r w:rsidR="00E01771" w:rsidRPr="00755CA2">
        <w:rPr>
          <w:u w:val="single"/>
        </w:rPr>
        <w:t xml:space="preserve"> and Intermodal Subcommittee Update (Deb Tucker, Verizon Wir</w:t>
      </w:r>
      <w:r w:rsidR="00BD145C">
        <w:rPr>
          <w:u w:val="single"/>
        </w:rPr>
        <w:t>eless</w:t>
      </w:r>
      <w:r w:rsidR="00E01771" w:rsidRPr="00755CA2">
        <w:rPr>
          <w:u w:val="single"/>
        </w:rPr>
        <w:t>):</w:t>
      </w:r>
    </w:p>
    <w:p w14:paraId="4BC9F50E" w14:textId="77777777" w:rsidR="00E01771" w:rsidRDefault="00E01771" w:rsidP="00E01771">
      <w:pPr>
        <w:rPr>
          <w:b/>
          <w:bCs/>
        </w:rPr>
      </w:pPr>
    </w:p>
    <w:p w14:paraId="1DCAED42" w14:textId="77777777" w:rsidR="00E62830" w:rsidRPr="00E62830" w:rsidRDefault="007135C7" w:rsidP="007135C7">
      <w:r w:rsidRPr="00E62830">
        <w:rPr>
          <w:b/>
          <w:bCs/>
        </w:rPr>
        <w:t>OBF Wireless Ordering Task Force:</w:t>
      </w:r>
      <w:r w:rsidRPr="00E62830">
        <w:br/>
      </w:r>
    </w:p>
    <w:p w14:paraId="0CFCC848" w14:textId="77777777" w:rsidR="007135C7" w:rsidRDefault="00E62830" w:rsidP="00E62830">
      <w:pPr>
        <w:numPr>
          <w:ilvl w:val="0"/>
          <w:numId w:val="35"/>
        </w:numPr>
      </w:pPr>
      <w:r>
        <w:t>Deb Tucker reported that since the November 20</w:t>
      </w:r>
      <w:r w:rsidR="007135C7" w:rsidRPr="0074043B">
        <w:t>09 LNPA WG meeting, the Wireless Committee held 5 interim conference calls to finalize WICIS 5.0.0, the Wireless fax forms and fax guidelines</w:t>
      </w:r>
      <w:r>
        <w:t>,</w:t>
      </w:r>
      <w:r w:rsidR="007135C7" w:rsidRPr="0074043B">
        <w:t xml:space="preserve"> and to begin working on the WICIS 5.0.0 Implementation Guidelines.  One new issue was worked to address changes associated with FCC Order 09-41 and is now in Final Closure along with nine (9) previous issues</w:t>
      </w:r>
      <w:r>
        <w:t xml:space="preserve"> that were in Initial Closure.</w:t>
      </w:r>
    </w:p>
    <w:p w14:paraId="589C3AB0" w14:textId="77777777" w:rsidR="00BD145C" w:rsidRDefault="00BD145C" w:rsidP="00BD145C"/>
    <w:p w14:paraId="7C84452E" w14:textId="77777777" w:rsidR="00BD145C" w:rsidRDefault="00BD145C" w:rsidP="00E62830">
      <w:pPr>
        <w:numPr>
          <w:ilvl w:val="0"/>
          <w:numId w:val="35"/>
        </w:numPr>
      </w:pPr>
      <w:r>
        <w:t xml:space="preserve">Mubeen Saifullah, </w:t>
      </w:r>
      <w:r w:rsidR="005454F8">
        <w:t>Neustar</w:t>
      </w:r>
      <w:r>
        <w:t>, and Sue Tiffany, Sprint Nextel, are the Co-Chairs of the newly named OBF Wireless Ordering Task Force.</w:t>
      </w:r>
    </w:p>
    <w:p w14:paraId="795EEE58" w14:textId="77777777" w:rsidR="00E62830" w:rsidRPr="0074043B" w:rsidRDefault="00E62830" w:rsidP="007135C7"/>
    <w:p w14:paraId="49EA90E4" w14:textId="77777777" w:rsidR="007135C7" w:rsidRPr="0074043B" w:rsidRDefault="007135C7" w:rsidP="00E62830">
      <w:pPr>
        <w:numPr>
          <w:ilvl w:val="0"/>
          <w:numId w:val="35"/>
        </w:numPr>
      </w:pPr>
      <w:r w:rsidRPr="0074043B">
        <w:t xml:space="preserve">The Wireless Intercarrier Communications Interface Specification (WICIS) version 5.0.0 was published 12/18/09 along with Version 2.0.0 of the Supplemental Document for Fax Transmissions for Wireless Intercarrier Communications Interface Specification (WICIS) for Local Number Portability and the accompanying fax </w:t>
      </w:r>
      <w:r w:rsidRPr="0074043B">
        <w:lastRenderedPageBreak/>
        <w:t>forms.  These documents are available on the ATIS Documents site for downloading.  This WICIS release incorporates the ability to handle jeopardy responses from wireline carriers as well as modifications to the data element requirements associated with FCC Order 09-41.</w:t>
      </w:r>
    </w:p>
    <w:p w14:paraId="46C55C76" w14:textId="77777777" w:rsidR="00E62830" w:rsidRDefault="00E62830" w:rsidP="007135C7"/>
    <w:p w14:paraId="1C78E858" w14:textId="77777777" w:rsidR="00E62830" w:rsidRDefault="007135C7" w:rsidP="00E62830">
      <w:pPr>
        <w:numPr>
          <w:ilvl w:val="0"/>
          <w:numId w:val="35"/>
        </w:numPr>
      </w:pPr>
      <w:r w:rsidRPr="0074043B">
        <w:t xml:space="preserve">Issues that moved to Final Closure: </w:t>
      </w:r>
      <w:r w:rsidRPr="0074043B">
        <w:br/>
      </w:r>
    </w:p>
    <w:p w14:paraId="65764AC3" w14:textId="77777777" w:rsidR="00E62830" w:rsidRDefault="007135C7" w:rsidP="007135C7">
      <w:pPr>
        <w:numPr>
          <w:ilvl w:val="1"/>
          <w:numId w:val="35"/>
        </w:numPr>
      </w:pPr>
      <w:r w:rsidRPr="0074043B">
        <w:t>Issue 3344 - SPR1 Rules - This Issue intends to clarify when new Service Providers can send a Supplement 1 to Cancel an existing port request and how the request version ID value should be validated.  This Issue is in Final Closure.</w:t>
      </w:r>
    </w:p>
    <w:p w14:paraId="061F1008" w14:textId="77777777" w:rsidR="00E62830" w:rsidRDefault="00E62830" w:rsidP="00E62830">
      <w:pPr>
        <w:ind w:left="1080"/>
      </w:pPr>
    </w:p>
    <w:p w14:paraId="70B6B9AD" w14:textId="77777777" w:rsidR="00E62830" w:rsidRDefault="007135C7" w:rsidP="007135C7">
      <w:pPr>
        <w:numPr>
          <w:ilvl w:val="1"/>
          <w:numId w:val="35"/>
        </w:numPr>
      </w:pPr>
      <w:r w:rsidRPr="0074043B">
        <w:t xml:space="preserve">Issue 3345 - Change WICIS 5.0.0 </w:t>
      </w:r>
      <w:smartTag w:uri="urn:schemas-microsoft-com:office:smarttags" w:element="City">
        <w:r w:rsidRPr="0074043B">
          <w:t>Sunrise</w:t>
        </w:r>
      </w:smartTag>
      <w:r w:rsidRPr="0074043B">
        <w:t xml:space="preserve"> date to accommodate new LNP FCC Order - The wireless committee agreed to the </w:t>
      </w:r>
      <w:smartTag w:uri="urn:schemas-microsoft-com:office:smarttags" w:element="place">
        <w:smartTag w:uri="urn:schemas-microsoft-com:office:smarttags" w:element="City">
          <w:r w:rsidRPr="0074043B">
            <w:t>Sunrise</w:t>
          </w:r>
        </w:smartTag>
      </w:smartTag>
      <w:r w:rsidRPr="0074043B">
        <w:t xml:space="preserve"> date of June 6, </w:t>
      </w:r>
      <w:proofErr w:type="gramStart"/>
      <w:r w:rsidRPr="0074043B">
        <w:t>2010</w:t>
      </w:r>
      <w:proofErr w:type="gramEnd"/>
      <w:r w:rsidRPr="0074043B">
        <w:t xml:space="preserve"> for 5.0.0 and a Sunset date of February 13, 2011 for 4.0.0. WICIS volumes 1,2,3 and the Supplemental Document for Fax Transmissions were updated to reflect these dates.  This Issue is in Final Closure.</w:t>
      </w:r>
    </w:p>
    <w:p w14:paraId="2CFE1996" w14:textId="77777777" w:rsidR="00E62830" w:rsidRDefault="00E62830" w:rsidP="00E62830"/>
    <w:p w14:paraId="2B284D29" w14:textId="77777777" w:rsidR="00E62830" w:rsidRDefault="007135C7" w:rsidP="007135C7">
      <w:pPr>
        <w:numPr>
          <w:ilvl w:val="1"/>
          <w:numId w:val="35"/>
        </w:numPr>
      </w:pPr>
      <w:r w:rsidRPr="0074043B">
        <w:t xml:space="preserve">Issue 3349 - LNUM correlation to PORTED_NUM for intermodal ports – The wireless committee agreed to eliminate the LNUM completely in WICIS 5.0.0 thus creating </w:t>
      </w:r>
      <w:proofErr w:type="gramStart"/>
      <w:r w:rsidRPr="0074043B">
        <w:t>a number of</w:t>
      </w:r>
      <w:proofErr w:type="gramEnd"/>
      <w:r w:rsidRPr="0074043B">
        <w:t xml:space="preserve"> changes in Volume 1, Volume 2, Volume 3, Fax Form, Supplemental document for fax transmissions and in the implementation guideline.  This Issue is in Final Closure.</w:t>
      </w:r>
    </w:p>
    <w:p w14:paraId="4424E42D" w14:textId="77777777" w:rsidR="00E62830" w:rsidRDefault="00E62830" w:rsidP="00E62830"/>
    <w:p w14:paraId="56527AB9" w14:textId="77777777" w:rsidR="00E62830" w:rsidRDefault="007135C7" w:rsidP="007135C7">
      <w:pPr>
        <w:numPr>
          <w:ilvl w:val="1"/>
          <w:numId w:val="35"/>
        </w:numPr>
      </w:pPr>
      <w:r w:rsidRPr="0074043B">
        <w:t>Issue 3352 - Prohibit the CHC field on Resolution Required Responses (Rejects) – The Wireless Commi</w:t>
      </w:r>
      <w:r w:rsidR="00E62830">
        <w:t>ttee agreed to make</w:t>
      </w:r>
      <w:r w:rsidRPr="0074043B">
        <w:t xml:space="preserve"> the CHC field prohibited on all WPRR-Resolution Required Responses </w:t>
      </w:r>
      <w:proofErr w:type="gramStart"/>
      <w:r w:rsidRPr="0074043B">
        <w:t>and also</w:t>
      </w:r>
      <w:proofErr w:type="gramEnd"/>
      <w:r w:rsidRPr="0074043B">
        <w:t xml:space="preserve"> prohibited on a Confirmation when the NSP has sent a SUP2 or 3 with CHC not-populated. Appropriate changes were made in WICIS Volume 2 and 3 to reflect this. </w:t>
      </w:r>
      <w:r w:rsidR="00E62830">
        <w:t xml:space="preserve"> </w:t>
      </w:r>
      <w:r w:rsidRPr="0074043B">
        <w:t>This Issue is in Final Closure.</w:t>
      </w:r>
    </w:p>
    <w:p w14:paraId="353AE605" w14:textId="77777777" w:rsidR="00E62830" w:rsidRDefault="00E62830" w:rsidP="00E62830"/>
    <w:p w14:paraId="2F972D5A" w14:textId="77777777" w:rsidR="00E62830" w:rsidRDefault="007135C7" w:rsidP="007135C7">
      <w:pPr>
        <w:numPr>
          <w:ilvl w:val="1"/>
          <w:numId w:val="35"/>
        </w:numPr>
      </w:pPr>
      <w:r w:rsidRPr="0074043B">
        <w:t>Issue 3360 - Backward Compatibility.  The Wireless Committee will provide industry guidelines for the operational handling and mapping between WICIS 5.0 and WICIS 4.0 for backward compatibility, as documented in the suggested solution. These guidelines appear in WICIS 5.0.0, Volume 2, Appendix A.  This Issue is in Final Closure.</w:t>
      </w:r>
    </w:p>
    <w:p w14:paraId="55B39FE0" w14:textId="77777777" w:rsidR="00E62830" w:rsidRDefault="00E62830" w:rsidP="00E62830"/>
    <w:p w14:paraId="67092778" w14:textId="77777777" w:rsidR="00E62830" w:rsidRDefault="007135C7" w:rsidP="007135C7">
      <w:pPr>
        <w:numPr>
          <w:ilvl w:val="1"/>
          <w:numId w:val="35"/>
        </w:numPr>
      </w:pPr>
      <w:r w:rsidRPr="0074043B">
        <w:t xml:space="preserve">Issue 3361 - OLSP, NLSP, NRSELLNM, ORSELLNM, RESP_NO - </w:t>
      </w:r>
      <w:proofErr w:type="gramStart"/>
      <w:r w:rsidRPr="0074043B">
        <w:t>In order to</w:t>
      </w:r>
      <w:proofErr w:type="gramEnd"/>
      <w:r w:rsidRPr="0074043B">
        <w:t xml:space="preserve"> be in alignment with the LSOG REQTYPE C changes, the Wireless Committee agreed to change the data rules for NLSP, NRSELLNM, OLSP, ORSELLNM and RESP_NO. WICIS Volume 2, Volume 3 and WICIS FAX Documentation were updated to reflect the data rule changes for each of these fields.  This Issue is in Final Closure.</w:t>
      </w:r>
    </w:p>
    <w:p w14:paraId="653C114A" w14:textId="77777777" w:rsidR="00E62830" w:rsidRDefault="00E62830" w:rsidP="00E62830"/>
    <w:p w14:paraId="4C7036E6" w14:textId="77777777" w:rsidR="00E62830" w:rsidRDefault="007135C7" w:rsidP="007135C7">
      <w:pPr>
        <w:numPr>
          <w:ilvl w:val="1"/>
          <w:numId w:val="35"/>
        </w:numPr>
      </w:pPr>
      <w:r w:rsidRPr="0074043B">
        <w:t xml:space="preserve">Issue 3364 - NPQTY - </w:t>
      </w:r>
      <w:proofErr w:type="gramStart"/>
      <w:r w:rsidRPr="0074043B">
        <w:t>In order to</w:t>
      </w:r>
      <w:proofErr w:type="gramEnd"/>
      <w:r w:rsidRPr="0074043B">
        <w:t xml:space="preserve"> be in alignment with LSOG REQTYPE C changes the Wireless Committee agreed to change the data rules for </w:t>
      </w:r>
      <w:r w:rsidRPr="0074043B">
        <w:lastRenderedPageBreak/>
        <w:t>NPQTY. WICIS VOL 2, VOL 3 and WICIS FAX Documentation were updated to reflect the change to OPTIONAL for this field.  This Issue is in Final Closure.</w:t>
      </w:r>
    </w:p>
    <w:p w14:paraId="07F6E86E" w14:textId="77777777" w:rsidR="00E62830" w:rsidRDefault="00E62830" w:rsidP="00E62830"/>
    <w:p w14:paraId="263F7364" w14:textId="77777777" w:rsidR="00E62830" w:rsidRDefault="007135C7" w:rsidP="007135C7">
      <w:pPr>
        <w:numPr>
          <w:ilvl w:val="1"/>
          <w:numId w:val="35"/>
        </w:numPr>
      </w:pPr>
      <w:r w:rsidRPr="0074043B">
        <w:t xml:space="preserve">Issue 3365 - INIT and IMPCON - </w:t>
      </w:r>
      <w:proofErr w:type="gramStart"/>
      <w:r w:rsidRPr="0074043B">
        <w:t>In order to</w:t>
      </w:r>
      <w:proofErr w:type="gramEnd"/>
      <w:r w:rsidRPr="0074043B">
        <w:t xml:space="preserve"> be in alignment with LSOG REQTYPE C changes the Wireless Committee agreed to change the data rules for IMPCON and INIT. WICIS VOL 2, VOL 3 and WICIS FAX Documentation were updated to reflect the change to OPTIONAL for these fields.  This Issue is in Final Closure.</w:t>
      </w:r>
    </w:p>
    <w:p w14:paraId="6B3A9C57" w14:textId="77777777" w:rsidR="00E62830" w:rsidRDefault="00E62830" w:rsidP="00E62830"/>
    <w:p w14:paraId="428CADB7" w14:textId="77777777" w:rsidR="00E62830" w:rsidRDefault="007135C7" w:rsidP="007135C7">
      <w:pPr>
        <w:numPr>
          <w:ilvl w:val="1"/>
          <w:numId w:val="35"/>
        </w:numPr>
      </w:pPr>
      <w:r w:rsidRPr="0074043B">
        <w:t>Issue 3366 - Fax forms - The Wireless fax forms that were published with WICIS 3.1.0 were revised to incorporate the changes associated with FCC Order 09-41.  This Issue is in Final Closure.</w:t>
      </w:r>
    </w:p>
    <w:p w14:paraId="29F125EA" w14:textId="77777777" w:rsidR="00E62830" w:rsidRDefault="00E62830" w:rsidP="00E62830"/>
    <w:p w14:paraId="23485315" w14:textId="77777777" w:rsidR="007135C7" w:rsidRPr="0074043B" w:rsidRDefault="007135C7" w:rsidP="007135C7">
      <w:pPr>
        <w:numPr>
          <w:ilvl w:val="1"/>
          <w:numId w:val="35"/>
        </w:numPr>
      </w:pPr>
      <w:r w:rsidRPr="0074043B">
        <w:t xml:space="preserve">Issue 3371 - Change the REP and TEL_NO_REP fields from Conditional to Optional - </w:t>
      </w:r>
      <w:proofErr w:type="gramStart"/>
      <w:r w:rsidRPr="0074043B">
        <w:t>In order to</w:t>
      </w:r>
      <w:proofErr w:type="gramEnd"/>
      <w:r w:rsidRPr="0074043B">
        <w:t xml:space="preserve"> be in alignment with Local Response (LR) changes, REP was changed to an OPTIONAL field on responses and TEL_NO_REP was changed to being CONDITIONAL on responses.  If the REP field is populated, then the TEL_NO_REP field must also be populated on the response.  This Issue is in Final Closure.</w:t>
      </w:r>
    </w:p>
    <w:p w14:paraId="28A814A3" w14:textId="77777777" w:rsidR="00E62830" w:rsidRDefault="00E62830" w:rsidP="007135C7"/>
    <w:p w14:paraId="532C7A0B" w14:textId="77777777" w:rsidR="007135C7" w:rsidRPr="0074043B" w:rsidRDefault="007135C7" w:rsidP="00E62830">
      <w:pPr>
        <w:numPr>
          <w:ilvl w:val="0"/>
          <w:numId w:val="35"/>
        </w:numPr>
      </w:pPr>
      <w:r w:rsidRPr="0074043B">
        <w:t>The OBF Wireless Ordering Task Force meets next on January 27</w:t>
      </w:r>
      <w:r w:rsidRPr="0074043B">
        <w:rPr>
          <w:vertAlign w:val="superscript"/>
        </w:rPr>
        <w:t>th</w:t>
      </w:r>
      <w:r w:rsidRPr="0074043B">
        <w:t xml:space="preserve"> to discuss and finalize the WICIS 5.0.0 Implementation Guidelines.</w:t>
      </w:r>
    </w:p>
    <w:p w14:paraId="6C52E71D" w14:textId="77777777" w:rsidR="007135C7" w:rsidRPr="0074043B" w:rsidRDefault="007135C7" w:rsidP="007135C7"/>
    <w:p w14:paraId="43792BB0" w14:textId="77777777" w:rsidR="00E62830" w:rsidRDefault="007135C7" w:rsidP="007135C7">
      <w:r w:rsidRPr="0074043B">
        <w:rPr>
          <w:b/>
          <w:bCs/>
        </w:rPr>
        <w:t>Intermodal Subcommittee:</w:t>
      </w:r>
      <w:r w:rsidRPr="0074043B">
        <w:t xml:space="preserve"> </w:t>
      </w:r>
      <w:r w:rsidRPr="0074043B">
        <w:br/>
      </w:r>
    </w:p>
    <w:p w14:paraId="1A8DC500" w14:textId="77777777" w:rsidR="00E62830" w:rsidRDefault="007135C7" w:rsidP="00E62830">
      <w:pPr>
        <w:numPr>
          <w:ilvl w:val="0"/>
          <w:numId w:val="36"/>
        </w:numPr>
      </w:pPr>
      <w:r w:rsidRPr="0074043B">
        <w:t xml:space="preserve">The former Intermodal Subcommittee has two open issues that were put aside while work for FCC Order 09-41 took place.  </w:t>
      </w:r>
      <w:r w:rsidRPr="0074043B">
        <w:br/>
      </w:r>
    </w:p>
    <w:p w14:paraId="4BCB3E1B" w14:textId="77777777" w:rsidR="00E62830" w:rsidRDefault="007135C7" w:rsidP="00E62830">
      <w:pPr>
        <w:ind w:firstLine="360"/>
      </w:pPr>
      <w:r w:rsidRPr="0074043B">
        <w:t xml:space="preserve">The two issues are: </w:t>
      </w:r>
      <w:r w:rsidRPr="0074043B">
        <w:br/>
      </w:r>
    </w:p>
    <w:p w14:paraId="4F1A78FC" w14:textId="77777777" w:rsidR="00E62830" w:rsidRDefault="007135C7" w:rsidP="007135C7">
      <w:pPr>
        <w:numPr>
          <w:ilvl w:val="1"/>
          <w:numId w:val="36"/>
        </w:numPr>
      </w:pPr>
      <w:r w:rsidRPr="0074043B">
        <w:t xml:space="preserve">Issue 3223 - </w:t>
      </w:r>
      <w:smartTag w:uri="urn:schemas-microsoft-com:office:smarttags" w:element="place">
        <w:smartTag w:uri="urn:schemas-microsoft-com:office:smarttags" w:element="PlaceName">
          <w:r w:rsidRPr="0074043B">
            <w:t>Intermodal</w:t>
          </w:r>
        </w:smartTag>
        <w:r w:rsidRPr="0074043B">
          <w:t xml:space="preserve"> </w:t>
        </w:r>
        <w:smartTag w:uri="urn:schemas-microsoft-com:office:smarttags" w:element="PlaceName">
          <w:r w:rsidRPr="0074043B">
            <w:t>Subcommittee</w:t>
          </w:r>
        </w:smartTag>
        <w:r w:rsidRPr="0074043B">
          <w:t xml:space="preserve"> </w:t>
        </w:r>
        <w:smartTag w:uri="urn:schemas-microsoft-com:office:smarttags" w:element="PlaceName">
          <w:r w:rsidRPr="0074043B">
            <w:t>Simple</w:t>
          </w:r>
        </w:smartTag>
        <w:r w:rsidRPr="0074043B">
          <w:t xml:space="preserve"> </w:t>
        </w:r>
        <w:smartTag w:uri="urn:schemas-microsoft-com:office:smarttags" w:element="PlaceType">
          <w:r w:rsidRPr="0074043B">
            <w:t>Port</w:t>
          </w:r>
        </w:smartTag>
      </w:smartTag>
      <w:r w:rsidRPr="0074043B">
        <w:t xml:space="preserve"> Request Changes Mandated </w:t>
      </w:r>
      <w:proofErr w:type="gramStart"/>
      <w:r w:rsidRPr="0074043B">
        <w:t>By</w:t>
      </w:r>
      <w:proofErr w:type="gramEnd"/>
      <w:r w:rsidRPr="0074043B">
        <w:t xml:space="preserve"> FCC Order 07-188.  The status of this issue was to be re-evaluated after July 31, 2008, but at that time the group was heavily involved in working on defining the differences between wireline and wireless porting and attempting to reach agreement on common processes and data elements.  Note - A similar issue (Issue 3221) submitted by the Wireless Committee was withdrawn.</w:t>
      </w:r>
    </w:p>
    <w:p w14:paraId="45A039F5" w14:textId="77777777" w:rsidR="00E62830" w:rsidRDefault="00E62830" w:rsidP="00E62830">
      <w:pPr>
        <w:ind w:left="1080"/>
      </w:pPr>
    </w:p>
    <w:p w14:paraId="2EDC40C0" w14:textId="77777777" w:rsidR="007135C7" w:rsidRPr="0074043B" w:rsidRDefault="007135C7" w:rsidP="007135C7">
      <w:pPr>
        <w:numPr>
          <w:ilvl w:val="1"/>
          <w:numId w:val="36"/>
        </w:numPr>
      </w:pPr>
      <w:r w:rsidRPr="0074043B">
        <w:t xml:space="preserve">Issue 3255 - Standard Intermodal Document Defining Interoperability Requirements Needed to Process Wireline to Wireless and Wireless to Wireline Ports - this issue was opened </w:t>
      </w:r>
      <w:proofErr w:type="gramStart"/>
      <w:r w:rsidRPr="0074043B">
        <w:t>in order to</w:t>
      </w:r>
      <w:proofErr w:type="gramEnd"/>
      <w:r w:rsidRPr="0074043B">
        <w:t xml:space="preserve"> develop a standard intermodal document and the work being done for this issue was preempted by work on FCC Order 09-41.</w:t>
      </w:r>
    </w:p>
    <w:p w14:paraId="52ACC9EF" w14:textId="77777777" w:rsidR="00E62830" w:rsidRDefault="00E62830" w:rsidP="007135C7"/>
    <w:p w14:paraId="49CBBAE7" w14:textId="77777777" w:rsidR="007135C7" w:rsidRPr="0074043B" w:rsidRDefault="007135C7" w:rsidP="00E62830">
      <w:pPr>
        <w:numPr>
          <w:ilvl w:val="0"/>
          <w:numId w:val="36"/>
        </w:numPr>
      </w:pPr>
      <w:r w:rsidRPr="0074043B">
        <w:lastRenderedPageBreak/>
        <w:t xml:space="preserve">The group will need to meet to revisit these issues, although they are being addressed, for the most part, with the current ongoing efforts in response to FCC Order 09-41.  </w:t>
      </w:r>
    </w:p>
    <w:p w14:paraId="27CE0B08" w14:textId="77777777" w:rsidR="00C67FB2" w:rsidRDefault="00C67FB2" w:rsidP="00C67FB2"/>
    <w:p w14:paraId="268A06F4" w14:textId="77777777" w:rsidR="003170A4" w:rsidRDefault="00C37FDB" w:rsidP="003170A4">
      <w:r>
        <w:rPr>
          <w:u w:val="single"/>
        </w:rPr>
        <w:t>OBF Local Ordering Task Force</w:t>
      </w:r>
      <w:r w:rsidR="003170A4">
        <w:rPr>
          <w:u w:val="single"/>
        </w:rPr>
        <w:t xml:space="preserve"> (Linda Pet</w:t>
      </w:r>
      <w:r>
        <w:rPr>
          <w:u w:val="single"/>
        </w:rPr>
        <w:t>erman, One Communications</w:t>
      </w:r>
      <w:r w:rsidR="003170A4">
        <w:rPr>
          <w:u w:val="single"/>
        </w:rPr>
        <w:t>):</w:t>
      </w:r>
    </w:p>
    <w:p w14:paraId="18397857" w14:textId="77777777" w:rsidR="003170A4" w:rsidRDefault="003170A4" w:rsidP="003170A4"/>
    <w:p w14:paraId="6FCA4FD5" w14:textId="77777777" w:rsidR="00C37FDB" w:rsidRPr="002E2F31" w:rsidRDefault="003170A4" w:rsidP="00C37FDB">
      <w:pPr>
        <w:numPr>
          <w:ilvl w:val="0"/>
          <w:numId w:val="37"/>
        </w:numPr>
      </w:pPr>
      <w:r>
        <w:rPr>
          <w:snapToGrid w:val="0"/>
          <w:color w:val="000000"/>
        </w:rPr>
        <w:t xml:space="preserve">Linda Peterman reported that </w:t>
      </w:r>
      <w:r w:rsidR="00C37FDB">
        <w:rPr>
          <w:snapToGrid w:val="0"/>
          <w:color w:val="000000"/>
        </w:rPr>
        <w:t>s</w:t>
      </w:r>
      <w:r w:rsidR="00C37FDB">
        <w:t>ince the November 20</w:t>
      </w:r>
      <w:r w:rsidR="00C37FDB" w:rsidRPr="002E2F31">
        <w:t xml:space="preserve">09 LNPA WG meeting the LSOP Committee met face-to-face 11/16-11/19/09 in </w:t>
      </w:r>
      <w:smartTag w:uri="urn:schemas-microsoft-com:office:smarttags" w:element="place">
        <w:smartTag w:uri="urn:schemas-microsoft-com:office:smarttags" w:element="City">
          <w:r w:rsidR="00C37FDB" w:rsidRPr="002E2F31">
            <w:t>Overland Park</w:t>
          </w:r>
        </w:smartTag>
        <w:r w:rsidR="00C37FDB" w:rsidRPr="002E2F31">
          <w:t xml:space="preserve">, </w:t>
        </w:r>
        <w:smartTag w:uri="urn:schemas-microsoft-com:office:smarttags" w:element="State">
          <w:r w:rsidR="00C37FDB" w:rsidRPr="002E2F31">
            <w:t>KS</w:t>
          </w:r>
        </w:smartTag>
      </w:smartTag>
      <w:r w:rsidR="00C37FDB" w:rsidRPr="002E2F31">
        <w:t xml:space="preserve"> and held 8 interim conference calls primarily addressing open issue 3307 – Standardization of REQTYP “C” and FCC 09-041 related topics.  An additional face-to-face meeting is scheduled in </w:t>
      </w:r>
      <w:smartTag w:uri="urn:schemas-microsoft-com:office:smarttags" w:element="place">
        <w:smartTag w:uri="urn:schemas-microsoft-com:office:smarttags" w:element="City">
          <w:r w:rsidR="00C37FDB" w:rsidRPr="002E2F31">
            <w:t>Piscataway</w:t>
          </w:r>
        </w:smartTag>
        <w:r w:rsidR="00C37FDB" w:rsidRPr="002E2F31">
          <w:t xml:space="preserve">, </w:t>
        </w:r>
        <w:smartTag w:uri="urn:schemas-microsoft-com:office:smarttags" w:element="State">
          <w:r w:rsidR="00C37FDB" w:rsidRPr="002E2F31">
            <w:t>NJ</w:t>
          </w:r>
        </w:smartTag>
      </w:smartTag>
      <w:r w:rsidR="00C37FDB" w:rsidRPr="002E2F31">
        <w:t xml:space="preserve"> for the week of 01/18/10 to work through any remaining questions/concerns related to this issue and to review the documents involved for publication.  ATIS is continuing to work on the form templates relative to this issue as well.  </w:t>
      </w:r>
      <w:r w:rsidR="00C37FDB">
        <w:t>Linda stated that the benefit of Wireless and</w:t>
      </w:r>
      <w:r w:rsidR="00C37FDB" w:rsidRPr="002E2F31">
        <w:t xml:space="preserve"> Vendor participation</w:t>
      </w:r>
      <w:r w:rsidR="00C37FDB">
        <w:t xml:space="preserve"> has been enjoyed</w:t>
      </w:r>
      <w:r w:rsidR="00C37FDB" w:rsidRPr="002E2F31">
        <w:t xml:space="preserve"> during these meetings and calls. </w:t>
      </w:r>
    </w:p>
    <w:p w14:paraId="3F65A15B" w14:textId="77777777" w:rsidR="00C37FDB" w:rsidRPr="002E2F31" w:rsidRDefault="00C37FDB" w:rsidP="00C37FDB"/>
    <w:p w14:paraId="38EBE704" w14:textId="77777777" w:rsidR="00C37FDB" w:rsidRPr="002E2F31" w:rsidRDefault="00C37FDB" w:rsidP="00C37FDB">
      <w:pPr>
        <w:numPr>
          <w:ilvl w:val="0"/>
          <w:numId w:val="37"/>
        </w:numPr>
      </w:pPr>
      <w:r>
        <w:t xml:space="preserve">Linda reported that she is </w:t>
      </w:r>
      <w:r w:rsidRPr="002E2F31">
        <w:t>no longer the Co-Chair and/or Leader of the Local Ordering Task Force.  Monet Topps</w:t>
      </w:r>
      <w:r>
        <w:t>, AT&amp;T,</w:t>
      </w:r>
      <w:r w:rsidRPr="002E2F31">
        <w:t xml:space="preserve"> will assume </w:t>
      </w:r>
      <w:r>
        <w:t xml:space="preserve">that </w:t>
      </w:r>
      <w:r w:rsidRPr="002E2F31">
        <w:t xml:space="preserve">role for the Task Force and Tracey </w:t>
      </w:r>
      <w:proofErr w:type="spellStart"/>
      <w:r w:rsidRPr="002E2F31">
        <w:t>Guidotti</w:t>
      </w:r>
      <w:proofErr w:type="spellEnd"/>
      <w:r>
        <w:t>, AT&amp;T,</w:t>
      </w:r>
      <w:r w:rsidRPr="002E2F31">
        <w:t xml:space="preserve"> will assume any Intermodal responsibilities.  Dawn Kaplan</w:t>
      </w:r>
      <w:r>
        <w:t xml:space="preserve">, </w:t>
      </w:r>
      <w:r w:rsidRPr="002E2F31">
        <w:t>Telcordia</w:t>
      </w:r>
      <w:r>
        <w:t>, and Linda Peterman, One Communications,</w:t>
      </w:r>
      <w:r w:rsidRPr="002E2F31">
        <w:t xml:space="preserve"> are the Co-Chairs for the newly formed Ordering Solutions Committee.</w:t>
      </w:r>
    </w:p>
    <w:p w14:paraId="4D0A5ED1" w14:textId="77777777" w:rsidR="00C37FDB" w:rsidRPr="002E2F31" w:rsidRDefault="00C37FDB" w:rsidP="00C37FDB"/>
    <w:p w14:paraId="21E45404" w14:textId="77777777" w:rsidR="00C37FDB" w:rsidRDefault="00C37FDB" w:rsidP="00C37FDB">
      <w:pPr>
        <w:numPr>
          <w:ilvl w:val="0"/>
          <w:numId w:val="37"/>
        </w:numPr>
      </w:pPr>
      <w:r w:rsidRPr="00C37FDB">
        <w:t>Issues in Final Closure:</w:t>
      </w:r>
    </w:p>
    <w:p w14:paraId="4F77D9FF" w14:textId="77777777" w:rsidR="00C37FDB" w:rsidRDefault="00C37FDB" w:rsidP="00C37FDB"/>
    <w:p w14:paraId="43F2DC7C" w14:textId="77777777" w:rsidR="00C37FDB" w:rsidRPr="002E2F31" w:rsidRDefault="00C37FDB" w:rsidP="00C37FDB">
      <w:pPr>
        <w:numPr>
          <w:ilvl w:val="1"/>
          <w:numId w:val="37"/>
        </w:numPr>
      </w:pPr>
      <w:r w:rsidRPr="002E2F31">
        <w:t xml:space="preserve">Issues 3326 &amp; 3370 both moved to Final Closure on 1/7/10.  Both issues involved Common Language Trademark Statements as well as specific field Usage and Definition Notes updates for multiple practices. </w:t>
      </w:r>
    </w:p>
    <w:p w14:paraId="57015A83" w14:textId="77777777" w:rsidR="00C37FDB" w:rsidRPr="002E2F31" w:rsidRDefault="00C37FDB" w:rsidP="00C37FDB"/>
    <w:p w14:paraId="69FA28C8" w14:textId="77777777" w:rsidR="00C37FDB" w:rsidRPr="00C37FDB" w:rsidRDefault="00C37FDB" w:rsidP="00C37FDB">
      <w:pPr>
        <w:numPr>
          <w:ilvl w:val="0"/>
          <w:numId w:val="37"/>
        </w:numPr>
      </w:pPr>
      <w:r>
        <w:t>There are no i</w:t>
      </w:r>
      <w:r w:rsidRPr="00C37FDB">
        <w:t>ssues in Initial Closure:</w:t>
      </w:r>
    </w:p>
    <w:p w14:paraId="3CFB6EA7" w14:textId="77777777" w:rsidR="00C37FDB" w:rsidRPr="002E2F31" w:rsidRDefault="00C37FDB" w:rsidP="00C37FDB"/>
    <w:p w14:paraId="14D0C906" w14:textId="77777777" w:rsidR="00C37FDB" w:rsidRDefault="00C37FDB" w:rsidP="00C37FDB">
      <w:pPr>
        <w:numPr>
          <w:ilvl w:val="0"/>
          <w:numId w:val="37"/>
        </w:numPr>
      </w:pPr>
      <w:r w:rsidRPr="00C37FDB">
        <w:t>Open Issues:</w:t>
      </w:r>
    </w:p>
    <w:p w14:paraId="28BCA22E" w14:textId="77777777" w:rsidR="00C37FDB" w:rsidRDefault="00C37FDB" w:rsidP="00C37FDB"/>
    <w:p w14:paraId="67A67E9F" w14:textId="77777777" w:rsidR="00C37FDB" w:rsidRDefault="00C37FDB" w:rsidP="00C37FDB">
      <w:pPr>
        <w:numPr>
          <w:ilvl w:val="1"/>
          <w:numId w:val="37"/>
        </w:numPr>
      </w:pPr>
      <w:r w:rsidRPr="002E2F31">
        <w:t xml:space="preserve">Issue 3306 – Schema not matching the LSOG.  The expectation is that this will be resolved with the 1Q10 publication of the </w:t>
      </w:r>
      <w:proofErr w:type="gramStart"/>
      <w:r w:rsidRPr="002E2F31">
        <w:t>LSOG</w:t>
      </w:r>
      <w:proofErr w:type="gramEnd"/>
    </w:p>
    <w:p w14:paraId="795497A3" w14:textId="77777777" w:rsidR="00C37FDB" w:rsidRDefault="00C37FDB" w:rsidP="00C37FDB">
      <w:pPr>
        <w:ind w:left="1080"/>
      </w:pPr>
    </w:p>
    <w:p w14:paraId="3D4A4E69" w14:textId="77777777" w:rsidR="00C37FDB" w:rsidRDefault="00C37FDB" w:rsidP="00C37FDB">
      <w:pPr>
        <w:numPr>
          <w:ilvl w:val="1"/>
          <w:numId w:val="37"/>
        </w:numPr>
      </w:pPr>
      <w:r w:rsidRPr="002E2F31">
        <w:t xml:space="preserve">Issue 3307 – Standardization of REQTYP “C”.   Again, the expectation is that this will be resolved with the 1Q10 publication of the LSOG, barring any regulatory changes that may take </w:t>
      </w:r>
      <w:proofErr w:type="gramStart"/>
      <w:r w:rsidRPr="002E2F31">
        <w:t>place</w:t>
      </w:r>
      <w:proofErr w:type="gramEnd"/>
    </w:p>
    <w:p w14:paraId="66AEF845" w14:textId="77777777" w:rsidR="00C37FDB" w:rsidRDefault="00C37FDB" w:rsidP="00C37FDB"/>
    <w:p w14:paraId="61775F02" w14:textId="77777777" w:rsidR="00C37FDB" w:rsidRDefault="00C37FDB" w:rsidP="00C37FDB">
      <w:pPr>
        <w:numPr>
          <w:ilvl w:val="1"/>
          <w:numId w:val="37"/>
        </w:numPr>
      </w:pPr>
      <w:r w:rsidRPr="002E2F31">
        <w:t>Issue 3343 – Common Language Updates.  Diane Schlenger of Telcordia is working through the necessary Common Language Trademark Statements as well as field updates and is bringing them to the LSOP as she completes them, on an ongoing basis.</w:t>
      </w:r>
    </w:p>
    <w:p w14:paraId="3B84B7CD" w14:textId="77777777" w:rsidR="00C37FDB" w:rsidRDefault="00C37FDB" w:rsidP="00C37FDB"/>
    <w:p w14:paraId="6D8C18C6" w14:textId="77777777" w:rsidR="00C37FDB" w:rsidRPr="002E2F31" w:rsidRDefault="00C37FDB" w:rsidP="00C37FDB">
      <w:pPr>
        <w:numPr>
          <w:ilvl w:val="1"/>
          <w:numId w:val="37"/>
        </w:numPr>
      </w:pPr>
      <w:r w:rsidRPr="002E2F31">
        <w:t xml:space="preserve">Issue 3362 – Request New Ordering Field AC – Account Structure Change.  This issue is in the discussion stages and the Issue Champion </w:t>
      </w:r>
      <w:r w:rsidRPr="002E2F31">
        <w:lastRenderedPageBreak/>
        <w:t>(Verizon) currently has an action item to bring background material for further discussion.</w:t>
      </w:r>
    </w:p>
    <w:p w14:paraId="329F53F3" w14:textId="77777777" w:rsidR="00C37FDB" w:rsidRPr="002E2F31" w:rsidRDefault="00C37FDB" w:rsidP="00C37FDB"/>
    <w:p w14:paraId="25645A09" w14:textId="77777777" w:rsidR="00C37FDB" w:rsidRDefault="00C37FDB" w:rsidP="00C37FDB">
      <w:pPr>
        <w:numPr>
          <w:ilvl w:val="0"/>
          <w:numId w:val="38"/>
        </w:numPr>
      </w:pPr>
      <w:r w:rsidRPr="00C37FDB">
        <w:t>New Issues:</w:t>
      </w:r>
    </w:p>
    <w:p w14:paraId="15DECD0F" w14:textId="77777777" w:rsidR="00C37FDB" w:rsidRDefault="00C37FDB" w:rsidP="00C37FDB"/>
    <w:p w14:paraId="1F6D7E5C" w14:textId="77777777" w:rsidR="00C37FDB" w:rsidRDefault="00C37FDB" w:rsidP="00C37FDB">
      <w:pPr>
        <w:numPr>
          <w:ilvl w:val="1"/>
          <w:numId w:val="38"/>
        </w:numPr>
      </w:pPr>
      <w:r w:rsidRPr="002E2F31">
        <w:t>New #1 – Common Language Updates</w:t>
      </w:r>
    </w:p>
    <w:p w14:paraId="469554F5" w14:textId="77777777" w:rsidR="00C37FDB" w:rsidRDefault="00C37FDB" w:rsidP="00C37FDB">
      <w:pPr>
        <w:ind w:left="1080"/>
      </w:pPr>
    </w:p>
    <w:p w14:paraId="69E9040F" w14:textId="77777777" w:rsidR="00C37FDB" w:rsidRDefault="00C37FDB" w:rsidP="00C37FDB">
      <w:pPr>
        <w:numPr>
          <w:ilvl w:val="1"/>
          <w:numId w:val="38"/>
        </w:numPr>
      </w:pPr>
      <w:r w:rsidRPr="002E2F31">
        <w:t>New #2 – Standardization of Directory Listings in 102 Practice</w:t>
      </w:r>
    </w:p>
    <w:p w14:paraId="2B4D911C" w14:textId="77777777" w:rsidR="00C37FDB" w:rsidRDefault="00C37FDB" w:rsidP="00C37FDB"/>
    <w:p w14:paraId="59C4BAF5" w14:textId="77777777" w:rsidR="00C37FDB" w:rsidRDefault="00C37FDB" w:rsidP="00C37FDB">
      <w:pPr>
        <w:numPr>
          <w:ilvl w:val="1"/>
          <w:numId w:val="38"/>
        </w:numPr>
      </w:pPr>
      <w:r w:rsidRPr="002E2F31">
        <w:t>New #3 – Standardization &amp; Consolidation of Directory Listings Inquiry/Response and Listing Reconciliation (from LSOG 6) into the 111 Practice</w:t>
      </w:r>
    </w:p>
    <w:p w14:paraId="6B453666" w14:textId="77777777" w:rsidR="00C37FDB" w:rsidRDefault="00C37FDB" w:rsidP="00C37FDB"/>
    <w:p w14:paraId="5944C863" w14:textId="77777777" w:rsidR="00C37FDB" w:rsidRPr="002E2F31" w:rsidRDefault="00C37FDB" w:rsidP="00C37FDB">
      <w:pPr>
        <w:numPr>
          <w:ilvl w:val="1"/>
          <w:numId w:val="38"/>
        </w:numPr>
      </w:pPr>
      <w:r w:rsidRPr="002E2F31">
        <w:t xml:space="preserve">New #4 – Common Language Updates </w:t>
      </w:r>
    </w:p>
    <w:p w14:paraId="3EC85602" w14:textId="77777777" w:rsidR="00C37FDB" w:rsidRPr="002E2F31" w:rsidRDefault="00C37FDB" w:rsidP="00C37FDB"/>
    <w:p w14:paraId="26984E9D" w14:textId="77777777" w:rsidR="00C37FDB" w:rsidRPr="002E2F31" w:rsidRDefault="00C37FDB" w:rsidP="00A671FF">
      <w:pPr>
        <w:ind w:left="360"/>
      </w:pPr>
      <w:r w:rsidRPr="002E2F31">
        <w:t>These 4 New Issues have been agreed upon by the Committee; however, have not been assigned issue numbers at this point.  Given the change in the structure of OBF, discussion will need to be held between the Local Ordering Task Force, the Ordering Sol</w:t>
      </w:r>
      <w:r w:rsidR="00A671FF">
        <w:t>utions Committee Leadership</w:t>
      </w:r>
      <w:r w:rsidRPr="002E2F31">
        <w:t xml:space="preserve"> and potentially ATIS to determine how to handle issues in this somewhat “limbo” status.</w:t>
      </w:r>
    </w:p>
    <w:p w14:paraId="3C0CA63E" w14:textId="77777777" w:rsidR="00E62830" w:rsidRDefault="00E62830" w:rsidP="00C67FB2"/>
    <w:p w14:paraId="4C525DC2" w14:textId="77777777" w:rsidR="003730DB" w:rsidRPr="00EB4911" w:rsidRDefault="003730DB" w:rsidP="003730DB">
      <w:pPr>
        <w:rPr>
          <w:u w:val="single"/>
        </w:rPr>
      </w:pPr>
      <w:r>
        <w:rPr>
          <w:u w:val="single"/>
        </w:rPr>
        <w:t>Industry Numbering Committee (INC) Update (Adam Newman, Telcordia &amp; INC Chair):</w:t>
      </w:r>
    </w:p>
    <w:p w14:paraId="0EE3AF06" w14:textId="77777777" w:rsidR="003730DB" w:rsidRDefault="003730DB" w:rsidP="003730DB">
      <w:pPr>
        <w:spacing w:line="240" w:lineRule="atLeast"/>
        <w:rPr>
          <w:snapToGrid w:val="0"/>
          <w:color w:val="000000"/>
        </w:rPr>
      </w:pPr>
    </w:p>
    <w:p w14:paraId="4FBE40F6" w14:textId="77777777" w:rsidR="003730DB" w:rsidRDefault="003730DB" w:rsidP="003730DB">
      <w:pPr>
        <w:numPr>
          <w:ilvl w:val="0"/>
          <w:numId w:val="11"/>
        </w:numPr>
        <w:spacing w:line="240" w:lineRule="atLeast"/>
        <w:rPr>
          <w:snapToGrid w:val="0"/>
          <w:color w:val="000000"/>
        </w:rPr>
      </w:pPr>
      <w:r>
        <w:rPr>
          <w:snapToGrid w:val="0"/>
          <w:color w:val="000000"/>
        </w:rPr>
        <w:t>Adam Newman, Telcordia and INC Chair, reported out on the INC activities.</w:t>
      </w:r>
    </w:p>
    <w:p w14:paraId="50CEF7A8" w14:textId="77777777" w:rsidR="00C67FB2" w:rsidRPr="00C67FB2" w:rsidRDefault="00C67FB2" w:rsidP="00C67FB2"/>
    <w:p w14:paraId="2EFFBD27" w14:textId="77777777" w:rsidR="006332C0" w:rsidRPr="00E76B6E" w:rsidRDefault="006332C0" w:rsidP="006332C0">
      <w:pPr>
        <w:numPr>
          <w:ilvl w:val="0"/>
          <w:numId w:val="19"/>
        </w:numPr>
      </w:pPr>
      <w:r>
        <w:t xml:space="preserve">INC Issue 649 – </w:t>
      </w:r>
      <w:r w:rsidRPr="00E76B6E">
        <w:t>Upd</w:t>
      </w:r>
      <w:r>
        <w:t>ate INC Documents for FCC 09-41</w:t>
      </w:r>
      <w:r w:rsidRPr="00E76B6E">
        <w:t xml:space="preserve"> Order Reducing Simple Wireline and </w:t>
      </w:r>
      <w:smartTag w:uri="urn:schemas-microsoft-com:office:smarttags" w:element="place">
        <w:smartTag w:uri="urn:schemas-microsoft-com:office:smarttags" w:element="PlaceName">
          <w:r w:rsidRPr="00E76B6E">
            <w:t>Intermodal</w:t>
          </w:r>
        </w:smartTag>
        <w:r w:rsidRPr="00E76B6E">
          <w:t xml:space="preserve"> </w:t>
        </w:r>
        <w:smartTag w:uri="urn:schemas-microsoft-com:office:smarttags" w:element="PlaceType">
          <w:r w:rsidRPr="00E76B6E">
            <w:t>Ports</w:t>
          </w:r>
        </w:smartTag>
      </w:smartTag>
      <w:r w:rsidRPr="00E76B6E">
        <w:t xml:space="preserve"> to One Business Day Interval</w:t>
      </w:r>
    </w:p>
    <w:p w14:paraId="240841D5" w14:textId="77777777" w:rsidR="006332C0" w:rsidRDefault="006332C0" w:rsidP="006332C0">
      <w:pPr>
        <w:ind w:left="360"/>
      </w:pPr>
    </w:p>
    <w:p w14:paraId="6BD258D9" w14:textId="77777777" w:rsidR="006332C0" w:rsidRDefault="006332C0" w:rsidP="006332C0">
      <w:pPr>
        <w:ind w:left="720"/>
      </w:pPr>
      <w:r>
        <w:t>This is a placeholder issue for any guidelines changes in support of FCC Order 09-41.</w:t>
      </w:r>
      <w:r w:rsidR="00BD145C">
        <w:t xml:space="preserve">  Adam Newman, Telcordia, and Dave Garner, </w:t>
      </w:r>
      <w:r w:rsidR="005454F8">
        <w:t>Neustar</w:t>
      </w:r>
      <w:r w:rsidR="00BD145C">
        <w:t>, have an action item to review the 1K block guidelines to see if they need any changes per FCC Order 09-41.</w:t>
      </w:r>
    </w:p>
    <w:p w14:paraId="7FA7802E" w14:textId="77777777" w:rsidR="00423451" w:rsidRDefault="00423451" w:rsidP="00423451"/>
    <w:p w14:paraId="57ED4E95" w14:textId="77777777" w:rsidR="00BD145C" w:rsidRDefault="00BD145C" w:rsidP="00BD145C">
      <w:pPr>
        <w:numPr>
          <w:ilvl w:val="0"/>
          <w:numId w:val="19"/>
        </w:numPr>
      </w:pPr>
      <w:r>
        <w:t>Initial Pending Issues:</w:t>
      </w:r>
    </w:p>
    <w:p w14:paraId="45EC9D4B" w14:textId="77777777" w:rsidR="00BD145C" w:rsidRDefault="00BD145C" w:rsidP="00BD145C">
      <w:pPr>
        <w:numPr>
          <w:ilvl w:val="0"/>
          <w:numId w:val="39"/>
        </w:numPr>
      </w:pPr>
      <w:r>
        <w:t xml:space="preserve">INC Issue 656 – Opened to update the 1K pooling </w:t>
      </w:r>
      <w:proofErr w:type="gramStart"/>
      <w:r>
        <w:t>guidelines’</w:t>
      </w:r>
      <w:proofErr w:type="gramEnd"/>
      <w:r>
        <w:t xml:space="preserve"> expedite process.</w:t>
      </w:r>
    </w:p>
    <w:p w14:paraId="215B270E" w14:textId="77777777" w:rsidR="00BD145C" w:rsidRDefault="00BD145C" w:rsidP="00BD145C">
      <w:pPr>
        <w:ind w:left="720"/>
      </w:pPr>
    </w:p>
    <w:p w14:paraId="40F611A3" w14:textId="77777777" w:rsidR="00BD145C" w:rsidRDefault="00BD145C" w:rsidP="00BD145C">
      <w:pPr>
        <w:numPr>
          <w:ilvl w:val="0"/>
          <w:numId w:val="39"/>
        </w:numPr>
      </w:pPr>
      <w:r>
        <w:t>INC Issue 604 – Changes the term “LERG assignee” to “</w:t>
      </w:r>
      <w:proofErr w:type="spellStart"/>
      <w:r>
        <w:t>codeholder</w:t>
      </w:r>
      <w:proofErr w:type="spellEnd"/>
      <w:r>
        <w:t xml:space="preserve">” in the guidelines.  Appendix C of the COCAG, </w:t>
      </w:r>
      <w:proofErr w:type="gramStart"/>
      <w:r>
        <w:t>in the area of</w:t>
      </w:r>
      <w:proofErr w:type="gramEnd"/>
      <w:r>
        <w:t xml:space="preserve"> the abandoned code return process, a lot of editing is required to make this change.</w:t>
      </w:r>
    </w:p>
    <w:p w14:paraId="3B0F73FB" w14:textId="77777777" w:rsidR="006332C0" w:rsidRDefault="006332C0" w:rsidP="006332C0"/>
    <w:p w14:paraId="5AE12EE3" w14:textId="77777777" w:rsidR="00BD145C" w:rsidRDefault="006332C0" w:rsidP="00BD145C">
      <w:pPr>
        <w:numPr>
          <w:ilvl w:val="0"/>
          <w:numId w:val="18"/>
        </w:numPr>
      </w:pPr>
      <w:r>
        <w:t>INC Issue 663 – Check Porting on Block D</w:t>
      </w:r>
      <w:r w:rsidR="00BD145C">
        <w:t>onations – PA had</w:t>
      </w:r>
      <w:r w:rsidR="003730DB">
        <w:t xml:space="preserve"> done scr</w:t>
      </w:r>
      <w:r>
        <w:t>ubs with PA database and NPAC and d</w:t>
      </w:r>
      <w:r w:rsidR="00BD145C">
        <w:t>etermined that blocks we</w:t>
      </w:r>
      <w:r w:rsidR="003730DB">
        <w:t xml:space="preserve">re being donated to pool with &gt;10% contamination.  </w:t>
      </w:r>
      <w:r>
        <w:t>This i</w:t>
      </w:r>
      <w:r w:rsidR="003730DB">
        <w:t xml:space="preserve">ssue </w:t>
      </w:r>
      <w:r w:rsidR="00BD145C">
        <w:t xml:space="preserve">has now gone to Final Closure.  The issue was closed without any changes because not a lot of donations are being done today.  A Change Order would have been high cost. </w:t>
      </w:r>
    </w:p>
    <w:p w14:paraId="0BD097FB" w14:textId="77777777" w:rsidR="00BD145C" w:rsidRDefault="00BD145C" w:rsidP="006332C0"/>
    <w:p w14:paraId="5C631FAB" w14:textId="77777777" w:rsidR="00BD145C" w:rsidRDefault="006332C0" w:rsidP="00CC4349">
      <w:pPr>
        <w:numPr>
          <w:ilvl w:val="0"/>
          <w:numId w:val="18"/>
        </w:numPr>
        <w:tabs>
          <w:tab w:val="clear" w:pos="360"/>
        </w:tabs>
      </w:pPr>
      <w:r>
        <w:t>INC Issue 664 – Review NPA Allocation Guidelines to Consider NPA Sharing to N</w:t>
      </w:r>
      <w:r w:rsidR="003730DB">
        <w:t>ew NA</w:t>
      </w:r>
      <w:r>
        <w:t xml:space="preserve">NP Entrants – a new NANP entrant is </w:t>
      </w:r>
      <w:r w:rsidR="003730DB">
        <w:t>generally a country.</w:t>
      </w:r>
      <w:r w:rsidR="00BD145C">
        <w:t xml:space="preserve">  The INC is looking to see if there are any gateway switching issues.</w:t>
      </w:r>
    </w:p>
    <w:p w14:paraId="61C2D8C2" w14:textId="77777777" w:rsidR="00BD145C" w:rsidRDefault="00BD145C" w:rsidP="00423451"/>
    <w:p w14:paraId="0B026B10" w14:textId="77777777" w:rsidR="00CF42D5" w:rsidRPr="00EB4911" w:rsidRDefault="00CF42D5" w:rsidP="00CF42D5">
      <w:pPr>
        <w:rPr>
          <w:u w:val="single"/>
        </w:rPr>
      </w:pPr>
      <w:r>
        <w:rPr>
          <w:u w:val="single"/>
        </w:rPr>
        <w:t xml:space="preserve">NANC Future of Numbering Working Group Update (Adam Newman, Telcordia &amp; </w:t>
      </w:r>
      <w:proofErr w:type="spellStart"/>
      <w:r>
        <w:rPr>
          <w:u w:val="single"/>
        </w:rPr>
        <w:t>FoN</w:t>
      </w:r>
      <w:proofErr w:type="spellEnd"/>
      <w:r>
        <w:rPr>
          <w:u w:val="single"/>
        </w:rPr>
        <w:t xml:space="preserve"> Co-Chair):</w:t>
      </w:r>
    </w:p>
    <w:p w14:paraId="76D1FD75" w14:textId="77777777" w:rsidR="00CF42D5" w:rsidRDefault="00CF42D5" w:rsidP="00CF42D5">
      <w:pPr>
        <w:rPr>
          <w:b/>
          <w:u w:val="single"/>
        </w:rPr>
      </w:pPr>
    </w:p>
    <w:p w14:paraId="70F557A1" w14:textId="77777777" w:rsidR="00CF42D5" w:rsidRDefault="00CF42D5" w:rsidP="00CF42D5">
      <w:pPr>
        <w:numPr>
          <w:ilvl w:val="0"/>
          <w:numId w:val="2"/>
        </w:numPr>
        <w:spacing w:line="240" w:lineRule="atLeast"/>
        <w:rPr>
          <w:snapToGrid w:val="0"/>
          <w:color w:val="000000"/>
        </w:rPr>
      </w:pPr>
      <w:r>
        <w:t xml:space="preserve">Work is continuing on </w:t>
      </w:r>
      <w:proofErr w:type="spellStart"/>
      <w:r>
        <w:t>FoN</w:t>
      </w:r>
      <w:proofErr w:type="spellEnd"/>
      <w:r>
        <w:t xml:space="preserve"> Issue FTN-</w:t>
      </w:r>
      <w:r w:rsidRPr="00785D45">
        <w:t xml:space="preserve">005 </w:t>
      </w:r>
      <w:r>
        <w:t>(</w:t>
      </w:r>
      <w:r w:rsidRPr="00785D45">
        <w:t>Analysis of Commons and Property R</w:t>
      </w:r>
      <w:r>
        <w:t>ights Models for the allocation</w:t>
      </w:r>
      <w:r w:rsidRPr="00785D45">
        <w:t>,</w:t>
      </w:r>
      <w:r>
        <w:t xml:space="preserve"> </w:t>
      </w:r>
      <w:r w:rsidRPr="00785D45">
        <w:t>assignment</w:t>
      </w:r>
      <w:r>
        <w:t xml:space="preserve">, and administration of </w:t>
      </w:r>
      <w:r w:rsidRPr="00785D45">
        <w:t>NANP Toll Free Numbering Resources</w:t>
      </w:r>
      <w:r>
        <w:t>)</w:t>
      </w:r>
      <w:r w:rsidRPr="00785D45">
        <w:t xml:space="preserve">, </w:t>
      </w:r>
      <w:r>
        <w:t xml:space="preserve">which examines a </w:t>
      </w:r>
      <w:proofErr w:type="gramStart"/>
      <w:r>
        <w:rPr>
          <w:bCs/>
        </w:rPr>
        <w:t>commons</w:t>
      </w:r>
      <w:proofErr w:type="gramEnd"/>
      <w:r>
        <w:rPr>
          <w:bCs/>
        </w:rPr>
        <w:t xml:space="preserve"> vs. market p</w:t>
      </w:r>
      <w:r w:rsidRPr="007E1081">
        <w:rPr>
          <w:bCs/>
        </w:rPr>
        <w:t xml:space="preserve">lace </w:t>
      </w:r>
      <w:r>
        <w:rPr>
          <w:bCs/>
        </w:rPr>
        <w:t>model for toll free n</w:t>
      </w:r>
      <w:r w:rsidRPr="007E1081">
        <w:rPr>
          <w:bCs/>
        </w:rPr>
        <w:t>umbers</w:t>
      </w:r>
      <w:r>
        <w:rPr>
          <w:bCs/>
        </w:rPr>
        <w:t xml:space="preserve">.  </w:t>
      </w:r>
      <w:r>
        <w:rPr>
          <w:snapToGrid w:val="0"/>
          <w:color w:val="000000"/>
        </w:rPr>
        <w:t xml:space="preserve">In the marketplace model, the end user would have the property rights to the </w:t>
      </w:r>
      <w:proofErr w:type="gramStart"/>
      <w:r>
        <w:rPr>
          <w:snapToGrid w:val="0"/>
          <w:color w:val="000000"/>
        </w:rPr>
        <w:t>toll free</w:t>
      </w:r>
      <w:proofErr w:type="gramEnd"/>
      <w:r>
        <w:rPr>
          <w:snapToGrid w:val="0"/>
          <w:color w:val="000000"/>
        </w:rPr>
        <w:t xml:space="preserve"> number.  </w:t>
      </w:r>
      <w:r w:rsidR="00BD145C">
        <w:rPr>
          <w:snapToGrid w:val="0"/>
          <w:color w:val="000000"/>
        </w:rPr>
        <w:t xml:space="preserve">The </w:t>
      </w:r>
      <w:proofErr w:type="spellStart"/>
      <w:r w:rsidR="00BD145C">
        <w:rPr>
          <w:snapToGrid w:val="0"/>
          <w:color w:val="000000"/>
        </w:rPr>
        <w:t>FoN</w:t>
      </w:r>
      <w:proofErr w:type="spellEnd"/>
      <w:r w:rsidR="00BD145C">
        <w:rPr>
          <w:snapToGrid w:val="0"/>
          <w:color w:val="000000"/>
        </w:rPr>
        <w:t xml:space="preserve"> is discussing identified regulatory issues.</w:t>
      </w:r>
    </w:p>
    <w:p w14:paraId="0F2FAB82" w14:textId="77777777" w:rsidR="00CF42D5" w:rsidRDefault="00CF42D5" w:rsidP="00CF42D5">
      <w:pPr>
        <w:spacing w:line="240" w:lineRule="atLeast"/>
        <w:rPr>
          <w:snapToGrid w:val="0"/>
          <w:color w:val="000000"/>
        </w:rPr>
      </w:pPr>
    </w:p>
    <w:p w14:paraId="32D362FC" w14:textId="77777777" w:rsidR="005836ED" w:rsidRDefault="00BD145C" w:rsidP="00BD145C">
      <w:pPr>
        <w:numPr>
          <w:ilvl w:val="0"/>
          <w:numId w:val="40"/>
        </w:numPr>
        <w:autoSpaceDE w:val="0"/>
        <w:autoSpaceDN w:val="0"/>
        <w:adjustRightInd w:val="0"/>
        <w:rPr>
          <w:rFonts w:cs="Arial"/>
        </w:rPr>
      </w:pPr>
      <w:r>
        <w:t xml:space="preserve">The ITU has updated its number portability supplement that provides a table of the different types of portability in the world.  The U.S may be asked to fill out the number portability supplement for the </w:t>
      </w:r>
      <w:smartTag w:uri="urn:schemas-microsoft-com:office:smarttags" w:element="place">
        <w:smartTag w:uri="urn:schemas-microsoft-com:office:smarttags" w:element="country-region">
          <w:r>
            <w:t>U.S.</w:t>
          </w:r>
        </w:smartTag>
      </w:smartTag>
      <w:r>
        <w:t xml:space="preserve"> </w:t>
      </w:r>
      <w:r>
        <w:tab/>
      </w:r>
    </w:p>
    <w:p w14:paraId="72891F55" w14:textId="77777777" w:rsidR="00BD145C" w:rsidRDefault="00BD145C" w:rsidP="005836ED">
      <w:pPr>
        <w:autoSpaceDE w:val="0"/>
        <w:autoSpaceDN w:val="0"/>
        <w:adjustRightInd w:val="0"/>
        <w:rPr>
          <w:rFonts w:cs="Arial"/>
        </w:rPr>
      </w:pPr>
    </w:p>
    <w:p w14:paraId="1183EC27" w14:textId="77777777" w:rsidR="005836ED" w:rsidRPr="005836ED" w:rsidRDefault="005836ED" w:rsidP="005836ED">
      <w:pPr>
        <w:autoSpaceDE w:val="0"/>
        <w:autoSpaceDN w:val="0"/>
        <w:adjustRightInd w:val="0"/>
        <w:rPr>
          <w:rFonts w:cs="Arial"/>
          <w:u w:val="single"/>
        </w:rPr>
      </w:pPr>
      <w:r w:rsidRPr="005836ED">
        <w:rPr>
          <w:rFonts w:cs="Arial"/>
          <w:u w:val="single"/>
        </w:rPr>
        <w:t>Inter</w:t>
      </w:r>
      <w:r>
        <w:rPr>
          <w:rFonts w:cs="Arial"/>
          <w:u w:val="single"/>
        </w:rPr>
        <w:t>-</w:t>
      </w:r>
      <w:r w:rsidRPr="005836ED">
        <w:rPr>
          <w:rFonts w:cs="Arial"/>
          <w:u w:val="single"/>
        </w:rPr>
        <w:t>carrier Tes</w:t>
      </w:r>
      <w:r>
        <w:rPr>
          <w:rFonts w:cs="Arial"/>
          <w:u w:val="single"/>
        </w:rPr>
        <w:t>ting Subcommittee Reformation (</w:t>
      </w:r>
      <w:r w:rsidRPr="005836ED">
        <w:rPr>
          <w:rFonts w:cs="Arial"/>
          <w:u w:val="single"/>
        </w:rPr>
        <w:t>Teresa Patton</w:t>
      </w:r>
      <w:r>
        <w:rPr>
          <w:rFonts w:cs="Arial"/>
          <w:u w:val="single"/>
        </w:rPr>
        <w:t>, AT&amp;T):</w:t>
      </w:r>
    </w:p>
    <w:p w14:paraId="0D0759C8" w14:textId="77777777" w:rsidR="005836ED" w:rsidRDefault="005836ED" w:rsidP="005836ED">
      <w:pPr>
        <w:autoSpaceDE w:val="0"/>
        <w:autoSpaceDN w:val="0"/>
        <w:adjustRightInd w:val="0"/>
        <w:rPr>
          <w:rFonts w:cs="Arial"/>
        </w:rPr>
      </w:pPr>
    </w:p>
    <w:p w14:paraId="6E0BF750" w14:textId="77777777" w:rsidR="00EB195E" w:rsidRDefault="005836ED" w:rsidP="00EB195E">
      <w:pPr>
        <w:numPr>
          <w:ilvl w:val="0"/>
          <w:numId w:val="2"/>
        </w:numPr>
        <w:autoSpaceDE w:val="0"/>
        <w:autoSpaceDN w:val="0"/>
        <w:adjustRightInd w:val="0"/>
        <w:rPr>
          <w:rFonts w:cs="Arial"/>
        </w:rPr>
      </w:pPr>
      <w:r>
        <w:rPr>
          <w:rFonts w:cs="Arial"/>
        </w:rPr>
        <w:t xml:space="preserve">Teresa Patton, AT&amp;T, </w:t>
      </w:r>
      <w:r w:rsidR="00BD145C">
        <w:rPr>
          <w:rFonts w:cs="Arial"/>
        </w:rPr>
        <w:t>reported that a meeting has been scheduled for January 27</w:t>
      </w:r>
      <w:r w:rsidR="00BD145C" w:rsidRPr="00BD145C">
        <w:rPr>
          <w:rFonts w:cs="Arial"/>
          <w:vertAlign w:val="superscript"/>
        </w:rPr>
        <w:t>th</w:t>
      </w:r>
      <w:r w:rsidR="00BD145C">
        <w:rPr>
          <w:rFonts w:cs="Arial"/>
        </w:rPr>
        <w:t xml:space="preserve"> at 10:30am Central for 2 hours.  </w:t>
      </w:r>
      <w:r w:rsidR="00EB195E">
        <w:rPr>
          <w:rFonts w:cs="Arial"/>
        </w:rPr>
        <w:t>Anyone interested in participating should contact Teresa.</w:t>
      </w:r>
    </w:p>
    <w:p w14:paraId="5C1BB7F7" w14:textId="77777777" w:rsidR="00EB195E" w:rsidRDefault="00EB195E" w:rsidP="00EB195E">
      <w:pPr>
        <w:autoSpaceDE w:val="0"/>
        <w:autoSpaceDN w:val="0"/>
        <w:adjustRightInd w:val="0"/>
        <w:rPr>
          <w:rFonts w:cs="Arial"/>
        </w:rPr>
      </w:pPr>
    </w:p>
    <w:p w14:paraId="2E6D5AF8" w14:textId="77777777" w:rsidR="00BD145C" w:rsidRPr="00CA30DC" w:rsidRDefault="00EB195E" w:rsidP="00EB195E">
      <w:pPr>
        <w:numPr>
          <w:ilvl w:val="0"/>
          <w:numId w:val="2"/>
        </w:numPr>
        <w:tabs>
          <w:tab w:val="clear" w:pos="360"/>
        </w:tabs>
        <w:autoSpaceDE w:val="0"/>
        <w:autoSpaceDN w:val="0"/>
        <w:adjustRightInd w:val="0"/>
        <w:rPr>
          <w:rFonts w:cs="Arial"/>
        </w:rPr>
      </w:pPr>
      <w:r>
        <w:rPr>
          <w:rFonts w:cs="Arial"/>
        </w:rPr>
        <w:t>A provider requested that Service B</w:t>
      </w:r>
      <w:r w:rsidR="00BD145C">
        <w:rPr>
          <w:rFonts w:cs="Arial"/>
        </w:rPr>
        <w:t xml:space="preserve">ureaus be included in </w:t>
      </w:r>
      <w:r>
        <w:rPr>
          <w:rFonts w:cs="Arial"/>
        </w:rPr>
        <w:t xml:space="preserve">the </w:t>
      </w:r>
      <w:r w:rsidR="00BD145C">
        <w:rPr>
          <w:rFonts w:cs="Arial"/>
        </w:rPr>
        <w:t>testing.</w:t>
      </w:r>
    </w:p>
    <w:p w14:paraId="3447A693" w14:textId="77777777" w:rsidR="00BD145C" w:rsidRPr="007D61B5" w:rsidRDefault="00BD145C" w:rsidP="00755CA2">
      <w:pPr>
        <w:spacing w:line="240" w:lineRule="atLeast"/>
        <w:rPr>
          <w:snapToGrid w:val="0"/>
          <w:color w:val="000000"/>
        </w:rPr>
      </w:pPr>
    </w:p>
    <w:p w14:paraId="3BCE1E02" w14:textId="77777777" w:rsidR="00755CA2" w:rsidRDefault="00755CA2" w:rsidP="00755CA2">
      <w:pPr>
        <w:rPr>
          <w:u w:val="single"/>
        </w:rPr>
      </w:pPr>
      <w:r>
        <w:rPr>
          <w:u w:val="single"/>
        </w:rPr>
        <w:t>PIM Discussion:</w:t>
      </w:r>
    </w:p>
    <w:p w14:paraId="6D620CF0" w14:textId="77777777" w:rsidR="00755CA2" w:rsidRDefault="00755CA2" w:rsidP="00755CA2"/>
    <w:p w14:paraId="659747B3" w14:textId="77777777" w:rsidR="00755CA2" w:rsidRDefault="00755CA2" w:rsidP="00755CA2">
      <w:pPr>
        <w:numPr>
          <w:ilvl w:val="0"/>
          <w:numId w:val="3"/>
        </w:numPr>
      </w:pPr>
      <w:r>
        <w:t xml:space="preserve">PIM 42 – This PIM, submitted by Syniverse, seeks to review the wireline requirement for certain fields on the LSR. </w:t>
      </w:r>
    </w:p>
    <w:bookmarkStart w:id="23" w:name="_MON_1255690967"/>
    <w:bookmarkEnd w:id="23"/>
    <w:p w14:paraId="77A6893F" w14:textId="77777777" w:rsidR="00755CA2" w:rsidRDefault="00755CA2" w:rsidP="00755CA2">
      <w:pPr>
        <w:ind w:left="3240" w:firstLine="360"/>
      </w:pPr>
      <w:r w:rsidRPr="0042022B">
        <w:object w:dxaOrig="1536" w:dyaOrig="994" w14:anchorId="7734EF94">
          <v:shape id="_x0000_i1036" type="#_x0000_t75" style="width:77pt;height:49.5pt" o:ole="">
            <v:imagedata r:id="rId29" o:title=""/>
          </v:shape>
          <o:OLEObject Type="Embed" ProgID="Word.Document.8" ShapeID="_x0000_i1036" DrawAspect="Icon" ObjectID="_1748431727" r:id="rId30">
            <o:FieldCodes>\s</o:FieldCodes>
          </o:OLEObject>
        </w:object>
      </w:r>
    </w:p>
    <w:p w14:paraId="4AEC3351" w14:textId="77777777" w:rsidR="00755CA2" w:rsidRPr="00BD371B" w:rsidRDefault="00755CA2" w:rsidP="00755CA2">
      <w:pPr>
        <w:ind w:left="360"/>
      </w:pPr>
      <w:r>
        <w:t>The issue is now</w:t>
      </w:r>
      <w:r w:rsidR="002E57BE">
        <w:t xml:space="preserve"> in a Tracking state awaiting resolution of LSOP Issue 3307</w:t>
      </w:r>
      <w:r>
        <w:t>.</w:t>
      </w:r>
    </w:p>
    <w:p w14:paraId="627986F6" w14:textId="77777777" w:rsidR="00755CA2" w:rsidRDefault="00755CA2" w:rsidP="00755CA2"/>
    <w:p w14:paraId="6B3B71B8" w14:textId="77777777" w:rsidR="00755CA2" w:rsidRDefault="00755CA2" w:rsidP="00755CA2">
      <w:pPr>
        <w:numPr>
          <w:ilvl w:val="0"/>
          <w:numId w:val="4"/>
        </w:numPr>
      </w:pPr>
      <w:r>
        <w:t xml:space="preserve">PIM 44 – This PIM, submitted by T-Mobile, Sprint, Verizon Wireless, Nextel, Cingular, and US Cellular, seeks to address varying rules among wireline carriers for developing a Local Service Request (LSR) </w:t>
      </w:r>
      <w:proofErr w:type="gramStart"/>
      <w:r>
        <w:t>in order to</w:t>
      </w:r>
      <w:proofErr w:type="gramEnd"/>
      <w:r>
        <w:t xml:space="preserve"> port a number.</w:t>
      </w:r>
    </w:p>
    <w:bookmarkStart w:id="24" w:name="_MON_1255691032"/>
    <w:bookmarkEnd w:id="24"/>
    <w:p w14:paraId="62867E54" w14:textId="77777777" w:rsidR="00755CA2" w:rsidRDefault="00755CA2" w:rsidP="00755CA2">
      <w:pPr>
        <w:ind w:firstLine="360"/>
      </w:pPr>
      <w:r w:rsidRPr="0042022B">
        <w:object w:dxaOrig="1536" w:dyaOrig="994" w14:anchorId="44D7E698">
          <v:shape id="_x0000_i1037" type="#_x0000_t75" style="width:77pt;height:49.5pt" o:ole="">
            <v:imagedata r:id="rId31" o:title=""/>
          </v:shape>
          <o:OLEObject Type="Embed" ProgID="Word.Document.8" ShapeID="_x0000_i1037" DrawAspect="Icon" ObjectID="_1748431728" r:id="rId32">
            <o:FieldCodes>\s</o:FieldCodes>
          </o:OLEObject>
        </w:object>
      </w:r>
    </w:p>
    <w:p w14:paraId="5CA9384D" w14:textId="77777777" w:rsidR="002E57BE" w:rsidRPr="00BD371B" w:rsidRDefault="002E57BE" w:rsidP="002E57BE">
      <w:pPr>
        <w:ind w:left="360"/>
      </w:pPr>
      <w:r>
        <w:t>The issue is now in a Tracking state awaiting resolution of LSOP Issue 3307.</w:t>
      </w:r>
    </w:p>
    <w:p w14:paraId="62E1CF5E" w14:textId="77777777" w:rsidR="00755CA2" w:rsidRPr="005848D1" w:rsidRDefault="00755CA2" w:rsidP="00755CA2"/>
    <w:p w14:paraId="0BDD2A7C" w14:textId="77777777" w:rsidR="00755CA2" w:rsidRDefault="00755CA2" w:rsidP="00755CA2">
      <w:pPr>
        <w:numPr>
          <w:ilvl w:val="0"/>
          <w:numId w:val="5"/>
        </w:numPr>
      </w:pPr>
      <w:r>
        <w:t xml:space="preserve">PIM 51 – This PIM, submitted by Nextel, </w:t>
      </w:r>
      <w:r w:rsidRPr="00592AD0">
        <w:t>seeks the prevention of NXX codes being opened to portability in NPAC by the incorrect provider.</w:t>
      </w:r>
    </w:p>
    <w:bookmarkStart w:id="25" w:name="_MON_1174161042"/>
    <w:bookmarkStart w:id="26" w:name="_MON_1174161045"/>
    <w:bookmarkEnd w:id="25"/>
    <w:bookmarkEnd w:id="26"/>
    <w:p w14:paraId="3EB388A6" w14:textId="77777777" w:rsidR="00755CA2" w:rsidRDefault="00755CA2" w:rsidP="00755CA2">
      <w:r w:rsidRPr="00592AD0">
        <w:object w:dxaOrig="1535" w:dyaOrig="991" w14:anchorId="29B6295D">
          <v:shape id="_x0000_i1038" type="#_x0000_t75" style="width:77pt;height:49.5pt" o:ole="">
            <v:imagedata r:id="rId33" o:title=""/>
          </v:shape>
          <o:OLEObject Type="Embed" ProgID="Word.Document.8" ShapeID="_x0000_i1038" DrawAspect="Icon" ObjectID="_1748431729" r:id="rId34">
            <o:FieldCodes>\s</o:FieldCodes>
          </o:OLEObject>
        </w:object>
      </w:r>
    </w:p>
    <w:p w14:paraId="088E2B97" w14:textId="77777777" w:rsidR="003A3851" w:rsidRPr="00120B18" w:rsidRDefault="005454F8" w:rsidP="003A3851">
      <w:pPr>
        <w:ind w:left="360"/>
      </w:pPr>
      <w:r>
        <w:rPr>
          <w:color w:val="FF0000"/>
        </w:rPr>
        <w:t>Neustar</w:t>
      </w:r>
      <w:r w:rsidR="00755CA2">
        <w:t xml:space="preserve"> developed Change Order 414 proposing an automated process to prevent the wrong service provider from </w:t>
      </w:r>
      <w:proofErr w:type="gramStart"/>
      <w:r w:rsidR="00755CA2">
        <w:t>opening up</w:t>
      </w:r>
      <w:proofErr w:type="gramEnd"/>
      <w:r w:rsidR="00755CA2">
        <w:t xml:space="preserve"> a code in NPAC.  PIM 51 is now tracking NANC 4</w:t>
      </w:r>
      <w:r w:rsidR="003A3851">
        <w:t>14 for the automated solution.  NANC 41</w:t>
      </w:r>
      <w:r w:rsidR="00EF3819">
        <w:t>4 is included in NPAC Software R</w:t>
      </w:r>
      <w:r w:rsidR="003A3851">
        <w:t>elease</w:t>
      </w:r>
      <w:r w:rsidR="00EF3819">
        <w:t xml:space="preserve"> 3.4</w:t>
      </w:r>
      <w:r w:rsidR="003A3851">
        <w:t>.</w:t>
      </w:r>
    </w:p>
    <w:p w14:paraId="512AE6D1" w14:textId="77777777" w:rsidR="00755CA2" w:rsidRDefault="00755CA2" w:rsidP="003A3851"/>
    <w:p w14:paraId="75E5CB25" w14:textId="77777777" w:rsidR="00755CA2" w:rsidRPr="00A358F2" w:rsidRDefault="00755CA2" w:rsidP="00755CA2">
      <w:pPr>
        <w:ind w:left="360"/>
        <w:rPr>
          <w:color w:val="FF0000"/>
        </w:rPr>
      </w:pPr>
      <w:r>
        <w:t xml:space="preserve">Regarding the attached manual process for the PIM 51 cleanup in NPAC, the NAPM LLC approved the LNPA WG’s recommendation to request a Statement of Work (SOW) from </w:t>
      </w:r>
      <w:r w:rsidR="005454F8">
        <w:t>Neustar</w:t>
      </w:r>
      <w:r>
        <w:t xml:space="preserve"> at their September 2007 meeting.  SOW 66 for manual cleanup was submitted by </w:t>
      </w:r>
      <w:r w:rsidR="005454F8">
        <w:t>Neustar</w:t>
      </w:r>
      <w:r>
        <w:t xml:space="preserve"> to the LLC on May 20</w:t>
      </w:r>
      <w:r w:rsidRPr="00A358F2">
        <w:rPr>
          <w:vertAlign w:val="superscript"/>
        </w:rPr>
        <w:t>th</w:t>
      </w:r>
      <w:r>
        <w:t>.  The LLC approved SOW 66 at their July 2008 meeting.  NANC 402 is the Change Order for the manual cleanup.</w:t>
      </w:r>
    </w:p>
    <w:p w14:paraId="0BAF47E0" w14:textId="77777777" w:rsidR="00755CA2" w:rsidRDefault="00755CA2" w:rsidP="00755CA2">
      <w:r>
        <w:tab/>
      </w:r>
      <w:r>
        <w:tab/>
      </w:r>
      <w:r>
        <w:tab/>
      </w:r>
      <w:r>
        <w:tab/>
      </w:r>
      <w:r>
        <w:tab/>
      </w:r>
      <w:r w:rsidRPr="00AA7675">
        <w:object w:dxaOrig="1536" w:dyaOrig="994" w14:anchorId="4C5DADF3">
          <v:shape id="_x0000_i1039" type="#_x0000_t75" style="width:77pt;height:49.5pt" o:ole="">
            <v:imagedata r:id="rId35" o:title=""/>
          </v:shape>
          <o:OLEObject Type="Embed" ProgID="PowerPoint.Show.8" ShapeID="_x0000_i1039" DrawAspect="Icon" ObjectID="_1748431730" r:id="rId36"/>
        </w:object>
      </w:r>
      <w:r>
        <w:tab/>
      </w:r>
    </w:p>
    <w:p w14:paraId="5E65128C" w14:textId="77777777" w:rsidR="00755CA2" w:rsidRDefault="00755CA2" w:rsidP="00755CA2"/>
    <w:p w14:paraId="66856B36" w14:textId="77777777" w:rsidR="00755CA2" w:rsidRDefault="00755CA2" w:rsidP="00755CA2">
      <w:pPr>
        <w:numPr>
          <w:ilvl w:val="0"/>
          <w:numId w:val="5"/>
        </w:numPr>
        <w:rPr>
          <w:u w:val="single"/>
        </w:rPr>
      </w:pPr>
      <w:r>
        <w:t>PIM 54 – This PIM, submitted by Comcast, seeks to reduce the interval for certain wireline-wireline and inter-modal ports to one day.</w:t>
      </w:r>
    </w:p>
    <w:p w14:paraId="276ED51B" w14:textId="77777777" w:rsidR="00755CA2" w:rsidRDefault="00755CA2" w:rsidP="00755CA2">
      <w:pPr>
        <w:rPr>
          <w:u w:val="single"/>
        </w:rPr>
      </w:pPr>
    </w:p>
    <w:bookmarkStart w:id="27" w:name="_MON_1270298239"/>
    <w:bookmarkEnd w:id="27"/>
    <w:p w14:paraId="61F22228" w14:textId="77777777" w:rsidR="00755CA2" w:rsidRPr="00411779" w:rsidRDefault="00755CA2" w:rsidP="00755CA2">
      <w:pPr>
        <w:ind w:firstLine="360"/>
        <w:rPr>
          <w:u w:val="single"/>
        </w:rPr>
      </w:pPr>
      <w:r w:rsidRPr="00971525">
        <w:object w:dxaOrig="1536" w:dyaOrig="994" w14:anchorId="40E722F6">
          <v:shape id="_x0000_i1040" type="#_x0000_t75" style="width:77pt;height:49.5pt" o:ole="">
            <v:imagedata r:id="rId37" o:title=""/>
          </v:shape>
          <o:OLEObject Type="Embed" ProgID="Word.Document.8" ShapeID="_x0000_i1040" DrawAspect="Icon" ObjectID="_1748431731" r:id="rId38">
            <o:FieldCodes>\s</o:FieldCodes>
          </o:OLEObject>
        </w:object>
      </w:r>
    </w:p>
    <w:p w14:paraId="21153EF6" w14:textId="77777777" w:rsidR="00755CA2" w:rsidRDefault="00755CA2" w:rsidP="00755CA2">
      <w:pPr>
        <w:ind w:left="360"/>
      </w:pPr>
      <w:r>
        <w:t>The PIM 54 proposal applies to simple ports for e-bonded (e.g., XML and EDI) providers.</w:t>
      </w:r>
    </w:p>
    <w:p w14:paraId="471D2275" w14:textId="77777777" w:rsidR="00755CA2" w:rsidRDefault="00755CA2" w:rsidP="00755CA2">
      <w:pPr>
        <w:ind w:left="360"/>
      </w:pPr>
    </w:p>
    <w:p w14:paraId="43BFBA18" w14:textId="77777777" w:rsidR="00755CA2" w:rsidRDefault="00755CA2" w:rsidP="00755CA2">
      <w:pPr>
        <w:ind w:left="360"/>
      </w:pPr>
      <w:r w:rsidRPr="00E278D0">
        <w:rPr>
          <w:highlight w:val="yellow"/>
        </w:rPr>
        <w:t xml:space="preserve">Action Item 0308-13:  Regarding the attached PIM 54, </w:t>
      </w:r>
      <w:r w:rsidRPr="00E278D0">
        <w:rPr>
          <w:color w:val="FF0000"/>
          <w:highlight w:val="yellow"/>
        </w:rPr>
        <w:t>Service Providers</w:t>
      </w:r>
      <w:r w:rsidRPr="00E278D0">
        <w:rPr>
          <w:highlight w:val="yellow"/>
        </w:rPr>
        <w:t xml:space="preserve"> are to discuss internally what caveats would have to be in place in an LNPA WG Best Practice </w:t>
      </w:r>
      <w:proofErr w:type="gramStart"/>
      <w:r w:rsidRPr="00E278D0">
        <w:rPr>
          <w:highlight w:val="yellow"/>
        </w:rPr>
        <w:t>in order to</w:t>
      </w:r>
      <w:proofErr w:type="gramEnd"/>
      <w:r w:rsidRPr="00E278D0">
        <w:rPr>
          <w:highlight w:val="yellow"/>
        </w:rPr>
        <w:t xml:space="preserve"> support a next day porting interval, if they can support it.  This will be discussed at the May 2008 LNPA WG meeting.</w:t>
      </w:r>
    </w:p>
    <w:p w14:paraId="2D531186" w14:textId="77777777" w:rsidR="00755CA2" w:rsidRDefault="00755CA2" w:rsidP="00755CA2"/>
    <w:p w14:paraId="66D3FD3F" w14:textId="77777777" w:rsidR="00755CA2" w:rsidRDefault="00755CA2" w:rsidP="00755CA2">
      <w:pPr>
        <w:ind w:left="360"/>
      </w:pPr>
      <w:r>
        <w:t>Both Action Item 0308</w:t>
      </w:r>
      <w:r w:rsidR="00DB4C29">
        <w:t>-13 and PIM 54 will rema</w:t>
      </w:r>
      <w:r w:rsidR="003D028C">
        <w:t>in open awaiting</w:t>
      </w:r>
      <w:r w:rsidR="00DB4C29">
        <w:t xml:space="preserve"> the implementation of FCC Order 09-41.</w:t>
      </w:r>
    </w:p>
    <w:p w14:paraId="6DA7433C" w14:textId="77777777" w:rsidR="009E43D5" w:rsidRDefault="009E43D5" w:rsidP="00755CA2"/>
    <w:p w14:paraId="44CB3D79" w14:textId="77777777" w:rsidR="00755CA2" w:rsidRDefault="00755CA2" w:rsidP="00755CA2">
      <w:pPr>
        <w:numPr>
          <w:ilvl w:val="0"/>
          <w:numId w:val="5"/>
        </w:numPr>
        <w:rPr>
          <w:u w:val="single"/>
        </w:rPr>
      </w:pPr>
      <w:r>
        <w:t xml:space="preserve">PIM 55 – This PIM, submitted by the </w:t>
      </w:r>
      <w:r w:rsidR="005454F8">
        <w:t>Neustar</w:t>
      </w:r>
      <w:r>
        <w:t xml:space="preserve"> Clearinghouse Vendor, seeks to address issues related to wireline Provider Initiated Activity.</w:t>
      </w:r>
    </w:p>
    <w:bookmarkStart w:id="28" w:name="_MON_1210676823"/>
    <w:bookmarkEnd w:id="28"/>
    <w:p w14:paraId="44021B5B" w14:textId="77777777" w:rsidR="00755CA2" w:rsidRDefault="00755CA2" w:rsidP="00755CA2">
      <w:pPr>
        <w:ind w:left="720"/>
      </w:pPr>
      <w:r w:rsidRPr="00D66AD6">
        <w:object w:dxaOrig="1535" w:dyaOrig="991" w14:anchorId="7E350F7B">
          <v:shape id="_x0000_i1041" type="#_x0000_t75" style="width:77pt;height:49.5pt" o:ole="">
            <v:imagedata r:id="rId39" o:title=""/>
          </v:shape>
          <o:OLEObject Type="Embed" ProgID="Word.Document.8" ShapeID="_x0000_i1041" DrawAspect="Icon" ObjectID="_1748431732" r:id="rId40">
            <o:FieldCodes>\s</o:FieldCodes>
          </o:OLEObject>
        </w:object>
      </w:r>
      <w:r>
        <w:t xml:space="preserve"> </w:t>
      </w:r>
    </w:p>
    <w:p w14:paraId="1FE04814" w14:textId="77777777" w:rsidR="003A3851" w:rsidRDefault="00755CA2" w:rsidP="003A3851">
      <w:pPr>
        <w:ind w:left="360"/>
      </w:pPr>
      <w:r>
        <w:t xml:space="preserve">This issue is now in a tracking state awaiting inclusion in the </w:t>
      </w:r>
      <w:r w:rsidR="003A3851">
        <w:t>next WICIS Release 5.0.0, which has a planned sunrise of March 2010.  Issue 3118 is now in closure</w:t>
      </w:r>
      <w:r>
        <w:t>.</w:t>
      </w:r>
    </w:p>
    <w:p w14:paraId="7A39EED2" w14:textId="77777777" w:rsidR="003A3851" w:rsidRDefault="003A3851" w:rsidP="00755CA2"/>
    <w:p w14:paraId="1B8BDA0A" w14:textId="77777777" w:rsidR="00755CA2" w:rsidRPr="00120B18" w:rsidRDefault="00755CA2" w:rsidP="00755CA2">
      <w:pPr>
        <w:numPr>
          <w:ilvl w:val="0"/>
          <w:numId w:val="6"/>
        </w:numPr>
      </w:pPr>
      <w:r>
        <w:lastRenderedPageBreak/>
        <w:t xml:space="preserve">PIM 64 – </w:t>
      </w:r>
      <w:r w:rsidRPr="00120B18">
        <w:rPr>
          <w:bCs/>
        </w:rPr>
        <w:t>This PIM, submitted by VeriSign, proposes a new tunable</w:t>
      </w:r>
      <w:r>
        <w:t xml:space="preserve"> </w:t>
      </w:r>
      <w:r w:rsidRPr="00120B18">
        <w:t>parameter in NPAC to allow the suppression of LTI-initiated transactions to the mechanized SOAs.</w:t>
      </w:r>
    </w:p>
    <w:p w14:paraId="5F386CE6" w14:textId="77777777" w:rsidR="00755CA2" w:rsidRDefault="00755CA2" w:rsidP="00755CA2"/>
    <w:bookmarkStart w:id="29" w:name="_MON_1250408043"/>
    <w:bookmarkEnd w:id="29"/>
    <w:p w14:paraId="12B6A766" w14:textId="77777777" w:rsidR="00755CA2" w:rsidRDefault="00755CA2" w:rsidP="00755CA2">
      <w:pPr>
        <w:ind w:firstLine="360"/>
      </w:pPr>
      <w:r w:rsidRPr="00B3514B">
        <w:object w:dxaOrig="1536" w:dyaOrig="994" w14:anchorId="549FD2E6">
          <v:shape id="_x0000_i1042" type="#_x0000_t75" style="width:77pt;height:49.5pt" o:ole="">
            <v:imagedata r:id="rId41" o:title=""/>
          </v:shape>
          <o:OLEObject Type="Embed" ProgID="Word.Document.8" ShapeID="_x0000_i1042" DrawAspect="Icon" ObjectID="_1748431733" r:id="rId42">
            <o:FieldCodes>\s</o:FieldCodes>
          </o:OLEObject>
        </w:object>
      </w:r>
    </w:p>
    <w:p w14:paraId="0440A07E" w14:textId="77777777" w:rsidR="00755CA2" w:rsidRPr="00120B18" w:rsidRDefault="00755CA2" w:rsidP="00755CA2">
      <w:pPr>
        <w:ind w:left="360"/>
      </w:pPr>
      <w:r w:rsidRPr="00120B18">
        <w:rPr>
          <w:bCs/>
        </w:rPr>
        <w:t xml:space="preserve">PIM </w:t>
      </w:r>
      <w:r>
        <w:rPr>
          <w:bCs/>
        </w:rPr>
        <w:t xml:space="preserve">64 </w:t>
      </w:r>
      <w:r w:rsidRPr="00120B18">
        <w:rPr>
          <w:bCs/>
        </w:rPr>
        <w:t xml:space="preserve">was accepted at the September 2007 </w:t>
      </w:r>
      <w:r>
        <w:rPr>
          <w:bCs/>
        </w:rPr>
        <w:t xml:space="preserve">LNPA WG meeting.  </w:t>
      </w:r>
      <w:r>
        <w:t>VeriSign submitted NANC Change Order 423 to address the issue identified in PIM 64.  PIM 64 is now in a Tracking state.</w:t>
      </w:r>
    </w:p>
    <w:p w14:paraId="3E59AA3C" w14:textId="77777777" w:rsidR="00755CA2" w:rsidRDefault="00755CA2" w:rsidP="00755CA2"/>
    <w:p w14:paraId="10E49CF0" w14:textId="77777777" w:rsidR="00755CA2" w:rsidRPr="00120B18" w:rsidRDefault="00755CA2" w:rsidP="00755CA2">
      <w:pPr>
        <w:numPr>
          <w:ilvl w:val="0"/>
          <w:numId w:val="6"/>
        </w:numPr>
      </w:pPr>
      <w:r>
        <w:t xml:space="preserve">PIM 65 – </w:t>
      </w:r>
      <w:r w:rsidRPr="00120B18">
        <w:rPr>
          <w:bCs/>
        </w:rPr>
        <w:t>This PIM, submitted by VeriSign, proposes a priority scheme in NPAC for the notifications generated by the disconnection of pooled thousands blocks.</w:t>
      </w:r>
    </w:p>
    <w:bookmarkStart w:id="30" w:name="_MON_1250408075"/>
    <w:bookmarkEnd w:id="30"/>
    <w:p w14:paraId="2D654E33" w14:textId="77777777" w:rsidR="00755CA2" w:rsidRDefault="00755CA2" w:rsidP="00755CA2">
      <w:pPr>
        <w:ind w:firstLine="360"/>
        <w:rPr>
          <w:bCs/>
        </w:rPr>
      </w:pPr>
      <w:r w:rsidRPr="00B3514B">
        <w:object w:dxaOrig="1536" w:dyaOrig="994" w14:anchorId="126AAD14">
          <v:shape id="_x0000_i1043" type="#_x0000_t75" style="width:77pt;height:49.5pt" o:ole="">
            <v:imagedata r:id="rId43" o:title=""/>
          </v:shape>
          <o:OLEObject Type="Embed" ProgID="Word.Document.8" ShapeID="_x0000_i1043" DrawAspect="Icon" ObjectID="_1748431734" r:id="rId44">
            <o:FieldCodes>\s</o:FieldCodes>
          </o:OLEObject>
        </w:object>
      </w:r>
    </w:p>
    <w:p w14:paraId="2275B80C" w14:textId="77777777" w:rsidR="00755CA2" w:rsidRPr="00120B18" w:rsidRDefault="00755CA2" w:rsidP="00755CA2">
      <w:pPr>
        <w:ind w:left="360"/>
      </w:pPr>
      <w:r w:rsidRPr="00120B18">
        <w:rPr>
          <w:bCs/>
        </w:rPr>
        <w:t xml:space="preserve">PIM </w:t>
      </w:r>
      <w:r>
        <w:rPr>
          <w:bCs/>
        </w:rPr>
        <w:t xml:space="preserve">65 </w:t>
      </w:r>
      <w:r w:rsidRPr="00120B18">
        <w:rPr>
          <w:bCs/>
        </w:rPr>
        <w:t xml:space="preserve">was accepted at the September 2007 </w:t>
      </w:r>
      <w:r>
        <w:rPr>
          <w:bCs/>
        </w:rPr>
        <w:t>LNPA WG meeting.</w:t>
      </w:r>
      <w:r>
        <w:t xml:space="preserve"> VeriSign submitted NANC Change Order 424 to address the issue identified in PIM 65.  PIM 65 is now in a Tracking state.</w:t>
      </w:r>
      <w:r w:rsidR="006A47CF">
        <w:t xml:space="preserve">  NANC 424</w:t>
      </w:r>
      <w:r w:rsidR="00EF3819">
        <w:t xml:space="preserve"> is included in NPAC Software R</w:t>
      </w:r>
      <w:r w:rsidR="006A47CF">
        <w:t>elease</w:t>
      </w:r>
      <w:r w:rsidR="00EF3819">
        <w:t xml:space="preserve"> 3.4</w:t>
      </w:r>
      <w:r w:rsidR="006A47CF">
        <w:t>.</w:t>
      </w:r>
    </w:p>
    <w:p w14:paraId="19225CB5" w14:textId="77777777" w:rsidR="00755CA2" w:rsidRDefault="00755CA2" w:rsidP="00755CA2">
      <w:pPr>
        <w:rPr>
          <w:bCs/>
        </w:rPr>
      </w:pPr>
    </w:p>
    <w:p w14:paraId="564B5602" w14:textId="77777777" w:rsidR="00755CA2" w:rsidRPr="00B636AA" w:rsidRDefault="00755CA2" w:rsidP="00755CA2">
      <w:pPr>
        <w:numPr>
          <w:ilvl w:val="0"/>
          <w:numId w:val="7"/>
        </w:numPr>
        <w:rPr>
          <w:bCs/>
        </w:rPr>
      </w:pPr>
      <w:r>
        <w:rPr>
          <w:bCs/>
        </w:rPr>
        <w:t>PIM 66 – This PIM</w:t>
      </w:r>
      <w:r w:rsidRPr="003375B6">
        <w:rPr>
          <w:bCs/>
        </w:rPr>
        <w:t xml:space="preserve">, </w:t>
      </w:r>
      <w:r w:rsidRPr="003375B6">
        <w:t xml:space="preserve">submitted by VeriSign, seeks to </w:t>
      </w:r>
      <w:r w:rsidRPr="003375B6">
        <w:rPr>
          <w:bCs/>
        </w:rPr>
        <w:t xml:space="preserve">address the data that is received when Mass Updates are performed.  </w:t>
      </w:r>
    </w:p>
    <w:bookmarkStart w:id="31" w:name="_MON_1255798377"/>
    <w:bookmarkEnd w:id="31"/>
    <w:p w14:paraId="232F64CB" w14:textId="77777777" w:rsidR="00755CA2" w:rsidRDefault="00755CA2" w:rsidP="00755CA2">
      <w:pPr>
        <w:ind w:left="360"/>
      </w:pPr>
      <w:r w:rsidRPr="00CD4886">
        <w:object w:dxaOrig="1536" w:dyaOrig="994" w14:anchorId="217EA4D8">
          <v:shape id="_x0000_i1044" type="#_x0000_t75" style="width:77pt;height:49.5pt" o:ole="">
            <v:imagedata r:id="rId45" o:title=""/>
          </v:shape>
          <o:OLEObject Type="Embed" ProgID="Word.Document.8" ShapeID="_x0000_i1044" DrawAspect="Icon" ObjectID="_1748431735" r:id="rId46">
            <o:FieldCodes>\s</o:FieldCodes>
          </o:OLEObject>
        </w:object>
      </w:r>
    </w:p>
    <w:p w14:paraId="6C3A7FF5" w14:textId="77777777" w:rsidR="006A47CF" w:rsidRPr="00120B18" w:rsidRDefault="00755CA2" w:rsidP="006A47CF">
      <w:pPr>
        <w:ind w:left="360"/>
      </w:pPr>
      <w:r w:rsidRPr="00120B18">
        <w:rPr>
          <w:bCs/>
        </w:rPr>
        <w:t xml:space="preserve">PIM </w:t>
      </w:r>
      <w:r>
        <w:rPr>
          <w:bCs/>
        </w:rPr>
        <w:t>66 was accepted on the October</w:t>
      </w:r>
      <w:r w:rsidRPr="00120B18">
        <w:rPr>
          <w:bCs/>
        </w:rPr>
        <w:t xml:space="preserve"> 2007 </w:t>
      </w:r>
      <w:r>
        <w:rPr>
          <w:bCs/>
        </w:rPr>
        <w:t xml:space="preserve">LNPA WG conference call.  </w:t>
      </w:r>
      <w:r>
        <w:t>VeriSign submitted NANC Change Order 426 to address the issue identified in PIM 66.  PIM 66 is now in a Tracking state.</w:t>
      </w:r>
      <w:r w:rsidR="006A47CF">
        <w:t xml:space="preserve">  NANC 426</w:t>
      </w:r>
      <w:r w:rsidR="00EF3819">
        <w:t xml:space="preserve"> is included in NPAC Software R</w:t>
      </w:r>
      <w:r w:rsidR="006A47CF">
        <w:t>elease</w:t>
      </w:r>
      <w:r w:rsidR="00EF3819">
        <w:t xml:space="preserve"> 3.4</w:t>
      </w:r>
      <w:r w:rsidR="006A47CF">
        <w:t>.</w:t>
      </w:r>
    </w:p>
    <w:p w14:paraId="1B4BCD65" w14:textId="77777777" w:rsidR="005B1E64" w:rsidRDefault="005B1E64" w:rsidP="005B1E64"/>
    <w:p w14:paraId="46136B0A" w14:textId="77777777" w:rsidR="005B1E64" w:rsidRDefault="005B1E64" w:rsidP="005B1E64">
      <w:pPr>
        <w:numPr>
          <w:ilvl w:val="0"/>
          <w:numId w:val="14"/>
        </w:numPr>
      </w:pPr>
      <w:r>
        <w:t xml:space="preserve">PIM 74 – This PIM, submitted by Syniverse, seeks to clarify the definition of “send” within the NANC LNP Provisioning Flows in the context of the Old SP providing a response (e.g., FOC, Reject) to the New SP in response to an LSR. </w:t>
      </w:r>
    </w:p>
    <w:p w14:paraId="71FE462E" w14:textId="77777777" w:rsidR="005B1E64" w:rsidRDefault="005B1E64" w:rsidP="007A0642"/>
    <w:bookmarkStart w:id="32" w:name="_MON_1328445134"/>
    <w:bookmarkEnd w:id="32"/>
    <w:p w14:paraId="42D753F6" w14:textId="77777777" w:rsidR="005B1E64" w:rsidRDefault="003D028C" w:rsidP="005B1E64">
      <w:pPr>
        <w:ind w:firstLine="360"/>
      </w:pPr>
      <w:r>
        <w:object w:dxaOrig="1536" w:dyaOrig="994" w14:anchorId="1286BE60">
          <v:shape id="_x0000_i1045" type="#_x0000_t75" style="width:77pt;height:49.5pt" o:ole="">
            <v:imagedata r:id="rId47" o:title=""/>
          </v:shape>
          <o:OLEObject Type="Embed" ProgID="Word.Document.8" ShapeID="_x0000_i1045" DrawAspect="Icon" ObjectID="_1748431736" r:id="rId48">
            <o:FieldCodes>\s</o:FieldCodes>
          </o:OLEObject>
        </w:object>
      </w:r>
    </w:p>
    <w:p w14:paraId="59BCEAF1" w14:textId="77777777" w:rsidR="00117345" w:rsidRDefault="00117345" w:rsidP="00117345">
      <w:pPr>
        <w:ind w:left="360"/>
      </w:pPr>
      <w:r>
        <w:t>PIM 74 was accepted for further discussion at the September 2009 LNPA WG meeting.</w:t>
      </w:r>
    </w:p>
    <w:p w14:paraId="3F8E12F1" w14:textId="77777777" w:rsidR="008C3DB6" w:rsidRDefault="008C3DB6" w:rsidP="00117345">
      <w:pPr>
        <w:ind w:left="360"/>
      </w:pPr>
    </w:p>
    <w:p w14:paraId="487976E6" w14:textId="77777777" w:rsidR="008C3DB6" w:rsidRDefault="008C3DB6" w:rsidP="00117345">
      <w:pPr>
        <w:ind w:left="360"/>
      </w:pPr>
      <w:r>
        <w:t>The following bullets capture the discussion</w:t>
      </w:r>
      <w:r w:rsidR="000C3785">
        <w:t xml:space="preserve"> that took place at the January 2010</w:t>
      </w:r>
      <w:r>
        <w:t xml:space="preserve"> LNPA WG meeting.</w:t>
      </w:r>
    </w:p>
    <w:p w14:paraId="76D33D1A" w14:textId="77777777" w:rsidR="005B1E64" w:rsidRDefault="005B1E64" w:rsidP="005B1E64">
      <w:pPr>
        <w:ind w:firstLine="360"/>
      </w:pPr>
    </w:p>
    <w:p w14:paraId="20DC0FB3" w14:textId="77777777" w:rsidR="00117345" w:rsidRDefault="00DE7594" w:rsidP="000C3785">
      <w:pPr>
        <w:numPr>
          <w:ilvl w:val="1"/>
          <w:numId w:val="14"/>
        </w:numPr>
      </w:pPr>
      <w:r>
        <w:t xml:space="preserve">Bob Bruce, Syniverse, presented </w:t>
      </w:r>
      <w:r w:rsidR="00117345">
        <w:t xml:space="preserve">the </w:t>
      </w:r>
      <w:r>
        <w:t xml:space="preserve">attached </w:t>
      </w:r>
      <w:r w:rsidR="000C3785">
        <w:t xml:space="preserve">revised </w:t>
      </w:r>
      <w:r w:rsidR="00117345">
        <w:t>PIM</w:t>
      </w:r>
      <w:r>
        <w:t xml:space="preserve"> 74</w:t>
      </w:r>
      <w:r w:rsidR="000C3785">
        <w:t xml:space="preserve"> (v2).</w:t>
      </w:r>
    </w:p>
    <w:p w14:paraId="3553063E" w14:textId="77777777" w:rsidR="003D028C" w:rsidRDefault="003D028C" w:rsidP="000C3785">
      <w:pPr>
        <w:numPr>
          <w:ilvl w:val="0"/>
          <w:numId w:val="41"/>
        </w:numPr>
      </w:pPr>
      <w:r>
        <w:lastRenderedPageBreak/>
        <w:t xml:space="preserve">E-mail addresses and fax numbers are no longer on the </w:t>
      </w:r>
      <w:r w:rsidR="000C3785">
        <w:t>OBF-</w:t>
      </w:r>
      <w:r>
        <w:t>recommended LSR</w:t>
      </w:r>
      <w:r w:rsidR="000C3785">
        <w:t xml:space="preserve"> for Simple Ports</w:t>
      </w:r>
      <w:r>
        <w:t>.</w:t>
      </w:r>
    </w:p>
    <w:p w14:paraId="4D23458D" w14:textId="77777777" w:rsidR="003D028C" w:rsidRDefault="000C3785" w:rsidP="000C3785">
      <w:pPr>
        <w:numPr>
          <w:ilvl w:val="0"/>
          <w:numId w:val="41"/>
        </w:numPr>
      </w:pPr>
      <w:r>
        <w:t>The group</w:t>
      </w:r>
      <w:r w:rsidR="003D028C">
        <w:t xml:space="preserve"> agreed that the intent of this B</w:t>
      </w:r>
      <w:r>
        <w:t xml:space="preserve">est </w:t>
      </w:r>
      <w:r w:rsidR="003D028C">
        <w:t>P</w:t>
      </w:r>
      <w:r>
        <w:t>ractice</w:t>
      </w:r>
      <w:r w:rsidR="003D028C">
        <w:t xml:space="preserve"> is not to force the O</w:t>
      </w:r>
      <w:r>
        <w:t xml:space="preserve">ld </w:t>
      </w:r>
      <w:r w:rsidR="003D028C">
        <w:t xml:space="preserve">SP to deliver an FOC via fax </w:t>
      </w:r>
      <w:r>
        <w:t xml:space="preserve">to the New SP </w:t>
      </w:r>
      <w:r w:rsidR="003D028C">
        <w:t>if the O</w:t>
      </w:r>
      <w:r>
        <w:t xml:space="preserve">ld </w:t>
      </w:r>
      <w:r w:rsidR="003D028C">
        <w:t xml:space="preserve">SP chooses not to support fax transmission for FOCs.  </w:t>
      </w:r>
      <w:r>
        <w:t>It was agreed that a</w:t>
      </w:r>
      <w:r w:rsidR="003D028C">
        <w:t>t the option of the O</w:t>
      </w:r>
      <w:r>
        <w:t xml:space="preserve">ld </w:t>
      </w:r>
      <w:r w:rsidR="003D028C">
        <w:t>SP, they can send the FOC via e-mail</w:t>
      </w:r>
      <w:r>
        <w:t>, for example</w:t>
      </w:r>
      <w:r w:rsidR="003D028C">
        <w:t>.</w:t>
      </w:r>
    </w:p>
    <w:p w14:paraId="5D300192" w14:textId="77777777" w:rsidR="003D028C" w:rsidRDefault="000C3785" w:rsidP="000C3785">
      <w:pPr>
        <w:numPr>
          <w:ilvl w:val="0"/>
          <w:numId w:val="41"/>
        </w:numPr>
      </w:pPr>
      <w:r>
        <w:t>A Service Provider stated that they</w:t>
      </w:r>
      <w:r w:rsidR="003D028C">
        <w:t xml:space="preserve"> will post on their GUI that if the N</w:t>
      </w:r>
      <w:r>
        <w:t xml:space="preserve">ew </w:t>
      </w:r>
      <w:r w:rsidR="003D028C">
        <w:t>SP wants a response sent to them, they must provide their e-mail address on the LSR.</w:t>
      </w:r>
      <w:r>
        <w:t xml:space="preserve">  This was viewed as acceptable by the group.</w:t>
      </w:r>
    </w:p>
    <w:p w14:paraId="15B92598" w14:textId="77777777" w:rsidR="003D028C" w:rsidRDefault="000C3785" w:rsidP="000C3785">
      <w:pPr>
        <w:numPr>
          <w:ilvl w:val="0"/>
          <w:numId w:val="41"/>
        </w:numPr>
      </w:pPr>
      <w:r>
        <w:t>The group agreed to add a</w:t>
      </w:r>
      <w:r w:rsidR="003D028C">
        <w:t xml:space="preserve"> statement that this </w:t>
      </w:r>
      <w:r>
        <w:t xml:space="preserve">Best Practice </w:t>
      </w:r>
      <w:r w:rsidR="003D028C">
        <w:t>does not imply that the O</w:t>
      </w:r>
      <w:r>
        <w:t xml:space="preserve">ld </w:t>
      </w:r>
      <w:r w:rsidR="003D028C">
        <w:t xml:space="preserve">SP </w:t>
      </w:r>
      <w:proofErr w:type="gramStart"/>
      <w:r w:rsidR="003D028C">
        <w:t>has to</w:t>
      </w:r>
      <w:proofErr w:type="gramEnd"/>
      <w:r w:rsidR="003D028C">
        <w:t xml:space="preserve"> accept LSRs in a manner that they do not </w:t>
      </w:r>
      <w:r>
        <w:t>currently support.</w:t>
      </w:r>
    </w:p>
    <w:p w14:paraId="7AE3ECBD" w14:textId="77777777" w:rsidR="003D028C" w:rsidRDefault="000C3785" w:rsidP="000C3785">
      <w:pPr>
        <w:numPr>
          <w:ilvl w:val="0"/>
          <w:numId w:val="41"/>
        </w:numPr>
      </w:pPr>
      <w:r>
        <w:t xml:space="preserve">At the suggestion of a Service Provider, there were no objections to the </w:t>
      </w:r>
      <w:r w:rsidR="003D028C">
        <w:t xml:space="preserve">addition of “default e-mail address” in </w:t>
      </w:r>
      <w:r>
        <w:t xml:space="preserve">the </w:t>
      </w:r>
      <w:r w:rsidR="003D028C">
        <w:t>last bullet</w:t>
      </w:r>
      <w:r>
        <w:t xml:space="preserve"> of the attached.</w:t>
      </w:r>
    </w:p>
    <w:p w14:paraId="14FE1B87" w14:textId="77777777" w:rsidR="004966DC" w:rsidRDefault="004966DC" w:rsidP="004966DC">
      <w:pPr>
        <w:numPr>
          <w:ilvl w:val="0"/>
          <w:numId w:val="41"/>
        </w:numPr>
      </w:pPr>
      <w:r>
        <w:t xml:space="preserve">Regarding the attached PIM 74, </w:t>
      </w:r>
      <w:r>
        <w:rPr>
          <w:color w:val="FF0000"/>
        </w:rPr>
        <w:t>Bob Bruce</w:t>
      </w:r>
      <w:r>
        <w:t xml:space="preserve">, Syniverse, will revise the proposed related Best Practice to address the revisions agreed to at the January 12-13, 2010 LNPA WG meeting, e.g., change OSP to ONSP and NSP to NNSP, add a statement that this Best Practice does not imply that the ONSP has to accept LSRs in a manner that they do not support, add “default e-mail address” in the last bullet.  The revised PIM and Best Practice will be reviewed on the February 9, </w:t>
      </w:r>
      <w:proofErr w:type="gramStart"/>
      <w:r>
        <w:t>2010</w:t>
      </w:r>
      <w:proofErr w:type="gramEnd"/>
      <w:r>
        <w:t xml:space="preserve"> LNPA WG conference call.</w:t>
      </w:r>
    </w:p>
    <w:p w14:paraId="7372D019" w14:textId="77777777" w:rsidR="003D028C" w:rsidRDefault="004966DC" w:rsidP="004966DC">
      <w:pPr>
        <w:numPr>
          <w:ilvl w:val="0"/>
          <w:numId w:val="41"/>
        </w:numPr>
      </w:pPr>
      <w:r>
        <w:t>The group agreed that the responsibility of any</w:t>
      </w:r>
      <w:r w:rsidR="003D028C">
        <w:t xml:space="preserve"> errors due to inaccurate or missing e</w:t>
      </w:r>
      <w:r>
        <w:t>-mail addresses on the LSR is that of</w:t>
      </w:r>
      <w:r w:rsidR="003D028C">
        <w:t xml:space="preserve"> the N</w:t>
      </w:r>
      <w:r>
        <w:t xml:space="preserve">ew </w:t>
      </w:r>
      <w:r w:rsidR="003D028C">
        <w:t>SP.</w:t>
      </w:r>
    </w:p>
    <w:p w14:paraId="16A648EB" w14:textId="77777777" w:rsidR="003D028C" w:rsidRDefault="004966DC" w:rsidP="004966DC">
      <w:pPr>
        <w:numPr>
          <w:ilvl w:val="0"/>
          <w:numId w:val="41"/>
        </w:numPr>
      </w:pPr>
      <w:r>
        <w:t>The Co-Chairs then asked for any o</w:t>
      </w:r>
      <w:r w:rsidR="003D028C">
        <w:t>bjections to accepting the proposed B</w:t>
      </w:r>
      <w:r>
        <w:t xml:space="preserve">est </w:t>
      </w:r>
      <w:r w:rsidR="003D028C">
        <w:t>P</w:t>
      </w:r>
      <w:r>
        <w:t xml:space="preserve">ractice as revised at the January 12-13, </w:t>
      </w:r>
      <w:proofErr w:type="gramStart"/>
      <w:r>
        <w:t>2010</w:t>
      </w:r>
      <w:proofErr w:type="gramEnd"/>
      <w:r>
        <w:t xml:space="preserve"> meeting and with the agreements reached by the group and reflected in these minutes.  Objecting </w:t>
      </w:r>
      <w:proofErr w:type="gramStart"/>
      <w:r>
        <w:t>were</w:t>
      </w:r>
      <w:proofErr w:type="gramEnd"/>
      <w:r>
        <w:t>:</w:t>
      </w:r>
    </w:p>
    <w:p w14:paraId="04482057" w14:textId="77777777" w:rsidR="003D028C" w:rsidRDefault="003D028C" w:rsidP="003D028C">
      <w:pPr>
        <w:numPr>
          <w:ilvl w:val="2"/>
          <w:numId w:val="41"/>
        </w:numPr>
      </w:pPr>
      <w:r>
        <w:t>One Communications</w:t>
      </w:r>
    </w:p>
    <w:p w14:paraId="5E0D4939" w14:textId="77777777" w:rsidR="003D028C" w:rsidRDefault="003D028C" w:rsidP="003D028C">
      <w:pPr>
        <w:numPr>
          <w:ilvl w:val="2"/>
          <w:numId w:val="41"/>
        </w:numPr>
      </w:pPr>
      <w:r>
        <w:t>Comcast</w:t>
      </w:r>
    </w:p>
    <w:p w14:paraId="3EBF0293" w14:textId="77777777" w:rsidR="003D028C" w:rsidRDefault="004966DC" w:rsidP="004966DC">
      <w:pPr>
        <w:ind w:left="720"/>
      </w:pPr>
      <w:r>
        <w:t>With no other Service Providers in attendance objecting, the Co-Chairs determined that consensus was reached to accept this Best Practice.</w:t>
      </w:r>
    </w:p>
    <w:p w14:paraId="40D28656" w14:textId="77777777" w:rsidR="004966DC" w:rsidRDefault="004966DC" w:rsidP="004966DC">
      <w:pPr>
        <w:numPr>
          <w:ilvl w:val="0"/>
          <w:numId w:val="41"/>
        </w:numPr>
      </w:pPr>
      <w:r>
        <w:t xml:space="preserve">The Co-Chairs then asked for any objections to closing </w:t>
      </w:r>
      <w:r w:rsidR="003D028C">
        <w:t xml:space="preserve">PIM </w:t>
      </w:r>
      <w:r>
        <w:t xml:space="preserve">74.  Objecting </w:t>
      </w:r>
      <w:proofErr w:type="gramStart"/>
      <w:r>
        <w:t>were</w:t>
      </w:r>
      <w:proofErr w:type="gramEnd"/>
      <w:r>
        <w:t>:</w:t>
      </w:r>
    </w:p>
    <w:p w14:paraId="67786F46" w14:textId="77777777" w:rsidR="004966DC" w:rsidRDefault="004966DC" w:rsidP="004966DC">
      <w:pPr>
        <w:numPr>
          <w:ilvl w:val="2"/>
          <w:numId w:val="41"/>
        </w:numPr>
      </w:pPr>
      <w:r>
        <w:t>Comcast</w:t>
      </w:r>
    </w:p>
    <w:p w14:paraId="1251CF10" w14:textId="77777777" w:rsidR="003D028C" w:rsidRDefault="004966DC" w:rsidP="004966DC">
      <w:pPr>
        <w:ind w:left="720"/>
      </w:pPr>
      <w:r>
        <w:t>With no other Service Providers in attendance objecting, the Co-Chairs determined that consensus was reached to close PIM 74.</w:t>
      </w:r>
    </w:p>
    <w:p w14:paraId="67814B3D" w14:textId="77777777" w:rsidR="003D028C" w:rsidRDefault="004966DC" w:rsidP="004966DC">
      <w:pPr>
        <w:numPr>
          <w:ilvl w:val="0"/>
          <w:numId w:val="41"/>
        </w:numPr>
      </w:pPr>
      <w:r>
        <w:t>A Service Provider expressed concern related to</w:t>
      </w:r>
      <w:r w:rsidR="003D028C">
        <w:t xml:space="preserve"> enforceability</w:t>
      </w:r>
      <w:r>
        <w:t xml:space="preserve"> of the Best Practice and </w:t>
      </w:r>
      <w:r w:rsidR="002A1BD0">
        <w:t>stated that some providers may go to the expense of implementing the necessary system changes while others may choose not to</w:t>
      </w:r>
      <w:r w:rsidR="003D028C">
        <w:t xml:space="preserve">.  </w:t>
      </w:r>
      <w:r w:rsidR="002A1BD0">
        <w:t>It was agreed to take this Best Practice</w:t>
      </w:r>
      <w:r w:rsidR="003D028C">
        <w:t xml:space="preserve"> </w:t>
      </w:r>
      <w:r w:rsidR="002A1BD0">
        <w:t>to NANC and request</w:t>
      </w:r>
      <w:r w:rsidR="003D028C">
        <w:t xml:space="preserve"> their end</w:t>
      </w:r>
      <w:r w:rsidR="002A1BD0">
        <w:t xml:space="preserve">orsement </w:t>
      </w:r>
      <w:r w:rsidR="003D028C">
        <w:t>for industry implementation by Feb 2, 2011.</w:t>
      </w:r>
    </w:p>
    <w:p w14:paraId="6630465D" w14:textId="77777777" w:rsidR="003D028C" w:rsidRDefault="003D028C" w:rsidP="002A1BD0"/>
    <w:p w14:paraId="65084A81" w14:textId="77777777" w:rsidR="0005752D" w:rsidRPr="0005752D" w:rsidRDefault="0005752D" w:rsidP="0005752D">
      <w:pPr>
        <w:numPr>
          <w:ilvl w:val="0"/>
          <w:numId w:val="14"/>
        </w:numPr>
      </w:pPr>
      <w:r>
        <w:t xml:space="preserve">PIM 75 – This PIM, submitted by Integra, seeks to clarify the LNPA WG’s recommended requirement that </w:t>
      </w:r>
      <w:r w:rsidRPr="0005752D">
        <w:t>a</w:t>
      </w:r>
      <w:r>
        <w:t xml:space="preserve"> provider cannot use a provider-</w:t>
      </w:r>
      <w:r w:rsidRPr="0005752D">
        <w:t xml:space="preserve">assigned pass code/PIN as </w:t>
      </w:r>
      <w:r>
        <w:t xml:space="preserve">LSR </w:t>
      </w:r>
      <w:r w:rsidRPr="0005752D">
        <w:t>validation or require the pass code/PIN to obtain a CSR</w:t>
      </w:r>
      <w:r>
        <w:t xml:space="preserve">.  </w:t>
      </w:r>
    </w:p>
    <w:p w14:paraId="0A1F2636" w14:textId="77777777" w:rsidR="00D77545" w:rsidRDefault="00D77545" w:rsidP="005B1E64">
      <w:pPr>
        <w:ind w:firstLine="360"/>
      </w:pPr>
    </w:p>
    <w:bookmarkStart w:id="33" w:name="_MON_1328446625"/>
    <w:bookmarkStart w:id="34" w:name="_MON_1328446671"/>
    <w:bookmarkEnd w:id="33"/>
    <w:bookmarkEnd w:id="34"/>
    <w:p w14:paraId="680995F2" w14:textId="77777777" w:rsidR="0005752D" w:rsidRPr="0005752D" w:rsidRDefault="002A1BD0" w:rsidP="005B1E64">
      <w:pPr>
        <w:ind w:firstLine="360"/>
      </w:pPr>
      <w:r>
        <w:object w:dxaOrig="1536" w:dyaOrig="994" w14:anchorId="56421C6D">
          <v:shape id="_x0000_i1046" type="#_x0000_t75" style="width:77pt;height:49.5pt" o:ole="">
            <v:imagedata r:id="rId49" o:title=""/>
          </v:shape>
          <o:OLEObject Type="Embed" ProgID="Word.Document.8" ShapeID="_x0000_i1046" DrawAspect="Icon" ObjectID="_1748431737" r:id="rId50">
            <o:FieldCodes>\s</o:FieldCodes>
          </o:OLEObject>
        </w:object>
      </w:r>
    </w:p>
    <w:p w14:paraId="52CA44D2" w14:textId="77777777" w:rsidR="00D77545" w:rsidRPr="00D77545" w:rsidRDefault="0005752D" w:rsidP="00D77545">
      <w:pPr>
        <w:ind w:left="360"/>
        <w:rPr>
          <w:color w:val="003300"/>
        </w:rPr>
      </w:pPr>
      <w:r w:rsidRPr="00D77545">
        <w:lastRenderedPageBreak/>
        <w:t>Bonnie Johnson</w:t>
      </w:r>
      <w:r w:rsidR="00D77545" w:rsidRPr="00D77545">
        <w:t xml:space="preserve">, Integra, presented </w:t>
      </w:r>
      <w:r w:rsidR="002A1BD0">
        <w:t xml:space="preserve">the attached revised </w:t>
      </w:r>
      <w:r w:rsidR="00D77545" w:rsidRPr="00D77545">
        <w:t>PIM 75</w:t>
      </w:r>
      <w:r w:rsidR="002A1BD0">
        <w:t xml:space="preserve"> (v2)</w:t>
      </w:r>
      <w:r w:rsidR="00D77545" w:rsidRPr="00D77545">
        <w:t xml:space="preserve"> which suggests a revision to Best Practice 60 to state:  </w:t>
      </w:r>
      <w:r w:rsidR="0090392C">
        <w:t>“</w:t>
      </w:r>
      <w:r w:rsidR="00D77545" w:rsidRPr="00D77545">
        <w:rPr>
          <w:color w:val="003300"/>
        </w:rPr>
        <w:t xml:space="preserve">It is the position of the LNPA WG that only pass codes/PINs requested and assigned by the End </w:t>
      </w:r>
      <w:r w:rsidR="00D77545" w:rsidRPr="002A1BD0">
        <w:rPr>
          <w:color w:val="003300"/>
        </w:rPr>
        <w:t xml:space="preserve">User </w:t>
      </w:r>
      <w:r w:rsidR="002A1BD0" w:rsidRPr="002A1BD0">
        <w:rPr>
          <w:color w:val="003300"/>
          <w:shd w:val="clear" w:color="auto" w:fill="FFFF00"/>
        </w:rPr>
        <w:t>for the purposes of limiting or preventing activity and changes to their account (and not, for example, a password or PIN the end user uses to access their account information on-line or (CPNI))</w:t>
      </w:r>
      <w:r w:rsidR="002A1BD0">
        <w:rPr>
          <w:color w:val="003300"/>
          <w:shd w:val="clear" w:color="auto" w:fill="FFFF00"/>
        </w:rPr>
        <w:t xml:space="preserve"> </w:t>
      </w:r>
      <w:r w:rsidR="00D77545" w:rsidRPr="00D77545">
        <w:rPr>
          <w:color w:val="003300"/>
        </w:rPr>
        <w:t xml:space="preserve">may be utilized as an End User validation field on an incoming port request by the Old Network Service Provider/Old Local Service Provider.  In addition, any service provider assigned pass code/PIN may not be utilized as a requirement </w:t>
      </w:r>
      <w:proofErr w:type="gramStart"/>
      <w:r w:rsidR="00D77545" w:rsidRPr="00D77545">
        <w:rPr>
          <w:color w:val="003300"/>
        </w:rPr>
        <w:t>in order to</w:t>
      </w:r>
      <w:proofErr w:type="gramEnd"/>
      <w:r w:rsidR="00D77545" w:rsidRPr="00D77545">
        <w:rPr>
          <w:color w:val="003300"/>
        </w:rPr>
        <w:t xml:space="preserve"> obtain a Customer Service Record (</w:t>
      </w:r>
      <w:smartTag w:uri="urn:schemas-microsoft-com:office:smarttags" w:element="stockticker">
        <w:r w:rsidR="00D77545" w:rsidRPr="00D77545">
          <w:rPr>
            <w:color w:val="003300"/>
          </w:rPr>
          <w:t>CSR</w:t>
        </w:r>
      </w:smartTag>
      <w:r w:rsidR="00D77545" w:rsidRPr="00D77545">
        <w:rPr>
          <w:color w:val="003300"/>
        </w:rPr>
        <w:t xml:space="preserve">).  </w:t>
      </w:r>
      <w:r w:rsidR="00D77545" w:rsidRPr="0090392C">
        <w:rPr>
          <w:color w:val="003300"/>
          <w:highlight w:val="yellow"/>
        </w:rPr>
        <w:t>This Best Practice applies to a</w:t>
      </w:r>
      <w:r w:rsidR="0090392C">
        <w:rPr>
          <w:color w:val="003300"/>
          <w:highlight w:val="yellow"/>
        </w:rPr>
        <w:t>ll ports (not just simple ports).</w:t>
      </w:r>
      <w:r w:rsidR="00D77545">
        <w:rPr>
          <w:color w:val="003300"/>
        </w:rPr>
        <w:t>”</w:t>
      </w:r>
      <w:r w:rsidR="00D77545" w:rsidRPr="00D77545">
        <w:rPr>
          <w:color w:val="003300"/>
        </w:rPr>
        <w:t xml:space="preserve"> </w:t>
      </w:r>
    </w:p>
    <w:p w14:paraId="34BF1950" w14:textId="77777777" w:rsidR="0005752D" w:rsidRPr="00D77545" w:rsidRDefault="0005752D" w:rsidP="00D77545">
      <w:pPr>
        <w:ind w:firstLine="360"/>
      </w:pPr>
      <w:r w:rsidRPr="00D77545">
        <w:t xml:space="preserve">  </w:t>
      </w:r>
    </w:p>
    <w:p w14:paraId="223AD08E" w14:textId="77777777" w:rsidR="002A1BD0" w:rsidRDefault="002A1BD0" w:rsidP="002A1BD0">
      <w:pPr>
        <w:ind w:left="360"/>
      </w:pPr>
      <w:r>
        <w:t>The following bullets capture the discussion that took place at the January 2010 LNPA WG meeting.</w:t>
      </w:r>
    </w:p>
    <w:p w14:paraId="455F9DCB" w14:textId="77777777" w:rsidR="0005752D" w:rsidRDefault="0005752D" w:rsidP="00D77545"/>
    <w:p w14:paraId="00355628" w14:textId="77777777" w:rsidR="002A1BD0" w:rsidRDefault="002A1BD0" w:rsidP="002A1BD0">
      <w:pPr>
        <w:numPr>
          <w:ilvl w:val="0"/>
          <w:numId w:val="41"/>
        </w:numPr>
      </w:pPr>
      <w:r>
        <w:t>It was agreed to remove “or” before (CPNI) and to spell out CPNI (Customer Proprietary Network Information).</w:t>
      </w:r>
    </w:p>
    <w:p w14:paraId="1936F51B" w14:textId="77777777" w:rsidR="002A1BD0" w:rsidRDefault="002A1BD0" w:rsidP="002A1BD0">
      <w:pPr>
        <w:numPr>
          <w:ilvl w:val="0"/>
          <w:numId w:val="41"/>
        </w:numPr>
      </w:pPr>
      <w:r>
        <w:t xml:space="preserve">The Co-Chairs then asked for any objections to accepting the proposed Best Practice as revised at the January 12-13, </w:t>
      </w:r>
      <w:proofErr w:type="gramStart"/>
      <w:r>
        <w:t>2010</w:t>
      </w:r>
      <w:proofErr w:type="gramEnd"/>
      <w:r>
        <w:t xml:space="preserve"> meeting.  Objecting </w:t>
      </w:r>
      <w:proofErr w:type="gramStart"/>
      <w:r>
        <w:t>were</w:t>
      </w:r>
      <w:proofErr w:type="gramEnd"/>
      <w:r>
        <w:t>:</w:t>
      </w:r>
    </w:p>
    <w:p w14:paraId="6C65C59A" w14:textId="77777777" w:rsidR="002A1BD0" w:rsidRDefault="002A1BD0" w:rsidP="002A1BD0">
      <w:pPr>
        <w:numPr>
          <w:ilvl w:val="2"/>
          <w:numId w:val="41"/>
        </w:numPr>
      </w:pPr>
      <w:r>
        <w:t>Windstream</w:t>
      </w:r>
    </w:p>
    <w:p w14:paraId="175AA761" w14:textId="77777777" w:rsidR="002A1BD0" w:rsidRDefault="002A1BD0" w:rsidP="00277FD5">
      <w:pPr>
        <w:ind w:left="720"/>
      </w:pPr>
      <w:r>
        <w:t>With no other Service Providers in attendance objecting, the Co-Chairs determined that consensus was reached to accept this Best Practice.</w:t>
      </w:r>
    </w:p>
    <w:p w14:paraId="0BD3F8A7" w14:textId="77777777" w:rsidR="00277FD5" w:rsidRDefault="00277FD5" w:rsidP="00277FD5">
      <w:pPr>
        <w:numPr>
          <w:ilvl w:val="0"/>
          <w:numId w:val="41"/>
        </w:numPr>
      </w:pPr>
      <w:r>
        <w:t>It was agreed to take this Best Practice to NANC and request their endorsement for industry implementation immediately.</w:t>
      </w:r>
    </w:p>
    <w:p w14:paraId="5DF6CBEC" w14:textId="77777777" w:rsidR="002A1BD0" w:rsidRDefault="00277FD5" w:rsidP="00277FD5">
      <w:pPr>
        <w:numPr>
          <w:ilvl w:val="0"/>
          <w:numId w:val="41"/>
        </w:numPr>
      </w:pPr>
      <w:r>
        <w:t>The group agreed to close PIM 75</w:t>
      </w:r>
      <w:r w:rsidR="002A1BD0">
        <w:t>.</w:t>
      </w:r>
    </w:p>
    <w:p w14:paraId="5FFA11D8" w14:textId="77777777" w:rsidR="002A1BD0" w:rsidRDefault="002A1BD0" w:rsidP="00D77545"/>
    <w:p w14:paraId="178B8801" w14:textId="77777777" w:rsidR="0090392C" w:rsidRPr="0090392C" w:rsidRDefault="0090392C" w:rsidP="00CC4349">
      <w:pPr>
        <w:numPr>
          <w:ilvl w:val="0"/>
          <w:numId w:val="20"/>
        </w:numPr>
        <w:tabs>
          <w:tab w:val="clear" w:pos="1080"/>
          <w:tab w:val="num" w:pos="360"/>
        </w:tabs>
        <w:ind w:left="360"/>
      </w:pPr>
      <w:r>
        <w:t>PIM 76 – This PIM, submitted by AT&amp;T, seeks to address instances where s</w:t>
      </w:r>
      <w:r w:rsidRPr="0090392C">
        <w:t>ervice providers make changes to their systems or processes without adequate notification to other service providers who interface with them.</w:t>
      </w:r>
    </w:p>
    <w:p w14:paraId="5EED3D7E" w14:textId="77777777" w:rsidR="0090392C" w:rsidRDefault="0090392C" w:rsidP="005B1E64">
      <w:pPr>
        <w:ind w:firstLine="360"/>
      </w:pPr>
    </w:p>
    <w:bookmarkStart w:id="35" w:name="_MON_1328447113"/>
    <w:bookmarkStart w:id="36" w:name="_MON_1328447120"/>
    <w:bookmarkEnd w:id="35"/>
    <w:bookmarkEnd w:id="36"/>
    <w:p w14:paraId="4E5CEE47" w14:textId="77777777" w:rsidR="0090392C" w:rsidRDefault="00277FD5" w:rsidP="005B1E64">
      <w:pPr>
        <w:ind w:firstLine="360"/>
      </w:pPr>
      <w:r>
        <w:object w:dxaOrig="1536" w:dyaOrig="994" w14:anchorId="41495A3D">
          <v:shape id="_x0000_i1047" type="#_x0000_t75" style="width:77pt;height:49.5pt" o:ole="">
            <v:imagedata r:id="rId51" o:title=""/>
          </v:shape>
          <o:OLEObject Type="Embed" ProgID="Word.Document.8" ShapeID="_x0000_i1047" DrawAspect="Icon" ObjectID="_1748431738" r:id="rId52">
            <o:FieldCodes>\s</o:FieldCodes>
          </o:OLEObject>
        </w:object>
      </w:r>
    </w:p>
    <w:p w14:paraId="5E2DFC06" w14:textId="77777777" w:rsidR="00C5249B" w:rsidRDefault="00C5249B" w:rsidP="00184763">
      <w:pPr>
        <w:ind w:left="360"/>
      </w:pPr>
    </w:p>
    <w:p w14:paraId="252A510A" w14:textId="77777777" w:rsidR="0090392C" w:rsidRDefault="00277FD5" w:rsidP="00184763">
      <w:pPr>
        <w:ind w:left="360"/>
      </w:pPr>
      <w:r>
        <w:t xml:space="preserve">Ron Steen, </w:t>
      </w:r>
      <w:r w:rsidR="00184763">
        <w:t>AT&amp;T</w:t>
      </w:r>
      <w:r>
        <w:t>,</w:t>
      </w:r>
      <w:r w:rsidR="00184763">
        <w:t xml:space="preserve"> presented the attached </w:t>
      </w:r>
      <w:r>
        <w:t xml:space="preserve">revised </w:t>
      </w:r>
      <w:r w:rsidR="00184763">
        <w:t>PIM 76</w:t>
      </w:r>
      <w:r>
        <w:t xml:space="preserve"> (v2) at the January 2010 </w:t>
      </w:r>
      <w:r w:rsidR="00184763">
        <w:t>LNPA WG meeting, which suggests a minimum of 30 days notification when providers plan</w:t>
      </w:r>
      <w:r w:rsidR="0090392C">
        <w:t xml:space="preserve"> system and process changes that </w:t>
      </w:r>
      <w:r w:rsidR="00184763">
        <w:t xml:space="preserve">would </w:t>
      </w:r>
      <w:r w:rsidR="0090392C">
        <w:t>require other providers to make system or process changes on how they interface with them.</w:t>
      </w:r>
    </w:p>
    <w:p w14:paraId="6373C4D2" w14:textId="77777777" w:rsidR="00184763" w:rsidRDefault="00184763" w:rsidP="00184763">
      <w:pPr>
        <w:ind w:left="360"/>
      </w:pPr>
    </w:p>
    <w:p w14:paraId="6B52A479" w14:textId="77777777" w:rsidR="00277FD5" w:rsidRDefault="00277FD5" w:rsidP="00277FD5">
      <w:pPr>
        <w:ind w:left="360"/>
      </w:pPr>
      <w:r>
        <w:t>The following bullets capture the discussion that took place at the January 2010 LNPA WG meeting.</w:t>
      </w:r>
    </w:p>
    <w:p w14:paraId="5C7C9D48" w14:textId="77777777" w:rsidR="00117345" w:rsidRDefault="00117345" w:rsidP="00277FD5"/>
    <w:p w14:paraId="33AABF94" w14:textId="77777777" w:rsidR="00277FD5" w:rsidRDefault="00277FD5" w:rsidP="00277FD5">
      <w:pPr>
        <w:numPr>
          <w:ilvl w:val="0"/>
          <w:numId w:val="41"/>
        </w:numPr>
      </w:pPr>
      <w:r>
        <w:t>A Service Provider proposed adjusting the proposed minimum notification from 30 calendar days to 60 calendar days.</w:t>
      </w:r>
    </w:p>
    <w:p w14:paraId="3884643D" w14:textId="77777777" w:rsidR="00277FD5" w:rsidRDefault="00277FD5" w:rsidP="00277FD5">
      <w:pPr>
        <w:numPr>
          <w:ilvl w:val="0"/>
          <w:numId w:val="41"/>
        </w:numPr>
      </w:pPr>
      <w:r>
        <w:t xml:space="preserve">The Co-Chairs then asked for any objections to adjusting the proposed minimum notification from 30 calendar days to 60 calendar days.  Objecting </w:t>
      </w:r>
      <w:proofErr w:type="gramStart"/>
      <w:r>
        <w:t>were</w:t>
      </w:r>
      <w:proofErr w:type="gramEnd"/>
      <w:r>
        <w:t>:</w:t>
      </w:r>
    </w:p>
    <w:p w14:paraId="4A0638F9" w14:textId="77777777" w:rsidR="00277FD5" w:rsidRDefault="00277FD5" w:rsidP="00277FD5">
      <w:pPr>
        <w:numPr>
          <w:ilvl w:val="2"/>
          <w:numId w:val="41"/>
        </w:numPr>
      </w:pPr>
      <w:r>
        <w:t>One Communications</w:t>
      </w:r>
    </w:p>
    <w:p w14:paraId="6BC486DD" w14:textId="77777777" w:rsidR="00277FD5" w:rsidRDefault="00277FD5" w:rsidP="00277FD5">
      <w:pPr>
        <w:numPr>
          <w:ilvl w:val="2"/>
          <w:numId w:val="41"/>
        </w:numPr>
      </w:pPr>
      <w:r>
        <w:lastRenderedPageBreak/>
        <w:t>Windstream</w:t>
      </w:r>
    </w:p>
    <w:p w14:paraId="6D76C764" w14:textId="77777777" w:rsidR="00277FD5" w:rsidRDefault="00277FD5" w:rsidP="00277FD5">
      <w:pPr>
        <w:ind w:left="720"/>
      </w:pPr>
      <w:r>
        <w:t>With no other Service Providers in attendance objecting, the Co-Chairs determined that consensus was reached to revise the proposed Best Practice to a minimum of 60 calendar days.</w:t>
      </w:r>
    </w:p>
    <w:p w14:paraId="00CC31F5" w14:textId="77777777" w:rsidR="00277FD5" w:rsidRDefault="00277FD5" w:rsidP="00277FD5">
      <w:pPr>
        <w:numPr>
          <w:ilvl w:val="0"/>
          <w:numId w:val="41"/>
        </w:numPr>
      </w:pPr>
      <w:r>
        <w:t xml:space="preserve">It was further agreed to remove the X-Regional as a recommended means to distribute the notification and leave </w:t>
      </w:r>
      <w:r w:rsidR="006F3508">
        <w:t>in “normal notification procedures</w:t>
      </w:r>
      <w:r>
        <w:t>.”</w:t>
      </w:r>
    </w:p>
    <w:p w14:paraId="34A52366" w14:textId="77777777" w:rsidR="006F3508" w:rsidRDefault="00277FD5" w:rsidP="006F3508">
      <w:pPr>
        <w:numPr>
          <w:ilvl w:val="0"/>
          <w:numId w:val="41"/>
        </w:numPr>
      </w:pPr>
      <w:r>
        <w:t>It was further agreed that changes to the original notification should be noticed as soon as possible.</w:t>
      </w:r>
    </w:p>
    <w:p w14:paraId="3E4BDE04" w14:textId="77777777" w:rsidR="006F3508" w:rsidRPr="00D24298" w:rsidRDefault="006F3508" w:rsidP="006F3508">
      <w:pPr>
        <w:numPr>
          <w:ilvl w:val="0"/>
          <w:numId w:val="41"/>
        </w:numPr>
      </w:pPr>
      <w:r>
        <w:rPr>
          <w:color w:val="FF0000"/>
        </w:rPr>
        <w:t>Ron Steen</w:t>
      </w:r>
      <w:r>
        <w:t xml:space="preserve">, AT&amp;T, will revise the proposed related Best Practice to address the revisions agreed to at the January 12-13, </w:t>
      </w:r>
      <w:proofErr w:type="gramStart"/>
      <w:r>
        <w:t>2010</w:t>
      </w:r>
      <w:proofErr w:type="gramEnd"/>
      <w:r>
        <w:t xml:space="preserve"> LNPA WG meeting, e.g., change the proposed 30 day minimum notification to 60 day minimum notification, remove the X-Regional as a means to distribute and leave in “normal notification procedures.”  The revised PIM and Best Practice will be reviewed on the February 9, </w:t>
      </w:r>
      <w:proofErr w:type="gramStart"/>
      <w:r>
        <w:t>2010</w:t>
      </w:r>
      <w:proofErr w:type="gramEnd"/>
      <w:r>
        <w:t xml:space="preserve"> LNPA WG conference call.</w:t>
      </w:r>
    </w:p>
    <w:p w14:paraId="7F911C40" w14:textId="77777777" w:rsidR="00011E8C" w:rsidRDefault="00011E8C" w:rsidP="00011E8C"/>
    <w:p w14:paraId="7CF5AED8" w14:textId="77777777" w:rsidR="00C21D31" w:rsidRPr="00C21D31" w:rsidRDefault="00C21D31" w:rsidP="00C21D31">
      <w:pPr>
        <w:rPr>
          <w:u w:val="single"/>
        </w:rPr>
      </w:pPr>
      <w:r w:rsidRPr="00C21D31">
        <w:rPr>
          <w:u w:val="single"/>
        </w:rPr>
        <w:t xml:space="preserve">Change Management – </w:t>
      </w:r>
      <w:r w:rsidR="005454F8">
        <w:rPr>
          <w:u w:val="single"/>
        </w:rPr>
        <w:t>Neustar</w:t>
      </w:r>
      <w:r w:rsidR="005462E3">
        <w:rPr>
          <w:u w:val="single"/>
        </w:rPr>
        <w:t>:</w:t>
      </w:r>
      <w:r w:rsidRPr="00C21D31">
        <w:rPr>
          <w:u w:val="single"/>
        </w:rPr>
        <w:t xml:space="preserve"> </w:t>
      </w:r>
    </w:p>
    <w:p w14:paraId="78418E60" w14:textId="77777777" w:rsidR="00C21D31" w:rsidRDefault="00C21D31" w:rsidP="00C21D31">
      <w:pPr>
        <w:ind w:left="1440"/>
      </w:pPr>
      <w:r>
        <w:tab/>
      </w:r>
    </w:p>
    <w:p w14:paraId="05FFE719" w14:textId="77777777" w:rsidR="00774BBF" w:rsidRDefault="00774BBF" w:rsidP="00774BBF">
      <w:pPr>
        <w:numPr>
          <w:ilvl w:val="0"/>
          <w:numId w:val="20"/>
        </w:numPr>
        <w:tabs>
          <w:tab w:val="clear" w:pos="1080"/>
          <w:tab w:val="num" w:pos="360"/>
        </w:tabs>
        <w:ind w:left="360"/>
      </w:pPr>
      <w:r>
        <w:t>Release 3.3.4 FRS, IIS, GDMO, ASN.1</w:t>
      </w:r>
      <w:r w:rsidR="00C5249B">
        <w:t xml:space="preserve"> – </w:t>
      </w:r>
      <w:r w:rsidR="005454F8">
        <w:t>Neustar</w:t>
      </w:r>
      <w:r w:rsidR="00C5249B">
        <w:t>:</w:t>
      </w:r>
    </w:p>
    <w:p w14:paraId="4551650D" w14:textId="77777777" w:rsidR="00774BBF" w:rsidRDefault="00774BBF" w:rsidP="00774BBF"/>
    <w:bookmarkStart w:id="37" w:name="_MON_1324190397"/>
    <w:bookmarkStart w:id="38" w:name="_MON_1324903943"/>
    <w:bookmarkEnd w:id="37"/>
    <w:bookmarkEnd w:id="38"/>
    <w:p w14:paraId="5E9E7BB0" w14:textId="141F7AFB" w:rsidR="00774BBF" w:rsidRDefault="00774BBF" w:rsidP="00774BBF">
      <w:r w:rsidRPr="00D866E4">
        <w:object w:dxaOrig="1536" w:dyaOrig="994" w14:anchorId="3617AB6E">
          <v:shape id="_x0000_i1048" type="#_x0000_t75" style="width:77pt;height:49.5pt" o:ole="">
            <v:imagedata r:id="rId53" o:title=""/>
          </v:shape>
          <o:OLEObject Type="Embed" ProgID="Word.Document.8" ShapeID="_x0000_i1048" DrawAspect="Icon" ObjectID="_1748431739" r:id="rId54">
            <o:FieldCodes>\s</o:FieldCodes>
          </o:OLEObject>
        </w:object>
      </w:r>
      <w:bookmarkStart w:id="39" w:name="_MON_1324190431"/>
      <w:bookmarkStart w:id="40" w:name="_MON_1324904118"/>
      <w:bookmarkEnd w:id="39"/>
      <w:bookmarkEnd w:id="40"/>
      <w:r w:rsidRPr="00D866E4">
        <w:object w:dxaOrig="1536" w:dyaOrig="994" w14:anchorId="45186990">
          <v:shape id="_x0000_i1049" type="#_x0000_t75" style="width:77pt;height:49.5pt" o:ole="">
            <v:imagedata r:id="rId55" o:title=""/>
          </v:shape>
          <o:OLEObject Type="Embed" ProgID="Word.Document.8" ShapeID="_x0000_i1049" DrawAspect="Icon" ObjectID="_1748431740" r:id="rId56">
            <o:FieldCodes>\s</o:FieldCodes>
          </o:OLEObject>
        </w:object>
      </w:r>
      <w:bookmarkStart w:id="41" w:name="_MON_1324190460"/>
      <w:bookmarkEnd w:id="41"/>
      <w:r w:rsidRPr="00D866E4">
        <w:object w:dxaOrig="1536" w:dyaOrig="994" w14:anchorId="5496818B">
          <v:shape id="_x0000_i1050" type="#_x0000_t75" style="width:77pt;height:49.5pt" o:ole="">
            <v:imagedata r:id="rId57" o:title=""/>
          </v:shape>
          <o:OLEObject Type="Embed" ProgID="Word.Document.8" ShapeID="_x0000_i1050" DrawAspect="Icon" ObjectID="_1748431741" r:id="rId58">
            <o:FieldCodes>\s</o:FieldCodes>
          </o:OLEObject>
        </w:object>
      </w:r>
      <w:r w:rsidR="00A90359" w:rsidRPr="00D866E4">
        <w:object w:dxaOrig="1536" w:dyaOrig="994" w14:anchorId="2CF48F3C">
          <v:shape id="_x0000_i1068" type="#_x0000_t75" style="width:77pt;height:49.5pt" o:ole="">
            <v:imagedata r:id="rId59" o:title=""/>
          </v:shape>
          <o:OLEObject Type="Embed" ProgID="Package" ShapeID="_x0000_i1068" DrawAspect="Icon" ObjectID="_1748431742" r:id="rId60"/>
        </w:object>
      </w:r>
      <w:r w:rsidR="00A90359" w:rsidRPr="00D866E4">
        <w:object w:dxaOrig="1536" w:dyaOrig="994" w14:anchorId="3D27AD31">
          <v:shape id="_x0000_i1070" type="#_x0000_t75" style="width:77pt;height:49.5pt" o:ole="">
            <v:imagedata r:id="rId61" o:title=""/>
          </v:shape>
          <o:OLEObject Type="Embed" ProgID="Package" ShapeID="_x0000_i1070" DrawAspect="Icon" ObjectID="_1748431743" r:id="rId62"/>
        </w:object>
      </w:r>
    </w:p>
    <w:p w14:paraId="00FBF239" w14:textId="77777777" w:rsidR="00774BBF" w:rsidRDefault="00774BBF" w:rsidP="00774BBF">
      <w:pPr>
        <w:ind w:left="2175"/>
      </w:pPr>
    </w:p>
    <w:p w14:paraId="5C881BAB" w14:textId="77777777" w:rsidR="00C5249B" w:rsidRDefault="005454F8" w:rsidP="00C5249B">
      <w:pPr>
        <w:numPr>
          <w:ilvl w:val="0"/>
          <w:numId w:val="42"/>
        </w:numPr>
      </w:pPr>
      <w:r>
        <w:t>Neustar</w:t>
      </w:r>
      <w:r w:rsidR="00774BBF">
        <w:t xml:space="preserve"> reviewed changes to the attached FRS and IIS which contain change bars for the following Change Orders – </w:t>
      </w:r>
      <w:r w:rsidR="00C5249B">
        <w:t xml:space="preserve">NANC </w:t>
      </w:r>
      <w:r w:rsidR="00774BBF">
        <w:t xml:space="preserve">416, </w:t>
      </w:r>
      <w:r w:rsidR="00C5249B">
        <w:t xml:space="preserve">NANC </w:t>
      </w:r>
      <w:r w:rsidR="00774BBF">
        <w:t xml:space="preserve">429, </w:t>
      </w:r>
      <w:r w:rsidR="00C5249B">
        <w:t xml:space="preserve">NANC </w:t>
      </w:r>
      <w:r w:rsidR="00774BBF">
        <w:t xml:space="preserve">430, </w:t>
      </w:r>
      <w:r w:rsidR="00C5249B">
        <w:t xml:space="preserve">NANC </w:t>
      </w:r>
      <w:r w:rsidR="00774BBF">
        <w:t xml:space="preserve">435, </w:t>
      </w:r>
      <w:r w:rsidR="00C5249B">
        <w:t xml:space="preserve">NANC </w:t>
      </w:r>
      <w:r w:rsidR="00774BBF">
        <w:t xml:space="preserve">436, </w:t>
      </w:r>
      <w:r w:rsidR="00C5249B">
        <w:t xml:space="preserve">NANC </w:t>
      </w:r>
      <w:r w:rsidR="00774BBF">
        <w:t xml:space="preserve">438, </w:t>
      </w:r>
      <w:r w:rsidR="00C5249B">
        <w:t xml:space="preserve">NANC </w:t>
      </w:r>
      <w:r w:rsidR="00774BBF">
        <w:t xml:space="preserve">440, </w:t>
      </w:r>
      <w:r w:rsidR="00C5249B">
        <w:t xml:space="preserve">and NANC </w:t>
      </w:r>
      <w:r w:rsidR="00774BBF">
        <w:t>441.</w:t>
      </w:r>
    </w:p>
    <w:p w14:paraId="6C9A5A58" w14:textId="77777777" w:rsidR="00C5249B" w:rsidRDefault="00C5249B" w:rsidP="00C5249B">
      <w:pPr>
        <w:ind w:left="720"/>
      </w:pPr>
    </w:p>
    <w:p w14:paraId="7888C47F" w14:textId="77777777" w:rsidR="00C5249B" w:rsidRPr="00C5249B" w:rsidRDefault="00C5249B" w:rsidP="00C5249B">
      <w:pPr>
        <w:numPr>
          <w:ilvl w:val="0"/>
          <w:numId w:val="42"/>
        </w:numPr>
      </w:pPr>
      <w:r>
        <w:rPr>
          <w:snapToGrid w:val="0"/>
        </w:rPr>
        <w:t xml:space="preserve">Regarding the attached Release 3.3.4 documents, </w:t>
      </w:r>
      <w:r>
        <w:rPr>
          <w:snapToGrid w:val="0"/>
          <w:color w:val="FF0000"/>
        </w:rPr>
        <w:t>LNPA WG Participants</w:t>
      </w:r>
      <w:r>
        <w:rPr>
          <w:snapToGrid w:val="0"/>
        </w:rPr>
        <w:t xml:space="preserve"> are</w:t>
      </w:r>
      <w:r>
        <w:t xml:space="preserve"> </w:t>
      </w:r>
      <w:r>
        <w:rPr>
          <w:snapToGrid w:val="0"/>
        </w:rPr>
        <w:t xml:space="preserve">to review and provide any comments and suggested revisions to </w:t>
      </w:r>
      <w:r w:rsidR="005454F8">
        <w:rPr>
          <w:snapToGrid w:val="0"/>
        </w:rPr>
        <w:t>Neustar</w:t>
      </w:r>
      <w:r>
        <w:rPr>
          <w:snapToGrid w:val="0"/>
        </w:rPr>
        <w:t xml:space="preserve"> by close of business, Wednesday, January 20, 2010. </w:t>
      </w:r>
    </w:p>
    <w:p w14:paraId="31E736F2" w14:textId="77777777" w:rsidR="00C5249B" w:rsidRDefault="00C5249B" w:rsidP="00C5249B"/>
    <w:p w14:paraId="0E33B0AB" w14:textId="77777777" w:rsidR="00C5249B" w:rsidRDefault="00C5249B" w:rsidP="00C5249B">
      <w:pPr>
        <w:numPr>
          <w:ilvl w:val="0"/>
          <w:numId w:val="20"/>
        </w:numPr>
        <w:tabs>
          <w:tab w:val="clear" w:pos="1080"/>
          <w:tab w:val="num" w:pos="360"/>
        </w:tabs>
        <w:ind w:left="360"/>
      </w:pPr>
      <w:r>
        <w:t>NANC 408 (Action Item 120809-04) – LNPA WG Participants:</w:t>
      </w:r>
    </w:p>
    <w:p w14:paraId="700D3FEC" w14:textId="77777777" w:rsidR="00C5249B" w:rsidRDefault="00C5249B" w:rsidP="00C5249B"/>
    <w:bookmarkStart w:id="42" w:name="_MON_1324139797"/>
    <w:bookmarkEnd w:id="42"/>
    <w:p w14:paraId="475A3C97" w14:textId="77777777" w:rsidR="00C5249B" w:rsidRDefault="00C5249B" w:rsidP="00C5249B">
      <w:r w:rsidRPr="00CA30DC">
        <w:object w:dxaOrig="1536" w:dyaOrig="994" w14:anchorId="362BF3B6">
          <v:shape id="_x0000_i1053" type="#_x0000_t75" style="width:77pt;height:49.5pt" o:ole="">
            <v:imagedata r:id="rId63" o:title=""/>
          </v:shape>
          <o:OLEObject Type="Embed" ProgID="Word.Document.8" ShapeID="_x0000_i1053" DrawAspect="Icon" ObjectID="_1748431744" r:id="rId64">
            <o:FieldCodes>\s</o:FieldCodes>
          </o:OLEObject>
        </w:object>
      </w:r>
    </w:p>
    <w:p w14:paraId="6BD3506F" w14:textId="77777777" w:rsidR="00C5249B" w:rsidRDefault="00C5249B" w:rsidP="00C5249B">
      <w:pPr>
        <w:rPr>
          <w:b/>
          <w:color w:val="FF0000"/>
        </w:rPr>
      </w:pPr>
    </w:p>
    <w:p w14:paraId="24C19B87" w14:textId="77777777" w:rsidR="00C5249B" w:rsidRPr="00C5249B" w:rsidRDefault="00C5249B" w:rsidP="00C5249B">
      <w:pPr>
        <w:ind w:left="360"/>
        <w:rPr>
          <w:color w:val="FF0000"/>
        </w:rPr>
      </w:pPr>
      <w:r w:rsidRPr="00C5249B">
        <w:rPr>
          <w:highlight w:val="yellow"/>
        </w:rPr>
        <w:t xml:space="preserve">Action Item 120809-04:  Regarding NANC Change Order 408, SPID Migration Automation, </w:t>
      </w:r>
      <w:r w:rsidRPr="00C5249B">
        <w:rPr>
          <w:color w:val="FF0000"/>
          <w:highlight w:val="yellow"/>
        </w:rPr>
        <w:t>LNPA WG Participants</w:t>
      </w:r>
      <w:r w:rsidRPr="00C5249B">
        <w:rPr>
          <w:highlight w:val="yellow"/>
        </w:rPr>
        <w:t xml:space="preserve"> are to come to the January 12-13, </w:t>
      </w:r>
      <w:proofErr w:type="gramStart"/>
      <w:r w:rsidRPr="00C5249B">
        <w:rPr>
          <w:highlight w:val="yellow"/>
        </w:rPr>
        <w:t>2010</w:t>
      </w:r>
      <w:proofErr w:type="gramEnd"/>
      <w:r w:rsidRPr="00C5249B">
        <w:rPr>
          <w:highlight w:val="yellow"/>
        </w:rPr>
        <w:t xml:space="preserve"> meeting prepared to determine if FRS Requirement RR3-263, which instructs the NPAC to update the Old SPID in a migration when a code is migrated, can be eliminated.  Keeping this requirement could reduce the number of SPID migrations that are eligible to be done over the interface.</w:t>
      </w:r>
    </w:p>
    <w:p w14:paraId="32783E6B" w14:textId="77777777" w:rsidR="00C5249B" w:rsidRPr="00C5249B" w:rsidRDefault="00C5249B" w:rsidP="00C5249B">
      <w:pPr>
        <w:rPr>
          <w:b/>
          <w:color w:val="FF0000"/>
        </w:rPr>
      </w:pPr>
    </w:p>
    <w:p w14:paraId="49FF6770" w14:textId="77777777" w:rsidR="00C5249B" w:rsidRDefault="00C5249B" w:rsidP="00C5249B">
      <w:pPr>
        <w:numPr>
          <w:ilvl w:val="0"/>
          <w:numId w:val="43"/>
        </w:numPr>
        <w:rPr>
          <w:b/>
          <w:color w:val="FF0000"/>
        </w:rPr>
      </w:pPr>
      <w:r>
        <w:lastRenderedPageBreak/>
        <w:t>Regarding Action Item 120809-04, Telcordia stated that they do this requirement in their SOA.</w:t>
      </w:r>
    </w:p>
    <w:p w14:paraId="663001FC" w14:textId="77777777" w:rsidR="00C5249B" w:rsidRDefault="00C5249B" w:rsidP="00C5249B">
      <w:pPr>
        <w:ind w:left="360"/>
        <w:rPr>
          <w:b/>
          <w:color w:val="FF0000"/>
        </w:rPr>
      </w:pPr>
    </w:p>
    <w:p w14:paraId="5AC919A1" w14:textId="77777777" w:rsidR="00C5249B" w:rsidRDefault="00C5249B" w:rsidP="00C5249B">
      <w:pPr>
        <w:numPr>
          <w:ilvl w:val="0"/>
          <w:numId w:val="43"/>
        </w:numPr>
        <w:rPr>
          <w:b/>
          <w:color w:val="FF0000"/>
        </w:rPr>
      </w:pPr>
      <w:r>
        <w:t>There were no objections to removing the requirement due to the interest in increasing the number of migrations that qualify to be done over the interface.</w:t>
      </w:r>
    </w:p>
    <w:p w14:paraId="6FE923B5" w14:textId="77777777" w:rsidR="00C5249B" w:rsidRDefault="00C5249B" w:rsidP="00C5249B"/>
    <w:p w14:paraId="5E0BB802" w14:textId="77777777" w:rsidR="00C5249B" w:rsidRDefault="00C5249B" w:rsidP="00C5249B">
      <w:pPr>
        <w:numPr>
          <w:ilvl w:val="0"/>
          <w:numId w:val="43"/>
        </w:numPr>
        <w:rPr>
          <w:b/>
          <w:color w:val="FF0000"/>
        </w:rPr>
      </w:pPr>
      <w:r>
        <w:t>Action Item 120809-04 was closed.</w:t>
      </w:r>
    </w:p>
    <w:p w14:paraId="029F1C3E" w14:textId="77777777" w:rsidR="00C5249B" w:rsidRDefault="00C5249B" w:rsidP="00C5249B">
      <w:pPr>
        <w:rPr>
          <w:color w:val="FF0000"/>
        </w:rPr>
      </w:pPr>
    </w:p>
    <w:p w14:paraId="2D0B1F23" w14:textId="77777777" w:rsidR="00C5249B" w:rsidRPr="00C5249B" w:rsidRDefault="00C5249B" w:rsidP="00C5249B">
      <w:pPr>
        <w:numPr>
          <w:ilvl w:val="0"/>
          <w:numId w:val="43"/>
        </w:numPr>
        <w:rPr>
          <w:b/>
          <w:color w:val="FF0000"/>
        </w:rPr>
      </w:pPr>
      <w:r>
        <w:rPr>
          <w:color w:val="FF0000"/>
        </w:rPr>
        <w:t>Gary Sacra</w:t>
      </w:r>
      <w:r>
        <w:t>, LNPA WG Co-Chair, will place a SPID Migration Discussion</w:t>
      </w:r>
    </w:p>
    <w:p w14:paraId="1EB6466E" w14:textId="77777777" w:rsidR="00C5249B" w:rsidRPr="00C600D3" w:rsidRDefault="00C5249B" w:rsidP="00C5249B">
      <w:r>
        <w:t xml:space="preserve"> </w:t>
      </w:r>
      <w:r>
        <w:tab/>
        <w:t>topic on the March 2010 LNPA WG meeting agenda.</w:t>
      </w:r>
    </w:p>
    <w:p w14:paraId="51B8A3BB" w14:textId="77777777" w:rsidR="00C5249B" w:rsidRPr="00D50A2D" w:rsidRDefault="00C5249B" w:rsidP="00C5249B">
      <w:pPr>
        <w:ind w:left="360"/>
        <w:rPr>
          <w:b/>
          <w:color w:val="FF0000"/>
        </w:rPr>
      </w:pPr>
    </w:p>
    <w:p w14:paraId="336E187F" w14:textId="77777777" w:rsidR="00774BBF" w:rsidRPr="00614757" w:rsidRDefault="00614757" w:rsidP="00614757">
      <w:pPr>
        <w:numPr>
          <w:ilvl w:val="0"/>
          <w:numId w:val="44"/>
        </w:numPr>
      </w:pPr>
      <w:r w:rsidRPr="00614757">
        <w:t>Release 3.4 Change Order Review – LNPA WG Participants:</w:t>
      </w:r>
    </w:p>
    <w:p w14:paraId="21AE98A1" w14:textId="77777777" w:rsidR="00774BBF" w:rsidRDefault="00774BBF" w:rsidP="005462E3"/>
    <w:bookmarkStart w:id="43" w:name="_MON_1328448960"/>
    <w:bookmarkStart w:id="44" w:name="_MON_1328449033"/>
    <w:bookmarkEnd w:id="43"/>
    <w:bookmarkEnd w:id="44"/>
    <w:p w14:paraId="42221FD2" w14:textId="77777777" w:rsidR="00614757" w:rsidRDefault="00614757" w:rsidP="005462E3">
      <w:r>
        <w:object w:dxaOrig="1536" w:dyaOrig="994" w14:anchorId="4F316ED3">
          <v:shape id="_x0000_i1054" type="#_x0000_t75" style="width:77pt;height:49.5pt" o:ole="">
            <v:imagedata r:id="rId65" o:title=""/>
          </v:shape>
          <o:OLEObject Type="Embed" ProgID="Word.Document.8" ShapeID="_x0000_i1054" DrawAspect="Icon" ObjectID="_1748431745" r:id="rId66">
            <o:FieldCodes>\s</o:FieldCodes>
          </o:OLEObject>
        </w:object>
      </w:r>
    </w:p>
    <w:p w14:paraId="322B9222" w14:textId="77777777" w:rsidR="00614757" w:rsidRDefault="00614757" w:rsidP="005462E3"/>
    <w:p w14:paraId="4C91E9D5" w14:textId="77777777" w:rsidR="00614757" w:rsidRDefault="00614757" w:rsidP="00614757">
      <w:pPr>
        <w:numPr>
          <w:ilvl w:val="0"/>
          <w:numId w:val="45"/>
        </w:numPr>
      </w:pPr>
      <w:r>
        <w:t>The group reviewed the change bars in the attached Release 3.4 Change Order document.</w:t>
      </w:r>
    </w:p>
    <w:p w14:paraId="14C47529" w14:textId="77777777" w:rsidR="00614757" w:rsidRPr="00614757" w:rsidRDefault="00614757" w:rsidP="00614757">
      <w:pPr>
        <w:ind w:left="3600"/>
        <w:rPr>
          <w:b/>
          <w:color w:val="FF0000"/>
        </w:rPr>
      </w:pPr>
    </w:p>
    <w:p w14:paraId="4FCF6522" w14:textId="77777777" w:rsidR="00614757" w:rsidRPr="00D50A2D" w:rsidRDefault="00614757" w:rsidP="00614757">
      <w:pPr>
        <w:numPr>
          <w:ilvl w:val="0"/>
          <w:numId w:val="46"/>
        </w:numPr>
        <w:rPr>
          <w:b/>
          <w:color w:val="FF0000"/>
        </w:rPr>
      </w:pPr>
      <w:r>
        <w:t xml:space="preserve">Separate SOA and LSMS </w:t>
      </w:r>
      <w:proofErr w:type="spellStart"/>
      <w:r>
        <w:t>tuneables</w:t>
      </w:r>
      <w:proofErr w:type="spellEnd"/>
      <w:r>
        <w:t xml:space="preserve"> were added for BDDs.</w:t>
      </w:r>
    </w:p>
    <w:p w14:paraId="6267AEE1" w14:textId="77777777" w:rsidR="00614757" w:rsidRDefault="00614757" w:rsidP="00614757"/>
    <w:p w14:paraId="3EACCC4C" w14:textId="77777777" w:rsidR="00614757" w:rsidRDefault="00614757" w:rsidP="00397E50">
      <w:pPr>
        <w:pStyle w:val="RequirementHead"/>
      </w:pPr>
      <w:r>
        <w:t>It was agreed that the following requirement on page 47 in the attached is not necessary and will be deleted:</w:t>
      </w:r>
    </w:p>
    <w:p w14:paraId="0626624B" w14:textId="77777777" w:rsidR="00614757" w:rsidRPr="00376C4D" w:rsidRDefault="00614757" w:rsidP="00376C4D">
      <w:pPr>
        <w:pStyle w:val="RequirementHead"/>
        <w:numPr>
          <w:ilvl w:val="0"/>
          <w:numId w:val="0"/>
        </w:numPr>
        <w:ind w:left="1260"/>
        <w:rPr>
          <w:b/>
        </w:rPr>
      </w:pPr>
      <w:proofErr w:type="spellStart"/>
      <w:r w:rsidRPr="00376C4D">
        <w:rPr>
          <w:b/>
        </w:rPr>
        <w:t>Req</w:t>
      </w:r>
      <w:proofErr w:type="spellEnd"/>
      <w:r w:rsidRPr="00376C4D">
        <w:rPr>
          <w:b/>
        </w:rPr>
        <w:t xml:space="preserve"> X</w:t>
      </w:r>
      <w:proofErr w:type="gramStart"/>
      <w:r w:rsidRPr="00376C4D">
        <w:rPr>
          <w:b/>
        </w:rPr>
        <w:t>59  SPID</w:t>
      </w:r>
      <w:proofErr w:type="gramEnd"/>
      <w:r w:rsidRPr="00376C4D">
        <w:rPr>
          <w:b/>
        </w:rPr>
        <w:t xml:space="preserve"> Migration – FTP Site Date Subdirectory - Service Provider </w:t>
      </w:r>
      <w:proofErr w:type="spellStart"/>
      <w:r w:rsidRPr="00376C4D">
        <w:rPr>
          <w:b/>
        </w:rPr>
        <w:t>Tunable</w:t>
      </w:r>
      <w:proofErr w:type="spellEnd"/>
    </w:p>
    <w:p w14:paraId="09959331" w14:textId="77777777" w:rsidR="00397E50" w:rsidRDefault="00614757" w:rsidP="00397E50">
      <w:pPr>
        <w:ind w:left="1440"/>
      </w:pPr>
      <w:r w:rsidRPr="00A714E6">
        <w:t>NPAC SMS shall provide a Service Provider SOA Automated SPID Migration Indicator tunable parameter which defines whether a SOA will receive/not-receive automated SPID Migration transactions over their SOA connection.</w:t>
      </w:r>
    </w:p>
    <w:p w14:paraId="4A3C7E44" w14:textId="77777777" w:rsidR="00397E50" w:rsidRDefault="00397E50" w:rsidP="00031F7E">
      <w:pPr>
        <w:rPr>
          <w:snapToGrid w:val="0"/>
        </w:rPr>
      </w:pPr>
    </w:p>
    <w:p w14:paraId="0DC4CAC7" w14:textId="77777777" w:rsidR="00031F7E" w:rsidRDefault="00397E50" w:rsidP="00031F7E">
      <w:pPr>
        <w:numPr>
          <w:ilvl w:val="0"/>
          <w:numId w:val="47"/>
        </w:numPr>
      </w:pPr>
      <w:r w:rsidRPr="00397E50">
        <w:t xml:space="preserve">Regarding the attached Release 3.4 Change Order document, </w:t>
      </w:r>
      <w:r w:rsidRPr="00397E50">
        <w:rPr>
          <w:color w:val="FF0000"/>
        </w:rPr>
        <w:t>LNPA WG Participants</w:t>
      </w:r>
      <w:r w:rsidRPr="00397E50">
        <w:t xml:space="preserve"> are to review and provide any comments and suggested revisions to </w:t>
      </w:r>
      <w:r w:rsidR="005454F8">
        <w:t>Neustar</w:t>
      </w:r>
      <w:r w:rsidRPr="00397E50">
        <w:t xml:space="preserve"> by close of business, Friday, January 29, 2010.</w:t>
      </w:r>
    </w:p>
    <w:p w14:paraId="51A3E020" w14:textId="77777777" w:rsidR="00031F7E" w:rsidRDefault="00031F7E" w:rsidP="00031F7E"/>
    <w:p w14:paraId="16DA0F6F" w14:textId="77777777" w:rsidR="00614757" w:rsidRDefault="00031F7E" w:rsidP="00031F7E">
      <w:pPr>
        <w:numPr>
          <w:ilvl w:val="0"/>
          <w:numId w:val="44"/>
        </w:numPr>
      </w:pPr>
      <w:r>
        <w:t>Release 3.3.4 Interop Test Case List – LNPA WG Participants:</w:t>
      </w:r>
    </w:p>
    <w:p w14:paraId="468EC6B4" w14:textId="77777777" w:rsidR="00774BBF" w:rsidRDefault="00774BBF" w:rsidP="00031F7E"/>
    <w:bookmarkStart w:id="45" w:name="_MON_1328449770"/>
    <w:bookmarkEnd w:id="45"/>
    <w:p w14:paraId="6E69B5C3" w14:textId="77777777" w:rsidR="00031F7E" w:rsidRDefault="00031F7E" w:rsidP="00031F7E">
      <w:r>
        <w:object w:dxaOrig="1536" w:dyaOrig="994" w14:anchorId="36756919">
          <v:shape id="_x0000_i1055" type="#_x0000_t75" style="width:77pt;height:49.5pt" o:ole="">
            <v:imagedata r:id="rId67" o:title=""/>
          </v:shape>
          <o:OLEObject Type="Embed" ProgID="Word.Document.8" ShapeID="_x0000_i1055" DrawAspect="Icon" ObjectID="_1748431746" r:id="rId68">
            <o:FieldCodes>\s</o:FieldCodes>
          </o:OLEObject>
        </w:object>
      </w:r>
    </w:p>
    <w:p w14:paraId="686EF9E4" w14:textId="77777777" w:rsidR="00040C62" w:rsidRDefault="00040C62" w:rsidP="00040C62">
      <w:pPr>
        <w:ind w:left="360"/>
      </w:pPr>
    </w:p>
    <w:p w14:paraId="04758A01" w14:textId="77777777" w:rsidR="00031F7E" w:rsidRDefault="00031F7E" w:rsidP="00031F7E">
      <w:pPr>
        <w:numPr>
          <w:ilvl w:val="0"/>
          <w:numId w:val="48"/>
        </w:numPr>
      </w:pPr>
      <w:r>
        <w:t>The group reviewed the attached Release 3.3.4 Interop Test Case List and made no changes.</w:t>
      </w:r>
    </w:p>
    <w:p w14:paraId="2C3C0A9A" w14:textId="77777777" w:rsidR="00031F7E" w:rsidRDefault="00031F7E" w:rsidP="00031F7E"/>
    <w:p w14:paraId="166F7F4E" w14:textId="77777777" w:rsidR="00040C62" w:rsidRDefault="00040C62" w:rsidP="00040C62">
      <w:pPr>
        <w:numPr>
          <w:ilvl w:val="0"/>
          <w:numId w:val="49"/>
        </w:numPr>
        <w:rPr>
          <w:b/>
          <w:color w:val="FF0000"/>
        </w:rPr>
      </w:pPr>
      <w:r>
        <w:lastRenderedPageBreak/>
        <w:t>LSMS Capacity Change Order (Action Item 111009-02</w:t>
      </w:r>
      <w:proofErr w:type="gramStart"/>
      <w:r>
        <w:t>)  –</w:t>
      </w:r>
      <w:proofErr w:type="gramEnd"/>
      <w:r>
        <w:t xml:space="preserve"> </w:t>
      </w:r>
      <w:r w:rsidR="005454F8">
        <w:t>Neustar</w:t>
      </w:r>
      <w:r>
        <w:t>:</w:t>
      </w:r>
    </w:p>
    <w:p w14:paraId="4E738024" w14:textId="77777777" w:rsidR="00040C62" w:rsidRDefault="00040C62" w:rsidP="00040C62">
      <w:pPr>
        <w:rPr>
          <w:b/>
          <w:color w:val="FF0000"/>
        </w:rPr>
      </w:pPr>
    </w:p>
    <w:p w14:paraId="4007D6BF" w14:textId="77777777" w:rsidR="00040C62" w:rsidRPr="00920EB9" w:rsidRDefault="00040C62" w:rsidP="00040C62">
      <w:pPr>
        <w:ind w:left="360"/>
      </w:pPr>
      <w:r w:rsidRPr="00040C62">
        <w:rPr>
          <w:highlight w:val="yellow"/>
        </w:rPr>
        <w:t xml:space="preserve">Action Item 111009-02:  Related to the attached presentation regarding potential LSMS capacity issues, </w:t>
      </w:r>
      <w:r w:rsidR="005454F8">
        <w:rPr>
          <w:color w:val="FF0000"/>
          <w:highlight w:val="yellow"/>
        </w:rPr>
        <w:t>Neustar</w:t>
      </w:r>
      <w:r w:rsidRPr="00040C62">
        <w:rPr>
          <w:color w:val="FF0000"/>
          <w:highlight w:val="yellow"/>
        </w:rPr>
        <w:t xml:space="preserve"> </w:t>
      </w:r>
      <w:r w:rsidRPr="00040C62">
        <w:rPr>
          <w:highlight w:val="yellow"/>
        </w:rPr>
        <w:t>will develop and bring in a proposed NANC Change Order for review and discussion at the January 2010 LNPA WG meeting.</w:t>
      </w:r>
    </w:p>
    <w:p w14:paraId="07C625EC" w14:textId="77777777" w:rsidR="00040C62" w:rsidRDefault="00040C62" w:rsidP="00040C62"/>
    <w:bookmarkStart w:id="46" w:name="_MON_1320493720"/>
    <w:bookmarkEnd w:id="46"/>
    <w:p w14:paraId="57A97B9E" w14:textId="77777777" w:rsidR="00040C62" w:rsidRDefault="00040C62" w:rsidP="00040C62">
      <w:pPr>
        <w:ind w:left="720" w:firstLine="720"/>
      </w:pPr>
      <w:r w:rsidRPr="00920EB9">
        <w:object w:dxaOrig="1536" w:dyaOrig="994" w14:anchorId="514DB2C2">
          <v:shape id="_x0000_i1056" type="#_x0000_t75" style="width:77pt;height:49.5pt" o:ole="">
            <v:imagedata r:id="rId69" o:title=""/>
          </v:shape>
          <o:OLEObject Type="Embed" ProgID="PowerPoint.Show.8" ShapeID="_x0000_i1056" DrawAspect="Icon" ObjectID="_1748431747" r:id="rId70"/>
        </w:object>
      </w:r>
    </w:p>
    <w:p w14:paraId="1BF82EAC" w14:textId="77777777" w:rsidR="00147A2B" w:rsidRPr="00147A2B" w:rsidRDefault="00147A2B" w:rsidP="00147A2B">
      <w:pPr>
        <w:ind w:left="360"/>
        <w:rPr>
          <w:b/>
          <w:color w:val="FF0000"/>
        </w:rPr>
      </w:pPr>
    </w:p>
    <w:p w14:paraId="1B2340E5" w14:textId="77777777" w:rsidR="00040C62" w:rsidRDefault="005454F8" w:rsidP="00147A2B">
      <w:pPr>
        <w:numPr>
          <w:ilvl w:val="0"/>
          <w:numId w:val="50"/>
        </w:numPr>
        <w:rPr>
          <w:b/>
          <w:color w:val="FF0000"/>
        </w:rPr>
      </w:pPr>
      <w:r>
        <w:t>Neustar</w:t>
      </w:r>
      <w:r w:rsidR="00147A2B">
        <w:t xml:space="preserve"> reviewed the attached slide deck and proposed Change Order with the group in response to Action Item 111009-02.</w:t>
      </w:r>
    </w:p>
    <w:p w14:paraId="327D64D0" w14:textId="77777777" w:rsidR="00040C62" w:rsidRDefault="00040C62" w:rsidP="00040C62">
      <w:pPr>
        <w:rPr>
          <w:b/>
          <w:color w:val="FF0000"/>
        </w:rPr>
      </w:pPr>
    </w:p>
    <w:p w14:paraId="0F914E51" w14:textId="7180FB94" w:rsidR="00147A2B" w:rsidRDefault="00A90359" w:rsidP="00147A2B">
      <w:pPr>
        <w:ind w:left="720" w:firstLine="720"/>
        <w:rPr>
          <w:b/>
          <w:color w:val="FF0000"/>
        </w:rPr>
      </w:pPr>
      <w:r w:rsidRPr="00147A2B">
        <w:rPr>
          <w:b/>
          <w:color w:val="FF0000"/>
        </w:rPr>
        <w:object w:dxaOrig="1536" w:dyaOrig="994" w14:anchorId="2CCF8BAD">
          <v:shape id="_x0000_i1072" type="#_x0000_t75" style="width:77pt;height:49.5pt" o:ole="">
            <v:imagedata r:id="rId71" o:title=""/>
          </v:shape>
          <o:OLEObject Type="Embed" ProgID="AcroExch.Document.DC" ShapeID="_x0000_i1072" DrawAspect="Icon" ObjectID="_1748431748" r:id="rId72"/>
        </w:object>
      </w:r>
      <w:r w:rsidR="00147A2B">
        <w:rPr>
          <w:b/>
          <w:color w:val="FF0000"/>
        </w:rPr>
        <w:tab/>
      </w:r>
      <w:bookmarkStart w:id="47" w:name="_MON_1328450174"/>
      <w:bookmarkStart w:id="48" w:name="_MON_1328450267"/>
      <w:bookmarkEnd w:id="47"/>
      <w:bookmarkEnd w:id="48"/>
      <w:r w:rsidR="00147A2B" w:rsidRPr="00147A2B">
        <w:rPr>
          <w:b/>
          <w:color w:val="FF0000"/>
        </w:rPr>
        <w:object w:dxaOrig="1536" w:dyaOrig="994" w14:anchorId="312E4577">
          <v:shape id="_x0000_i1058" type="#_x0000_t75" style="width:77pt;height:49.5pt" o:ole="">
            <v:imagedata r:id="rId73" o:title=""/>
          </v:shape>
          <o:OLEObject Type="Embed" ProgID="Word.Document.8" ShapeID="_x0000_i1058" DrawAspect="Icon" ObjectID="_1748431749" r:id="rId74">
            <o:FieldCodes>\s</o:FieldCodes>
          </o:OLEObject>
        </w:object>
      </w:r>
    </w:p>
    <w:p w14:paraId="5476293B" w14:textId="77777777" w:rsidR="00040C62" w:rsidRPr="005B5F1A" w:rsidRDefault="00040C62" w:rsidP="00147A2B">
      <w:pPr>
        <w:ind w:left="3240"/>
        <w:rPr>
          <w:b/>
          <w:color w:val="FF0000"/>
        </w:rPr>
      </w:pPr>
    </w:p>
    <w:p w14:paraId="541891ED" w14:textId="77777777" w:rsidR="00147A2B" w:rsidRDefault="00147A2B" w:rsidP="00147A2B">
      <w:pPr>
        <w:numPr>
          <w:ilvl w:val="0"/>
          <w:numId w:val="51"/>
        </w:numPr>
        <w:rPr>
          <w:b/>
          <w:color w:val="FF0000"/>
        </w:rPr>
      </w:pPr>
      <w:r>
        <w:t xml:space="preserve">The </w:t>
      </w:r>
      <w:r w:rsidR="00040C62">
        <w:t xml:space="preserve">SPID of interest </w:t>
      </w:r>
      <w:r>
        <w:t xml:space="preserve">list </w:t>
      </w:r>
      <w:r w:rsidR="00040C62">
        <w:t>allows SPs to only receive downloads for SPIDs that they want.</w:t>
      </w:r>
    </w:p>
    <w:p w14:paraId="4DA3149A" w14:textId="77777777" w:rsidR="00147A2B" w:rsidRDefault="00147A2B" w:rsidP="00147A2B">
      <w:pPr>
        <w:ind w:left="360"/>
        <w:rPr>
          <w:b/>
          <w:color w:val="FF0000"/>
        </w:rPr>
      </w:pPr>
    </w:p>
    <w:p w14:paraId="045A3A2E" w14:textId="77777777" w:rsidR="00147A2B" w:rsidRDefault="00147A2B" w:rsidP="00147A2B">
      <w:pPr>
        <w:numPr>
          <w:ilvl w:val="0"/>
          <w:numId w:val="51"/>
        </w:numPr>
        <w:rPr>
          <w:b/>
          <w:color w:val="FF0000"/>
        </w:rPr>
      </w:pPr>
      <w:r>
        <w:t>A provider asked how providers c</w:t>
      </w:r>
      <w:r w:rsidR="00040C62">
        <w:t xml:space="preserve">ould </w:t>
      </w:r>
      <w:r>
        <w:t xml:space="preserve">be forced to utilize this functionality </w:t>
      </w:r>
      <w:proofErr w:type="gramStart"/>
      <w:r>
        <w:t>in order to</w:t>
      </w:r>
      <w:proofErr w:type="gramEnd"/>
      <w:r>
        <w:t xml:space="preserve"> prevent other providers from receiving unwanted downloads of SVs</w:t>
      </w:r>
      <w:r w:rsidR="00040C62">
        <w:t>.  A B</w:t>
      </w:r>
      <w:r>
        <w:t xml:space="preserve">est </w:t>
      </w:r>
      <w:r w:rsidR="00040C62">
        <w:t>P</w:t>
      </w:r>
      <w:r>
        <w:t>ractice</w:t>
      </w:r>
      <w:r w:rsidR="00040C62">
        <w:t xml:space="preserve"> was suggested.</w:t>
      </w:r>
    </w:p>
    <w:p w14:paraId="1476AF36" w14:textId="77777777" w:rsidR="00147A2B" w:rsidRDefault="00147A2B" w:rsidP="00147A2B"/>
    <w:p w14:paraId="282C5C72" w14:textId="77777777" w:rsidR="00147A2B" w:rsidRDefault="00147A2B" w:rsidP="00147A2B">
      <w:pPr>
        <w:numPr>
          <w:ilvl w:val="0"/>
          <w:numId w:val="51"/>
        </w:numPr>
        <w:rPr>
          <w:b/>
          <w:color w:val="FF0000"/>
        </w:rPr>
      </w:pPr>
      <w:r>
        <w:t>A provider</w:t>
      </w:r>
      <w:r w:rsidR="00040C62">
        <w:t xml:space="preserve"> asked if these records could be accounted for separately by assigning them a new LNP Type (Type 3) </w:t>
      </w:r>
      <w:proofErr w:type="gramStart"/>
      <w:r w:rsidR="00040C62">
        <w:t>in order to</w:t>
      </w:r>
      <w:proofErr w:type="gramEnd"/>
      <w:r w:rsidR="00040C62">
        <w:t xml:space="preserve"> track NPAC gro</w:t>
      </w:r>
      <w:r>
        <w:t xml:space="preserve">wth.  </w:t>
      </w:r>
      <w:r w:rsidR="005454F8">
        <w:t>Neustar</w:t>
      </w:r>
      <w:r>
        <w:t xml:space="preserve"> stated</w:t>
      </w:r>
      <w:r w:rsidR="00040C62">
        <w:t xml:space="preserve"> that the pseudo LRN approach was selected so as not to impact the interface.</w:t>
      </w:r>
    </w:p>
    <w:p w14:paraId="48E3533C" w14:textId="77777777" w:rsidR="00147A2B" w:rsidRDefault="00147A2B" w:rsidP="00147A2B"/>
    <w:p w14:paraId="53FD0C1F" w14:textId="77777777" w:rsidR="00147A2B" w:rsidRDefault="00147A2B" w:rsidP="00147A2B">
      <w:pPr>
        <w:numPr>
          <w:ilvl w:val="0"/>
          <w:numId w:val="51"/>
        </w:numPr>
        <w:rPr>
          <w:b/>
          <w:color w:val="FF0000"/>
        </w:rPr>
      </w:pPr>
      <w:r>
        <w:t>A provider</w:t>
      </w:r>
      <w:r w:rsidR="00040C62">
        <w:t xml:space="preserve"> asked if </w:t>
      </w:r>
      <w:r w:rsidR="005454F8">
        <w:t>Neustar</w:t>
      </w:r>
      <w:r w:rsidR="00040C62">
        <w:t xml:space="preserve"> had looked at capacity and performance impact</w:t>
      </w:r>
      <w:r>
        <w:t xml:space="preserve">s.  </w:t>
      </w:r>
      <w:r w:rsidR="005454F8">
        <w:t>Neustar</w:t>
      </w:r>
      <w:r w:rsidR="00040C62">
        <w:t xml:space="preserve"> </w:t>
      </w:r>
      <w:r>
        <w:t>responded that they regularly look</w:t>
      </w:r>
      <w:r w:rsidR="00040C62">
        <w:t xml:space="preserve"> at that and the NPAC has not and will not become a bottleneck.</w:t>
      </w:r>
    </w:p>
    <w:p w14:paraId="2DC6ED9C" w14:textId="77777777" w:rsidR="00147A2B" w:rsidRDefault="00147A2B" w:rsidP="00147A2B"/>
    <w:p w14:paraId="4396462C" w14:textId="77777777" w:rsidR="00147A2B" w:rsidRDefault="00147A2B" w:rsidP="00147A2B">
      <w:pPr>
        <w:numPr>
          <w:ilvl w:val="0"/>
          <w:numId w:val="51"/>
        </w:numPr>
        <w:rPr>
          <w:b/>
          <w:color w:val="FF0000"/>
        </w:rPr>
      </w:pPr>
      <w:r>
        <w:t>A provider</w:t>
      </w:r>
      <w:r w:rsidR="00040C62">
        <w:t xml:space="preserve"> asked if the Opt-in could be just for their own SPID unless additional SPIDs are placed on the SPID of interest list.  </w:t>
      </w:r>
      <w:r w:rsidR="005454F8">
        <w:t>Neustar</w:t>
      </w:r>
      <w:r w:rsidR="00040C62">
        <w:t xml:space="preserve"> will look at that.</w:t>
      </w:r>
    </w:p>
    <w:p w14:paraId="770EF147" w14:textId="77777777" w:rsidR="00147A2B" w:rsidRDefault="00147A2B" w:rsidP="00147A2B"/>
    <w:p w14:paraId="134B3532" w14:textId="77777777" w:rsidR="00040C62" w:rsidRDefault="00147A2B" w:rsidP="00147A2B">
      <w:pPr>
        <w:numPr>
          <w:ilvl w:val="0"/>
          <w:numId w:val="51"/>
        </w:numPr>
        <w:rPr>
          <w:b/>
          <w:color w:val="FF0000"/>
        </w:rPr>
      </w:pPr>
      <w:r>
        <w:t>There were no</w:t>
      </w:r>
      <w:r w:rsidR="00040C62">
        <w:t xml:space="preserve"> objections to accepting </w:t>
      </w:r>
      <w:r>
        <w:t xml:space="preserve">this Change Order </w:t>
      </w:r>
      <w:r w:rsidR="00040C62">
        <w:t>to work.  It will be NANC 442</w:t>
      </w:r>
      <w:r>
        <w:t xml:space="preserve"> and will be discussed on the February 9, </w:t>
      </w:r>
      <w:proofErr w:type="gramStart"/>
      <w:r>
        <w:t>2010</w:t>
      </w:r>
      <w:proofErr w:type="gramEnd"/>
      <w:r>
        <w:t xml:space="preserve"> LNPA WG conference call.</w:t>
      </w:r>
    </w:p>
    <w:p w14:paraId="47447124" w14:textId="77777777" w:rsidR="00031F7E" w:rsidRDefault="00031F7E" w:rsidP="00031F7E"/>
    <w:p w14:paraId="27B551D7" w14:textId="77777777" w:rsidR="007C031A" w:rsidRPr="007C031A" w:rsidRDefault="007C031A" w:rsidP="007C031A">
      <w:pPr>
        <w:rPr>
          <w:b/>
          <w:color w:val="FF0000"/>
          <w:u w:val="single"/>
        </w:rPr>
      </w:pPr>
      <w:r w:rsidRPr="007C031A">
        <w:rPr>
          <w:u w:val="single"/>
        </w:rPr>
        <w:t>Status of FCC 09-41-Related Action Items – All</w:t>
      </w:r>
      <w:r>
        <w:rPr>
          <w:u w:val="single"/>
        </w:rPr>
        <w:t>:</w:t>
      </w:r>
      <w:r w:rsidRPr="007C031A">
        <w:rPr>
          <w:u w:val="single"/>
        </w:rPr>
        <w:t xml:space="preserve"> </w:t>
      </w:r>
    </w:p>
    <w:p w14:paraId="72115DD3" w14:textId="77777777" w:rsidR="007C031A" w:rsidRDefault="007C031A" w:rsidP="007C031A">
      <w:pPr>
        <w:rPr>
          <w:b/>
          <w:color w:val="FF0000"/>
        </w:rPr>
      </w:pPr>
    </w:p>
    <w:bookmarkStart w:id="49" w:name="_MON_1322919387"/>
    <w:bookmarkEnd w:id="49"/>
    <w:p w14:paraId="1F4954C0" w14:textId="77777777" w:rsidR="007C031A" w:rsidRDefault="007C031A" w:rsidP="007C031A">
      <w:pPr>
        <w:rPr>
          <w:b/>
          <w:color w:val="FF0000"/>
        </w:rPr>
      </w:pPr>
      <w:r w:rsidRPr="00B83223">
        <w:rPr>
          <w:b/>
          <w:color w:val="FF0000"/>
        </w:rPr>
        <w:object w:dxaOrig="1536" w:dyaOrig="994" w14:anchorId="572BA2FF">
          <v:shape id="_x0000_i1059" type="#_x0000_t75" style="width:77pt;height:49.5pt" o:ole="">
            <v:imagedata r:id="rId75" o:title=""/>
          </v:shape>
          <o:OLEObject Type="Embed" ProgID="Word.Document.8" ShapeID="_x0000_i1059" DrawAspect="Icon" ObjectID="_1748431750" r:id="rId76">
            <o:FieldCodes>\s</o:FieldCodes>
          </o:OLEObject>
        </w:object>
      </w:r>
      <w:r>
        <w:rPr>
          <w:b/>
          <w:color w:val="FF0000"/>
        </w:rPr>
        <w:tab/>
      </w:r>
      <w:bookmarkStart w:id="50" w:name="_MON_1322919353"/>
      <w:bookmarkEnd w:id="50"/>
      <w:r w:rsidRPr="00B83223">
        <w:rPr>
          <w:b/>
          <w:color w:val="FF0000"/>
        </w:rPr>
        <w:object w:dxaOrig="1536" w:dyaOrig="994" w14:anchorId="4018F664">
          <v:shape id="_x0000_i1060" type="#_x0000_t75" style="width:77pt;height:49.5pt" o:ole="">
            <v:imagedata r:id="rId77" o:title=""/>
          </v:shape>
          <o:OLEObject Type="Embed" ProgID="Word.Document.8" ShapeID="_x0000_i1060" DrawAspect="Icon" ObjectID="_1748431751" r:id="rId78">
            <o:FieldCodes>\s</o:FieldCodes>
          </o:OLEObject>
        </w:object>
      </w:r>
    </w:p>
    <w:p w14:paraId="5B450F35" w14:textId="77777777" w:rsidR="007C031A" w:rsidRPr="007C031A" w:rsidRDefault="007C031A" w:rsidP="007C031A">
      <w:pPr>
        <w:rPr>
          <w:b/>
          <w:color w:val="FF0000"/>
        </w:rPr>
      </w:pPr>
    </w:p>
    <w:p w14:paraId="03654CB5" w14:textId="77777777" w:rsidR="007C031A" w:rsidRPr="007C031A" w:rsidRDefault="007C031A" w:rsidP="007C031A">
      <w:pPr>
        <w:numPr>
          <w:ilvl w:val="7"/>
          <w:numId w:val="53"/>
        </w:numPr>
        <w:rPr>
          <w:b/>
          <w:color w:val="FF0000"/>
        </w:rPr>
      </w:pPr>
      <w:r>
        <w:lastRenderedPageBreak/>
        <w:t xml:space="preserve">Action Item 111009-07 – </w:t>
      </w:r>
      <w:smartTag w:uri="urn:schemas-microsoft-com:office:smarttags" w:element="place">
        <w:smartTag w:uri="urn:schemas-microsoft-com:office:smarttags" w:element="City">
          <w:r>
            <w:t>Gary</w:t>
          </w:r>
        </w:smartTag>
      </w:smartTag>
      <w:r>
        <w:t xml:space="preserve"> Sacra, LNPA WG Co-Chair:</w:t>
      </w:r>
    </w:p>
    <w:p w14:paraId="603C772C" w14:textId="77777777" w:rsidR="007C031A" w:rsidRDefault="007C031A" w:rsidP="007C031A"/>
    <w:p w14:paraId="0AB4AE67" w14:textId="77777777" w:rsidR="007C031A" w:rsidRPr="00D45286" w:rsidRDefault="007C031A" w:rsidP="007C031A">
      <w:pPr>
        <w:ind w:left="360"/>
      </w:pPr>
      <w:r w:rsidRPr="007C031A">
        <w:rPr>
          <w:highlight w:val="yellow"/>
        </w:rPr>
        <w:t xml:space="preserve">Action Item 111009-07:  </w:t>
      </w:r>
      <w:r w:rsidRPr="007C031A">
        <w:rPr>
          <w:color w:val="FF0000"/>
          <w:highlight w:val="yellow"/>
        </w:rPr>
        <w:t>Gary Sacra</w:t>
      </w:r>
      <w:r w:rsidRPr="007C031A">
        <w:rPr>
          <w:highlight w:val="yellow"/>
        </w:rPr>
        <w:t xml:space="preserve">, LNPA WG Co-Chair, will send out a request over the LNPA WG distribution list asking Service Providers to self-identify whether or not they plan to implement FCC 09-41 by the </w:t>
      </w:r>
      <w:proofErr w:type="gramStart"/>
      <w:r w:rsidRPr="007C031A">
        <w:rPr>
          <w:highlight w:val="yellow"/>
        </w:rPr>
        <w:t>9 month</w:t>
      </w:r>
      <w:proofErr w:type="gramEnd"/>
      <w:r w:rsidRPr="007C031A">
        <w:rPr>
          <w:highlight w:val="yellow"/>
        </w:rPr>
        <w:t xml:space="preserve"> implementation date of August 2, 2010.  See related Action Items 111009-01 and 111009-06.</w:t>
      </w:r>
      <w:r>
        <w:t xml:space="preserve"> </w:t>
      </w:r>
    </w:p>
    <w:p w14:paraId="5093499C" w14:textId="77777777" w:rsidR="007C031A" w:rsidRPr="00F319D1" w:rsidRDefault="007C031A" w:rsidP="007C031A">
      <w:pPr>
        <w:rPr>
          <w:b/>
          <w:color w:val="FF0000"/>
        </w:rPr>
      </w:pPr>
    </w:p>
    <w:p w14:paraId="3D7BB53F" w14:textId="77777777" w:rsidR="007C031A" w:rsidRDefault="007C031A" w:rsidP="007C031A">
      <w:pPr>
        <w:numPr>
          <w:ilvl w:val="0"/>
          <w:numId w:val="54"/>
        </w:numPr>
        <w:rPr>
          <w:b/>
          <w:color w:val="FF0000"/>
        </w:rPr>
      </w:pPr>
      <w:r>
        <w:t>This Action Item has been completed and is closed.</w:t>
      </w:r>
    </w:p>
    <w:p w14:paraId="4DE507FB" w14:textId="77777777" w:rsidR="007C031A" w:rsidRDefault="007C031A" w:rsidP="007C031A">
      <w:pPr>
        <w:ind w:left="360"/>
        <w:rPr>
          <w:b/>
          <w:color w:val="FF0000"/>
        </w:rPr>
      </w:pPr>
    </w:p>
    <w:p w14:paraId="666FF6B5" w14:textId="77777777" w:rsidR="007C031A" w:rsidRPr="007C031A" w:rsidRDefault="007C031A" w:rsidP="007C031A">
      <w:pPr>
        <w:numPr>
          <w:ilvl w:val="0"/>
          <w:numId w:val="54"/>
        </w:numPr>
        <w:rPr>
          <w:b/>
          <w:color w:val="FF0000"/>
        </w:rPr>
      </w:pPr>
      <w:r>
        <w:t xml:space="preserve">Regarding the table reflecting the planned implementation dates of FCC </w:t>
      </w:r>
    </w:p>
    <w:p w14:paraId="70586561" w14:textId="77777777" w:rsidR="007C031A" w:rsidRPr="009D2E35" w:rsidRDefault="007C031A" w:rsidP="007C031A">
      <w:pPr>
        <w:ind w:left="720"/>
      </w:pPr>
      <w:r>
        <w:t xml:space="preserve">09-41 by Service Providers, </w:t>
      </w:r>
      <w:r>
        <w:rPr>
          <w:color w:val="FF0000"/>
        </w:rPr>
        <w:t>Gary Sacra</w:t>
      </w:r>
      <w:r>
        <w:t>, LNPA WG Co-Chair, will have the table placed on the NPAC Secure website.</w:t>
      </w:r>
    </w:p>
    <w:p w14:paraId="0A361C19" w14:textId="77777777" w:rsidR="007C031A" w:rsidRPr="00B83223" w:rsidRDefault="007C031A" w:rsidP="007C031A">
      <w:pPr>
        <w:rPr>
          <w:b/>
          <w:color w:val="FF0000"/>
        </w:rPr>
      </w:pPr>
    </w:p>
    <w:p w14:paraId="58E0A740" w14:textId="77777777" w:rsidR="007C031A" w:rsidRPr="00B83223" w:rsidRDefault="007C031A" w:rsidP="007C031A">
      <w:pPr>
        <w:numPr>
          <w:ilvl w:val="7"/>
          <w:numId w:val="55"/>
        </w:numPr>
        <w:rPr>
          <w:b/>
          <w:color w:val="FF0000"/>
        </w:rPr>
      </w:pPr>
      <w:r>
        <w:t xml:space="preserve">Action Item 111009-08 – </w:t>
      </w:r>
      <w:smartTag w:uri="urn:schemas-microsoft-com:office:smarttags" w:element="place">
        <w:smartTag w:uri="urn:schemas-microsoft-com:office:smarttags" w:element="City">
          <w:r>
            <w:t>Gary</w:t>
          </w:r>
        </w:smartTag>
      </w:smartTag>
      <w:r>
        <w:t xml:space="preserve"> Sacra, Verizon:</w:t>
      </w:r>
    </w:p>
    <w:p w14:paraId="3D7D169F" w14:textId="77777777" w:rsidR="007C031A" w:rsidRDefault="007C031A" w:rsidP="007C031A"/>
    <w:p w14:paraId="02D99979" w14:textId="77777777" w:rsidR="007C031A" w:rsidRPr="007C031A" w:rsidRDefault="007C031A" w:rsidP="007C031A">
      <w:pPr>
        <w:ind w:left="360"/>
        <w:rPr>
          <w:highlight w:val="yellow"/>
        </w:rPr>
      </w:pPr>
      <w:r w:rsidRPr="007C031A">
        <w:rPr>
          <w:highlight w:val="yellow"/>
        </w:rPr>
        <w:t xml:space="preserve">Action Item 111009-08:  Regarding the following language proposed by Verizon and accepted by the LNPA WG on the October 19, </w:t>
      </w:r>
      <w:proofErr w:type="gramStart"/>
      <w:r w:rsidRPr="007C031A">
        <w:rPr>
          <w:highlight w:val="yellow"/>
        </w:rPr>
        <w:t>2009</w:t>
      </w:r>
      <w:proofErr w:type="gramEnd"/>
      <w:r w:rsidRPr="007C031A">
        <w:rPr>
          <w:highlight w:val="yellow"/>
        </w:rPr>
        <w:t xml:space="preserve"> conference call, </w:t>
      </w:r>
      <w:r w:rsidRPr="007C031A">
        <w:rPr>
          <w:color w:val="FF0000"/>
          <w:highlight w:val="yellow"/>
        </w:rPr>
        <w:t>Gary Sacra</w:t>
      </w:r>
      <w:r w:rsidRPr="007C031A">
        <w:rPr>
          <w:highlight w:val="yellow"/>
        </w:rPr>
        <w:t xml:space="preserve">, Verizon, will draft a related proposed Best Practice for review and discussion at the January 2010 LNPA WG meeting. </w:t>
      </w:r>
    </w:p>
    <w:p w14:paraId="70E163E9" w14:textId="77777777" w:rsidR="007C031A" w:rsidRPr="007C031A" w:rsidRDefault="007C031A" w:rsidP="007C031A">
      <w:pPr>
        <w:rPr>
          <w:highlight w:val="yellow"/>
        </w:rPr>
      </w:pPr>
    </w:p>
    <w:p w14:paraId="11C2E141" w14:textId="77777777" w:rsidR="007C031A" w:rsidRPr="007C031A" w:rsidRDefault="007C031A" w:rsidP="007C031A">
      <w:pPr>
        <w:autoSpaceDE w:val="0"/>
        <w:autoSpaceDN w:val="0"/>
        <w:adjustRightInd w:val="0"/>
        <w:spacing w:line="240" w:lineRule="atLeast"/>
        <w:ind w:left="1440"/>
        <w:rPr>
          <w:rFonts w:cs="Arial"/>
          <w:color w:val="FF0000"/>
          <w:highlight w:val="yellow"/>
        </w:rPr>
      </w:pPr>
      <w:r w:rsidRPr="007C031A">
        <w:rPr>
          <w:rFonts w:cs="Arial"/>
          <w:color w:val="FF0000"/>
          <w:highlight w:val="yellow"/>
        </w:rPr>
        <w:t>The Old SP may place the port in Conflict with a Cause Value of 51 (Initial Confirming FOC/WPRR Not Issued) in instances where the New SP has not complied with the Firm Order Confirmation (FOC) returned by the Old SP and the following applies:</w:t>
      </w:r>
    </w:p>
    <w:p w14:paraId="7C482B8A" w14:textId="77777777" w:rsidR="007C031A" w:rsidRPr="007C031A" w:rsidRDefault="007C031A" w:rsidP="007C031A">
      <w:pPr>
        <w:numPr>
          <w:ilvl w:val="0"/>
          <w:numId w:val="13"/>
        </w:numPr>
        <w:tabs>
          <w:tab w:val="clear" w:pos="-5040"/>
          <w:tab w:val="num" w:pos="2520"/>
        </w:tabs>
        <w:autoSpaceDE w:val="0"/>
        <w:autoSpaceDN w:val="0"/>
        <w:adjustRightInd w:val="0"/>
        <w:spacing w:line="240" w:lineRule="atLeast"/>
        <w:ind w:left="2520"/>
        <w:rPr>
          <w:rFonts w:cs="Arial"/>
          <w:color w:val="FF0000"/>
          <w:highlight w:val="yellow"/>
        </w:rPr>
      </w:pPr>
      <w:r w:rsidRPr="007C031A">
        <w:rPr>
          <w:rFonts w:cs="Arial"/>
          <w:color w:val="FF0000"/>
          <w:highlight w:val="yellow"/>
        </w:rPr>
        <w:t>The Object Create Notification contains a Medium Timer Indicator set to True and contains a Due Date that differs from the Due Date on the Firm Order Confirmation.</w:t>
      </w:r>
    </w:p>
    <w:p w14:paraId="77BB3E6C" w14:textId="77777777" w:rsidR="007C031A" w:rsidRPr="007C031A" w:rsidRDefault="007C031A" w:rsidP="007C031A">
      <w:pPr>
        <w:autoSpaceDE w:val="0"/>
        <w:autoSpaceDN w:val="0"/>
        <w:adjustRightInd w:val="0"/>
        <w:spacing w:line="240" w:lineRule="atLeast"/>
        <w:ind w:left="2880"/>
        <w:rPr>
          <w:rFonts w:cs="Arial"/>
          <w:color w:val="FF0000"/>
          <w:highlight w:val="yellow"/>
        </w:rPr>
      </w:pPr>
    </w:p>
    <w:p w14:paraId="6556A7A6" w14:textId="77777777" w:rsidR="007C031A" w:rsidRDefault="007C031A" w:rsidP="007C031A">
      <w:pPr>
        <w:autoSpaceDE w:val="0"/>
        <w:autoSpaceDN w:val="0"/>
        <w:adjustRightInd w:val="0"/>
        <w:spacing w:line="240" w:lineRule="atLeast"/>
        <w:ind w:left="1440"/>
        <w:rPr>
          <w:rFonts w:cs="Arial"/>
          <w:color w:val="FF0000"/>
        </w:rPr>
      </w:pPr>
      <w:r w:rsidRPr="007C031A">
        <w:rPr>
          <w:rFonts w:cs="Arial"/>
          <w:color w:val="FF0000"/>
          <w:highlight w:val="yellow"/>
        </w:rPr>
        <w:t>Note that this does not apply for mutually agreed upon Due Date Changes.</w:t>
      </w:r>
    </w:p>
    <w:p w14:paraId="486A733B" w14:textId="77777777" w:rsidR="007C031A" w:rsidRDefault="007C031A" w:rsidP="007C031A"/>
    <w:p w14:paraId="36D375CD" w14:textId="77777777" w:rsidR="007C031A" w:rsidRDefault="007C031A" w:rsidP="007C031A">
      <w:pPr>
        <w:numPr>
          <w:ilvl w:val="0"/>
          <w:numId w:val="56"/>
        </w:numPr>
      </w:pPr>
      <w:r>
        <w:t>The group reviewed and accepted new Best Practice 61 in the attached document.</w:t>
      </w:r>
    </w:p>
    <w:bookmarkStart w:id="51" w:name="_MON_1322993476"/>
    <w:bookmarkStart w:id="52" w:name="_MON_1324907049"/>
    <w:bookmarkEnd w:id="51"/>
    <w:bookmarkEnd w:id="52"/>
    <w:p w14:paraId="695B0B5E" w14:textId="77777777" w:rsidR="007C031A" w:rsidRDefault="007C031A" w:rsidP="007C031A">
      <w:pPr>
        <w:ind w:left="2880"/>
      </w:pPr>
      <w:r w:rsidRPr="00021D69">
        <w:object w:dxaOrig="1536" w:dyaOrig="994" w14:anchorId="18B1276F">
          <v:shape id="_x0000_i1061" type="#_x0000_t75" style="width:77pt;height:49.5pt" o:ole="">
            <v:imagedata r:id="rId79" o:title=""/>
          </v:shape>
          <o:OLEObject Type="Embed" ProgID="Word.Document.8" ShapeID="_x0000_i1061" DrawAspect="Icon" ObjectID="_1748431752" r:id="rId80">
            <o:FieldCodes>\s</o:FieldCodes>
          </o:OLEObject>
        </w:object>
      </w:r>
    </w:p>
    <w:p w14:paraId="64D00371" w14:textId="77777777" w:rsidR="007C031A" w:rsidRDefault="007C031A" w:rsidP="007C031A"/>
    <w:p w14:paraId="1B20EE47" w14:textId="77777777" w:rsidR="007C031A" w:rsidRDefault="007C031A" w:rsidP="007C031A">
      <w:pPr>
        <w:numPr>
          <w:ilvl w:val="0"/>
          <w:numId w:val="56"/>
        </w:numPr>
      </w:pPr>
      <w:r>
        <w:t>Action Item 111009-08 was closed.</w:t>
      </w:r>
    </w:p>
    <w:p w14:paraId="5961E6AB" w14:textId="77777777" w:rsidR="007C031A" w:rsidRDefault="007C031A" w:rsidP="007C031A">
      <w:pPr>
        <w:ind w:left="360"/>
      </w:pPr>
    </w:p>
    <w:p w14:paraId="1BDB15E6" w14:textId="77777777" w:rsidR="007C031A" w:rsidRDefault="007C031A" w:rsidP="007C031A">
      <w:pPr>
        <w:numPr>
          <w:ilvl w:val="0"/>
          <w:numId w:val="56"/>
        </w:numPr>
      </w:pPr>
      <w:r>
        <w:t>Regarding the new Best Practice 61 on the use of Conflict Code 51 with</w:t>
      </w:r>
    </w:p>
    <w:p w14:paraId="3EE3E1FC" w14:textId="77777777" w:rsidR="007C031A" w:rsidRDefault="007C031A" w:rsidP="007C031A">
      <w:pPr>
        <w:ind w:left="720"/>
      </w:pPr>
      <w:r>
        <w:t xml:space="preserve">Simple Ports, </w:t>
      </w:r>
      <w:r>
        <w:rPr>
          <w:color w:val="FF0000"/>
        </w:rPr>
        <w:t>Gary Sacra</w:t>
      </w:r>
      <w:r>
        <w:t>, LNPA WG Co-Chair, will send the approved Best Practice to Mohamed Samater, T-Mobile, to be placed in the HTML version of the Best Practices document on the LNPA WG’s website.</w:t>
      </w:r>
    </w:p>
    <w:p w14:paraId="47615AAF" w14:textId="77777777" w:rsidR="007C031A" w:rsidRDefault="007C031A" w:rsidP="007C031A"/>
    <w:p w14:paraId="7CE0D91E" w14:textId="77777777" w:rsidR="007C031A" w:rsidRDefault="003F43D1" w:rsidP="007C031A">
      <w:pPr>
        <w:numPr>
          <w:ilvl w:val="0"/>
          <w:numId w:val="52"/>
        </w:numPr>
      </w:pPr>
      <w:r>
        <w:t xml:space="preserve">Action Item </w:t>
      </w:r>
      <w:r w:rsidR="007C031A">
        <w:t>090209-03 – Sue Tiffany, Sprint Nextel</w:t>
      </w:r>
      <w:r>
        <w:t>:</w:t>
      </w:r>
    </w:p>
    <w:p w14:paraId="58F6432A" w14:textId="77777777" w:rsidR="003F43D1" w:rsidRDefault="003F43D1" w:rsidP="003F43D1">
      <w:pPr>
        <w:ind w:left="1080"/>
      </w:pPr>
    </w:p>
    <w:p w14:paraId="7A7B986B" w14:textId="77777777" w:rsidR="003F43D1" w:rsidRPr="00745D79" w:rsidRDefault="003F43D1" w:rsidP="003F43D1">
      <w:pPr>
        <w:ind w:left="360"/>
      </w:pPr>
      <w:r w:rsidRPr="003F43D1">
        <w:rPr>
          <w:highlight w:val="yellow"/>
        </w:rPr>
        <w:lastRenderedPageBreak/>
        <w:t xml:space="preserve">Action Item 090209-03:  </w:t>
      </w:r>
      <w:r w:rsidRPr="003F43D1">
        <w:rPr>
          <w:color w:val="FF0000"/>
          <w:highlight w:val="yellow"/>
        </w:rPr>
        <w:t>Sue Tiffany</w:t>
      </w:r>
      <w:r w:rsidRPr="003F43D1">
        <w:rPr>
          <w:highlight w:val="yellow"/>
        </w:rPr>
        <w:t>, Sprint Nextel, will submit a proposed Best Practice on Supplemental LSRs, expedites, and the respective FOC response time for Due Date changes for review by the LNPA WG.</w:t>
      </w:r>
      <w:r w:rsidRPr="00745D79">
        <w:t xml:space="preserve">  </w:t>
      </w:r>
    </w:p>
    <w:p w14:paraId="72932BDE" w14:textId="77777777" w:rsidR="003F43D1" w:rsidRDefault="003F43D1" w:rsidP="003F43D1">
      <w:pPr>
        <w:ind w:left="1080"/>
      </w:pPr>
    </w:p>
    <w:p w14:paraId="1306CC2D" w14:textId="77777777" w:rsidR="003F43D1" w:rsidRDefault="007C031A" w:rsidP="003F43D1">
      <w:pPr>
        <w:numPr>
          <w:ilvl w:val="0"/>
          <w:numId w:val="57"/>
        </w:numPr>
      </w:pPr>
      <w:r>
        <w:t xml:space="preserve">There is still a question in </w:t>
      </w:r>
      <w:r w:rsidR="003F43D1">
        <w:t xml:space="preserve">the OBF </w:t>
      </w:r>
      <w:r>
        <w:t xml:space="preserve">LSOP </w:t>
      </w:r>
      <w:r w:rsidR="003F43D1">
        <w:t xml:space="preserve">Committee </w:t>
      </w:r>
      <w:r>
        <w:t xml:space="preserve">as to </w:t>
      </w:r>
      <w:proofErr w:type="gramStart"/>
      <w:r>
        <w:t>whether o</w:t>
      </w:r>
      <w:r w:rsidR="003F43D1">
        <w:t>r not</w:t>
      </w:r>
      <w:proofErr w:type="gramEnd"/>
      <w:r w:rsidR="003F43D1">
        <w:t xml:space="preserve"> expedites are allowed on Simple P</w:t>
      </w:r>
      <w:r>
        <w:t xml:space="preserve">orts.  </w:t>
      </w:r>
      <w:r w:rsidR="003F43D1">
        <w:t xml:space="preserve">This is to </w:t>
      </w:r>
      <w:r>
        <w:t xml:space="preserve">be </w:t>
      </w:r>
      <w:r w:rsidR="003F43D1">
        <w:t xml:space="preserve">further </w:t>
      </w:r>
      <w:r>
        <w:t xml:space="preserve">discussed in </w:t>
      </w:r>
      <w:r w:rsidR="003F43D1">
        <w:t xml:space="preserve">the </w:t>
      </w:r>
      <w:r>
        <w:t>LSOP.</w:t>
      </w:r>
    </w:p>
    <w:p w14:paraId="06D39CD0" w14:textId="77777777" w:rsidR="003F43D1" w:rsidRDefault="003F43D1" w:rsidP="003F43D1">
      <w:pPr>
        <w:ind w:left="360"/>
      </w:pPr>
    </w:p>
    <w:p w14:paraId="7F338F75" w14:textId="77777777" w:rsidR="003F43D1" w:rsidRDefault="003F43D1" w:rsidP="003F43D1">
      <w:pPr>
        <w:numPr>
          <w:ilvl w:val="0"/>
          <w:numId w:val="57"/>
        </w:numPr>
      </w:pPr>
      <w:r>
        <w:t xml:space="preserve">Sue stated that the proposed </w:t>
      </w:r>
      <w:r w:rsidR="007C031A">
        <w:t>B</w:t>
      </w:r>
      <w:r>
        <w:t xml:space="preserve">est </w:t>
      </w:r>
      <w:r w:rsidR="007C031A">
        <w:t>P</w:t>
      </w:r>
      <w:r>
        <w:t>ractice</w:t>
      </w:r>
      <w:r w:rsidR="007C031A">
        <w:t xml:space="preserve"> will be consistent with what comes out of LSOP.</w:t>
      </w:r>
    </w:p>
    <w:p w14:paraId="781368AC" w14:textId="77777777" w:rsidR="003F43D1" w:rsidRDefault="003F43D1" w:rsidP="003F43D1"/>
    <w:p w14:paraId="1BA3815A" w14:textId="77777777" w:rsidR="003F43D1" w:rsidRDefault="003F43D1" w:rsidP="003F43D1">
      <w:pPr>
        <w:numPr>
          <w:ilvl w:val="0"/>
          <w:numId w:val="57"/>
        </w:numPr>
      </w:pPr>
      <w:r>
        <w:t>Regarding the proposed Best Practice on SUPPs and Expedites for Simple</w:t>
      </w:r>
    </w:p>
    <w:p w14:paraId="6AA61EB4" w14:textId="77777777" w:rsidR="003F43D1" w:rsidRPr="00C600D3" w:rsidRDefault="003F43D1" w:rsidP="003F43D1">
      <w:pPr>
        <w:ind w:left="720"/>
      </w:pPr>
      <w:r>
        <w:t xml:space="preserve">Ports, </w:t>
      </w:r>
      <w:r>
        <w:rPr>
          <w:color w:val="FF0000"/>
        </w:rPr>
        <w:t>Sue Tiffany</w:t>
      </w:r>
      <w:r>
        <w:t xml:space="preserve">, Sprint Nextel, will revise the proposed Best Practice to address the revisions agreed to at the January 12-13, </w:t>
      </w:r>
      <w:proofErr w:type="gramStart"/>
      <w:r>
        <w:t>2010</w:t>
      </w:r>
      <w:proofErr w:type="gramEnd"/>
      <w:r>
        <w:t xml:space="preserve"> LNPA WG meeting, e.g., adding the 3 acceptable options from the NANC LNP Provisioning Flow Narratives addressing the removal of donor switch translations.  This will be reviewed on the February 9, </w:t>
      </w:r>
      <w:proofErr w:type="gramStart"/>
      <w:r>
        <w:t>2010</w:t>
      </w:r>
      <w:proofErr w:type="gramEnd"/>
      <w:r>
        <w:t xml:space="preserve"> LNPA WG conference call.</w:t>
      </w:r>
    </w:p>
    <w:p w14:paraId="01F4C466" w14:textId="77777777" w:rsidR="003F43D1" w:rsidRDefault="003F43D1" w:rsidP="003F43D1"/>
    <w:p w14:paraId="261F2AD6" w14:textId="77777777" w:rsidR="007C031A" w:rsidRDefault="003F43D1" w:rsidP="007C031A">
      <w:pPr>
        <w:numPr>
          <w:ilvl w:val="0"/>
          <w:numId w:val="52"/>
        </w:numPr>
      </w:pPr>
      <w:r>
        <w:t>Action Item 090209-05 – Service Providers:</w:t>
      </w:r>
    </w:p>
    <w:p w14:paraId="14BB2CEA" w14:textId="77777777" w:rsidR="007C031A" w:rsidRDefault="007C031A" w:rsidP="003F43D1"/>
    <w:p w14:paraId="6BB6B6F7" w14:textId="77777777" w:rsidR="003F43D1" w:rsidRPr="003F43D1" w:rsidRDefault="003F43D1" w:rsidP="003F43D1">
      <w:pPr>
        <w:ind w:left="360"/>
        <w:rPr>
          <w:rFonts w:cs="Arial"/>
        </w:rPr>
      </w:pPr>
      <w:r w:rsidRPr="003F43D1">
        <w:rPr>
          <w:highlight w:val="yellow"/>
        </w:rPr>
        <w:t xml:space="preserve">Action Item 090209-05:  </w:t>
      </w:r>
      <w:r w:rsidRPr="003F43D1">
        <w:rPr>
          <w:color w:val="FF0000"/>
          <w:highlight w:val="yellow"/>
        </w:rPr>
        <w:t>Service Providers</w:t>
      </w:r>
      <w:r w:rsidRPr="003F43D1">
        <w:rPr>
          <w:highlight w:val="yellow"/>
        </w:rPr>
        <w:t xml:space="preserve"> are to d</w:t>
      </w:r>
      <w:r w:rsidRPr="003F43D1">
        <w:rPr>
          <w:rFonts w:cs="Arial"/>
          <w:highlight w:val="yellow"/>
        </w:rPr>
        <w:t>etermine if we want to place a required range of TNs (2 to X) in the</w:t>
      </w:r>
      <w:r w:rsidRPr="003F43D1">
        <w:rPr>
          <w:highlight w:val="yellow"/>
        </w:rPr>
        <w:t xml:space="preserve"> </w:t>
      </w:r>
      <w:r w:rsidRPr="003F43D1">
        <w:rPr>
          <w:rFonts w:cs="Arial"/>
          <w:highlight w:val="yellow"/>
        </w:rPr>
        <w:t>Narratives for Non-Simple Ports.  Also, determine if we will acknowledge</w:t>
      </w:r>
      <w:r w:rsidRPr="003F43D1">
        <w:rPr>
          <w:highlight w:val="yellow"/>
        </w:rPr>
        <w:t xml:space="preserve"> </w:t>
      </w:r>
      <w:r w:rsidRPr="003F43D1">
        <w:rPr>
          <w:rFonts w:cs="Arial"/>
          <w:highlight w:val="yellow"/>
        </w:rPr>
        <w:t>“projects” and the minimum threshold in terms of TNs that constitute a</w:t>
      </w:r>
      <w:r w:rsidRPr="003F43D1">
        <w:rPr>
          <w:highlight w:val="yellow"/>
        </w:rPr>
        <w:t xml:space="preserve"> </w:t>
      </w:r>
      <w:r w:rsidRPr="003F43D1">
        <w:rPr>
          <w:rFonts w:cs="Arial"/>
          <w:highlight w:val="yellow"/>
        </w:rPr>
        <w:t xml:space="preserve">project.  </w:t>
      </w:r>
      <w:r w:rsidRPr="003F43D1">
        <w:rPr>
          <w:highlight w:val="yellow"/>
        </w:rPr>
        <w:t>(This is former LNPA WG FCC 09-41 Parking Lot Item PL060909-07.)</w:t>
      </w:r>
      <w:r w:rsidRPr="00651425">
        <w:t xml:space="preserve">  </w:t>
      </w:r>
    </w:p>
    <w:p w14:paraId="5B961724" w14:textId="77777777" w:rsidR="003F43D1" w:rsidRDefault="003F43D1" w:rsidP="003F43D1"/>
    <w:p w14:paraId="2802B232" w14:textId="77777777" w:rsidR="003F43D1" w:rsidRDefault="003F43D1" w:rsidP="003F43D1">
      <w:pPr>
        <w:numPr>
          <w:ilvl w:val="0"/>
          <w:numId w:val="58"/>
        </w:numPr>
      </w:pPr>
      <w:r>
        <w:t>Regarding the proposal to establish the minimum quantity of TNs applicable</w:t>
      </w:r>
    </w:p>
    <w:p w14:paraId="0A7AF425" w14:textId="77777777" w:rsidR="003F43D1" w:rsidRDefault="003F43D1" w:rsidP="003F43D1">
      <w:pPr>
        <w:ind w:left="720"/>
      </w:pPr>
      <w:r>
        <w:t xml:space="preserve">to a </w:t>
      </w:r>
      <w:smartTag w:uri="urn:schemas-microsoft-com:office:smarttags" w:element="place">
        <w:smartTag w:uri="urn:schemas-microsoft-com:office:smarttags" w:element="PlaceName">
          <w:r>
            <w:t>Non-Simple</w:t>
          </w:r>
        </w:smartTag>
        <w:r>
          <w:t xml:space="preserve"> </w:t>
        </w:r>
        <w:smartTag w:uri="urn:schemas-microsoft-com:office:smarttags" w:element="PlaceType">
          <w:r>
            <w:t>Port</w:t>
          </w:r>
        </w:smartTag>
      </w:smartTag>
      <w:r>
        <w:t xml:space="preserve"> (e.g., 2 to X), </w:t>
      </w:r>
      <w:r>
        <w:rPr>
          <w:color w:val="FF0000"/>
        </w:rPr>
        <w:t>Gary Sacra</w:t>
      </w:r>
      <w:r>
        <w:t>, Verizon, will draft a proposal for review at the March 2010 LNPA WG meeting.</w:t>
      </w:r>
    </w:p>
    <w:p w14:paraId="29F4E9F6" w14:textId="77777777" w:rsidR="003F43D1" w:rsidRDefault="003F43D1" w:rsidP="003F43D1"/>
    <w:p w14:paraId="33C056E3" w14:textId="77777777" w:rsidR="007C031A" w:rsidRDefault="003F43D1" w:rsidP="007C031A">
      <w:pPr>
        <w:numPr>
          <w:ilvl w:val="0"/>
          <w:numId w:val="52"/>
        </w:numPr>
      </w:pPr>
      <w:r>
        <w:t xml:space="preserve">Action Items </w:t>
      </w:r>
      <w:r w:rsidR="007C031A">
        <w:t xml:space="preserve">090209-06 and 120809-03 – </w:t>
      </w:r>
      <w:smartTag w:uri="urn:schemas-microsoft-com:office:smarttags" w:element="City">
        <w:smartTag w:uri="urn:schemas-microsoft-com:office:smarttags" w:element="place">
          <w:r w:rsidR="007C031A">
            <w:t>Gary</w:t>
          </w:r>
        </w:smartTag>
      </w:smartTag>
      <w:r w:rsidR="007C031A">
        <w:t xml:space="preserve"> Sacra, LNPA WG Co-Chair</w:t>
      </w:r>
      <w:r>
        <w:t>:</w:t>
      </w:r>
    </w:p>
    <w:p w14:paraId="74D2181B" w14:textId="77777777" w:rsidR="007C031A" w:rsidRDefault="007C031A" w:rsidP="00F7015B"/>
    <w:p w14:paraId="3AF3B540" w14:textId="77777777" w:rsidR="00F7015B" w:rsidRPr="00651425" w:rsidRDefault="00F7015B" w:rsidP="00F7015B">
      <w:pPr>
        <w:ind w:left="360"/>
      </w:pPr>
      <w:r w:rsidRPr="00F7015B">
        <w:rPr>
          <w:highlight w:val="yellow"/>
        </w:rPr>
        <w:t xml:space="preserve">Action Item 090209-06:  Regarding time zone differences between Simple and </w:t>
      </w:r>
      <w:smartTag w:uri="urn:schemas-microsoft-com:office:smarttags" w:element="place">
        <w:smartTag w:uri="urn:schemas-microsoft-com:office:smarttags" w:element="PlaceName">
          <w:r w:rsidRPr="00F7015B">
            <w:rPr>
              <w:highlight w:val="yellow"/>
            </w:rPr>
            <w:t>Non-Simple</w:t>
          </w:r>
        </w:smartTag>
        <w:r w:rsidRPr="00F7015B">
          <w:rPr>
            <w:highlight w:val="yellow"/>
          </w:rPr>
          <w:t xml:space="preserve"> </w:t>
        </w:r>
        <w:smartTag w:uri="urn:schemas-microsoft-com:office:smarttags" w:element="PlaceType">
          <w:r w:rsidRPr="00F7015B">
            <w:rPr>
              <w:highlight w:val="yellow"/>
            </w:rPr>
            <w:t>Ports</w:t>
          </w:r>
        </w:smartTag>
      </w:smartTag>
      <w:r w:rsidRPr="00F7015B">
        <w:rPr>
          <w:highlight w:val="yellow"/>
        </w:rPr>
        <w:t xml:space="preserve">, </w:t>
      </w:r>
      <w:r w:rsidRPr="00F7015B">
        <w:rPr>
          <w:color w:val="FF0000"/>
          <w:highlight w:val="yellow"/>
        </w:rPr>
        <w:t>Service Providers</w:t>
      </w:r>
      <w:r w:rsidRPr="00F7015B">
        <w:rPr>
          <w:highlight w:val="yellow"/>
        </w:rPr>
        <w:t xml:space="preserve"> are to determine if any changes will be made for Non-Simple NPAC Business Hours.  (This is former LNPA WG FCC 09-41 Parking Lot Item PL072709-02.)</w:t>
      </w:r>
      <w:r w:rsidRPr="00651425">
        <w:t xml:space="preserve">  </w:t>
      </w:r>
    </w:p>
    <w:p w14:paraId="327D3264" w14:textId="77777777" w:rsidR="00F7015B" w:rsidRDefault="00F7015B" w:rsidP="00F7015B"/>
    <w:p w14:paraId="0802ED84" w14:textId="77777777" w:rsidR="00F7015B" w:rsidRPr="006602F4" w:rsidRDefault="00F7015B" w:rsidP="00F7015B">
      <w:pPr>
        <w:ind w:left="360"/>
      </w:pPr>
      <w:r w:rsidRPr="00F7015B">
        <w:rPr>
          <w:highlight w:val="yellow"/>
        </w:rPr>
        <w:t xml:space="preserve">Action Item 120809-03:  Regarding open Action Item 090209-06, which addresses time zone differences between the Simple Port process and the Non-Simple Port process, </w:t>
      </w:r>
      <w:r w:rsidRPr="00F7015B">
        <w:rPr>
          <w:color w:val="FF0000"/>
          <w:highlight w:val="yellow"/>
        </w:rPr>
        <w:t>Gary Sacra</w:t>
      </w:r>
      <w:r w:rsidRPr="00F7015B">
        <w:rPr>
          <w:highlight w:val="yellow"/>
        </w:rPr>
        <w:t>, LNPA WG Co-Chair, will note in the Action Item that the LNPA WG agreed to maintain the NPAC business hours of 7am-7pm Central, Monday-Friday, for wireline-to-wireline and intermodal Non-Simple Ports, but will revisit this decision if the time zone differences become problematic after implementation of FCC 09-41.</w:t>
      </w:r>
    </w:p>
    <w:p w14:paraId="735E837E" w14:textId="77777777" w:rsidR="00F7015B" w:rsidRDefault="00F7015B" w:rsidP="00F7015B"/>
    <w:p w14:paraId="0BE76EDD" w14:textId="77777777" w:rsidR="00F7015B" w:rsidRDefault="00F7015B" w:rsidP="00F7015B">
      <w:pPr>
        <w:numPr>
          <w:ilvl w:val="0"/>
          <w:numId w:val="58"/>
        </w:numPr>
      </w:pPr>
      <w:r>
        <w:lastRenderedPageBreak/>
        <w:t>With the publication and reference to these Action Items in these meeting minutes, it was agreed to note both and closed them.</w:t>
      </w:r>
    </w:p>
    <w:p w14:paraId="4894D1F3" w14:textId="77777777" w:rsidR="00F7015B" w:rsidRDefault="00F7015B" w:rsidP="00F7015B"/>
    <w:p w14:paraId="104743ED" w14:textId="77777777" w:rsidR="007C031A" w:rsidRDefault="00F7015B" w:rsidP="007C031A">
      <w:pPr>
        <w:numPr>
          <w:ilvl w:val="0"/>
          <w:numId w:val="52"/>
        </w:numPr>
      </w:pPr>
      <w:r>
        <w:t xml:space="preserve">Action Items </w:t>
      </w:r>
      <w:r w:rsidR="007C031A">
        <w:t>090209-07 and 120809-01 – Jan Doell, Qwest</w:t>
      </w:r>
      <w:r>
        <w:t>:</w:t>
      </w:r>
    </w:p>
    <w:p w14:paraId="19059D1D" w14:textId="77777777" w:rsidR="00F7015B" w:rsidRDefault="00F7015B" w:rsidP="00F7015B"/>
    <w:p w14:paraId="076915FD" w14:textId="77777777" w:rsidR="00F7015B" w:rsidRPr="00CB2BCB" w:rsidRDefault="00F7015B" w:rsidP="00F7015B">
      <w:pPr>
        <w:ind w:left="360"/>
      </w:pPr>
      <w:r w:rsidRPr="00F7015B">
        <w:rPr>
          <w:highlight w:val="yellow"/>
        </w:rPr>
        <w:t xml:space="preserve">Action Item 090209-07:  </w:t>
      </w:r>
      <w:r w:rsidRPr="00F7015B">
        <w:rPr>
          <w:color w:val="FF0000"/>
          <w:highlight w:val="yellow"/>
        </w:rPr>
        <w:t>Service Providers</w:t>
      </w:r>
      <w:r w:rsidRPr="00F7015B">
        <w:rPr>
          <w:highlight w:val="yellow"/>
        </w:rPr>
        <w:t xml:space="preserve"> are to discuss when the </w:t>
      </w:r>
      <w:proofErr w:type="gramStart"/>
      <w:r w:rsidRPr="00F7015B">
        <w:rPr>
          <w:highlight w:val="yellow"/>
        </w:rPr>
        <w:t>4 hour</w:t>
      </w:r>
      <w:proofErr w:type="gramEnd"/>
      <w:r w:rsidRPr="00F7015B">
        <w:rPr>
          <w:highlight w:val="yellow"/>
        </w:rPr>
        <w:t xml:space="preserve"> FOC clock starts – when the Clearinghouse or Service Bureau receives the LSR or when the Old Service Provider receives the LSR.</w:t>
      </w:r>
    </w:p>
    <w:p w14:paraId="657D4414" w14:textId="77777777" w:rsidR="00F7015B" w:rsidRDefault="00F7015B" w:rsidP="00F7015B"/>
    <w:p w14:paraId="11A9A3D0" w14:textId="77777777" w:rsidR="00F7015B" w:rsidRPr="006602F4" w:rsidRDefault="00F7015B" w:rsidP="00F7015B">
      <w:pPr>
        <w:ind w:left="360"/>
      </w:pPr>
      <w:r w:rsidRPr="00F7015B">
        <w:rPr>
          <w:highlight w:val="yellow"/>
        </w:rPr>
        <w:t xml:space="preserve">Action Item 120809-01:  Regarding open Action Item 090209-07, which addresses when the 4-hour FOC clock starts for Simple Ports submitted through a Clearinghouse or Service Bureau, </w:t>
      </w:r>
      <w:r w:rsidRPr="00F7015B">
        <w:rPr>
          <w:color w:val="FF0000"/>
          <w:highlight w:val="yellow"/>
        </w:rPr>
        <w:t>Jan Doell</w:t>
      </w:r>
      <w:r w:rsidRPr="00F7015B">
        <w:rPr>
          <w:highlight w:val="yellow"/>
        </w:rPr>
        <w:t xml:space="preserve">, Qwest, will submit draft text to the LNPA WG Co-Chairs proposing that it starts upon receipt by the Old SP or the Old SP’s Clearinghouse/Service Bureau, if used.  The proposed text will be reviewed and discussed at the January 12-13, </w:t>
      </w:r>
      <w:proofErr w:type="gramStart"/>
      <w:r w:rsidRPr="00F7015B">
        <w:rPr>
          <w:highlight w:val="yellow"/>
        </w:rPr>
        <w:t>2010</w:t>
      </w:r>
      <w:proofErr w:type="gramEnd"/>
      <w:r w:rsidRPr="00F7015B">
        <w:rPr>
          <w:highlight w:val="yellow"/>
        </w:rPr>
        <w:t xml:space="preserve"> LNPA WG meeting.</w:t>
      </w:r>
      <w:r>
        <w:t xml:space="preserve"> </w:t>
      </w:r>
    </w:p>
    <w:p w14:paraId="33FE0F4C" w14:textId="77777777" w:rsidR="00F7015B" w:rsidRDefault="00F7015B" w:rsidP="00F7015B"/>
    <w:p w14:paraId="349D9AF2" w14:textId="77777777" w:rsidR="00F7015B" w:rsidRPr="00CF3932" w:rsidRDefault="00F7015B" w:rsidP="00F7015B">
      <w:pPr>
        <w:numPr>
          <w:ilvl w:val="0"/>
          <w:numId w:val="58"/>
        </w:numPr>
      </w:pPr>
      <w:r>
        <w:t>The following wording was accepted for the Best Practice:</w:t>
      </w:r>
    </w:p>
    <w:p w14:paraId="1D4E0291" w14:textId="77777777" w:rsidR="007C031A" w:rsidRPr="00254818" w:rsidRDefault="007C031A" w:rsidP="00F7015B">
      <w:pPr>
        <w:pStyle w:val="PlainText"/>
        <w:rPr>
          <w:rFonts w:ascii="Times New Roman" w:hAnsi="Times New Roman"/>
          <w:bCs/>
          <w:color w:val="FF0000"/>
          <w:sz w:val="24"/>
          <w:szCs w:val="24"/>
        </w:rPr>
      </w:pPr>
    </w:p>
    <w:p w14:paraId="54C5478C" w14:textId="77777777" w:rsidR="007C031A" w:rsidRPr="00F7015B" w:rsidRDefault="007C031A" w:rsidP="00F7015B">
      <w:pPr>
        <w:pStyle w:val="PlainText"/>
        <w:ind w:left="720"/>
        <w:rPr>
          <w:rFonts w:ascii="Times New Roman" w:hAnsi="Times New Roman"/>
          <w:bCs/>
          <w:i/>
          <w:iCs/>
          <w:color w:val="FF0000"/>
          <w:sz w:val="24"/>
          <w:szCs w:val="24"/>
        </w:rPr>
      </w:pPr>
      <w:r w:rsidRPr="00F7015B">
        <w:rPr>
          <w:rFonts w:ascii="Times New Roman" w:hAnsi="Times New Roman"/>
          <w:bCs/>
          <w:i/>
          <w:iCs/>
          <w:color w:val="FF0000"/>
          <w:sz w:val="24"/>
          <w:szCs w:val="24"/>
        </w:rPr>
        <w:t xml:space="preserve">"The </w:t>
      </w:r>
      <w:proofErr w:type="gramStart"/>
      <w:r w:rsidRPr="00F7015B">
        <w:rPr>
          <w:rFonts w:ascii="Times New Roman" w:hAnsi="Times New Roman"/>
          <w:bCs/>
          <w:i/>
          <w:iCs/>
          <w:color w:val="FF0000"/>
          <w:sz w:val="24"/>
          <w:szCs w:val="24"/>
        </w:rPr>
        <w:t>4 hour</w:t>
      </w:r>
      <w:proofErr w:type="gramEnd"/>
      <w:r w:rsidRPr="00F7015B">
        <w:rPr>
          <w:rFonts w:ascii="Times New Roman" w:hAnsi="Times New Roman"/>
          <w:bCs/>
          <w:i/>
          <w:iCs/>
          <w:color w:val="FF0000"/>
          <w:sz w:val="24"/>
          <w:szCs w:val="24"/>
        </w:rPr>
        <w:t xml:space="preserve"> FOC/response interval starts when a complete and accurate LSR is received by the Old Network Service Provider </w:t>
      </w:r>
      <w:r w:rsidRPr="00F7015B">
        <w:rPr>
          <w:rFonts w:ascii="Times New Roman" w:hAnsi="Times New Roman"/>
          <w:bCs/>
          <w:i/>
          <w:iCs/>
          <w:color w:val="FF0000"/>
          <w:sz w:val="24"/>
          <w:szCs w:val="24"/>
          <w:u w:val="single"/>
        </w:rPr>
        <w:t>or</w:t>
      </w:r>
      <w:r w:rsidRPr="00F7015B">
        <w:rPr>
          <w:rFonts w:ascii="Times New Roman" w:hAnsi="Times New Roman"/>
          <w:bCs/>
          <w:i/>
          <w:iCs/>
          <w:color w:val="FF0000"/>
          <w:sz w:val="24"/>
          <w:szCs w:val="24"/>
        </w:rPr>
        <w:t xml:space="preserve"> </w:t>
      </w:r>
      <w:r w:rsidR="00F7015B" w:rsidRPr="00F7015B">
        <w:rPr>
          <w:rFonts w:ascii="Times New Roman" w:hAnsi="Times New Roman"/>
          <w:bCs/>
          <w:i/>
          <w:iCs/>
          <w:color w:val="FF0000"/>
          <w:sz w:val="24"/>
          <w:szCs w:val="24"/>
        </w:rPr>
        <w:t>is received by</w:t>
      </w:r>
      <w:r w:rsidRPr="00F7015B">
        <w:rPr>
          <w:rFonts w:ascii="Times New Roman" w:hAnsi="Times New Roman"/>
          <w:bCs/>
          <w:i/>
          <w:iCs/>
          <w:color w:val="FF0000"/>
          <w:sz w:val="24"/>
          <w:szCs w:val="24"/>
        </w:rPr>
        <w:t xml:space="preserve"> the agent/service bureau/clearing house of the Old Network Service Provider. </w:t>
      </w:r>
      <w:r w:rsidR="00F7015B" w:rsidRPr="00F7015B">
        <w:rPr>
          <w:rFonts w:ascii="Times New Roman" w:hAnsi="Times New Roman"/>
          <w:bCs/>
          <w:i/>
          <w:iCs/>
          <w:color w:val="FF0000"/>
          <w:sz w:val="24"/>
          <w:szCs w:val="24"/>
        </w:rPr>
        <w:t xml:space="preserve"> </w:t>
      </w:r>
      <w:r w:rsidRPr="00F7015B">
        <w:rPr>
          <w:rFonts w:ascii="Times New Roman" w:hAnsi="Times New Roman"/>
          <w:bCs/>
          <w:i/>
          <w:iCs/>
          <w:color w:val="FF0000"/>
          <w:sz w:val="24"/>
          <w:szCs w:val="24"/>
        </w:rPr>
        <w:t xml:space="preserve">See Chart 1 and Chart 2 in Section 3.1 of FCC09-41 Implementation Plan." </w:t>
      </w:r>
    </w:p>
    <w:p w14:paraId="2F569BA7" w14:textId="77777777" w:rsidR="007C031A" w:rsidRDefault="007C031A" w:rsidP="007C031A">
      <w:pPr>
        <w:ind w:left="720" w:firstLine="720"/>
      </w:pPr>
    </w:p>
    <w:p w14:paraId="289E2EAF" w14:textId="77777777" w:rsidR="00F7015B" w:rsidRDefault="00F7015B" w:rsidP="00F7015B">
      <w:pPr>
        <w:numPr>
          <w:ilvl w:val="0"/>
          <w:numId w:val="58"/>
        </w:numPr>
      </w:pPr>
      <w:r>
        <w:t xml:space="preserve">Regarding the above text proposed by Qwest and approved at the January 12-13, 2010 LNPA WG meeting, addressing when the FOC clock starts on LSRs received, </w:t>
      </w:r>
      <w:r>
        <w:rPr>
          <w:color w:val="FF0000"/>
        </w:rPr>
        <w:t>Gary Sacra</w:t>
      </w:r>
      <w:r>
        <w:t xml:space="preserve">, LNPA WG Co-Chair, will create a new Best Practice and send it </w:t>
      </w:r>
      <w:proofErr w:type="gramStart"/>
      <w:r>
        <w:t>to  Mohamed</w:t>
      </w:r>
      <w:proofErr w:type="gramEnd"/>
      <w:r>
        <w:t xml:space="preserve"> Samater, T-Mobile, to be placed in the HTML version of the Best Practices document on the LNPA WG’s website.  Chart 1 and Chart 2 in Section 3.1 of the FCC 09-41 Implementation Plan will be included in the new Best Practice.</w:t>
      </w:r>
    </w:p>
    <w:p w14:paraId="5771C152" w14:textId="77777777" w:rsidR="005C78D5" w:rsidRDefault="005C78D5" w:rsidP="00851091"/>
    <w:p w14:paraId="42124726" w14:textId="77777777" w:rsidR="00A2036E" w:rsidRPr="00BA3B1F" w:rsidRDefault="005C78D5" w:rsidP="00A2036E">
      <w:pPr>
        <w:ind w:left="720" w:hanging="720"/>
        <w:rPr>
          <w:u w:val="single"/>
        </w:rPr>
      </w:pPr>
      <w:r>
        <w:rPr>
          <w:u w:val="single"/>
        </w:rPr>
        <w:t>Discu</w:t>
      </w:r>
      <w:r w:rsidR="009F2BD3">
        <w:rPr>
          <w:u w:val="single"/>
        </w:rPr>
        <w:t>ssio</w:t>
      </w:r>
      <w:r w:rsidR="007D4092">
        <w:rPr>
          <w:u w:val="single"/>
        </w:rPr>
        <w:t>n of Need for February</w:t>
      </w:r>
      <w:r w:rsidR="00ED5E8F">
        <w:rPr>
          <w:u w:val="single"/>
        </w:rPr>
        <w:t xml:space="preserve"> </w:t>
      </w:r>
      <w:r w:rsidR="007D4092">
        <w:rPr>
          <w:u w:val="single"/>
        </w:rPr>
        <w:t>2010</w:t>
      </w:r>
      <w:r w:rsidR="00A2036E" w:rsidRPr="00BA3B1F">
        <w:rPr>
          <w:u w:val="single"/>
        </w:rPr>
        <w:t xml:space="preserve"> Conference Call – All</w:t>
      </w:r>
      <w:r w:rsidR="00A2036E">
        <w:rPr>
          <w:u w:val="single"/>
        </w:rPr>
        <w:t>:</w:t>
      </w:r>
    </w:p>
    <w:p w14:paraId="524046E8" w14:textId="77777777" w:rsidR="00A2036E" w:rsidRDefault="00A2036E" w:rsidP="00A2036E"/>
    <w:p w14:paraId="06ED24C7" w14:textId="77777777" w:rsidR="005C78D5" w:rsidRDefault="003F4F7B" w:rsidP="005C78D5">
      <w:pPr>
        <w:numPr>
          <w:ilvl w:val="0"/>
          <w:numId w:val="12"/>
        </w:numPr>
      </w:pPr>
      <w:r>
        <w:t>The group agreed to hold a con</w:t>
      </w:r>
      <w:r w:rsidR="00675A8D">
        <w:t>f</w:t>
      </w:r>
      <w:r w:rsidR="00997356">
        <w:t xml:space="preserve">erence call on Tuesday, February 9, 2010, from 11am </w:t>
      </w:r>
      <w:r w:rsidR="00675A8D">
        <w:t>to 5</w:t>
      </w:r>
      <w:r>
        <w:t>pm Eastern.  The dial-in bridge number is 888-412-7808, pin 23272#.  The agenda will consist of the following:</w:t>
      </w:r>
    </w:p>
    <w:p w14:paraId="52A88862" w14:textId="77777777" w:rsidR="003F4F7B" w:rsidRDefault="003F4F7B" w:rsidP="003F4F7B"/>
    <w:p w14:paraId="26850A3E" w14:textId="77777777" w:rsidR="003F4F7B" w:rsidRDefault="003F4F7B" w:rsidP="003F4F7B">
      <w:pPr>
        <w:numPr>
          <w:ilvl w:val="2"/>
          <w:numId w:val="15"/>
        </w:numPr>
      </w:pPr>
      <w:r>
        <w:t xml:space="preserve">Introductions/Agenda Review – All </w:t>
      </w:r>
    </w:p>
    <w:p w14:paraId="58E6C2EA" w14:textId="77777777" w:rsidR="00997356" w:rsidRDefault="00997356" w:rsidP="003F4F7B">
      <w:pPr>
        <w:numPr>
          <w:ilvl w:val="2"/>
          <w:numId w:val="15"/>
        </w:numPr>
      </w:pPr>
      <w:r>
        <w:t>PIM 74 Best Practice Final Review</w:t>
      </w:r>
    </w:p>
    <w:p w14:paraId="27D07568" w14:textId="77777777" w:rsidR="00997356" w:rsidRDefault="00997356" w:rsidP="003F4F7B">
      <w:pPr>
        <w:numPr>
          <w:ilvl w:val="2"/>
          <w:numId w:val="15"/>
        </w:numPr>
      </w:pPr>
      <w:r>
        <w:t>PIM 76 Best Practice Review</w:t>
      </w:r>
    </w:p>
    <w:p w14:paraId="0334EDED" w14:textId="77777777" w:rsidR="00997356" w:rsidRDefault="00997356" w:rsidP="003F4F7B">
      <w:pPr>
        <w:numPr>
          <w:ilvl w:val="2"/>
          <w:numId w:val="15"/>
        </w:numPr>
      </w:pPr>
      <w:r>
        <w:t>Review of Proposed Best Practice on Supps</w:t>
      </w:r>
    </w:p>
    <w:p w14:paraId="20985A17" w14:textId="77777777" w:rsidR="00997356" w:rsidRDefault="00997356" w:rsidP="003F4F7B">
      <w:pPr>
        <w:numPr>
          <w:ilvl w:val="2"/>
          <w:numId w:val="15"/>
        </w:numPr>
      </w:pPr>
      <w:r>
        <w:t>Service Provider Change Management Notification</w:t>
      </w:r>
    </w:p>
    <w:p w14:paraId="0FC4F8A8" w14:textId="77777777" w:rsidR="00997356" w:rsidRDefault="00997356" w:rsidP="003F4F7B">
      <w:pPr>
        <w:numPr>
          <w:ilvl w:val="2"/>
          <w:numId w:val="15"/>
        </w:numPr>
      </w:pPr>
      <w:r>
        <w:t>Review of NANC 442</w:t>
      </w:r>
    </w:p>
    <w:p w14:paraId="1283F669" w14:textId="77777777" w:rsidR="00997356" w:rsidRDefault="00997356" w:rsidP="003F4F7B">
      <w:pPr>
        <w:numPr>
          <w:ilvl w:val="2"/>
          <w:numId w:val="15"/>
        </w:numPr>
      </w:pPr>
      <w:r>
        <w:t>2010 Meeting/Call Schedule</w:t>
      </w:r>
    </w:p>
    <w:p w14:paraId="6B90E884" w14:textId="77777777" w:rsidR="00997356" w:rsidRDefault="00997356" w:rsidP="003F4F7B">
      <w:pPr>
        <w:numPr>
          <w:ilvl w:val="2"/>
          <w:numId w:val="15"/>
        </w:numPr>
      </w:pPr>
      <w:r>
        <w:t>NANC 437 Issues Parking Lot Matrix Deeper Dive Analysis</w:t>
      </w:r>
    </w:p>
    <w:p w14:paraId="31351002" w14:textId="77777777" w:rsidR="00997356" w:rsidRDefault="00997356" w:rsidP="003F4F7B">
      <w:pPr>
        <w:numPr>
          <w:ilvl w:val="2"/>
          <w:numId w:val="15"/>
        </w:numPr>
      </w:pPr>
      <w:r>
        <w:t xml:space="preserve">Development of February 18, </w:t>
      </w:r>
      <w:proofErr w:type="gramStart"/>
      <w:r>
        <w:t>2010</w:t>
      </w:r>
      <w:proofErr w:type="gramEnd"/>
      <w:r>
        <w:t xml:space="preserve"> NANC Meeting Report</w:t>
      </w:r>
    </w:p>
    <w:p w14:paraId="5BB3E089" w14:textId="77777777" w:rsidR="003F4F7B" w:rsidRPr="003F4F7B" w:rsidRDefault="00675A8D" w:rsidP="00997356">
      <w:pPr>
        <w:numPr>
          <w:ilvl w:val="1"/>
          <w:numId w:val="16"/>
        </w:numPr>
      </w:pPr>
      <w:r>
        <w:rPr>
          <w:rFonts w:cs="Arial"/>
          <w:color w:val="000000"/>
        </w:rPr>
        <w:lastRenderedPageBreak/>
        <w:t>New Business</w:t>
      </w:r>
      <w:r w:rsidR="003F4F7B">
        <w:rPr>
          <w:rFonts w:cs="Arial"/>
          <w:color w:val="000000"/>
        </w:rPr>
        <w:t xml:space="preserve"> – All</w:t>
      </w:r>
    </w:p>
    <w:p w14:paraId="1EB9D05F" w14:textId="77777777" w:rsidR="00675A8D" w:rsidRDefault="00675A8D" w:rsidP="00036533">
      <w:pPr>
        <w:rPr>
          <w:color w:val="000000"/>
        </w:rPr>
      </w:pPr>
    </w:p>
    <w:p w14:paraId="597B95DE" w14:textId="77777777" w:rsidR="00DE05D0" w:rsidRDefault="005C78D5" w:rsidP="00DE05D0">
      <w:pPr>
        <w:rPr>
          <w:u w:val="single"/>
        </w:rPr>
      </w:pPr>
      <w:r>
        <w:rPr>
          <w:u w:val="single"/>
        </w:rPr>
        <w:t xml:space="preserve">Review </w:t>
      </w:r>
      <w:r w:rsidR="00997356">
        <w:rPr>
          <w:u w:val="single"/>
        </w:rPr>
        <w:t>of November</w:t>
      </w:r>
      <w:r w:rsidR="0017559F">
        <w:rPr>
          <w:u w:val="single"/>
        </w:rPr>
        <w:t xml:space="preserve"> 1</w:t>
      </w:r>
      <w:r w:rsidR="00997356">
        <w:rPr>
          <w:u w:val="single"/>
        </w:rPr>
        <w:t>0-11</w:t>
      </w:r>
      <w:r w:rsidR="0017559F">
        <w:rPr>
          <w:u w:val="single"/>
        </w:rPr>
        <w:t>,</w:t>
      </w:r>
      <w:r w:rsidR="00F373C3">
        <w:rPr>
          <w:u w:val="single"/>
        </w:rPr>
        <w:t xml:space="preserve"> </w:t>
      </w:r>
      <w:proofErr w:type="gramStart"/>
      <w:r w:rsidR="00F373C3">
        <w:rPr>
          <w:u w:val="single"/>
        </w:rPr>
        <w:t>2009</w:t>
      </w:r>
      <w:proofErr w:type="gramEnd"/>
      <w:r w:rsidR="00DE05D0">
        <w:rPr>
          <w:u w:val="single"/>
        </w:rPr>
        <w:t xml:space="preserve"> LNPA WG Action Items:</w:t>
      </w:r>
    </w:p>
    <w:p w14:paraId="753138D1" w14:textId="77777777" w:rsidR="00DE05D0" w:rsidRDefault="00DE05D0" w:rsidP="00DE05D0">
      <w:pPr>
        <w:rPr>
          <w:u w:val="single"/>
        </w:rPr>
      </w:pPr>
    </w:p>
    <w:p w14:paraId="7C5D9B97" w14:textId="77777777" w:rsidR="00DE05D0" w:rsidRDefault="00DE05D0" w:rsidP="00DE05D0">
      <w:r>
        <w:tab/>
      </w:r>
      <w:bookmarkStart w:id="53" w:name="_MON_1328452979"/>
      <w:bookmarkEnd w:id="53"/>
      <w:r w:rsidR="00997356">
        <w:object w:dxaOrig="1536" w:dyaOrig="994" w14:anchorId="5F427D47">
          <v:shape id="_x0000_i1062" type="#_x0000_t75" style="width:77pt;height:49.5pt" o:ole="">
            <v:imagedata r:id="rId81" o:title=""/>
          </v:shape>
          <o:OLEObject Type="Embed" ProgID="Word.Document.8" ShapeID="_x0000_i1062" DrawAspect="Icon" ObjectID="_1748431753" r:id="rId82">
            <o:FieldCodes>\s</o:FieldCodes>
          </o:OLEObject>
        </w:object>
      </w:r>
    </w:p>
    <w:p w14:paraId="2E26DED3" w14:textId="77777777" w:rsidR="00DE05D0" w:rsidRDefault="00DE05D0" w:rsidP="00DE05D0">
      <w:pPr>
        <w:rPr>
          <w:color w:val="FF0000"/>
          <w:u w:val="single"/>
        </w:rPr>
      </w:pPr>
    </w:p>
    <w:p w14:paraId="243F1EF1" w14:textId="77777777" w:rsidR="00DE05D0" w:rsidRDefault="00DE05D0" w:rsidP="00DE05D0">
      <w:pPr>
        <w:rPr>
          <w:b/>
          <w:u w:val="single"/>
        </w:rPr>
      </w:pPr>
      <w:r>
        <w:tab/>
      </w:r>
      <w:r w:rsidR="00997356">
        <w:rPr>
          <w:b/>
          <w:u w:val="single"/>
        </w:rPr>
        <w:t>November</w:t>
      </w:r>
      <w:r w:rsidR="0017559F">
        <w:rPr>
          <w:b/>
          <w:u w:val="single"/>
        </w:rPr>
        <w:t xml:space="preserve"> 1</w:t>
      </w:r>
      <w:r w:rsidR="00997356">
        <w:rPr>
          <w:b/>
          <w:u w:val="single"/>
        </w:rPr>
        <w:t>0-11</w:t>
      </w:r>
      <w:r w:rsidR="0017559F">
        <w:rPr>
          <w:b/>
          <w:u w:val="single"/>
        </w:rPr>
        <w:t>,</w:t>
      </w:r>
      <w:r w:rsidR="00F373C3">
        <w:rPr>
          <w:b/>
          <w:u w:val="single"/>
        </w:rPr>
        <w:t xml:space="preserve"> </w:t>
      </w:r>
      <w:proofErr w:type="gramStart"/>
      <w:r w:rsidR="00F373C3">
        <w:rPr>
          <w:b/>
          <w:u w:val="single"/>
        </w:rPr>
        <w:t>2009</w:t>
      </w:r>
      <w:proofErr w:type="gramEnd"/>
      <w:r>
        <w:rPr>
          <w:b/>
          <w:u w:val="single"/>
        </w:rPr>
        <w:t xml:space="preserve"> LNPA WG Action Items:</w:t>
      </w:r>
    </w:p>
    <w:p w14:paraId="2492D8AC" w14:textId="77777777" w:rsidR="0085117E" w:rsidRPr="00883F42" w:rsidRDefault="0085117E" w:rsidP="00DE05D0">
      <w:pPr>
        <w:rPr>
          <w:b/>
          <w:u w:val="single"/>
        </w:rPr>
      </w:pPr>
    </w:p>
    <w:p w14:paraId="308EFF26" w14:textId="77777777" w:rsidR="00ED7FEF" w:rsidRDefault="00ED7FEF" w:rsidP="00ED7FEF">
      <w:pPr>
        <w:numPr>
          <w:ilvl w:val="0"/>
          <w:numId w:val="8"/>
        </w:numPr>
      </w:pPr>
      <w:r>
        <w:t xml:space="preserve">Item </w:t>
      </w:r>
      <w:r w:rsidR="00997356">
        <w:t>1110</w:t>
      </w:r>
      <w:r w:rsidR="0017559F">
        <w:t>09-01</w:t>
      </w:r>
      <w:r>
        <w:t>:  This item has been completed and is Closed.</w:t>
      </w:r>
    </w:p>
    <w:p w14:paraId="78DF2546" w14:textId="77777777" w:rsidR="00ED7FEF" w:rsidRDefault="00ED7FEF" w:rsidP="00ED7FEF"/>
    <w:p w14:paraId="23A5F1C8" w14:textId="77777777" w:rsidR="00ED7FEF" w:rsidRDefault="00997356" w:rsidP="00F03A84">
      <w:pPr>
        <w:numPr>
          <w:ilvl w:val="0"/>
          <w:numId w:val="8"/>
        </w:numPr>
      </w:pPr>
      <w:r>
        <w:t>Item 1110</w:t>
      </w:r>
      <w:r w:rsidR="00F03A84">
        <w:t>09-02:  This item has been completed and is Closed.</w:t>
      </w:r>
    </w:p>
    <w:p w14:paraId="3039492B" w14:textId="77777777" w:rsidR="00ED7FEF" w:rsidRDefault="00ED7FEF" w:rsidP="00A370DB">
      <w:pPr>
        <w:pStyle w:val="BodyText"/>
        <w:spacing w:after="0"/>
      </w:pPr>
    </w:p>
    <w:p w14:paraId="20B8C35A" w14:textId="77777777" w:rsidR="00ED7FEF" w:rsidRDefault="00997356" w:rsidP="00F03A84">
      <w:pPr>
        <w:numPr>
          <w:ilvl w:val="0"/>
          <w:numId w:val="8"/>
        </w:numPr>
      </w:pPr>
      <w:r>
        <w:t>Item 1110</w:t>
      </w:r>
      <w:r w:rsidR="00F03A84">
        <w:t>09-03:  This item has been completed and is Closed.</w:t>
      </w:r>
      <w:r w:rsidR="00ED7FEF">
        <w:t xml:space="preserve">  </w:t>
      </w:r>
    </w:p>
    <w:p w14:paraId="6B2B072B" w14:textId="77777777" w:rsidR="00ED7FEF" w:rsidRDefault="00ED7FEF" w:rsidP="00A370DB">
      <w:pPr>
        <w:pStyle w:val="BodyText"/>
        <w:spacing w:after="0"/>
      </w:pPr>
    </w:p>
    <w:p w14:paraId="6CBEF4A7" w14:textId="77777777" w:rsidR="00ED7FEF" w:rsidRDefault="00997356" w:rsidP="00F03A84">
      <w:pPr>
        <w:numPr>
          <w:ilvl w:val="0"/>
          <w:numId w:val="8"/>
        </w:numPr>
      </w:pPr>
      <w:r>
        <w:t>Item 1110</w:t>
      </w:r>
      <w:r w:rsidR="00F03A84">
        <w:t>09-04:  This item has been completed and is Closed.</w:t>
      </w:r>
      <w:r w:rsidR="00ED7FEF">
        <w:t xml:space="preserve">  </w:t>
      </w:r>
    </w:p>
    <w:p w14:paraId="74BCAA91" w14:textId="77777777" w:rsidR="00ED7FEF" w:rsidRDefault="00ED7FEF" w:rsidP="00A370DB">
      <w:pPr>
        <w:pStyle w:val="BodyText"/>
        <w:spacing w:after="0"/>
      </w:pPr>
    </w:p>
    <w:p w14:paraId="04E87F48" w14:textId="77777777" w:rsidR="00997356" w:rsidRDefault="00997356" w:rsidP="00997356">
      <w:pPr>
        <w:numPr>
          <w:ilvl w:val="0"/>
          <w:numId w:val="8"/>
        </w:numPr>
      </w:pPr>
      <w:r>
        <w:t>Item 111009-05:  This item has been completed and is Closed.</w:t>
      </w:r>
    </w:p>
    <w:p w14:paraId="66679158" w14:textId="77777777" w:rsidR="00997356" w:rsidRDefault="00997356" w:rsidP="00997356"/>
    <w:p w14:paraId="2E3FD2E8" w14:textId="77777777" w:rsidR="00997356" w:rsidRDefault="00997356" w:rsidP="00997356">
      <w:pPr>
        <w:numPr>
          <w:ilvl w:val="0"/>
          <w:numId w:val="8"/>
        </w:numPr>
      </w:pPr>
      <w:r>
        <w:t>Item 111009-06:  This item has been completed and is Closed.</w:t>
      </w:r>
    </w:p>
    <w:p w14:paraId="618AE45F" w14:textId="77777777" w:rsidR="00997356" w:rsidRDefault="00997356" w:rsidP="00997356">
      <w:pPr>
        <w:pStyle w:val="BodyText"/>
        <w:spacing w:after="0"/>
      </w:pPr>
    </w:p>
    <w:p w14:paraId="28680567" w14:textId="77777777" w:rsidR="00997356" w:rsidRDefault="00997356" w:rsidP="00997356">
      <w:pPr>
        <w:numPr>
          <w:ilvl w:val="0"/>
          <w:numId w:val="8"/>
        </w:numPr>
      </w:pPr>
      <w:r>
        <w:t xml:space="preserve">Item 111009-07:  This item has been completed and is Closed.  </w:t>
      </w:r>
    </w:p>
    <w:p w14:paraId="39A401AE" w14:textId="77777777" w:rsidR="00997356" w:rsidRDefault="00997356" w:rsidP="00997356">
      <w:pPr>
        <w:pStyle w:val="BodyText"/>
        <w:spacing w:after="0"/>
      </w:pPr>
    </w:p>
    <w:p w14:paraId="63E15211" w14:textId="77777777" w:rsidR="00997356" w:rsidRDefault="00997356" w:rsidP="00997356">
      <w:pPr>
        <w:numPr>
          <w:ilvl w:val="0"/>
          <w:numId w:val="8"/>
        </w:numPr>
      </w:pPr>
      <w:r>
        <w:t xml:space="preserve">Item 111009-08:  This item has been completed and is Closed.  </w:t>
      </w:r>
    </w:p>
    <w:p w14:paraId="5616388E" w14:textId="77777777" w:rsidR="00ED7FEF" w:rsidRDefault="00ED7FEF" w:rsidP="00997356"/>
    <w:p w14:paraId="2D848C62" w14:textId="77777777" w:rsidR="00997356" w:rsidRDefault="00997356" w:rsidP="00997356">
      <w:pPr>
        <w:numPr>
          <w:ilvl w:val="0"/>
          <w:numId w:val="8"/>
        </w:numPr>
      </w:pPr>
      <w:r>
        <w:t>Item 1110</w:t>
      </w:r>
      <w:r w:rsidR="008E0B06">
        <w:t>09-09</w:t>
      </w:r>
      <w:r>
        <w:t>:  This item has been completed and is Closed.</w:t>
      </w:r>
    </w:p>
    <w:p w14:paraId="510A5B8D" w14:textId="77777777" w:rsidR="00997356" w:rsidRDefault="00997356" w:rsidP="00997356"/>
    <w:p w14:paraId="156702CC" w14:textId="77777777" w:rsidR="00997356" w:rsidRDefault="00997356" w:rsidP="00997356">
      <w:pPr>
        <w:numPr>
          <w:ilvl w:val="0"/>
          <w:numId w:val="8"/>
        </w:numPr>
      </w:pPr>
      <w:r>
        <w:t>Item 1110</w:t>
      </w:r>
      <w:r w:rsidR="008E0B06">
        <w:t>09-10</w:t>
      </w:r>
      <w:r>
        <w:t>:  This item has been completed and is Closed.</w:t>
      </w:r>
    </w:p>
    <w:p w14:paraId="2BE30608" w14:textId="77777777" w:rsidR="001D1452" w:rsidRPr="00EC7527" w:rsidRDefault="001D1452" w:rsidP="00ED7FEF"/>
    <w:p w14:paraId="3F6B240B" w14:textId="77777777" w:rsidR="00DE05D0" w:rsidRPr="00EC7527" w:rsidRDefault="008E0B06" w:rsidP="00DE05D0">
      <w:pPr>
        <w:ind w:firstLine="720"/>
        <w:rPr>
          <w:b/>
          <w:u w:val="single"/>
        </w:rPr>
      </w:pPr>
      <w:r>
        <w:rPr>
          <w:b/>
          <w:u w:val="single"/>
        </w:rPr>
        <w:t>November</w:t>
      </w:r>
      <w:r w:rsidR="00ED7FEF">
        <w:rPr>
          <w:b/>
          <w:u w:val="single"/>
        </w:rPr>
        <w:t xml:space="preserve"> 1</w:t>
      </w:r>
      <w:r>
        <w:rPr>
          <w:b/>
          <w:u w:val="single"/>
        </w:rPr>
        <w:t>0-11</w:t>
      </w:r>
      <w:r w:rsidR="00ED7FEF">
        <w:rPr>
          <w:b/>
          <w:u w:val="single"/>
        </w:rPr>
        <w:t>,</w:t>
      </w:r>
      <w:r w:rsidR="000E51C8">
        <w:rPr>
          <w:b/>
          <w:u w:val="single"/>
        </w:rPr>
        <w:t xml:space="preserve"> </w:t>
      </w:r>
      <w:proofErr w:type="gramStart"/>
      <w:r w:rsidR="000E51C8">
        <w:rPr>
          <w:b/>
          <w:u w:val="single"/>
        </w:rPr>
        <w:t>2009</w:t>
      </w:r>
      <w:proofErr w:type="gramEnd"/>
      <w:r w:rsidR="00DE05D0" w:rsidRPr="00EC7527">
        <w:rPr>
          <w:b/>
          <w:u w:val="single"/>
        </w:rPr>
        <w:t xml:space="preserve"> APT Action Items:</w:t>
      </w:r>
    </w:p>
    <w:p w14:paraId="0C528A3F" w14:textId="77777777" w:rsidR="00DE05D0" w:rsidRDefault="00DE05D0" w:rsidP="00DE05D0"/>
    <w:p w14:paraId="558E5AF7" w14:textId="77777777" w:rsidR="008E0B06" w:rsidRDefault="008E0B06" w:rsidP="008E0B06">
      <w:pPr>
        <w:numPr>
          <w:ilvl w:val="0"/>
          <w:numId w:val="8"/>
        </w:numPr>
      </w:pPr>
      <w:r>
        <w:t xml:space="preserve">Item 111009-11:  This item has been completed and is Closed.  </w:t>
      </w:r>
    </w:p>
    <w:p w14:paraId="5144ABE4" w14:textId="77777777" w:rsidR="008E0B06" w:rsidRDefault="008E0B06" w:rsidP="008E0B06">
      <w:pPr>
        <w:pStyle w:val="BodyText"/>
        <w:spacing w:after="0"/>
      </w:pPr>
    </w:p>
    <w:p w14:paraId="528334D3" w14:textId="77777777" w:rsidR="008E0B06" w:rsidRDefault="008E0B06" w:rsidP="008E0B06">
      <w:pPr>
        <w:numPr>
          <w:ilvl w:val="0"/>
          <w:numId w:val="8"/>
        </w:numPr>
      </w:pPr>
      <w:r>
        <w:t xml:space="preserve">Item 111009-12:  This item remains Open.  </w:t>
      </w:r>
    </w:p>
    <w:p w14:paraId="0E8E6B2E" w14:textId="77777777" w:rsidR="00DE05D0" w:rsidRDefault="00DE05D0" w:rsidP="00DE05D0"/>
    <w:p w14:paraId="08B2861A" w14:textId="77777777" w:rsidR="00DE05D0" w:rsidRPr="000D73EE" w:rsidRDefault="00DE05D0" w:rsidP="00DE05D0">
      <w:pPr>
        <w:ind w:firstLine="720"/>
        <w:rPr>
          <w:b/>
          <w:u w:val="single"/>
        </w:rPr>
      </w:pPr>
      <w:r>
        <w:rPr>
          <w:b/>
          <w:u w:val="single"/>
        </w:rPr>
        <w:t xml:space="preserve">LNPA WG </w:t>
      </w:r>
      <w:r w:rsidRPr="000D73EE">
        <w:rPr>
          <w:b/>
          <w:u w:val="single"/>
        </w:rPr>
        <w:t>Action Items Remaining Open from Previous Meetings:</w:t>
      </w:r>
    </w:p>
    <w:p w14:paraId="43CF4460" w14:textId="77777777" w:rsidR="00DE05D0" w:rsidRDefault="00DE05D0" w:rsidP="008E0B06"/>
    <w:p w14:paraId="017EE1CF" w14:textId="77777777" w:rsidR="001D1452" w:rsidRDefault="00AF5D1D" w:rsidP="00485EB4">
      <w:pPr>
        <w:pStyle w:val="BodyText"/>
        <w:numPr>
          <w:ilvl w:val="0"/>
          <w:numId w:val="9"/>
        </w:numPr>
        <w:spacing w:after="0"/>
      </w:pPr>
      <w:r>
        <w:t xml:space="preserve">Item 0308-13:  </w:t>
      </w:r>
      <w:r w:rsidRPr="00EA11A9">
        <w:t xml:space="preserve">This item </w:t>
      </w:r>
      <w:r>
        <w:t>remains Open</w:t>
      </w:r>
      <w:r w:rsidRPr="00EA11A9">
        <w:t>.</w:t>
      </w:r>
    </w:p>
    <w:p w14:paraId="7BA967E3" w14:textId="77777777" w:rsidR="00077DD8" w:rsidRDefault="00077DD8" w:rsidP="001D1452">
      <w:pPr>
        <w:pStyle w:val="BodyText"/>
        <w:spacing w:after="0"/>
      </w:pPr>
    </w:p>
    <w:p w14:paraId="2D035751" w14:textId="77777777" w:rsidR="00DC449A" w:rsidRDefault="00DC449A" w:rsidP="008E0B06">
      <w:pPr>
        <w:numPr>
          <w:ilvl w:val="0"/>
          <w:numId w:val="8"/>
        </w:numPr>
      </w:pPr>
      <w:r>
        <w:t>Item 0109-05</w:t>
      </w:r>
      <w:r w:rsidR="001D1452">
        <w:t xml:space="preserve">:  </w:t>
      </w:r>
      <w:r w:rsidR="008E0B06">
        <w:t>This item has been Closed.</w:t>
      </w:r>
    </w:p>
    <w:p w14:paraId="74399A5C" w14:textId="77777777" w:rsidR="00F24713" w:rsidRDefault="00F24713" w:rsidP="00DC449A">
      <w:pPr>
        <w:pStyle w:val="BodyText"/>
        <w:spacing w:after="0"/>
      </w:pPr>
    </w:p>
    <w:p w14:paraId="60E3B6C1" w14:textId="77777777" w:rsidR="00DC449A" w:rsidRDefault="00DC449A" w:rsidP="008E0B06">
      <w:pPr>
        <w:numPr>
          <w:ilvl w:val="0"/>
          <w:numId w:val="8"/>
        </w:numPr>
      </w:pPr>
      <w:r>
        <w:t xml:space="preserve">Item 0109-11:  </w:t>
      </w:r>
      <w:r w:rsidR="008E0B06">
        <w:t>This item has been Closed.</w:t>
      </w:r>
    </w:p>
    <w:p w14:paraId="1AE6E35B" w14:textId="77777777" w:rsidR="00DC449A" w:rsidRDefault="00DC449A" w:rsidP="00DC449A">
      <w:pPr>
        <w:pStyle w:val="BodyText"/>
        <w:spacing w:after="0"/>
      </w:pPr>
    </w:p>
    <w:p w14:paraId="26ACDA59" w14:textId="77777777" w:rsidR="00DC449A" w:rsidRDefault="00DC449A" w:rsidP="00DC449A">
      <w:pPr>
        <w:pStyle w:val="BodyText"/>
        <w:numPr>
          <w:ilvl w:val="0"/>
          <w:numId w:val="8"/>
        </w:numPr>
        <w:spacing w:after="0"/>
      </w:pPr>
      <w:r>
        <w:t xml:space="preserve">Item 0109-12:  </w:t>
      </w:r>
      <w:r w:rsidRPr="00EA11A9">
        <w:t xml:space="preserve">This item </w:t>
      </w:r>
      <w:r>
        <w:t>remains Open</w:t>
      </w:r>
      <w:r w:rsidRPr="00EA11A9">
        <w:t>.</w:t>
      </w:r>
    </w:p>
    <w:p w14:paraId="50415C53" w14:textId="77777777" w:rsidR="00485EB4" w:rsidRDefault="00485EB4" w:rsidP="00485EB4">
      <w:pPr>
        <w:pStyle w:val="BodyText"/>
        <w:spacing w:after="0"/>
      </w:pPr>
    </w:p>
    <w:p w14:paraId="767FCDBE" w14:textId="77777777" w:rsidR="00F03A84" w:rsidRDefault="00485EB4" w:rsidP="008E0B06">
      <w:pPr>
        <w:pStyle w:val="BodyText"/>
        <w:numPr>
          <w:ilvl w:val="0"/>
          <w:numId w:val="8"/>
        </w:numPr>
        <w:spacing w:after="0"/>
      </w:pPr>
      <w:r>
        <w:t xml:space="preserve">Item 0309-08:  </w:t>
      </w:r>
      <w:r w:rsidRPr="00EA11A9">
        <w:t xml:space="preserve">This item </w:t>
      </w:r>
      <w:r>
        <w:t>remains Open</w:t>
      </w:r>
      <w:r w:rsidRPr="00EA11A9">
        <w:t>.</w:t>
      </w:r>
    </w:p>
    <w:p w14:paraId="2004D9F4" w14:textId="77777777" w:rsidR="00F03A84" w:rsidRDefault="00F03A84" w:rsidP="00F03A84"/>
    <w:p w14:paraId="752A16B7" w14:textId="77777777" w:rsidR="00F03A84" w:rsidRDefault="00F03A84" w:rsidP="008E0B06">
      <w:pPr>
        <w:numPr>
          <w:ilvl w:val="0"/>
          <w:numId w:val="8"/>
        </w:numPr>
      </w:pPr>
      <w:r>
        <w:t>Item 090</w:t>
      </w:r>
      <w:r w:rsidR="008E0B06">
        <w:t>209-03:  This item has been Closed.</w:t>
      </w:r>
    </w:p>
    <w:p w14:paraId="6AB669B5" w14:textId="77777777" w:rsidR="00F03A84" w:rsidRDefault="00F03A84" w:rsidP="00F03A84"/>
    <w:p w14:paraId="73022F13" w14:textId="77777777" w:rsidR="00F03A84" w:rsidRDefault="008E0B06" w:rsidP="008E0B06">
      <w:pPr>
        <w:numPr>
          <w:ilvl w:val="0"/>
          <w:numId w:val="8"/>
        </w:numPr>
      </w:pPr>
      <w:r>
        <w:t>Item 090209-05:  This item has been Closed.</w:t>
      </w:r>
    </w:p>
    <w:p w14:paraId="35D4E271" w14:textId="77777777" w:rsidR="00F03A84" w:rsidRDefault="00F03A84" w:rsidP="00F03A84"/>
    <w:p w14:paraId="42FFCA50" w14:textId="77777777" w:rsidR="00F03A84" w:rsidRDefault="00F03A84" w:rsidP="00F03A84">
      <w:pPr>
        <w:numPr>
          <w:ilvl w:val="0"/>
          <w:numId w:val="8"/>
        </w:numPr>
      </w:pPr>
      <w:r>
        <w:t>Item 090</w:t>
      </w:r>
      <w:r w:rsidR="008E0B06">
        <w:t>209-06:  This item has been completed and is Closed.</w:t>
      </w:r>
    </w:p>
    <w:p w14:paraId="6A0140EB" w14:textId="77777777" w:rsidR="00F03A84" w:rsidRDefault="00F03A84" w:rsidP="00F03A84"/>
    <w:p w14:paraId="4D2459C0" w14:textId="77777777" w:rsidR="00F03A84" w:rsidRDefault="00F03A84" w:rsidP="008E0B06">
      <w:pPr>
        <w:numPr>
          <w:ilvl w:val="0"/>
          <w:numId w:val="8"/>
        </w:numPr>
      </w:pPr>
      <w:r>
        <w:t>Item 090</w:t>
      </w:r>
      <w:r w:rsidR="008E0B06">
        <w:t>209-07:  This item has been completed and is Closed.</w:t>
      </w:r>
    </w:p>
    <w:p w14:paraId="0694078D" w14:textId="77777777" w:rsidR="008E0B06" w:rsidRDefault="008E0B06" w:rsidP="008E0B06"/>
    <w:p w14:paraId="77F255CE" w14:textId="77777777" w:rsidR="008E0B06" w:rsidRDefault="008E0B06" w:rsidP="008E0B06">
      <w:pPr>
        <w:numPr>
          <w:ilvl w:val="0"/>
          <w:numId w:val="8"/>
        </w:numPr>
      </w:pPr>
      <w:r>
        <w:t>Item 091509-05:  This item has been completed and is Closed.</w:t>
      </w:r>
    </w:p>
    <w:p w14:paraId="26D2B8C6" w14:textId="77777777" w:rsidR="001D1452" w:rsidRDefault="001D1452" w:rsidP="00DE05D0"/>
    <w:p w14:paraId="7D073DFF" w14:textId="77777777" w:rsidR="00DE05D0" w:rsidRPr="000D73EE" w:rsidRDefault="00DE05D0" w:rsidP="00DE05D0">
      <w:pPr>
        <w:ind w:firstLine="720"/>
        <w:rPr>
          <w:b/>
          <w:u w:val="single"/>
        </w:rPr>
      </w:pPr>
      <w:r>
        <w:rPr>
          <w:b/>
          <w:u w:val="single"/>
        </w:rPr>
        <w:t xml:space="preserve">APT </w:t>
      </w:r>
      <w:r w:rsidRPr="000D73EE">
        <w:rPr>
          <w:b/>
          <w:u w:val="single"/>
        </w:rPr>
        <w:t>Action Items Remaining Open from Previous Meetings:</w:t>
      </w:r>
    </w:p>
    <w:p w14:paraId="19E25713" w14:textId="77777777" w:rsidR="00DE05D0" w:rsidRDefault="00DE05D0" w:rsidP="00DE05D0"/>
    <w:p w14:paraId="1B333C10" w14:textId="77777777" w:rsidR="008E0B06" w:rsidRDefault="008E0B06" w:rsidP="008E0B06">
      <w:pPr>
        <w:numPr>
          <w:ilvl w:val="0"/>
          <w:numId w:val="8"/>
        </w:numPr>
      </w:pPr>
      <w:r>
        <w:t>Item 101909-04:  This item remains Open.</w:t>
      </w:r>
    </w:p>
    <w:p w14:paraId="1793E238" w14:textId="77777777" w:rsidR="00F24713" w:rsidRDefault="00F24713" w:rsidP="00ED18B2">
      <w:pPr>
        <w:pStyle w:val="BodyText"/>
        <w:spacing w:after="0"/>
      </w:pPr>
    </w:p>
    <w:p w14:paraId="1F5A3EDC" w14:textId="77777777" w:rsidR="00455402" w:rsidRDefault="008E0B06" w:rsidP="00455402">
      <w:pPr>
        <w:rPr>
          <w:u w:val="single"/>
        </w:rPr>
      </w:pPr>
      <w:r>
        <w:rPr>
          <w:u w:val="single"/>
        </w:rPr>
        <w:t>Review of December 8</w:t>
      </w:r>
      <w:r w:rsidR="00455402">
        <w:rPr>
          <w:u w:val="single"/>
        </w:rPr>
        <w:t xml:space="preserve">, </w:t>
      </w:r>
      <w:proofErr w:type="gramStart"/>
      <w:r w:rsidR="00455402">
        <w:rPr>
          <w:u w:val="single"/>
        </w:rPr>
        <w:t>2009</w:t>
      </w:r>
      <w:proofErr w:type="gramEnd"/>
      <w:r w:rsidR="00455402">
        <w:rPr>
          <w:u w:val="single"/>
        </w:rPr>
        <w:t xml:space="preserve"> LNPA WG Action Items:</w:t>
      </w:r>
    </w:p>
    <w:p w14:paraId="642A4075" w14:textId="77777777" w:rsidR="00455402" w:rsidRDefault="00455402" w:rsidP="00455402">
      <w:pPr>
        <w:rPr>
          <w:u w:val="single"/>
        </w:rPr>
      </w:pPr>
    </w:p>
    <w:p w14:paraId="43F7ADBB" w14:textId="77777777" w:rsidR="00455402" w:rsidRDefault="00455402" w:rsidP="00455402">
      <w:r>
        <w:tab/>
      </w:r>
      <w:bookmarkStart w:id="54" w:name="_MON_1328453598"/>
      <w:bookmarkEnd w:id="54"/>
      <w:r w:rsidR="008E0B06">
        <w:object w:dxaOrig="1536" w:dyaOrig="994" w14:anchorId="14CCF03A">
          <v:shape id="_x0000_i1063" type="#_x0000_t75" style="width:77pt;height:49.5pt" o:ole="">
            <v:imagedata r:id="rId83" o:title=""/>
          </v:shape>
          <o:OLEObject Type="Embed" ProgID="Word.Document.8" ShapeID="_x0000_i1063" DrawAspect="Icon" ObjectID="_1748431754" r:id="rId84">
            <o:FieldCodes>\s</o:FieldCodes>
          </o:OLEObject>
        </w:object>
      </w:r>
    </w:p>
    <w:p w14:paraId="0FD0C7FC" w14:textId="77777777" w:rsidR="00455402" w:rsidRDefault="00455402" w:rsidP="00455402">
      <w:pPr>
        <w:rPr>
          <w:color w:val="FF0000"/>
          <w:u w:val="single"/>
        </w:rPr>
      </w:pPr>
    </w:p>
    <w:p w14:paraId="5794DB59" w14:textId="77777777" w:rsidR="00455402" w:rsidRDefault="00455402" w:rsidP="00455402">
      <w:pPr>
        <w:rPr>
          <w:b/>
          <w:u w:val="single"/>
        </w:rPr>
      </w:pPr>
      <w:r>
        <w:tab/>
      </w:r>
      <w:r w:rsidR="008E0B06">
        <w:rPr>
          <w:b/>
          <w:u w:val="single"/>
        </w:rPr>
        <w:t>December 8</w:t>
      </w:r>
      <w:r>
        <w:rPr>
          <w:b/>
          <w:u w:val="single"/>
        </w:rPr>
        <w:t xml:space="preserve">, </w:t>
      </w:r>
      <w:proofErr w:type="gramStart"/>
      <w:r>
        <w:rPr>
          <w:b/>
          <w:u w:val="single"/>
        </w:rPr>
        <w:t>2009</w:t>
      </w:r>
      <w:proofErr w:type="gramEnd"/>
      <w:r>
        <w:rPr>
          <w:b/>
          <w:u w:val="single"/>
        </w:rPr>
        <w:t xml:space="preserve"> LNPA WG Action Items:</w:t>
      </w:r>
    </w:p>
    <w:p w14:paraId="04AFC625" w14:textId="77777777" w:rsidR="00455402" w:rsidRPr="00883F42" w:rsidRDefault="00455402" w:rsidP="00455402">
      <w:pPr>
        <w:rPr>
          <w:b/>
          <w:u w:val="single"/>
        </w:rPr>
      </w:pPr>
    </w:p>
    <w:p w14:paraId="665120A0" w14:textId="77777777" w:rsidR="00455402" w:rsidRDefault="008E0B06" w:rsidP="00455402">
      <w:pPr>
        <w:numPr>
          <w:ilvl w:val="0"/>
          <w:numId w:val="8"/>
        </w:numPr>
      </w:pPr>
      <w:r>
        <w:t>Item 1208</w:t>
      </w:r>
      <w:r w:rsidR="00455402">
        <w:t>09-01:  This item has been completed and is Closed.</w:t>
      </w:r>
    </w:p>
    <w:p w14:paraId="515D9A40" w14:textId="77777777" w:rsidR="00455402" w:rsidRDefault="00455402" w:rsidP="00455402"/>
    <w:p w14:paraId="0EF37A52" w14:textId="77777777" w:rsidR="00455402" w:rsidRDefault="008E0B06" w:rsidP="00455402">
      <w:pPr>
        <w:numPr>
          <w:ilvl w:val="0"/>
          <w:numId w:val="8"/>
        </w:numPr>
      </w:pPr>
      <w:r>
        <w:t>Item 1208</w:t>
      </w:r>
      <w:r w:rsidR="00455402">
        <w:t>09-02:  This item has been completed and is Closed.</w:t>
      </w:r>
    </w:p>
    <w:p w14:paraId="2DA852F0" w14:textId="77777777" w:rsidR="00455402" w:rsidRDefault="00455402" w:rsidP="00455402"/>
    <w:p w14:paraId="2D828F0A" w14:textId="77777777" w:rsidR="00455402" w:rsidRDefault="008E0B06" w:rsidP="00455402">
      <w:pPr>
        <w:numPr>
          <w:ilvl w:val="0"/>
          <w:numId w:val="8"/>
        </w:numPr>
      </w:pPr>
      <w:r>
        <w:t>Item 1208</w:t>
      </w:r>
      <w:r w:rsidR="00455402">
        <w:t>09-03:  This item has been completed and is Closed.</w:t>
      </w:r>
    </w:p>
    <w:p w14:paraId="04B641E9" w14:textId="77777777" w:rsidR="00455402" w:rsidRDefault="00455402" w:rsidP="00455402"/>
    <w:p w14:paraId="5F0B41DD" w14:textId="77777777" w:rsidR="008E0B06" w:rsidRDefault="008E0B06" w:rsidP="008E0B06">
      <w:pPr>
        <w:numPr>
          <w:ilvl w:val="0"/>
          <w:numId w:val="8"/>
        </w:numPr>
      </w:pPr>
      <w:r>
        <w:t>Item 120809-04:  This item has been completed and is Closed.</w:t>
      </w:r>
    </w:p>
    <w:p w14:paraId="4DEA9A4B" w14:textId="77777777" w:rsidR="008E0B06" w:rsidRDefault="008E0B06" w:rsidP="008E0B06"/>
    <w:p w14:paraId="3C2E1560" w14:textId="77777777" w:rsidR="008E0B06" w:rsidRDefault="008E0B06" w:rsidP="008E0B06">
      <w:pPr>
        <w:numPr>
          <w:ilvl w:val="0"/>
          <w:numId w:val="8"/>
        </w:numPr>
      </w:pPr>
      <w:r>
        <w:t>Item 120809-05:  This item has been completed and is Closed.</w:t>
      </w:r>
    </w:p>
    <w:p w14:paraId="4EF6CD74" w14:textId="77777777" w:rsidR="008E0B06" w:rsidRDefault="008E0B06" w:rsidP="008E0B06"/>
    <w:p w14:paraId="6D34C337" w14:textId="77777777" w:rsidR="008E0B06" w:rsidRDefault="008E0B06" w:rsidP="008E0B06">
      <w:pPr>
        <w:numPr>
          <w:ilvl w:val="0"/>
          <w:numId w:val="8"/>
        </w:numPr>
      </w:pPr>
      <w:r>
        <w:t>Item 120809-06:  This item has been completed and is Closed.</w:t>
      </w:r>
    </w:p>
    <w:p w14:paraId="1C31FA49" w14:textId="77777777" w:rsidR="008E0B06" w:rsidRDefault="008E0B06" w:rsidP="00455402"/>
    <w:p w14:paraId="445B8C2D" w14:textId="77777777" w:rsidR="004537C8" w:rsidRPr="004537C8" w:rsidRDefault="004537C8" w:rsidP="004537C8">
      <w:pPr>
        <w:rPr>
          <w:u w:val="single"/>
        </w:rPr>
      </w:pPr>
      <w:r w:rsidRPr="004537C8">
        <w:rPr>
          <w:u w:val="single"/>
        </w:rPr>
        <w:t xml:space="preserve">Preparation for February 18, </w:t>
      </w:r>
      <w:proofErr w:type="gramStart"/>
      <w:r w:rsidRPr="004537C8">
        <w:rPr>
          <w:u w:val="single"/>
        </w:rPr>
        <w:t>2010</w:t>
      </w:r>
      <w:proofErr w:type="gramEnd"/>
      <w:r w:rsidRPr="004537C8">
        <w:rPr>
          <w:u w:val="single"/>
        </w:rPr>
        <w:t xml:space="preserve"> NANC Meeting – Al</w:t>
      </w:r>
      <w:r>
        <w:rPr>
          <w:u w:val="single"/>
        </w:rPr>
        <w:t>l:</w:t>
      </w:r>
    </w:p>
    <w:p w14:paraId="071D6308" w14:textId="77777777" w:rsidR="00455402" w:rsidRDefault="00455402" w:rsidP="00ED18B2">
      <w:pPr>
        <w:pStyle w:val="BodyText"/>
        <w:spacing w:after="0"/>
      </w:pPr>
    </w:p>
    <w:p w14:paraId="0D6CE4BA" w14:textId="77777777" w:rsidR="004537C8" w:rsidRDefault="004537C8" w:rsidP="004537C8">
      <w:pPr>
        <w:pStyle w:val="BodyText"/>
        <w:numPr>
          <w:ilvl w:val="0"/>
          <w:numId w:val="59"/>
        </w:numPr>
        <w:spacing w:after="0"/>
      </w:pPr>
      <w:r>
        <w:t>It was agreed that the LNPA WG Co-Chairs would request NANC endorsement of Best Practices approved since the last NANC meeting.</w:t>
      </w:r>
    </w:p>
    <w:p w14:paraId="258F7D9A" w14:textId="77777777" w:rsidR="004537C8" w:rsidRDefault="004537C8" w:rsidP="004537C8">
      <w:pPr>
        <w:pStyle w:val="BodyText"/>
        <w:spacing w:after="0"/>
      </w:pPr>
    </w:p>
    <w:p w14:paraId="0CD2421C" w14:textId="77777777" w:rsidR="004537C8" w:rsidRDefault="004537C8" w:rsidP="004537C8">
      <w:pPr>
        <w:pStyle w:val="BodyText"/>
        <w:numPr>
          <w:ilvl w:val="0"/>
          <w:numId w:val="59"/>
        </w:numPr>
        <w:spacing w:after="0"/>
      </w:pPr>
      <w:r>
        <w:t xml:space="preserve">An agenda item will be placed on the February 9, </w:t>
      </w:r>
      <w:proofErr w:type="gramStart"/>
      <w:r>
        <w:t>2010</w:t>
      </w:r>
      <w:proofErr w:type="gramEnd"/>
      <w:r>
        <w:t xml:space="preserve"> LNPA WG conference call to discuss the items to be placed on the NANC report.</w:t>
      </w:r>
    </w:p>
    <w:p w14:paraId="793ED262" w14:textId="77777777" w:rsidR="00455402" w:rsidRDefault="00455402" w:rsidP="00ED18B2">
      <w:pPr>
        <w:pStyle w:val="BodyText"/>
        <w:spacing w:after="0"/>
      </w:pPr>
    </w:p>
    <w:p w14:paraId="7A19EBDD" w14:textId="77777777" w:rsidR="00FB3C04" w:rsidRDefault="00FB0F79" w:rsidP="00B4739B">
      <w:r w:rsidRPr="00B4739B">
        <w:rPr>
          <w:u w:val="single"/>
        </w:rPr>
        <w:lastRenderedPageBreak/>
        <w:t>New</w:t>
      </w:r>
      <w:r w:rsidR="007F5A0D" w:rsidRPr="00B4739B">
        <w:rPr>
          <w:u w:val="single"/>
        </w:rPr>
        <w:t>/Unfinished</w:t>
      </w:r>
      <w:r w:rsidRPr="00B4739B">
        <w:rPr>
          <w:u w:val="single"/>
        </w:rPr>
        <w:t xml:space="preserve"> Business (All):</w:t>
      </w:r>
    </w:p>
    <w:p w14:paraId="4F7A7DA3" w14:textId="77777777" w:rsidR="00B4739B" w:rsidRDefault="00B4739B" w:rsidP="00B4739B"/>
    <w:p w14:paraId="2932B5E6" w14:textId="77777777" w:rsidR="004537C8" w:rsidRPr="004537C8" w:rsidRDefault="004537C8" w:rsidP="004537C8">
      <w:pPr>
        <w:numPr>
          <w:ilvl w:val="0"/>
          <w:numId w:val="17"/>
        </w:numPr>
      </w:pPr>
      <w:r>
        <w:t>Porting of Purchased TNs – Lonnie Keck, AT&amp;T Mobility:</w:t>
      </w:r>
    </w:p>
    <w:p w14:paraId="197910AC" w14:textId="77777777" w:rsidR="004537C8" w:rsidRPr="004537C8" w:rsidRDefault="004537C8" w:rsidP="004537C8">
      <w:pPr>
        <w:numPr>
          <w:ilvl w:val="0"/>
          <w:numId w:val="60"/>
        </w:numPr>
        <w:rPr>
          <w:b/>
          <w:color w:val="FF0000"/>
        </w:rPr>
      </w:pPr>
      <w:r>
        <w:t>Lonnie Keck, AT&amp;T Mobility, raised an issue regarding the sale and purchase of telephone numbers.</w:t>
      </w:r>
    </w:p>
    <w:p w14:paraId="54816156" w14:textId="77777777" w:rsidR="004537C8" w:rsidRDefault="004537C8" w:rsidP="004537C8">
      <w:pPr>
        <w:numPr>
          <w:ilvl w:val="0"/>
          <w:numId w:val="60"/>
        </w:numPr>
        <w:rPr>
          <w:b/>
          <w:color w:val="FF0000"/>
        </w:rPr>
      </w:pPr>
      <w:r>
        <w:t>It was stated that there are INC and FCC rules prohibiting the purchasing of numbers.</w:t>
      </w:r>
    </w:p>
    <w:p w14:paraId="02800BB2" w14:textId="77777777" w:rsidR="004537C8" w:rsidRDefault="004537C8" w:rsidP="004537C8">
      <w:pPr>
        <w:numPr>
          <w:ilvl w:val="0"/>
          <w:numId w:val="60"/>
        </w:numPr>
        <w:rPr>
          <w:b/>
          <w:color w:val="FF0000"/>
        </w:rPr>
      </w:pPr>
      <w:r>
        <w:t>Lonnie reported that people are creating shell accounts with certain numbers and advertising them on e-Bay and Craig’s List for sale, and then assisting the buyer in getting the number ported to them.</w:t>
      </w:r>
    </w:p>
    <w:p w14:paraId="054D4AEA" w14:textId="77777777" w:rsidR="004537C8" w:rsidRDefault="004537C8" w:rsidP="004537C8">
      <w:pPr>
        <w:numPr>
          <w:ilvl w:val="0"/>
          <w:numId w:val="60"/>
        </w:numPr>
        <w:rPr>
          <w:b/>
          <w:color w:val="FF0000"/>
        </w:rPr>
      </w:pPr>
      <w:r>
        <w:t>It was suggested that AT&amp;T tee this up at the NANC meeting.</w:t>
      </w:r>
    </w:p>
    <w:p w14:paraId="013F9CAD" w14:textId="77777777" w:rsidR="004537C8" w:rsidRDefault="004537C8" w:rsidP="004537C8">
      <w:pPr>
        <w:numPr>
          <w:ilvl w:val="0"/>
          <w:numId w:val="60"/>
        </w:numPr>
        <w:rPr>
          <w:b/>
          <w:color w:val="FF0000"/>
        </w:rPr>
      </w:pPr>
      <w:r>
        <w:t>A participant stated that they recall on the FCC’s orders a general prohibition of the sale of numbers without specificity as to who it applies to.</w:t>
      </w:r>
    </w:p>
    <w:p w14:paraId="006A3CA9" w14:textId="77777777" w:rsidR="004537C8" w:rsidRDefault="004537C8" w:rsidP="004537C8">
      <w:pPr>
        <w:numPr>
          <w:ilvl w:val="0"/>
          <w:numId w:val="60"/>
        </w:numPr>
        <w:rPr>
          <w:b/>
          <w:color w:val="FF0000"/>
        </w:rPr>
      </w:pPr>
      <w:r>
        <w:t>A Best Practice prohibiting the porting of TNs that have been sold or bought was suggested.</w:t>
      </w:r>
    </w:p>
    <w:p w14:paraId="06A5BCE0" w14:textId="77777777" w:rsidR="004537C8" w:rsidRDefault="004537C8" w:rsidP="004537C8">
      <w:pPr>
        <w:numPr>
          <w:ilvl w:val="0"/>
          <w:numId w:val="60"/>
        </w:numPr>
        <w:rPr>
          <w:b/>
          <w:color w:val="FF0000"/>
        </w:rPr>
      </w:pPr>
      <w:r>
        <w:t>It was stated that this is different to the case where a business is sold and the TNs are transferred to the new business owner.</w:t>
      </w:r>
    </w:p>
    <w:p w14:paraId="1F4B8C29" w14:textId="77777777" w:rsidR="004537C8" w:rsidRDefault="004537C8" w:rsidP="004537C8">
      <w:pPr>
        <w:numPr>
          <w:ilvl w:val="0"/>
          <w:numId w:val="60"/>
        </w:numPr>
        <w:rPr>
          <w:b/>
          <w:color w:val="FF0000"/>
        </w:rPr>
      </w:pPr>
      <w:r>
        <w:t xml:space="preserve">It was stated that the sale or brokering of </w:t>
      </w:r>
      <w:proofErr w:type="gramStart"/>
      <w:r>
        <w:t>toll free</w:t>
      </w:r>
      <w:proofErr w:type="gramEnd"/>
      <w:r>
        <w:t xml:space="preserve"> numbers by subscribers is prohibited.</w:t>
      </w:r>
    </w:p>
    <w:p w14:paraId="304CB1F9" w14:textId="77777777" w:rsidR="004537C8" w:rsidRPr="004537C8" w:rsidRDefault="004537C8" w:rsidP="004537C8">
      <w:pPr>
        <w:numPr>
          <w:ilvl w:val="0"/>
          <w:numId w:val="60"/>
        </w:numPr>
        <w:rPr>
          <w:b/>
          <w:color w:val="FF0000"/>
        </w:rPr>
      </w:pPr>
      <w:r>
        <w:t xml:space="preserve">Regarding the issue of the porting of purchased TNs, </w:t>
      </w:r>
      <w:r>
        <w:rPr>
          <w:color w:val="FF0000"/>
        </w:rPr>
        <w:t>Lonnie Keck</w:t>
      </w:r>
      <w:r>
        <w:t>, AT&amp;T</w:t>
      </w:r>
      <w:r>
        <w:rPr>
          <w:b/>
          <w:color w:val="FF0000"/>
        </w:rPr>
        <w:t xml:space="preserve"> </w:t>
      </w:r>
      <w:r>
        <w:t>Mobility, will draft a proposed Best Practice for review by the LNPA WG.</w:t>
      </w:r>
    </w:p>
    <w:p w14:paraId="09547653" w14:textId="77777777" w:rsidR="004537C8" w:rsidRDefault="004537C8" w:rsidP="002D5380"/>
    <w:p w14:paraId="084C11F7" w14:textId="77777777" w:rsidR="004537C8" w:rsidRDefault="004537C8" w:rsidP="004537C8">
      <w:pPr>
        <w:numPr>
          <w:ilvl w:val="0"/>
          <w:numId w:val="61"/>
        </w:numPr>
        <w:rPr>
          <w:b/>
          <w:color w:val="FF0000"/>
        </w:rPr>
      </w:pPr>
      <w:r>
        <w:t>2/28/10 SPID Migration Request – Renee Dillon, AT&amp;T Mobility:</w:t>
      </w:r>
    </w:p>
    <w:bookmarkStart w:id="55" w:name="_MON_1748431520"/>
    <w:bookmarkEnd w:id="55"/>
    <w:p w14:paraId="6959F2F7" w14:textId="3FE89387" w:rsidR="004537C8" w:rsidRDefault="001151A6" w:rsidP="004537C8">
      <w:pPr>
        <w:ind w:firstLine="360"/>
        <w:rPr>
          <w:b/>
          <w:color w:val="FF0000"/>
        </w:rPr>
      </w:pPr>
      <w:r w:rsidRPr="00987D1F">
        <w:rPr>
          <w:b/>
          <w:color w:val="FF0000"/>
        </w:rPr>
        <w:object w:dxaOrig="1536" w:dyaOrig="994" w14:anchorId="152895F9">
          <v:shape id="_x0000_i1074" type="#_x0000_t75" style="width:77pt;height:49.5pt" o:ole="">
            <v:imagedata r:id="rId85" o:title=""/>
          </v:shape>
          <o:OLEObject Type="Embed" ProgID="Excel.Sheet.8" ShapeID="_x0000_i1074" DrawAspect="Icon" ObjectID="_1748431755" r:id="rId86"/>
        </w:object>
      </w:r>
    </w:p>
    <w:p w14:paraId="3ACADD73" w14:textId="77777777" w:rsidR="004537C8" w:rsidRDefault="004537C8" w:rsidP="004537C8"/>
    <w:p w14:paraId="139E57F3" w14:textId="77777777" w:rsidR="004537C8" w:rsidRPr="004537C8" w:rsidRDefault="004537C8" w:rsidP="004537C8">
      <w:pPr>
        <w:numPr>
          <w:ilvl w:val="0"/>
          <w:numId w:val="62"/>
        </w:numPr>
        <w:rPr>
          <w:b/>
          <w:color w:val="FF0000"/>
        </w:rPr>
      </w:pPr>
      <w:r>
        <w:t>Renee Dillon, AT&amp;T Mobility, stated that the limit of 25 SPID migrations nationally for 2/28/10 has been reached and AT&amp;T Mobility requires a SPID migration in the SE and SW Regions.  Renee requested a waiver to add 1 SPID migration in each of those regions for 2/28/10.</w:t>
      </w:r>
    </w:p>
    <w:p w14:paraId="3CA0D095" w14:textId="77777777" w:rsidR="004537C8" w:rsidRDefault="004537C8" w:rsidP="004537C8">
      <w:pPr>
        <w:numPr>
          <w:ilvl w:val="0"/>
          <w:numId w:val="62"/>
        </w:numPr>
        <w:rPr>
          <w:b/>
          <w:color w:val="FF0000"/>
        </w:rPr>
      </w:pPr>
      <w:r>
        <w:t xml:space="preserve">There were no objections to the waiver </w:t>
      </w:r>
      <w:proofErr w:type="gramStart"/>
      <w:r>
        <w:t>request</w:t>
      </w:r>
      <w:proofErr w:type="gramEnd"/>
      <w:r>
        <w:t xml:space="preserve"> and it was granted.</w:t>
      </w:r>
    </w:p>
    <w:p w14:paraId="006EACAA" w14:textId="77777777" w:rsidR="004537C8" w:rsidRDefault="004537C8" w:rsidP="004537C8">
      <w:pPr>
        <w:rPr>
          <w:b/>
          <w:color w:val="FF0000"/>
        </w:rPr>
      </w:pPr>
    </w:p>
    <w:p w14:paraId="30E2A2A4" w14:textId="77777777" w:rsidR="004537C8" w:rsidRPr="004537C8" w:rsidRDefault="004537C8" w:rsidP="002D5380"/>
    <w:p w14:paraId="01863FDB" w14:textId="77777777" w:rsidR="000E0943" w:rsidRDefault="000E0943" w:rsidP="002D5380">
      <w:pPr>
        <w:rPr>
          <w:b/>
          <w:i/>
        </w:rPr>
      </w:pPr>
    </w:p>
    <w:p w14:paraId="164C5E1C" w14:textId="77777777" w:rsidR="000E0943" w:rsidRDefault="000E0943" w:rsidP="002D5380">
      <w:pPr>
        <w:rPr>
          <w:b/>
          <w:i/>
        </w:rPr>
      </w:pPr>
      <w:r>
        <w:rPr>
          <w:b/>
          <w:i/>
        </w:rPr>
        <w:t xml:space="preserve">Next Conference Call </w:t>
      </w:r>
      <w:r w:rsidR="004537C8">
        <w:rPr>
          <w:b/>
          <w:i/>
        </w:rPr>
        <w:t>…February 9, 2010:  11a</w:t>
      </w:r>
      <w:r w:rsidR="00455402">
        <w:rPr>
          <w:b/>
          <w:i/>
        </w:rPr>
        <w:t>m – 5</w:t>
      </w:r>
      <w:r>
        <w:rPr>
          <w:b/>
          <w:i/>
        </w:rPr>
        <w:t>pm Eastern, 888-412-7808 PIN 23272#</w:t>
      </w:r>
    </w:p>
    <w:p w14:paraId="0AC31415" w14:textId="77777777" w:rsidR="000E0943" w:rsidRDefault="000E0943" w:rsidP="002D5380">
      <w:pPr>
        <w:rPr>
          <w:b/>
          <w:i/>
        </w:rPr>
      </w:pPr>
    </w:p>
    <w:p w14:paraId="78E61DED" w14:textId="77777777" w:rsidR="002677B2" w:rsidRDefault="004537C8" w:rsidP="002677B2">
      <w:pPr>
        <w:rPr>
          <w:b/>
          <w:i/>
        </w:rPr>
      </w:pPr>
      <w:r>
        <w:rPr>
          <w:b/>
          <w:i/>
        </w:rPr>
        <w:t>Next Meeting …March 9-10</w:t>
      </w:r>
      <w:r w:rsidR="002677B2">
        <w:rPr>
          <w:b/>
          <w:i/>
        </w:rPr>
        <w:t>, 201</w:t>
      </w:r>
      <w:r>
        <w:rPr>
          <w:b/>
          <w:i/>
        </w:rPr>
        <w:t>0:  Location…</w:t>
      </w:r>
      <w:smartTag w:uri="urn:schemas-microsoft-com:office:smarttags" w:element="place">
        <w:smartTag w:uri="urn:schemas-microsoft-com:office:smarttags" w:element="City">
          <w:r>
            <w:rPr>
              <w:b/>
              <w:i/>
            </w:rPr>
            <w:t>Denver</w:t>
          </w:r>
        </w:smartTag>
        <w:r>
          <w:rPr>
            <w:b/>
            <w:i/>
          </w:rPr>
          <w:t xml:space="preserve">, </w:t>
        </w:r>
        <w:smartTag w:uri="urn:schemas-microsoft-com:office:smarttags" w:element="State">
          <w:r>
            <w:rPr>
              <w:b/>
              <w:i/>
            </w:rPr>
            <w:t>Colorado</w:t>
          </w:r>
        </w:smartTag>
      </w:smartTag>
    </w:p>
    <w:p w14:paraId="2F17050F" w14:textId="77777777" w:rsidR="002677B2" w:rsidRPr="00231BFC" w:rsidRDefault="004537C8" w:rsidP="002677B2">
      <w:pPr>
        <w:rPr>
          <w:b/>
          <w:i/>
        </w:rPr>
      </w:pPr>
      <w:r>
        <w:rPr>
          <w:b/>
          <w:i/>
        </w:rPr>
        <w:t>Hosted by Comcast</w:t>
      </w:r>
    </w:p>
    <w:p w14:paraId="2129E2F3" w14:textId="77777777" w:rsidR="002677B2" w:rsidRPr="00453A41" w:rsidRDefault="002677B2" w:rsidP="002D5380">
      <w:pPr>
        <w:rPr>
          <w:b/>
          <w:i/>
        </w:rPr>
      </w:pPr>
    </w:p>
    <w:sectPr w:rsidR="002677B2" w:rsidRPr="00453A41" w:rsidSect="00C26744">
      <w:headerReference w:type="default" r:id="rId87"/>
      <w:footerReference w:type="even" r:id="rId88"/>
      <w:footerReference w:type="default" r:id="rId89"/>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5E96AF" w14:textId="77777777" w:rsidR="002424BB" w:rsidRDefault="002424BB">
      <w:r>
        <w:separator/>
      </w:r>
    </w:p>
  </w:endnote>
  <w:endnote w:type="continuationSeparator" w:id="0">
    <w:p w14:paraId="44AD0903" w14:textId="77777777" w:rsidR="002424BB" w:rsidRDefault="002424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AECF5" w14:textId="77777777" w:rsidR="005454F8" w:rsidRDefault="005454F8" w:rsidP="00B700C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5912C06" w14:textId="77777777" w:rsidR="005454F8" w:rsidRDefault="005454F8" w:rsidP="00FF7D0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42E5C" w14:textId="77777777" w:rsidR="005454F8" w:rsidRDefault="005454F8" w:rsidP="00B700C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w:t>
    </w:r>
    <w:r>
      <w:rPr>
        <w:rStyle w:val="PageNumber"/>
      </w:rPr>
      <w:fldChar w:fldCharType="end"/>
    </w:r>
  </w:p>
  <w:p w14:paraId="37834302" w14:textId="77777777" w:rsidR="005454F8" w:rsidRDefault="005454F8" w:rsidP="00FF7D0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F4373A" w14:textId="77777777" w:rsidR="002424BB" w:rsidRDefault="002424BB">
      <w:r>
        <w:separator/>
      </w:r>
    </w:p>
  </w:footnote>
  <w:footnote w:type="continuationSeparator" w:id="0">
    <w:p w14:paraId="0ACFEB2E" w14:textId="77777777" w:rsidR="002424BB" w:rsidRDefault="002424B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B6438" w14:textId="77777777" w:rsidR="005454F8" w:rsidRDefault="005454F8">
    <w:pPr>
      <w:pStyle w:val="FootnoteTextCha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A6ADF"/>
    <w:multiLevelType w:val="hybridMultilevel"/>
    <w:tmpl w:val="516064A4"/>
    <w:lvl w:ilvl="0" w:tplc="D33A0744">
      <w:start w:val="1"/>
      <w:numFmt w:val="bullet"/>
      <w:lvlText w:val="o"/>
      <w:lvlJc w:val="left"/>
      <w:pPr>
        <w:tabs>
          <w:tab w:val="num" w:pos="720"/>
        </w:tabs>
        <w:ind w:left="720" w:hanging="360"/>
      </w:pPr>
      <w:rPr>
        <w:rFonts w:ascii="Courier New" w:hAnsi="Courier New" w:hint="default"/>
        <w:color w:val="auto"/>
      </w:rPr>
    </w:lvl>
    <w:lvl w:ilvl="1" w:tplc="04090003">
      <w:start w:val="1"/>
      <w:numFmt w:val="bullet"/>
      <w:lvlText w:val="o"/>
      <w:lvlJc w:val="left"/>
      <w:pPr>
        <w:tabs>
          <w:tab w:val="num" w:pos="-3960"/>
        </w:tabs>
        <w:ind w:left="-3960" w:hanging="360"/>
      </w:pPr>
      <w:rPr>
        <w:rFonts w:ascii="Courier New" w:hAnsi="Courier New" w:cs="Courier New" w:hint="default"/>
      </w:rPr>
    </w:lvl>
    <w:lvl w:ilvl="2" w:tplc="04090005">
      <w:start w:val="1"/>
      <w:numFmt w:val="bullet"/>
      <w:lvlText w:val=""/>
      <w:lvlJc w:val="left"/>
      <w:pPr>
        <w:tabs>
          <w:tab w:val="num" w:pos="-3240"/>
        </w:tabs>
        <w:ind w:left="-3240" w:hanging="360"/>
      </w:pPr>
      <w:rPr>
        <w:rFonts w:ascii="Wingdings" w:hAnsi="Wingdings" w:hint="default"/>
      </w:rPr>
    </w:lvl>
    <w:lvl w:ilvl="3" w:tplc="AC42E2FE">
      <w:start w:val="1"/>
      <w:numFmt w:val="bullet"/>
      <w:lvlText w:val=""/>
      <w:lvlJc w:val="left"/>
      <w:pPr>
        <w:tabs>
          <w:tab w:val="num" w:pos="-2520"/>
        </w:tabs>
        <w:ind w:left="-2520" w:hanging="360"/>
      </w:pPr>
      <w:rPr>
        <w:rFonts w:ascii="Symbol" w:hAnsi="Symbol" w:hint="default"/>
        <w:color w:val="auto"/>
      </w:rPr>
    </w:lvl>
    <w:lvl w:ilvl="4" w:tplc="04090003">
      <w:start w:val="1"/>
      <w:numFmt w:val="bullet"/>
      <w:lvlText w:val="o"/>
      <w:lvlJc w:val="left"/>
      <w:pPr>
        <w:tabs>
          <w:tab w:val="num" w:pos="-1800"/>
        </w:tabs>
        <w:ind w:left="-1800" w:hanging="360"/>
      </w:pPr>
      <w:rPr>
        <w:rFonts w:ascii="Courier New" w:hAnsi="Courier New" w:cs="Courier New" w:hint="default"/>
      </w:rPr>
    </w:lvl>
    <w:lvl w:ilvl="5" w:tplc="04090005">
      <w:start w:val="1"/>
      <w:numFmt w:val="bullet"/>
      <w:lvlText w:val=""/>
      <w:lvlJc w:val="left"/>
      <w:pPr>
        <w:tabs>
          <w:tab w:val="num" w:pos="-1080"/>
        </w:tabs>
        <w:ind w:left="-1080" w:hanging="360"/>
      </w:pPr>
      <w:rPr>
        <w:rFonts w:ascii="Wingdings" w:hAnsi="Wingdings" w:hint="default"/>
      </w:rPr>
    </w:lvl>
    <w:lvl w:ilvl="6" w:tplc="04090001">
      <w:start w:val="1"/>
      <w:numFmt w:val="bullet"/>
      <w:lvlText w:val=""/>
      <w:lvlJc w:val="left"/>
      <w:pPr>
        <w:tabs>
          <w:tab w:val="num" w:pos="-360"/>
        </w:tabs>
        <w:ind w:left="-360" w:hanging="360"/>
      </w:pPr>
      <w:rPr>
        <w:rFonts w:ascii="Symbol" w:hAnsi="Symbol" w:hint="default"/>
      </w:rPr>
    </w:lvl>
    <w:lvl w:ilvl="7" w:tplc="04090003">
      <w:start w:val="1"/>
      <w:numFmt w:val="bullet"/>
      <w:lvlText w:val="o"/>
      <w:lvlJc w:val="left"/>
      <w:pPr>
        <w:tabs>
          <w:tab w:val="num" w:pos="360"/>
        </w:tabs>
        <w:ind w:left="360" w:hanging="360"/>
      </w:pPr>
      <w:rPr>
        <w:rFonts w:ascii="Courier New" w:hAnsi="Courier New" w:cs="Courier New" w:hint="default"/>
      </w:rPr>
    </w:lvl>
    <w:lvl w:ilvl="8" w:tplc="04090005">
      <w:start w:val="1"/>
      <w:numFmt w:val="bullet"/>
      <w:lvlText w:val=""/>
      <w:lvlJc w:val="left"/>
      <w:pPr>
        <w:tabs>
          <w:tab w:val="num" w:pos="1080"/>
        </w:tabs>
        <w:ind w:left="1080" w:hanging="360"/>
      </w:pPr>
      <w:rPr>
        <w:rFonts w:ascii="Wingdings" w:hAnsi="Wingdings" w:hint="default"/>
      </w:rPr>
    </w:lvl>
  </w:abstractNum>
  <w:abstractNum w:abstractNumId="1" w15:restartNumberingAfterBreak="0">
    <w:nsid w:val="017F243F"/>
    <w:multiLevelType w:val="hybridMultilevel"/>
    <w:tmpl w:val="E7728E00"/>
    <w:lvl w:ilvl="0" w:tplc="AC42E2FE">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AC42E2FE">
      <w:start w:val="1"/>
      <w:numFmt w:val="bullet"/>
      <w:lvlText w:val=""/>
      <w:lvlJc w:val="left"/>
      <w:pPr>
        <w:tabs>
          <w:tab w:val="num" w:pos="2160"/>
        </w:tabs>
        <w:ind w:left="2160" w:hanging="360"/>
      </w:pPr>
      <w:rPr>
        <w:rFonts w:ascii="Symbol" w:hAnsi="Symbol" w:hint="default"/>
        <w:color w:val="auto"/>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2691F1D"/>
    <w:multiLevelType w:val="hybridMultilevel"/>
    <w:tmpl w:val="622CA7BE"/>
    <w:lvl w:ilvl="0" w:tplc="D33A0744">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037E1853"/>
    <w:multiLevelType w:val="hybridMultilevel"/>
    <w:tmpl w:val="BE1EF586"/>
    <w:lvl w:ilvl="0" w:tplc="D33A0744">
      <w:start w:val="1"/>
      <w:numFmt w:val="bullet"/>
      <w:lvlText w:val="o"/>
      <w:lvlJc w:val="left"/>
      <w:pPr>
        <w:tabs>
          <w:tab w:val="num" w:pos="720"/>
        </w:tabs>
        <w:ind w:left="720" w:hanging="360"/>
      </w:pPr>
      <w:rPr>
        <w:rFonts w:ascii="Courier New" w:hAnsi="Courier New" w:hint="default"/>
        <w:color w:val="auto"/>
      </w:rPr>
    </w:lvl>
    <w:lvl w:ilvl="1" w:tplc="04090003">
      <w:start w:val="1"/>
      <w:numFmt w:val="bullet"/>
      <w:lvlText w:val="o"/>
      <w:lvlJc w:val="left"/>
      <w:pPr>
        <w:tabs>
          <w:tab w:val="num" w:pos="0"/>
        </w:tabs>
        <w:ind w:left="0" w:hanging="360"/>
      </w:pPr>
      <w:rPr>
        <w:rFonts w:ascii="Courier New" w:hAnsi="Courier New" w:cs="Courier New" w:hint="default"/>
      </w:rPr>
    </w:lvl>
    <w:lvl w:ilvl="2" w:tplc="04090005">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cs="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cs="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4" w15:restartNumberingAfterBreak="0">
    <w:nsid w:val="04EB6C1E"/>
    <w:multiLevelType w:val="hybridMultilevel"/>
    <w:tmpl w:val="11A8A0EC"/>
    <w:lvl w:ilvl="0" w:tplc="D33A0744">
      <w:start w:val="1"/>
      <w:numFmt w:val="bullet"/>
      <w:lvlText w:val="o"/>
      <w:lvlJc w:val="left"/>
      <w:pPr>
        <w:tabs>
          <w:tab w:val="num" w:pos="720"/>
        </w:tabs>
        <w:ind w:left="720" w:hanging="360"/>
      </w:pPr>
      <w:rPr>
        <w:rFonts w:ascii="Courier New" w:hAnsi="Courier New" w:hint="default"/>
        <w:color w:val="auto"/>
      </w:rPr>
    </w:lvl>
    <w:lvl w:ilvl="1" w:tplc="04090003">
      <w:start w:val="1"/>
      <w:numFmt w:val="bullet"/>
      <w:lvlText w:val="o"/>
      <w:lvlJc w:val="left"/>
      <w:pPr>
        <w:tabs>
          <w:tab w:val="num" w:pos="-3960"/>
        </w:tabs>
        <w:ind w:left="-3960" w:hanging="360"/>
      </w:pPr>
      <w:rPr>
        <w:rFonts w:ascii="Courier New" w:hAnsi="Courier New" w:cs="Courier New" w:hint="default"/>
      </w:rPr>
    </w:lvl>
    <w:lvl w:ilvl="2" w:tplc="04090005">
      <w:start w:val="1"/>
      <w:numFmt w:val="bullet"/>
      <w:lvlText w:val=""/>
      <w:lvlJc w:val="left"/>
      <w:pPr>
        <w:tabs>
          <w:tab w:val="num" w:pos="-3240"/>
        </w:tabs>
        <w:ind w:left="-3240" w:hanging="360"/>
      </w:pPr>
      <w:rPr>
        <w:rFonts w:ascii="Wingdings" w:hAnsi="Wingdings" w:hint="default"/>
      </w:rPr>
    </w:lvl>
    <w:lvl w:ilvl="3" w:tplc="AC42E2FE">
      <w:start w:val="1"/>
      <w:numFmt w:val="bullet"/>
      <w:lvlText w:val=""/>
      <w:lvlJc w:val="left"/>
      <w:pPr>
        <w:tabs>
          <w:tab w:val="num" w:pos="-2520"/>
        </w:tabs>
        <w:ind w:left="-2520" w:hanging="360"/>
      </w:pPr>
      <w:rPr>
        <w:rFonts w:ascii="Symbol" w:hAnsi="Symbol" w:hint="default"/>
        <w:color w:val="auto"/>
      </w:rPr>
    </w:lvl>
    <w:lvl w:ilvl="4" w:tplc="04090003">
      <w:start w:val="1"/>
      <w:numFmt w:val="bullet"/>
      <w:lvlText w:val="o"/>
      <w:lvlJc w:val="left"/>
      <w:pPr>
        <w:tabs>
          <w:tab w:val="num" w:pos="-1800"/>
        </w:tabs>
        <w:ind w:left="-1800" w:hanging="360"/>
      </w:pPr>
      <w:rPr>
        <w:rFonts w:ascii="Courier New" w:hAnsi="Courier New" w:cs="Courier New" w:hint="default"/>
      </w:rPr>
    </w:lvl>
    <w:lvl w:ilvl="5" w:tplc="04090005">
      <w:start w:val="1"/>
      <w:numFmt w:val="bullet"/>
      <w:lvlText w:val=""/>
      <w:lvlJc w:val="left"/>
      <w:pPr>
        <w:tabs>
          <w:tab w:val="num" w:pos="-1080"/>
        </w:tabs>
        <w:ind w:left="-1080" w:hanging="360"/>
      </w:pPr>
      <w:rPr>
        <w:rFonts w:ascii="Wingdings" w:hAnsi="Wingdings" w:hint="default"/>
      </w:rPr>
    </w:lvl>
    <w:lvl w:ilvl="6" w:tplc="04090001">
      <w:start w:val="1"/>
      <w:numFmt w:val="bullet"/>
      <w:lvlText w:val=""/>
      <w:lvlJc w:val="left"/>
      <w:pPr>
        <w:tabs>
          <w:tab w:val="num" w:pos="-360"/>
        </w:tabs>
        <w:ind w:left="-360" w:hanging="360"/>
      </w:pPr>
      <w:rPr>
        <w:rFonts w:ascii="Symbol" w:hAnsi="Symbol" w:hint="default"/>
      </w:rPr>
    </w:lvl>
    <w:lvl w:ilvl="7" w:tplc="04090003">
      <w:start w:val="1"/>
      <w:numFmt w:val="bullet"/>
      <w:lvlText w:val="o"/>
      <w:lvlJc w:val="left"/>
      <w:pPr>
        <w:tabs>
          <w:tab w:val="num" w:pos="360"/>
        </w:tabs>
        <w:ind w:left="360" w:hanging="360"/>
      </w:pPr>
      <w:rPr>
        <w:rFonts w:ascii="Courier New" w:hAnsi="Courier New" w:cs="Courier New" w:hint="default"/>
      </w:rPr>
    </w:lvl>
    <w:lvl w:ilvl="8" w:tplc="04090005">
      <w:start w:val="1"/>
      <w:numFmt w:val="bullet"/>
      <w:lvlText w:val=""/>
      <w:lvlJc w:val="left"/>
      <w:pPr>
        <w:tabs>
          <w:tab w:val="num" w:pos="1080"/>
        </w:tabs>
        <w:ind w:left="1080" w:hanging="360"/>
      </w:pPr>
      <w:rPr>
        <w:rFonts w:ascii="Wingdings" w:hAnsi="Wingdings" w:hint="default"/>
      </w:rPr>
    </w:lvl>
  </w:abstractNum>
  <w:abstractNum w:abstractNumId="5" w15:restartNumberingAfterBreak="0">
    <w:nsid w:val="05B52EDF"/>
    <w:multiLevelType w:val="hybridMultilevel"/>
    <w:tmpl w:val="051EC4EC"/>
    <w:lvl w:ilvl="0" w:tplc="6624051A">
      <w:start w:val="1"/>
      <w:numFmt w:val="bullet"/>
      <w:lvlText w:val=""/>
      <w:lvlJc w:val="left"/>
      <w:rPr>
        <w:rFonts w:ascii="Symbol" w:hAnsi="Symbol" w:hint="default"/>
        <w:b w:val="0"/>
        <w:i w:val="0"/>
        <w:color w:val="000000"/>
        <w:sz w:val="24"/>
        <w:szCs w:val="24"/>
        <w14:shadow w14:blurRad="0" w14:dist="0" w14:dir="0" w14:sx="0" w14:sy="0" w14:kx="0" w14:ky="0" w14:algn="none">
          <w14:srgbClr w14:val="000000"/>
        </w14:shadow>
        <w14:textOutline w14:w="0" w14:cap="rnd" w14:cmpd="sng" w14:algn="ctr">
          <w14:noFill/>
          <w14:prstDash w14:val="solid"/>
          <w14:bevel/>
        </w14:textOutline>
      </w:rPr>
    </w:lvl>
    <w:lvl w:ilvl="1" w:tplc="04090003">
      <w:start w:val="1"/>
      <w:numFmt w:val="bullet"/>
      <w:lvlText w:val="o"/>
      <w:lvlJc w:val="left"/>
      <w:rPr>
        <w:rFonts w:ascii="Courier New" w:hAnsi="Courier New" w:cs="Courier New" w:hint="default"/>
        <w:b w:val="0"/>
        <w:i w:val="0"/>
        <w:color w:val="000000"/>
        <w:sz w:val="24"/>
        <w:szCs w:val="24"/>
        <w14:shadow w14:blurRad="0" w14:dist="0" w14:dir="0" w14:sx="0" w14:sy="0" w14:kx="0" w14:ky="0" w14:algn="none">
          <w14:srgbClr w14:val="000000"/>
        </w14:shadow>
        <w14:textOutline w14:w="0" w14:cap="rnd" w14:cmpd="sng" w14:algn="ctr">
          <w14:noFill/>
          <w14:prstDash w14:val="solid"/>
          <w14:bevel/>
        </w14:textOutline>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71C6B91"/>
    <w:multiLevelType w:val="hybridMultilevel"/>
    <w:tmpl w:val="C06A310C"/>
    <w:lvl w:ilvl="0" w:tplc="AC42E2FE">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B920808"/>
    <w:multiLevelType w:val="hybridMultilevel"/>
    <w:tmpl w:val="7CFE82CA"/>
    <w:lvl w:ilvl="0" w:tplc="D33A0744">
      <w:start w:val="1"/>
      <w:numFmt w:val="bullet"/>
      <w:lvlText w:val="o"/>
      <w:lvlJc w:val="left"/>
      <w:pPr>
        <w:tabs>
          <w:tab w:val="num" w:pos="720"/>
        </w:tabs>
        <w:ind w:left="720" w:hanging="360"/>
      </w:pPr>
      <w:rPr>
        <w:rFonts w:ascii="Courier New" w:hAnsi="Courier New"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E076042"/>
    <w:multiLevelType w:val="hybridMultilevel"/>
    <w:tmpl w:val="34CE38EC"/>
    <w:lvl w:ilvl="0" w:tplc="AC42E2FE">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FCC2B42"/>
    <w:multiLevelType w:val="hybridMultilevel"/>
    <w:tmpl w:val="94646582"/>
    <w:lvl w:ilvl="0" w:tplc="AC42E2FE">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51168E2"/>
    <w:multiLevelType w:val="singleLevel"/>
    <w:tmpl w:val="9568359C"/>
    <w:lvl w:ilvl="0">
      <w:start w:val="1"/>
      <w:numFmt w:val="bullet"/>
      <w:lvlText w:val=""/>
      <w:lvlJc w:val="left"/>
      <w:rPr>
        <w:rFonts w:ascii="Symbol" w:hAnsi="Symbol" w:hint="default"/>
        <w:b w:val="0"/>
        <w:i w:val="0"/>
        <w:sz w:val="24"/>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1" w15:restartNumberingAfterBreak="0">
    <w:nsid w:val="16FB6173"/>
    <w:multiLevelType w:val="hybridMultilevel"/>
    <w:tmpl w:val="0F4638D2"/>
    <w:lvl w:ilvl="0" w:tplc="AC42E2FE">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7EC7C41"/>
    <w:multiLevelType w:val="hybridMultilevel"/>
    <w:tmpl w:val="E90287E8"/>
    <w:lvl w:ilvl="0" w:tplc="6624051A">
      <w:start w:val="1"/>
      <w:numFmt w:val="bullet"/>
      <w:lvlText w:val=""/>
      <w:lvlJc w:val="left"/>
      <w:rPr>
        <w:rFonts w:ascii="Symbol" w:hAnsi="Symbol" w:hint="default"/>
        <w:b w:val="0"/>
        <w:i w:val="0"/>
        <w:color w:val="000000"/>
        <w:sz w:val="24"/>
        <w:szCs w:val="24"/>
        <w14:shadow w14:blurRad="0" w14:dist="0" w14:dir="0" w14:sx="0" w14:sy="0" w14:kx="0" w14:ky="0" w14:algn="none">
          <w14:srgbClr w14:val="000000"/>
        </w14:shadow>
        <w14:textOutline w14:w="0" w14:cap="rnd" w14:cmpd="sng" w14:algn="ctr">
          <w14:noFill/>
          <w14:prstDash w14:val="solid"/>
          <w14:bevel/>
        </w14:textOutline>
      </w:rPr>
    </w:lvl>
    <w:lvl w:ilvl="1" w:tplc="8A2C5EB4">
      <w:start w:val="1"/>
      <w:numFmt w:val="bullet"/>
      <w:lvlText w:val=""/>
      <w:lvlJc w:val="left"/>
      <w:rPr>
        <w:rFonts w:ascii="Wingdings" w:hAnsi="Wingdings" w:hint="default"/>
        <w:b w:val="0"/>
        <w:i w:val="0"/>
        <w:color w:val="auto"/>
        <w:sz w:val="24"/>
        <w:szCs w:val="24"/>
        <w14:shadow w14:blurRad="0" w14:dist="0" w14:dir="0" w14:sx="0" w14:sy="0" w14:kx="0" w14:ky="0" w14:algn="none">
          <w14:srgbClr w14:val="000000"/>
        </w14:shadow>
        <w14:textOutline w14:w="0" w14:cap="rnd" w14:cmpd="sng" w14:algn="ctr">
          <w14:noFill/>
          <w14:prstDash w14:val="solid"/>
          <w14:bevel/>
        </w14:textOutline>
      </w:rPr>
    </w:lvl>
    <w:lvl w:ilvl="2" w:tplc="6624051A">
      <w:start w:val="1"/>
      <w:numFmt w:val="bullet"/>
      <w:lvlText w:val=""/>
      <w:lvlJc w:val="left"/>
      <w:rPr>
        <w:rFonts w:ascii="Symbol" w:hAnsi="Symbol" w:hint="default"/>
        <w:b w:val="0"/>
        <w:i w:val="0"/>
        <w:color w:val="000000"/>
        <w:sz w:val="24"/>
        <w:szCs w:val="24"/>
        <w14:shadow w14:blurRad="0" w14:dist="0" w14:dir="0" w14:sx="0" w14:sy="0" w14:kx="0" w14:ky="0" w14:algn="none">
          <w14:srgbClr w14:val="000000"/>
        </w14:shadow>
        <w14:textOutline w14:w="0" w14:cap="rnd" w14:cmpd="sng" w14:algn="ctr">
          <w14:noFill/>
          <w14:prstDash w14:val="solid"/>
          <w14:bevel/>
        </w14:textOutline>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7F25DA1"/>
    <w:multiLevelType w:val="hybridMultilevel"/>
    <w:tmpl w:val="C6068810"/>
    <w:lvl w:ilvl="0" w:tplc="AC42E2FE">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AC42E2FE">
      <w:start w:val="1"/>
      <w:numFmt w:val="bullet"/>
      <w:lvlText w:val=""/>
      <w:lvlJc w:val="left"/>
      <w:pPr>
        <w:tabs>
          <w:tab w:val="num" w:pos="2160"/>
        </w:tabs>
        <w:ind w:left="2160" w:hanging="360"/>
      </w:pPr>
      <w:rPr>
        <w:rFonts w:ascii="Symbol" w:hAnsi="Symbol" w:hint="default"/>
        <w:color w:val="auto"/>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87A26E5"/>
    <w:multiLevelType w:val="hybridMultilevel"/>
    <w:tmpl w:val="C1068C1E"/>
    <w:lvl w:ilvl="0" w:tplc="D33A0744">
      <w:start w:val="1"/>
      <w:numFmt w:val="bullet"/>
      <w:lvlText w:val="o"/>
      <w:lvlJc w:val="left"/>
      <w:pPr>
        <w:tabs>
          <w:tab w:val="num" w:pos="1080"/>
        </w:tabs>
        <w:ind w:left="1080" w:hanging="360"/>
      </w:pPr>
      <w:rPr>
        <w:rFonts w:ascii="Courier New" w:hAnsi="Courier New" w:hint="default"/>
        <w:color w:val="auto"/>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5" w15:restartNumberingAfterBreak="0">
    <w:nsid w:val="18E0076C"/>
    <w:multiLevelType w:val="hybridMultilevel"/>
    <w:tmpl w:val="F7203A9E"/>
    <w:lvl w:ilvl="0" w:tplc="04090005">
      <w:start w:val="1"/>
      <w:numFmt w:val="bullet"/>
      <w:lvlText w:val=""/>
      <w:lvlJc w:val="left"/>
      <w:pPr>
        <w:tabs>
          <w:tab w:val="num" w:pos="1230"/>
        </w:tabs>
        <w:ind w:left="1230" w:hanging="360"/>
      </w:pPr>
      <w:rPr>
        <w:rFonts w:ascii="Wingdings" w:hAnsi="Wingdings" w:hint="default"/>
      </w:rPr>
    </w:lvl>
    <w:lvl w:ilvl="1" w:tplc="04090003">
      <w:start w:val="1"/>
      <w:numFmt w:val="bullet"/>
      <w:lvlText w:val="o"/>
      <w:lvlJc w:val="left"/>
      <w:pPr>
        <w:tabs>
          <w:tab w:val="num" w:pos="1950"/>
        </w:tabs>
        <w:ind w:left="1950" w:hanging="360"/>
      </w:pPr>
      <w:rPr>
        <w:rFonts w:ascii="Courier New" w:hAnsi="Courier New" w:cs="Courier New" w:hint="default"/>
      </w:rPr>
    </w:lvl>
    <w:lvl w:ilvl="2" w:tplc="04090005" w:tentative="1">
      <w:start w:val="1"/>
      <w:numFmt w:val="bullet"/>
      <w:lvlText w:val=""/>
      <w:lvlJc w:val="left"/>
      <w:pPr>
        <w:tabs>
          <w:tab w:val="num" w:pos="2670"/>
        </w:tabs>
        <w:ind w:left="2670" w:hanging="360"/>
      </w:pPr>
      <w:rPr>
        <w:rFonts w:ascii="Wingdings" w:hAnsi="Wingdings" w:hint="default"/>
      </w:rPr>
    </w:lvl>
    <w:lvl w:ilvl="3" w:tplc="04090001" w:tentative="1">
      <w:start w:val="1"/>
      <w:numFmt w:val="bullet"/>
      <w:lvlText w:val=""/>
      <w:lvlJc w:val="left"/>
      <w:pPr>
        <w:tabs>
          <w:tab w:val="num" w:pos="3390"/>
        </w:tabs>
        <w:ind w:left="3390" w:hanging="360"/>
      </w:pPr>
      <w:rPr>
        <w:rFonts w:ascii="Symbol" w:hAnsi="Symbol" w:hint="default"/>
      </w:rPr>
    </w:lvl>
    <w:lvl w:ilvl="4" w:tplc="04090003" w:tentative="1">
      <w:start w:val="1"/>
      <w:numFmt w:val="bullet"/>
      <w:lvlText w:val="o"/>
      <w:lvlJc w:val="left"/>
      <w:pPr>
        <w:tabs>
          <w:tab w:val="num" w:pos="4110"/>
        </w:tabs>
        <w:ind w:left="4110" w:hanging="360"/>
      </w:pPr>
      <w:rPr>
        <w:rFonts w:ascii="Courier New" w:hAnsi="Courier New" w:cs="Courier New" w:hint="default"/>
      </w:rPr>
    </w:lvl>
    <w:lvl w:ilvl="5" w:tplc="04090005" w:tentative="1">
      <w:start w:val="1"/>
      <w:numFmt w:val="bullet"/>
      <w:lvlText w:val=""/>
      <w:lvlJc w:val="left"/>
      <w:pPr>
        <w:tabs>
          <w:tab w:val="num" w:pos="4830"/>
        </w:tabs>
        <w:ind w:left="4830" w:hanging="360"/>
      </w:pPr>
      <w:rPr>
        <w:rFonts w:ascii="Wingdings" w:hAnsi="Wingdings" w:hint="default"/>
      </w:rPr>
    </w:lvl>
    <w:lvl w:ilvl="6" w:tplc="04090001" w:tentative="1">
      <w:start w:val="1"/>
      <w:numFmt w:val="bullet"/>
      <w:lvlText w:val=""/>
      <w:lvlJc w:val="left"/>
      <w:pPr>
        <w:tabs>
          <w:tab w:val="num" w:pos="5550"/>
        </w:tabs>
        <w:ind w:left="5550" w:hanging="360"/>
      </w:pPr>
      <w:rPr>
        <w:rFonts w:ascii="Symbol" w:hAnsi="Symbol" w:hint="default"/>
      </w:rPr>
    </w:lvl>
    <w:lvl w:ilvl="7" w:tplc="04090003" w:tentative="1">
      <w:start w:val="1"/>
      <w:numFmt w:val="bullet"/>
      <w:lvlText w:val="o"/>
      <w:lvlJc w:val="left"/>
      <w:pPr>
        <w:tabs>
          <w:tab w:val="num" w:pos="6270"/>
        </w:tabs>
        <w:ind w:left="6270" w:hanging="360"/>
      </w:pPr>
      <w:rPr>
        <w:rFonts w:ascii="Courier New" w:hAnsi="Courier New" w:cs="Courier New" w:hint="default"/>
      </w:rPr>
    </w:lvl>
    <w:lvl w:ilvl="8" w:tplc="04090005" w:tentative="1">
      <w:start w:val="1"/>
      <w:numFmt w:val="bullet"/>
      <w:lvlText w:val=""/>
      <w:lvlJc w:val="left"/>
      <w:pPr>
        <w:tabs>
          <w:tab w:val="num" w:pos="6990"/>
        </w:tabs>
        <w:ind w:left="6990" w:hanging="360"/>
      </w:pPr>
      <w:rPr>
        <w:rFonts w:ascii="Wingdings" w:hAnsi="Wingdings" w:hint="default"/>
      </w:rPr>
    </w:lvl>
  </w:abstractNum>
  <w:abstractNum w:abstractNumId="16" w15:restartNumberingAfterBreak="0">
    <w:nsid w:val="19824927"/>
    <w:multiLevelType w:val="hybridMultilevel"/>
    <w:tmpl w:val="6548E622"/>
    <w:lvl w:ilvl="0" w:tplc="406A9F60">
      <w:start w:val="1"/>
      <w:numFmt w:val="bullet"/>
      <w:lvlText w:val=""/>
      <w:lvlJc w:val="left"/>
      <w:pPr>
        <w:tabs>
          <w:tab w:val="num" w:pos="360"/>
        </w:tabs>
        <w:ind w:left="360" w:hanging="360"/>
      </w:pPr>
      <w:rPr>
        <w:rFonts w:ascii="Symbol" w:hAnsi="Symbol" w:hint="default"/>
        <w:color w:val="auto"/>
      </w:rPr>
    </w:lvl>
    <w:lvl w:ilvl="1" w:tplc="D33A0744">
      <w:start w:val="1"/>
      <w:numFmt w:val="bullet"/>
      <w:lvlText w:val="o"/>
      <w:lvlJc w:val="left"/>
      <w:pPr>
        <w:tabs>
          <w:tab w:val="num" w:pos="720"/>
        </w:tabs>
        <w:ind w:left="720" w:hanging="360"/>
      </w:pPr>
      <w:rPr>
        <w:rFonts w:ascii="Courier New" w:hAnsi="Courier New" w:hint="default"/>
        <w:color w:val="auto"/>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17" w15:restartNumberingAfterBreak="0">
    <w:nsid w:val="1A334F40"/>
    <w:multiLevelType w:val="hybridMultilevel"/>
    <w:tmpl w:val="40C65EF2"/>
    <w:lvl w:ilvl="0" w:tplc="D33A0744">
      <w:start w:val="1"/>
      <w:numFmt w:val="bullet"/>
      <w:lvlText w:val="o"/>
      <w:lvlJc w:val="left"/>
      <w:pPr>
        <w:tabs>
          <w:tab w:val="num" w:pos="720"/>
        </w:tabs>
        <w:ind w:left="720" w:hanging="360"/>
      </w:pPr>
      <w:rPr>
        <w:rFonts w:ascii="Courier New" w:hAnsi="Courier New" w:hint="default"/>
        <w:color w:val="auto"/>
      </w:rPr>
    </w:lvl>
    <w:lvl w:ilvl="1" w:tplc="04090003">
      <w:start w:val="1"/>
      <w:numFmt w:val="bullet"/>
      <w:lvlText w:val="o"/>
      <w:lvlJc w:val="left"/>
      <w:pPr>
        <w:tabs>
          <w:tab w:val="num" w:pos="0"/>
        </w:tabs>
        <w:ind w:left="0" w:hanging="360"/>
      </w:pPr>
      <w:rPr>
        <w:rFonts w:ascii="Courier New" w:hAnsi="Courier New" w:cs="Courier New" w:hint="default"/>
      </w:rPr>
    </w:lvl>
    <w:lvl w:ilvl="2" w:tplc="04090005">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cs="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cs="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18" w15:restartNumberingAfterBreak="0">
    <w:nsid w:val="24B445D2"/>
    <w:multiLevelType w:val="hybridMultilevel"/>
    <w:tmpl w:val="069A86DA"/>
    <w:lvl w:ilvl="0" w:tplc="AC42E2FE">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hint="default"/>
        <w:color w:val="auto"/>
      </w:rPr>
    </w:lvl>
    <w:lvl w:ilvl="3" w:tplc="04090001">
      <w:start w:val="1"/>
      <w:numFmt w:val="bullet"/>
      <w:lvlText w:val=""/>
      <w:lvlJc w:val="left"/>
      <w:pPr>
        <w:tabs>
          <w:tab w:val="num" w:pos="1800"/>
        </w:tabs>
        <w:ind w:left="1800" w:hanging="360"/>
      </w:pPr>
      <w:rPr>
        <w:rFonts w:ascii="Symbol" w:hAnsi="Symbol" w:hint="default"/>
        <w:color w:val="auto"/>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19" w15:restartNumberingAfterBreak="0">
    <w:nsid w:val="257E0470"/>
    <w:multiLevelType w:val="hybridMultilevel"/>
    <w:tmpl w:val="2194B25A"/>
    <w:lvl w:ilvl="0" w:tplc="AC42E2FE">
      <w:start w:val="1"/>
      <w:numFmt w:val="bullet"/>
      <w:lvlText w:val=""/>
      <w:lvlJc w:val="left"/>
      <w:pPr>
        <w:tabs>
          <w:tab w:val="num" w:pos="-5040"/>
        </w:tabs>
        <w:ind w:left="-5040" w:hanging="360"/>
      </w:pPr>
      <w:rPr>
        <w:rFonts w:ascii="Symbol" w:hAnsi="Symbol" w:hint="default"/>
        <w:color w:val="auto"/>
      </w:rPr>
    </w:lvl>
    <w:lvl w:ilvl="1" w:tplc="04090003">
      <w:start w:val="1"/>
      <w:numFmt w:val="bullet"/>
      <w:lvlText w:val="o"/>
      <w:lvlJc w:val="left"/>
      <w:pPr>
        <w:tabs>
          <w:tab w:val="num" w:pos="-3960"/>
        </w:tabs>
        <w:ind w:left="-3960" w:hanging="360"/>
      </w:pPr>
      <w:rPr>
        <w:rFonts w:ascii="Courier New" w:hAnsi="Courier New" w:cs="Courier New" w:hint="default"/>
      </w:rPr>
    </w:lvl>
    <w:lvl w:ilvl="2" w:tplc="04090005">
      <w:start w:val="1"/>
      <w:numFmt w:val="bullet"/>
      <w:lvlText w:val=""/>
      <w:lvlJc w:val="left"/>
      <w:pPr>
        <w:tabs>
          <w:tab w:val="num" w:pos="-3240"/>
        </w:tabs>
        <w:ind w:left="-3240" w:hanging="360"/>
      </w:pPr>
      <w:rPr>
        <w:rFonts w:ascii="Wingdings" w:hAnsi="Wingdings" w:hint="default"/>
      </w:rPr>
    </w:lvl>
    <w:lvl w:ilvl="3" w:tplc="AC42E2FE">
      <w:start w:val="1"/>
      <w:numFmt w:val="bullet"/>
      <w:lvlText w:val=""/>
      <w:lvlJc w:val="left"/>
      <w:pPr>
        <w:tabs>
          <w:tab w:val="num" w:pos="-2520"/>
        </w:tabs>
        <w:ind w:left="-2520" w:hanging="360"/>
      </w:pPr>
      <w:rPr>
        <w:rFonts w:ascii="Symbol" w:hAnsi="Symbol" w:hint="default"/>
        <w:color w:val="auto"/>
      </w:rPr>
    </w:lvl>
    <w:lvl w:ilvl="4" w:tplc="04090003">
      <w:start w:val="1"/>
      <w:numFmt w:val="bullet"/>
      <w:lvlText w:val="o"/>
      <w:lvlJc w:val="left"/>
      <w:pPr>
        <w:tabs>
          <w:tab w:val="num" w:pos="-1800"/>
        </w:tabs>
        <w:ind w:left="-1800" w:hanging="360"/>
      </w:pPr>
      <w:rPr>
        <w:rFonts w:ascii="Courier New" w:hAnsi="Courier New" w:cs="Courier New" w:hint="default"/>
      </w:rPr>
    </w:lvl>
    <w:lvl w:ilvl="5" w:tplc="04090005">
      <w:start w:val="1"/>
      <w:numFmt w:val="bullet"/>
      <w:lvlText w:val=""/>
      <w:lvlJc w:val="left"/>
      <w:pPr>
        <w:tabs>
          <w:tab w:val="num" w:pos="-1080"/>
        </w:tabs>
        <w:ind w:left="-1080" w:hanging="360"/>
      </w:pPr>
      <w:rPr>
        <w:rFonts w:ascii="Wingdings" w:hAnsi="Wingdings" w:hint="default"/>
      </w:rPr>
    </w:lvl>
    <w:lvl w:ilvl="6" w:tplc="04090001">
      <w:start w:val="1"/>
      <w:numFmt w:val="bullet"/>
      <w:lvlText w:val=""/>
      <w:lvlJc w:val="left"/>
      <w:pPr>
        <w:tabs>
          <w:tab w:val="num" w:pos="-360"/>
        </w:tabs>
        <w:ind w:left="-360" w:hanging="360"/>
      </w:pPr>
      <w:rPr>
        <w:rFonts w:ascii="Symbol" w:hAnsi="Symbol" w:hint="default"/>
      </w:rPr>
    </w:lvl>
    <w:lvl w:ilvl="7" w:tplc="04090003">
      <w:start w:val="1"/>
      <w:numFmt w:val="bullet"/>
      <w:lvlText w:val="o"/>
      <w:lvlJc w:val="left"/>
      <w:pPr>
        <w:tabs>
          <w:tab w:val="num" w:pos="360"/>
        </w:tabs>
        <w:ind w:left="360" w:hanging="360"/>
      </w:pPr>
      <w:rPr>
        <w:rFonts w:ascii="Courier New" w:hAnsi="Courier New" w:cs="Courier New" w:hint="default"/>
      </w:rPr>
    </w:lvl>
    <w:lvl w:ilvl="8" w:tplc="04090005">
      <w:start w:val="1"/>
      <w:numFmt w:val="bullet"/>
      <w:lvlText w:val=""/>
      <w:lvlJc w:val="left"/>
      <w:pPr>
        <w:tabs>
          <w:tab w:val="num" w:pos="1080"/>
        </w:tabs>
        <w:ind w:left="1080" w:hanging="360"/>
      </w:pPr>
      <w:rPr>
        <w:rFonts w:ascii="Wingdings" w:hAnsi="Wingdings" w:hint="default"/>
      </w:rPr>
    </w:lvl>
  </w:abstractNum>
  <w:abstractNum w:abstractNumId="20" w15:restartNumberingAfterBreak="0">
    <w:nsid w:val="27523F91"/>
    <w:multiLevelType w:val="hybridMultilevel"/>
    <w:tmpl w:val="D5B03FA4"/>
    <w:lvl w:ilvl="0" w:tplc="6624051A">
      <w:start w:val="1"/>
      <w:numFmt w:val="bullet"/>
      <w:lvlText w:val=""/>
      <w:lvlJc w:val="left"/>
      <w:rPr>
        <w:rFonts w:ascii="Symbol" w:hAnsi="Symbol" w:hint="default"/>
        <w:b w:val="0"/>
        <w:i w:val="0"/>
        <w:color w:val="000000"/>
        <w:sz w:val="24"/>
        <w:szCs w:val="24"/>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7E537EE"/>
    <w:multiLevelType w:val="hybridMultilevel"/>
    <w:tmpl w:val="A9525DE8"/>
    <w:lvl w:ilvl="0" w:tplc="D33A0744">
      <w:start w:val="1"/>
      <w:numFmt w:val="bullet"/>
      <w:lvlText w:val="o"/>
      <w:lvlJc w:val="left"/>
      <w:pPr>
        <w:tabs>
          <w:tab w:val="num" w:pos="1080"/>
        </w:tabs>
        <w:ind w:left="1080" w:hanging="360"/>
      </w:pPr>
      <w:rPr>
        <w:rFonts w:ascii="Courier New" w:hAnsi="Courier New"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C737096"/>
    <w:multiLevelType w:val="singleLevel"/>
    <w:tmpl w:val="9568359C"/>
    <w:lvl w:ilvl="0">
      <w:start w:val="1"/>
      <w:numFmt w:val="bullet"/>
      <w:lvlText w:val=""/>
      <w:lvlJc w:val="left"/>
      <w:rPr>
        <w:rFonts w:ascii="Symbol" w:hAnsi="Symbol" w:hint="default"/>
        <w:b w:val="0"/>
        <w:i w:val="0"/>
        <w:sz w:val="24"/>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3" w15:restartNumberingAfterBreak="0">
    <w:nsid w:val="305C004C"/>
    <w:multiLevelType w:val="hybridMultilevel"/>
    <w:tmpl w:val="0E54187A"/>
    <w:lvl w:ilvl="0" w:tplc="AC42E2FE">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3960"/>
        </w:tabs>
        <w:ind w:left="-3960" w:hanging="360"/>
      </w:pPr>
      <w:rPr>
        <w:rFonts w:ascii="Courier New" w:hAnsi="Courier New" w:cs="Courier New" w:hint="default"/>
      </w:rPr>
    </w:lvl>
    <w:lvl w:ilvl="2" w:tplc="04090005">
      <w:start w:val="1"/>
      <w:numFmt w:val="bullet"/>
      <w:lvlText w:val=""/>
      <w:lvlJc w:val="left"/>
      <w:pPr>
        <w:tabs>
          <w:tab w:val="num" w:pos="-3240"/>
        </w:tabs>
        <w:ind w:left="-3240" w:hanging="360"/>
      </w:pPr>
      <w:rPr>
        <w:rFonts w:ascii="Wingdings" w:hAnsi="Wingdings" w:hint="default"/>
      </w:rPr>
    </w:lvl>
    <w:lvl w:ilvl="3" w:tplc="AC42E2FE">
      <w:start w:val="1"/>
      <w:numFmt w:val="bullet"/>
      <w:lvlText w:val=""/>
      <w:lvlJc w:val="left"/>
      <w:pPr>
        <w:tabs>
          <w:tab w:val="num" w:pos="-2520"/>
        </w:tabs>
        <w:ind w:left="-2520" w:hanging="360"/>
      </w:pPr>
      <w:rPr>
        <w:rFonts w:ascii="Symbol" w:hAnsi="Symbol" w:hint="default"/>
        <w:color w:val="auto"/>
      </w:rPr>
    </w:lvl>
    <w:lvl w:ilvl="4" w:tplc="04090003">
      <w:start w:val="1"/>
      <w:numFmt w:val="bullet"/>
      <w:lvlText w:val="o"/>
      <w:lvlJc w:val="left"/>
      <w:pPr>
        <w:tabs>
          <w:tab w:val="num" w:pos="-1800"/>
        </w:tabs>
        <w:ind w:left="-1800" w:hanging="360"/>
      </w:pPr>
      <w:rPr>
        <w:rFonts w:ascii="Courier New" w:hAnsi="Courier New" w:cs="Courier New" w:hint="default"/>
      </w:rPr>
    </w:lvl>
    <w:lvl w:ilvl="5" w:tplc="04090005">
      <w:start w:val="1"/>
      <w:numFmt w:val="bullet"/>
      <w:lvlText w:val=""/>
      <w:lvlJc w:val="left"/>
      <w:pPr>
        <w:tabs>
          <w:tab w:val="num" w:pos="-1080"/>
        </w:tabs>
        <w:ind w:left="-1080" w:hanging="360"/>
      </w:pPr>
      <w:rPr>
        <w:rFonts w:ascii="Wingdings" w:hAnsi="Wingdings" w:hint="default"/>
      </w:rPr>
    </w:lvl>
    <w:lvl w:ilvl="6" w:tplc="04090001">
      <w:start w:val="1"/>
      <w:numFmt w:val="bullet"/>
      <w:lvlText w:val=""/>
      <w:lvlJc w:val="left"/>
      <w:pPr>
        <w:tabs>
          <w:tab w:val="num" w:pos="-360"/>
        </w:tabs>
        <w:ind w:left="-360" w:hanging="360"/>
      </w:pPr>
      <w:rPr>
        <w:rFonts w:ascii="Symbol" w:hAnsi="Symbol" w:hint="default"/>
      </w:rPr>
    </w:lvl>
    <w:lvl w:ilvl="7" w:tplc="04090003">
      <w:start w:val="1"/>
      <w:numFmt w:val="bullet"/>
      <w:lvlText w:val="o"/>
      <w:lvlJc w:val="left"/>
      <w:pPr>
        <w:tabs>
          <w:tab w:val="num" w:pos="360"/>
        </w:tabs>
        <w:ind w:left="360" w:hanging="360"/>
      </w:pPr>
      <w:rPr>
        <w:rFonts w:ascii="Courier New" w:hAnsi="Courier New" w:cs="Courier New" w:hint="default"/>
      </w:rPr>
    </w:lvl>
    <w:lvl w:ilvl="8" w:tplc="04090005">
      <w:start w:val="1"/>
      <w:numFmt w:val="bullet"/>
      <w:lvlText w:val=""/>
      <w:lvlJc w:val="left"/>
      <w:pPr>
        <w:tabs>
          <w:tab w:val="num" w:pos="1080"/>
        </w:tabs>
        <w:ind w:left="1080" w:hanging="360"/>
      </w:pPr>
      <w:rPr>
        <w:rFonts w:ascii="Wingdings" w:hAnsi="Wingdings" w:hint="default"/>
      </w:rPr>
    </w:lvl>
  </w:abstractNum>
  <w:abstractNum w:abstractNumId="24" w15:restartNumberingAfterBreak="0">
    <w:nsid w:val="3351585E"/>
    <w:multiLevelType w:val="hybridMultilevel"/>
    <w:tmpl w:val="EBE68B8E"/>
    <w:lvl w:ilvl="0" w:tplc="AC42E2FE">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AC42E2FE">
      <w:start w:val="1"/>
      <w:numFmt w:val="bullet"/>
      <w:lvlText w:val=""/>
      <w:lvlJc w:val="left"/>
      <w:pPr>
        <w:tabs>
          <w:tab w:val="num" w:pos="2160"/>
        </w:tabs>
        <w:ind w:left="2160" w:hanging="360"/>
      </w:pPr>
      <w:rPr>
        <w:rFonts w:ascii="Symbol" w:hAnsi="Symbol" w:hint="default"/>
        <w:color w:val="auto"/>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3FA4752"/>
    <w:multiLevelType w:val="hybridMultilevel"/>
    <w:tmpl w:val="C2C80C58"/>
    <w:lvl w:ilvl="0" w:tplc="AC42E2FE">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1950"/>
        </w:tabs>
        <w:ind w:left="1950" w:hanging="360"/>
      </w:pPr>
      <w:rPr>
        <w:rFonts w:ascii="Courier New" w:hAnsi="Courier New" w:cs="Courier New" w:hint="default"/>
      </w:rPr>
    </w:lvl>
    <w:lvl w:ilvl="2" w:tplc="04090005">
      <w:start w:val="1"/>
      <w:numFmt w:val="bullet"/>
      <w:lvlText w:val=""/>
      <w:lvlJc w:val="left"/>
      <w:pPr>
        <w:tabs>
          <w:tab w:val="num" w:pos="2670"/>
        </w:tabs>
        <w:ind w:left="2670" w:hanging="360"/>
      </w:pPr>
      <w:rPr>
        <w:rFonts w:ascii="Wingdings" w:hAnsi="Wingdings" w:hint="default"/>
      </w:rPr>
    </w:lvl>
    <w:lvl w:ilvl="3" w:tplc="04090001" w:tentative="1">
      <w:start w:val="1"/>
      <w:numFmt w:val="bullet"/>
      <w:lvlText w:val=""/>
      <w:lvlJc w:val="left"/>
      <w:pPr>
        <w:tabs>
          <w:tab w:val="num" w:pos="3390"/>
        </w:tabs>
        <w:ind w:left="3390" w:hanging="360"/>
      </w:pPr>
      <w:rPr>
        <w:rFonts w:ascii="Symbol" w:hAnsi="Symbol" w:hint="default"/>
      </w:rPr>
    </w:lvl>
    <w:lvl w:ilvl="4" w:tplc="04090003" w:tentative="1">
      <w:start w:val="1"/>
      <w:numFmt w:val="bullet"/>
      <w:lvlText w:val="o"/>
      <w:lvlJc w:val="left"/>
      <w:pPr>
        <w:tabs>
          <w:tab w:val="num" w:pos="4110"/>
        </w:tabs>
        <w:ind w:left="4110" w:hanging="360"/>
      </w:pPr>
      <w:rPr>
        <w:rFonts w:ascii="Courier New" w:hAnsi="Courier New" w:cs="Courier New" w:hint="default"/>
      </w:rPr>
    </w:lvl>
    <w:lvl w:ilvl="5" w:tplc="04090005" w:tentative="1">
      <w:start w:val="1"/>
      <w:numFmt w:val="bullet"/>
      <w:lvlText w:val=""/>
      <w:lvlJc w:val="left"/>
      <w:pPr>
        <w:tabs>
          <w:tab w:val="num" w:pos="4830"/>
        </w:tabs>
        <w:ind w:left="4830" w:hanging="360"/>
      </w:pPr>
      <w:rPr>
        <w:rFonts w:ascii="Wingdings" w:hAnsi="Wingdings" w:hint="default"/>
      </w:rPr>
    </w:lvl>
    <w:lvl w:ilvl="6" w:tplc="04090001" w:tentative="1">
      <w:start w:val="1"/>
      <w:numFmt w:val="bullet"/>
      <w:lvlText w:val=""/>
      <w:lvlJc w:val="left"/>
      <w:pPr>
        <w:tabs>
          <w:tab w:val="num" w:pos="5550"/>
        </w:tabs>
        <w:ind w:left="5550" w:hanging="360"/>
      </w:pPr>
      <w:rPr>
        <w:rFonts w:ascii="Symbol" w:hAnsi="Symbol" w:hint="default"/>
      </w:rPr>
    </w:lvl>
    <w:lvl w:ilvl="7" w:tplc="04090003" w:tentative="1">
      <w:start w:val="1"/>
      <w:numFmt w:val="bullet"/>
      <w:lvlText w:val="o"/>
      <w:lvlJc w:val="left"/>
      <w:pPr>
        <w:tabs>
          <w:tab w:val="num" w:pos="6270"/>
        </w:tabs>
        <w:ind w:left="6270" w:hanging="360"/>
      </w:pPr>
      <w:rPr>
        <w:rFonts w:ascii="Courier New" w:hAnsi="Courier New" w:cs="Courier New" w:hint="default"/>
      </w:rPr>
    </w:lvl>
    <w:lvl w:ilvl="8" w:tplc="04090005" w:tentative="1">
      <w:start w:val="1"/>
      <w:numFmt w:val="bullet"/>
      <w:lvlText w:val=""/>
      <w:lvlJc w:val="left"/>
      <w:pPr>
        <w:tabs>
          <w:tab w:val="num" w:pos="6990"/>
        </w:tabs>
        <w:ind w:left="6990" w:hanging="360"/>
      </w:pPr>
      <w:rPr>
        <w:rFonts w:ascii="Wingdings" w:hAnsi="Wingdings" w:hint="default"/>
      </w:rPr>
    </w:lvl>
  </w:abstractNum>
  <w:abstractNum w:abstractNumId="26" w15:restartNumberingAfterBreak="0">
    <w:nsid w:val="38BB1793"/>
    <w:multiLevelType w:val="hybridMultilevel"/>
    <w:tmpl w:val="ED44E158"/>
    <w:lvl w:ilvl="0" w:tplc="AC42E2FE">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0"/>
        </w:tabs>
        <w:ind w:left="0" w:hanging="360"/>
      </w:pPr>
      <w:rPr>
        <w:rFonts w:ascii="Courier New" w:hAnsi="Courier New" w:cs="Courier New" w:hint="default"/>
      </w:rPr>
    </w:lvl>
    <w:lvl w:ilvl="2" w:tplc="04090005">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cs="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cs="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27" w15:restartNumberingAfterBreak="0">
    <w:nsid w:val="39DD2369"/>
    <w:multiLevelType w:val="hybridMultilevel"/>
    <w:tmpl w:val="B0960C58"/>
    <w:lvl w:ilvl="0" w:tplc="10FE5C30">
      <w:start w:val="1"/>
      <w:numFmt w:val="bullet"/>
      <w:pStyle w:val="RequirementHead"/>
      <w:lvlText w:val="o"/>
      <w:lvlJc w:val="left"/>
      <w:pPr>
        <w:tabs>
          <w:tab w:val="num" w:pos="720"/>
        </w:tabs>
        <w:ind w:left="720" w:hanging="360"/>
      </w:pPr>
      <w:rPr>
        <w:rFonts w:ascii="Courier New" w:hAnsi="Courier New" w:hint="default"/>
        <w:color w:val="auto"/>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8" w15:restartNumberingAfterBreak="0">
    <w:nsid w:val="3CBA606C"/>
    <w:multiLevelType w:val="hybridMultilevel"/>
    <w:tmpl w:val="64BAA8E4"/>
    <w:lvl w:ilvl="0" w:tplc="AC42E2FE">
      <w:start w:val="1"/>
      <w:numFmt w:val="bullet"/>
      <w:lvlText w:val=""/>
      <w:lvlJc w:val="left"/>
      <w:pPr>
        <w:tabs>
          <w:tab w:val="num" w:pos="360"/>
        </w:tabs>
        <w:ind w:left="360" w:hanging="360"/>
      </w:pPr>
      <w:rPr>
        <w:rFonts w:ascii="Symbol" w:hAnsi="Symbol" w:hint="default"/>
        <w:color w:val="auto"/>
      </w:rPr>
    </w:lvl>
    <w:lvl w:ilvl="1" w:tplc="D33A0744">
      <w:start w:val="1"/>
      <w:numFmt w:val="bullet"/>
      <w:lvlText w:val="o"/>
      <w:lvlJc w:val="left"/>
      <w:pPr>
        <w:tabs>
          <w:tab w:val="num" w:pos="1080"/>
        </w:tabs>
        <w:ind w:left="1080" w:hanging="360"/>
      </w:pPr>
      <w:rPr>
        <w:rFonts w:ascii="Courier New" w:hAnsi="Courier New" w:hint="default"/>
        <w:color w:val="auto"/>
      </w:rPr>
    </w:lvl>
    <w:lvl w:ilvl="2" w:tplc="04090005">
      <w:start w:val="1"/>
      <w:numFmt w:val="bullet"/>
      <w:lvlText w:val=""/>
      <w:lvlJc w:val="left"/>
      <w:pPr>
        <w:tabs>
          <w:tab w:val="num" w:pos="-3240"/>
        </w:tabs>
        <w:ind w:left="-3240" w:hanging="360"/>
      </w:pPr>
      <w:rPr>
        <w:rFonts w:ascii="Wingdings" w:hAnsi="Wingdings" w:hint="default"/>
      </w:rPr>
    </w:lvl>
    <w:lvl w:ilvl="3" w:tplc="AC42E2FE">
      <w:start w:val="1"/>
      <w:numFmt w:val="bullet"/>
      <w:lvlText w:val=""/>
      <w:lvlJc w:val="left"/>
      <w:pPr>
        <w:tabs>
          <w:tab w:val="num" w:pos="-2520"/>
        </w:tabs>
        <w:ind w:left="-2520" w:hanging="360"/>
      </w:pPr>
      <w:rPr>
        <w:rFonts w:ascii="Symbol" w:hAnsi="Symbol" w:hint="default"/>
        <w:color w:val="auto"/>
      </w:rPr>
    </w:lvl>
    <w:lvl w:ilvl="4" w:tplc="04090003">
      <w:start w:val="1"/>
      <w:numFmt w:val="bullet"/>
      <w:lvlText w:val="o"/>
      <w:lvlJc w:val="left"/>
      <w:pPr>
        <w:tabs>
          <w:tab w:val="num" w:pos="-1800"/>
        </w:tabs>
        <w:ind w:left="-1800" w:hanging="360"/>
      </w:pPr>
      <w:rPr>
        <w:rFonts w:ascii="Courier New" w:hAnsi="Courier New" w:cs="Courier New" w:hint="default"/>
      </w:rPr>
    </w:lvl>
    <w:lvl w:ilvl="5" w:tplc="04090005">
      <w:start w:val="1"/>
      <w:numFmt w:val="bullet"/>
      <w:lvlText w:val=""/>
      <w:lvlJc w:val="left"/>
      <w:pPr>
        <w:tabs>
          <w:tab w:val="num" w:pos="-1080"/>
        </w:tabs>
        <w:ind w:left="-1080" w:hanging="360"/>
      </w:pPr>
      <w:rPr>
        <w:rFonts w:ascii="Wingdings" w:hAnsi="Wingdings" w:hint="default"/>
      </w:rPr>
    </w:lvl>
    <w:lvl w:ilvl="6" w:tplc="04090001">
      <w:start w:val="1"/>
      <w:numFmt w:val="bullet"/>
      <w:lvlText w:val=""/>
      <w:lvlJc w:val="left"/>
      <w:pPr>
        <w:tabs>
          <w:tab w:val="num" w:pos="-360"/>
        </w:tabs>
        <w:ind w:left="-360" w:hanging="360"/>
      </w:pPr>
      <w:rPr>
        <w:rFonts w:ascii="Symbol" w:hAnsi="Symbol" w:hint="default"/>
      </w:rPr>
    </w:lvl>
    <w:lvl w:ilvl="7" w:tplc="04090003">
      <w:start w:val="1"/>
      <w:numFmt w:val="bullet"/>
      <w:lvlText w:val="o"/>
      <w:lvlJc w:val="left"/>
      <w:pPr>
        <w:tabs>
          <w:tab w:val="num" w:pos="360"/>
        </w:tabs>
        <w:ind w:left="360" w:hanging="360"/>
      </w:pPr>
      <w:rPr>
        <w:rFonts w:ascii="Courier New" w:hAnsi="Courier New" w:cs="Courier New" w:hint="default"/>
      </w:rPr>
    </w:lvl>
    <w:lvl w:ilvl="8" w:tplc="04090005">
      <w:start w:val="1"/>
      <w:numFmt w:val="bullet"/>
      <w:lvlText w:val=""/>
      <w:lvlJc w:val="left"/>
      <w:pPr>
        <w:tabs>
          <w:tab w:val="num" w:pos="1080"/>
        </w:tabs>
        <w:ind w:left="1080" w:hanging="360"/>
      </w:pPr>
      <w:rPr>
        <w:rFonts w:ascii="Wingdings" w:hAnsi="Wingdings" w:hint="default"/>
      </w:rPr>
    </w:lvl>
  </w:abstractNum>
  <w:abstractNum w:abstractNumId="29" w15:restartNumberingAfterBreak="0">
    <w:nsid w:val="3E8649EC"/>
    <w:multiLevelType w:val="hybridMultilevel"/>
    <w:tmpl w:val="55B0A27E"/>
    <w:lvl w:ilvl="0" w:tplc="AC42E2FE">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720"/>
        </w:tabs>
        <w:ind w:left="720" w:hanging="360"/>
      </w:pPr>
      <w:rPr>
        <w:rFonts w:ascii="Courier New" w:hAnsi="Courier New" w:cs="Courier New" w:hint="default"/>
      </w:rPr>
    </w:lvl>
    <w:lvl w:ilvl="2" w:tplc="04090005">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30" w15:restartNumberingAfterBreak="0">
    <w:nsid w:val="41094198"/>
    <w:multiLevelType w:val="hybridMultilevel"/>
    <w:tmpl w:val="C37C1F2E"/>
    <w:lvl w:ilvl="0" w:tplc="AC42E2FE">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31" w15:restartNumberingAfterBreak="0">
    <w:nsid w:val="43472D1F"/>
    <w:multiLevelType w:val="hybridMultilevel"/>
    <w:tmpl w:val="6EB2168E"/>
    <w:lvl w:ilvl="0" w:tplc="AC42E2FE">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32" w15:restartNumberingAfterBreak="0">
    <w:nsid w:val="44506824"/>
    <w:multiLevelType w:val="hybridMultilevel"/>
    <w:tmpl w:val="0F1874AE"/>
    <w:lvl w:ilvl="0" w:tplc="D33A0744">
      <w:start w:val="1"/>
      <w:numFmt w:val="bullet"/>
      <w:lvlText w:val="o"/>
      <w:lvlJc w:val="left"/>
      <w:pPr>
        <w:tabs>
          <w:tab w:val="num" w:pos="720"/>
        </w:tabs>
        <w:ind w:left="720" w:hanging="360"/>
      </w:pPr>
      <w:rPr>
        <w:rFonts w:ascii="Courier New" w:hAnsi="Courier New" w:hint="default"/>
        <w:color w:val="auto"/>
      </w:rPr>
    </w:lvl>
    <w:lvl w:ilvl="1" w:tplc="04090003">
      <w:start w:val="1"/>
      <w:numFmt w:val="bullet"/>
      <w:lvlText w:val="o"/>
      <w:lvlJc w:val="left"/>
      <w:pPr>
        <w:tabs>
          <w:tab w:val="num" w:pos="-3960"/>
        </w:tabs>
        <w:ind w:left="-3960" w:hanging="360"/>
      </w:pPr>
      <w:rPr>
        <w:rFonts w:ascii="Courier New" w:hAnsi="Courier New" w:cs="Courier New" w:hint="default"/>
      </w:rPr>
    </w:lvl>
    <w:lvl w:ilvl="2" w:tplc="04090005">
      <w:start w:val="1"/>
      <w:numFmt w:val="bullet"/>
      <w:lvlText w:val=""/>
      <w:lvlJc w:val="left"/>
      <w:pPr>
        <w:tabs>
          <w:tab w:val="num" w:pos="-3240"/>
        </w:tabs>
        <w:ind w:left="-3240" w:hanging="360"/>
      </w:pPr>
      <w:rPr>
        <w:rFonts w:ascii="Wingdings" w:hAnsi="Wingdings" w:hint="default"/>
      </w:rPr>
    </w:lvl>
    <w:lvl w:ilvl="3" w:tplc="AC42E2FE">
      <w:start w:val="1"/>
      <w:numFmt w:val="bullet"/>
      <w:lvlText w:val=""/>
      <w:lvlJc w:val="left"/>
      <w:pPr>
        <w:tabs>
          <w:tab w:val="num" w:pos="-2520"/>
        </w:tabs>
        <w:ind w:left="-2520" w:hanging="360"/>
      </w:pPr>
      <w:rPr>
        <w:rFonts w:ascii="Symbol" w:hAnsi="Symbol" w:hint="default"/>
        <w:color w:val="auto"/>
      </w:rPr>
    </w:lvl>
    <w:lvl w:ilvl="4" w:tplc="04090003">
      <w:start w:val="1"/>
      <w:numFmt w:val="bullet"/>
      <w:lvlText w:val="o"/>
      <w:lvlJc w:val="left"/>
      <w:pPr>
        <w:tabs>
          <w:tab w:val="num" w:pos="-1800"/>
        </w:tabs>
        <w:ind w:left="-1800" w:hanging="360"/>
      </w:pPr>
      <w:rPr>
        <w:rFonts w:ascii="Courier New" w:hAnsi="Courier New" w:cs="Courier New" w:hint="default"/>
      </w:rPr>
    </w:lvl>
    <w:lvl w:ilvl="5" w:tplc="04090005">
      <w:start w:val="1"/>
      <w:numFmt w:val="bullet"/>
      <w:lvlText w:val=""/>
      <w:lvlJc w:val="left"/>
      <w:pPr>
        <w:tabs>
          <w:tab w:val="num" w:pos="-1080"/>
        </w:tabs>
        <w:ind w:left="-1080" w:hanging="360"/>
      </w:pPr>
      <w:rPr>
        <w:rFonts w:ascii="Wingdings" w:hAnsi="Wingdings" w:hint="default"/>
      </w:rPr>
    </w:lvl>
    <w:lvl w:ilvl="6" w:tplc="04090001">
      <w:start w:val="1"/>
      <w:numFmt w:val="bullet"/>
      <w:lvlText w:val=""/>
      <w:lvlJc w:val="left"/>
      <w:pPr>
        <w:tabs>
          <w:tab w:val="num" w:pos="-360"/>
        </w:tabs>
        <w:ind w:left="-360" w:hanging="360"/>
      </w:pPr>
      <w:rPr>
        <w:rFonts w:ascii="Symbol" w:hAnsi="Symbol" w:hint="default"/>
      </w:rPr>
    </w:lvl>
    <w:lvl w:ilvl="7" w:tplc="04090003">
      <w:start w:val="1"/>
      <w:numFmt w:val="bullet"/>
      <w:lvlText w:val="o"/>
      <w:lvlJc w:val="left"/>
      <w:pPr>
        <w:tabs>
          <w:tab w:val="num" w:pos="360"/>
        </w:tabs>
        <w:ind w:left="360" w:hanging="360"/>
      </w:pPr>
      <w:rPr>
        <w:rFonts w:ascii="Courier New" w:hAnsi="Courier New" w:cs="Courier New" w:hint="default"/>
      </w:rPr>
    </w:lvl>
    <w:lvl w:ilvl="8" w:tplc="04090005">
      <w:start w:val="1"/>
      <w:numFmt w:val="bullet"/>
      <w:lvlText w:val=""/>
      <w:lvlJc w:val="left"/>
      <w:pPr>
        <w:tabs>
          <w:tab w:val="num" w:pos="1080"/>
        </w:tabs>
        <w:ind w:left="1080" w:hanging="360"/>
      </w:pPr>
      <w:rPr>
        <w:rFonts w:ascii="Wingdings" w:hAnsi="Wingdings" w:hint="default"/>
      </w:rPr>
    </w:lvl>
  </w:abstractNum>
  <w:abstractNum w:abstractNumId="33" w15:restartNumberingAfterBreak="0">
    <w:nsid w:val="44ED7996"/>
    <w:multiLevelType w:val="hybridMultilevel"/>
    <w:tmpl w:val="BEDEC606"/>
    <w:lvl w:ilvl="0" w:tplc="AC42E2FE">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AC42E2FE">
      <w:start w:val="1"/>
      <w:numFmt w:val="bullet"/>
      <w:lvlText w:val=""/>
      <w:lvlJc w:val="left"/>
      <w:pPr>
        <w:tabs>
          <w:tab w:val="num" w:pos="3600"/>
        </w:tabs>
        <w:ind w:left="3600" w:hanging="360"/>
      </w:pPr>
      <w:rPr>
        <w:rFonts w:ascii="Symbol" w:hAnsi="Symbol" w:hint="default"/>
        <w:color w:val="auto"/>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45CE3A17"/>
    <w:multiLevelType w:val="hybridMultilevel"/>
    <w:tmpl w:val="72C686D6"/>
    <w:lvl w:ilvl="0" w:tplc="AC42E2FE">
      <w:start w:val="1"/>
      <w:numFmt w:val="bullet"/>
      <w:lvlText w:val=""/>
      <w:lvlJc w:val="left"/>
      <w:pPr>
        <w:tabs>
          <w:tab w:val="num" w:pos="-5040"/>
        </w:tabs>
        <w:ind w:left="-5040" w:hanging="360"/>
      </w:pPr>
      <w:rPr>
        <w:rFonts w:ascii="Symbol" w:hAnsi="Symbol" w:hint="default"/>
        <w:color w:val="auto"/>
      </w:rPr>
    </w:lvl>
    <w:lvl w:ilvl="1" w:tplc="04090003">
      <w:start w:val="1"/>
      <w:numFmt w:val="bullet"/>
      <w:lvlText w:val="o"/>
      <w:lvlJc w:val="left"/>
      <w:pPr>
        <w:tabs>
          <w:tab w:val="num" w:pos="-3960"/>
        </w:tabs>
        <w:ind w:left="-3960" w:hanging="360"/>
      </w:pPr>
      <w:rPr>
        <w:rFonts w:ascii="Courier New" w:hAnsi="Courier New" w:cs="Courier New" w:hint="default"/>
      </w:rPr>
    </w:lvl>
    <w:lvl w:ilvl="2" w:tplc="04090005">
      <w:start w:val="1"/>
      <w:numFmt w:val="bullet"/>
      <w:lvlText w:val=""/>
      <w:lvlJc w:val="left"/>
      <w:pPr>
        <w:tabs>
          <w:tab w:val="num" w:pos="-3240"/>
        </w:tabs>
        <w:ind w:left="-3240" w:hanging="360"/>
      </w:pPr>
      <w:rPr>
        <w:rFonts w:ascii="Wingdings" w:hAnsi="Wingdings" w:hint="default"/>
      </w:rPr>
    </w:lvl>
    <w:lvl w:ilvl="3" w:tplc="AC42E2FE">
      <w:start w:val="1"/>
      <w:numFmt w:val="bullet"/>
      <w:lvlText w:val=""/>
      <w:lvlJc w:val="left"/>
      <w:pPr>
        <w:tabs>
          <w:tab w:val="num" w:pos="-2520"/>
        </w:tabs>
        <w:ind w:left="-2520" w:hanging="360"/>
      </w:pPr>
      <w:rPr>
        <w:rFonts w:ascii="Symbol" w:hAnsi="Symbol" w:hint="default"/>
        <w:color w:val="auto"/>
      </w:rPr>
    </w:lvl>
    <w:lvl w:ilvl="4" w:tplc="04090003">
      <w:start w:val="1"/>
      <w:numFmt w:val="bullet"/>
      <w:lvlText w:val="o"/>
      <w:lvlJc w:val="left"/>
      <w:pPr>
        <w:tabs>
          <w:tab w:val="num" w:pos="-1800"/>
        </w:tabs>
        <w:ind w:left="-1800" w:hanging="360"/>
      </w:pPr>
      <w:rPr>
        <w:rFonts w:ascii="Courier New" w:hAnsi="Courier New" w:cs="Courier New" w:hint="default"/>
      </w:rPr>
    </w:lvl>
    <w:lvl w:ilvl="5" w:tplc="04090005">
      <w:start w:val="1"/>
      <w:numFmt w:val="bullet"/>
      <w:lvlText w:val=""/>
      <w:lvlJc w:val="left"/>
      <w:pPr>
        <w:tabs>
          <w:tab w:val="num" w:pos="-1080"/>
        </w:tabs>
        <w:ind w:left="-1080" w:hanging="360"/>
      </w:pPr>
      <w:rPr>
        <w:rFonts w:ascii="Wingdings" w:hAnsi="Wingdings" w:hint="default"/>
      </w:rPr>
    </w:lvl>
    <w:lvl w:ilvl="6" w:tplc="04090001">
      <w:start w:val="1"/>
      <w:numFmt w:val="bullet"/>
      <w:lvlText w:val=""/>
      <w:lvlJc w:val="left"/>
      <w:pPr>
        <w:tabs>
          <w:tab w:val="num" w:pos="-360"/>
        </w:tabs>
        <w:ind w:left="-360" w:hanging="360"/>
      </w:pPr>
      <w:rPr>
        <w:rFonts w:ascii="Symbol" w:hAnsi="Symbol" w:hint="default"/>
      </w:rPr>
    </w:lvl>
    <w:lvl w:ilvl="7" w:tplc="AC42E2FE">
      <w:start w:val="1"/>
      <w:numFmt w:val="bullet"/>
      <w:lvlText w:val=""/>
      <w:lvlJc w:val="left"/>
      <w:pPr>
        <w:tabs>
          <w:tab w:val="num" w:pos="360"/>
        </w:tabs>
        <w:ind w:left="360" w:hanging="360"/>
      </w:pPr>
      <w:rPr>
        <w:rFonts w:ascii="Symbol" w:hAnsi="Symbol" w:hint="default"/>
        <w:color w:val="auto"/>
      </w:rPr>
    </w:lvl>
    <w:lvl w:ilvl="8" w:tplc="04090005">
      <w:start w:val="1"/>
      <w:numFmt w:val="bullet"/>
      <w:lvlText w:val=""/>
      <w:lvlJc w:val="left"/>
      <w:pPr>
        <w:tabs>
          <w:tab w:val="num" w:pos="1080"/>
        </w:tabs>
        <w:ind w:left="1080" w:hanging="360"/>
      </w:pPr>
      <w:rPr>
        <w:rFonts w:ascii="Wingdings" w:hAnsi="Wingdings" w:hint="default"/>
      </w:rPr>
    </w:lvl>
  </w:abstractNum>
  <w:abstractNum w:abstractNumId="35" w15:restartNumberingAfterBreak="0">
    <w:nsid w:val="46FA290E"/>
    <w:multiLevelType w:val="hybridMultilevel"/>
    <w:tmpl w:val="9440DD4E"/>
    <w:lvl w:ilvl="0" w:tplc="92F2D176">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46FD27B5"/>
    <w:multiLevelType w:val="hybridMultilevel"/>
    <w:tmpl w:val="2A381594"/>
    <w:lvl w:ilvl="0" w:tplc="92F2D176">
      <w:start w:val="1"/>
      <w:numFmt w:val="bullet"/>
      <w:lvlText w:val=""/>
      <w:lvlJc w:val="left"/>
      <w:pPr>
        <w:tabs>
          <w:tab w:val="num" w:pos="360"/>
        </w:tabs>
        <w:ind w:left="360" w:hanging="360"/>
      </w:pPr>
      <w:rPr>
        <w:rFonts w:ascii="Symbol" w:hAnsi="Symbol" w:hint="default"/>
        <w:color w:val="auto"/>
      </w:rPr>
    </w:lvl>
    <w:lvl w:ilvl="1" w:tplc="D33A0744">
      <w:start w:val="1"/>
      <w:numFmt w:val="bullet"/>
      <w:lvlText w:val="o"/>
      <w:lvlJc w:val="left"/>
      <w:pPr>
        <w:tabs>
          <w:tab w:val="num" w:pos="720"/>
        </w:tabs>
        <w:ind w:left="720" w:hanging="360"/>
      </w:pPr>
      <w:rPr>
        <w:rFonts w:ascii="Courier New" w:hAnsi="Courier New" w:hint="default"/>
        <w:color w:val="auto"/>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4DFA361E"/>
    <w:multiLevelType w:val="hybridMultilevel"/>
    <w:tmpl w:val="04AE037E"/>
    <w:lvl w:ilvl="0" w:tplc="AC42E2FE">
      <w:start w:val="1"/>
      <w:numFmt w:val="bullet"/>
      <w:lvlText w:val=""/>
      <w:lvlJc w:val="left"/>
      <w:pPr>
        <w:tabs>
          <w:tab w:val="num" w:pos="1800"/>
        </w:tabs>
        <w:ind w:left="1800" w:hanging="360"/>
      </w:pPr>
      <w:rPr>
        <w:rFonts w:ascii="Symbol" w:hAnsi="Symbol" w:hint="default"/>
        <w:color w:val="auto"/>
      </w:rPr>
    </w:lvl>
    <w:lvl w:ilvl="1" w:tplc="04090003">
      <w:start w:val="1"/>
      <w:numFmt w:val="bullet"/>
      <w:lvlText w:val="o"/>
      <w:lvlJc w:val="left"/>
      <w:pPr>
        <w:tabs>
          <w:tab w:val="num" w:pos="3390"/>
        </w:tabs>
        <w:ind w:left="3390" w:hanging="360"/>
      </w:pPr>
      <w:rPr>
        <w:rFonts w:ascii="Courier New" w:hAnsi="Courier New" w:cs="Courier New" w:hint="default"/>
      </w:rPr>
    </w:lvl>
    <w:lvl w:ilvl="2" w:tplc="04090005" w:tentative="1">
      <w:start w:val="1"/>
      <w:numFmt w:val="bullet"/>
      <w:lvlText w:val=""/>
      <w:lvlJc w:val="left"/>
      <w:pPr>
        <w:tabs>
          <w:tab w:val="num" w:pos="4110"/>
        </w:tabs>
        <w:ind w:left="4110" w:hanging="360"/>
      </w:pPr>
      <w:rPr>
        <w:rFonts w:ascii="Wingdings" w:hAnsi="Wingdings" w:hint="default"/>
      </w:rPr>
    </w:lvl>
    <w:lvl w:ilvl="3" w:tplc="04090001" w:tentative="1">
      <w:start w:val="1"/>
      <w:numFmt w:val="bullet"/>
      <w:lvlText w:val=""/>
      <w:lvlJc w:val="left"/>
      <w:pPr>
        <w:tabs>
          <w:tab w:val="num" w:pos="4830"/>
        </w:tabs>
        <w:ind w:left="4830" w:hanging="360"/>
      </w:pPr>
      <w:rPr>
        <w:rFonts w:ascii="Symbol" w:hAnsi="Symbol" w:hint="default"/>
      </w:rPr>
    </w:lvl>
    <w:lvl w:ilvl="4" w:tplc="04090003" w:tentative="1">
      <w:start w:val="1"/>
      <w:numFmt w:val="bullet"/>
      <w:lvlText w:val="o"/>
      <w:lvlJc w:val="left"/>
      <w:pPr>
        <w:tabs>
          <w:tab w:val="num" w:pos="5550"/>
        </w:tabs>
        <w:ind w:left="5550" w:hanging="360"/>
      </w:pPr>
      <w:rPr>
        <w:rFonts w:ascii="Courier New" w:hAnsi="Courier New" w:cs="Courier New" w:hint="default"/>
      </w:rPr>
    </w:lvl>
    <w:lvl w:ilvl="5" w:tplc="04090005" w:tentative="1">
      <w:start w:val="1"/>
      <w:numFmt w:val="bullet"/>
      <w:lvlText w:val=""/>
      <w:lvlJc w:val="left"/>
      <w:pPr>
        <w:tabs>
          <w:tab w:val="num" w:pos="6270"/>
        </w:tabs>
        <w:ind w:left="6270" w:hanging="360"/>
      </w:pPr>
      <w:rPr>
        <w:rFonts w:ascii="Wingdings" w:hAnsi="Wingdings" w:hint="default"/>
      </w:rPr>
    </w:lvl>
    <w:lvl w:ilvl="6" w:tplc="04090001" w:tentative="1">
      <w:start w:val="1"/>
      <w:numFmt w:val="bullet"/>
      <w:lvlText w:val=""/>
      <w:lvlJc w:val="left"/>
      <w:pPr>
        <w:tabs>
          <w:tab w:val="num" w:pos="6990"/>
        </w:tabs>
        <w:ind w:left="6990" w:hanging="360"/>
      </w:pPr>
      <w:rPr>
        <w:rFonts w:ascii="Symbol" w:hAnsi="Symbol" w:hint="default"/>
      </w:rPr>
    </w:lvl>
    <w:lvl w:ilvl="7" w:tplc="04090003" w:tentative="1">
      <w:start w:val="1"/>
      <w:numFmt w:val="bullet"/>
      <w:lvlText w:val="o"/>
      <w:lvlJc w:val="left"/>
      <w:pPr>
        <w:tabs>
          <w:tab w:val="num" w:pos="7710"/>
        </w:tabs>
        <w:ind w:left="7710" w:hanging="360"/>
      </w:pPr>
      <w:rPr>
        <w:rFonts w:ascii="Courier New" w:hAnsi="Courier New" w:cs="Courier New" w:hint="default"/>
      </w:rPr>
    </w:lvl>
    <w:lvl w:ilvl="8" w:tplc="04090005" w:tentative="1">
      <w:start w:val="1"/>
      <w:numFmt w:val="bullet"/>
      <w:lvlText w:val=""/>
      <w:lvlJc w:val="left"/>
      <w:pPr>
        <w:tabs>
          <w:tab w:val="num" w:pos="8430"/>
        </w:tabs>
        <w:ind w:left="8430" w:hanging="360"/>
      </w:pPr>
      <w:rPr>
        <w:rFonts w:ascii="Wingdings" w:hAnsi="Wingdings" w:hint="default"/>
      </w:rPr>
    </w:lvl>
  </w:abstractNum>
  <w:abstractNum w:abstractNumId="38" w15:restartNumberingAfterBreak="0">
    <w:nsid w:val="4F75744D"/>
    <w:multiLevelType w:val="singleLevel"/>
    <w:tmpl w:val="9568359C"/>
    <w:lvl w:ilvl="0">
      <w:start w:val="1"/>
      <w:numFmt w:val="bullet"/>
      <w:lvlText w:val=""/>
      <w:lvlJc w:val="left"/>
      <w:rPr>
        <w:rFonts w:ascii="Symbol" w:hAnsi="Symbol" w:hint="default"/>
        <w:b w:val="0"/>
        <w:i w:val="0"/>
        <w:sz w:val="24"/>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39" w15:restartNumberingAfterBreak="0">
    <w:nsid w:val="4F801F0A"/>
    <w:multiLevelType w:val="hybridMultilevel"/>
    <w:tmpl w:val="C92AFC4E"/>
    <w:lvl w:ilvl="0" w:tplc="AC42E2FE">
      <w:start w:val="1"/>
      <w:numFmt w:val="bullet"/>
      <w:lvlText w:val=""/>
      <w:lvlJc w:val="left"/>
      <w:pPr>
        <w:tabs>
          <w:tab w:val="num" w:pos="1080"/>
        </w:tabs>
        <w:ind w:left="1080" w:hanging="360"/>
      </w:pPr>
      <w:rPr>
        <w:rFonts w:ascii="Symbol" w:hAnsi="Symbol" w:hint="default"/>
        <w:color w:val="auto"/>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0" w15:restartNumberingAfterBreak="0">
    <w:nsid w:val="5136508F"/>
    <w:multiLevelType w:val="hybridMultilevel"/>
    <w:tmpl w:val="92C62D5A"/>
    <w:lvl w:ilvl="0" w:tplc="AC42E2FE">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33E3DA7"/>
    <w:multiLevelType w:val="hybridMultilevel"/>
    <w:tmpl w:val="BCB4E736"/>
    <w:lvl w:ilvl="0" w:tplc="406A9F60">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42" w15:restartNumberingAfterBreak="0">
    <w:nsid w:val="53506452"/>
    <w:multiLevelType w:val="hybridMultilevel"/>
    <w:tmpl w:val="89342754"/>
    <w:lvl w:ilvl="0" w:tplc="AC42E2FE">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43" w15:restartNumberingAfterBreak="0">
    <w:nsid w:val="54B02C87"/>
    <w:multiLevelType w:val="hybridMultilevel"/>
    <w:tmpl w:val="591C1592"/>
    <w:lvl w:ilvl="0" w:tplc="04090005">
      <w:start w:val="1"/>
      <w:numFmt w:val="bullet"/>
      <w:lvlText w:val=""/>
      <w:lvlJc w:val="left"/>
      <w:pPr>
        <w:tabs>
          <w:tab w:val="num" w:pos="1080"/>
        </w:tabs>
        <w:ind w:left="1080" w:hanging="360"/>
      </w:pPr>
      <w:rPr>
        <w:rFonts w:ascii="Wingdings" w:hAnsi="Wingdings" w:hint="default"/>
        <w:color w:val="auto"/>
      </w:rPr>
    </w:lvl>
    <w:lvl w:ilvl="1" w:tplc="04090003">
      <w:start w:val="1"/>
      <w:numFmt w:val="bullet"/>
      <w:lvlText w:val="o"/>
      <w:lvlJc w:val="left"/>
      <w:pPr>
        <w:tabs>
          <w:tab w:val="num" w:pos="2670"/>
        </w:tabs>
        <w:ind w:left="2670" w:hanging="360"/>
      </w:pPr>
      <w:rPr>
        <w:rFonts w:ascii="Courier New" w:hAnsi="Courier New" w:cs="Courier New" w:hint="default"/>
      </w:rPr>
    </w:lvl>
    <w:lvl w:ilvl="2" w:tplc="04090005" w:tentative="1">
      <w:start w:val="1"/>
      <w:numFmt w:val="bullet"/>
      <w:lvlText w:val=""/>
      <w:lvlJc w:val="left"/>
      <w:pPr>
        <w:tabs>
          <w:tab w:val="num" w:pos="3390"/>
        </w:tabs>
        <w:ind w:left="3390" w:hanging="360"/>
      </w:pPr>
      <w:rPr>
        <w:rFonts w:ascii="Wingdings" w:hAnsi="Wingdings" w:hint="default"/>
      </w:rPr>
    </w:lvl>
    <w:lvl w:ilvl="3" w:tplc="04090001" w:tentative="1">
      <w:start w:val="1"/>
      <w:numFmt w:val="bullet"/>
      <w:lvlText w:val=""/>
      <w:lvlJc w:val="left"/>
      <w:pPr>
        <w:tabs>
          <w:tab w:val="num" w:pos="4110"/>
        </w:tabs>
        <w:ind w:left="4110" w:hanging="360"/>
      </w:pPr>
      <w:rPr>
        <w:rFonts w:ascii="Symbol" w:hAnsi="Symbol" w:hint="default"/>
      </w:rPr>
    </w:lvl>
    <w:lvl w:ilvl="4" w:tplc="04090003" w:tentative="1">
      <w:start w:val="1"/>
      <w:numFmt w:val="bullet"/>
      <w:lvlText w:val="o"/>
      <w:lvlJc w:val="left"/>
      <w:pPr>
        <w:tabs>
          <w:tab w:val="num" w:pos="4830"/>
        </w:tabs>
        <w:ind w:left="4830" w:hanging="360"/>
      </w:pPr>
      <w:rPr>
        <w:rFonts w:ascii="Courier New" w:hAnsi="Courier New" w:cs="Courier New" w:hint="default"/>
      </w:rPr>
    </w:lvl>
    <w:lvl w:ilvl="5" w:tplc="04090005" w:tentative="1">
      <w:start w:val="1"/>
      <w:numFmt w:val="bullet"/>
      <w:lvlText w:val=""/>
      <w:lvlJc w:val="left"/>
      <w:pPr>
        <w:tabs>
          <w:tab w:val="num" w:pos="5550"/>
        </w:tabs>
        <w:ind w:left="5550" w:hanging="360"/>
      </w:pPr>
      <w:rPr>
        <w:rFonts w:ascii="Wingdings" w:hAnsi="Wingdings" w:hint="default"/>
      </w:rPr>
    </w:lvl>
    <w:lvl w:ilvl="6" w:tplc="04090001" w:tentative="1">
      <w:start w:val="1"/>
      <w:numFmt w:val="bullet"/>
      <w:lvlText w:val=""/>
      <w:lvlJc w:val="left"/>
      <w:pPr>
        <w:tabs>
          <w:tab w:val="num" w:pos="6270"/>
        </w:tabs>
        <w:ind w:left="6270" w:hanging="360"/>
      </w:pPr>
      <w:rPr>
        <w:rFonts w:ascii="Symbol" w:hAnsi="Symbol" w:hint="default"/>
      </w:rPr>
    </w:lvl>
    <w:lvl w:ilvl="7" w:tplc="04090003" w:tentative="1">
      <w:start w:val="1"/>
      <w:numFmt w:val="bullet"/>
      <w:lvlText w:val="o"/>
      <w:lvlJc w:val="left"/>
      <w:pPr>
        <w:tabs>
          <w:tab w:val="num" w:pos="6990"/>
        </w:tabs>
        <w:ind w:left="6990" w:hanging="360"/>
      </w:pPr>
      <w:rPr>
        <w:rFonts w:ascii="Courier New" w:hAnsi="Courier New" w:cs="Courier New" w:hint="default"/>
      </w:rPr>
    </w:lvl>
    <w:lvl w:ilvl="8" w:tplc="04090005" w:tentative="1">
      <w:start w:val="1"/>
      <w:numFmt w:val="bullet"/>
      <w:lvlText w:val=""/>
      <w:lvlJc w:val="left"/>
      <w:pPr>
        <w:tabs>
          <w:tab w:val="num" w:pos="7710"/>
        </w:tabs>
        <w:ind w:left="7710" w:hanging="360"/>
      </w:pPr>
      <w:rPr>
        <w:rFonts w:ascii="Wingdings" w:hAnsi="Wingdings" w:hint="default"/>
      </w:rPr>
    </w:lvl>
  </w:abstractNum>
  <w:abstractNum w:abstractNumId="44" w15:restartNumberingAfterBreak="0">
    <w:nsid w:val="56AF30B7"/>
    <w:multiLevelType w:val="hybridMultilevel"/>
    <w:tmpl w:val="C3E6F51A"/>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5" w15:restartNumberingAfterBreak="0">
    <w:nsid w:val="57D9622C"/>
    <w:multiLevelType w:val="hybridMultilevel"/>
    <w:tmpl w:val="068A545A"/>
    <w:lvl w:ilvl="0" w:tplc="AC42E2FE">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3960"/>
        </w:tabs>
        <w:ind w:left="-3960" w:hanging="360"/>
      </w:pPr>
      <w:rPr>
        <w:rFonts w:ascii="Courier New" w:hAnsi="Courier New" w:cs="Courier New" w:hint="default"/>
      </w:rPr>
    </w:lvl>
    <w:lvl w:ilvl="2" w:tplc="04090005">
      <w:start w:val="1"/>
      <w:numFmt w:val="bullet"/>
      <w:lvlText w:val=""/>
      <w:lvlJc w:val="left"/>
      <w:pPr>
        <w:tabs>
          <w:tab w:val="num" w:pos="-3240"/>
        </w:tabs>
        <w:ind w:left="-3240" w:hanging="360"/>
      </w:pPr>
      <w:rPr>
        <w:rFonts w:ascii="Wingdings" w:hAnsi="Wingdings" w:hint="default"/>
      </w:rPr>
    </w:lvl>
    <w:lvl w:ilvl="3" w:tplc="AC42E2FE">
      <w:start w:val="1"/>
      <w:numFmt w:val="bullet"/>
      <w:lvlText w:val=""/>
      <w:lvlJc w:val="left"/>
      <w:pPr>
        <w:tabs>
          <w:tab w:val="num" w:pos="-2520"/>
        </w:tabs>
        <w:ind w:left="-2520" w:hanging="360"/>
      </w:pPr>
      <w:rPr>
        <w:rFonts w:ascii="Symbol" w:hAnsi="Symbol" w:hint="default"/>
        <w:color w:val="auto"/>
      </w:rPr>
    </w:lvl>
    <w:lvl w:ilvl="4" w:tplc="04090003">
      <w:start w:val="1"/>
      <w:numFmt w:val="bullet"/>
      <w:lvlText w:val="o"/>
      <w:lvlJc w:val="left"/>
      <w:pPr>
        <w:tabs>
          <w:tab w:val="num" w:pos="-1800"/>
        </w:tabs>
        <w:ind w:left="-1800" w:hanging="360"/>
      </w:pPr>
      <w:rPr>
        <w:rFonts w:ascii="Courier New" w:hAnsi="Courier New" w:cs="Courier New" w:hint="default"/>
      </w:rPr>
    </w:lvl>
    <w:lvl w:ilvl="5" w:tplc="04090005">
      <w:start w:val="1"/>
      <w:numFmt w:val="bullet"/>
      <w:lvlText w:val=""/>
      <w:lvlJc w:val="left"/>
      <w:pPr>
        <w:tabs>
          <w:tab w:val="num" w:pos="-1080"/>
        </w:tabs>
        <w:ind w:left="-1080" w:hanging="360"/>
      </w:pPr>
      <w:rPr>
        <w:rFonts w:ascii="Wingdings" w:hAnsi="Wingdings" w:hint="default"/>
      </w:rPr>
    </w:lvl>
    <w:lvl w:ilvl="6" w:tplc="04090001">
      <w:start w:val="1"/>
      <w:numFmt w:val="bullet"/>
      <w:lvlText w:val=""/>
      <w:lvlJc w:val="left"/>
      <w:pPr>
        <w:tabs>
          <w:tab w:val="num" w:pos="-360"/>
        </w:tabs>
        <w:ind w:left="-360" w:hanging="360"/>
      </w:pPr>
      <w:rPr>
        <w:rFonts w:ascii="Symbol" w:hAnsi="Symbol" w:hint="default"/>
      </w:rPr>
    </w:lvl>
    <w:lvl w:ilvl="7" w:tplc="04090003">
      <w:start w:val="1"/>
      <w:numFmt w:val="bullet"/>
      <w:lvlText w:val="o"/>
      <w:lvlJc w:val="left"/>
      <w:pPr>
        <w:tabs>
          <w:tab w:val="num" w:pos="360"/>
        </w:tabs>
        <w:ind w:left="360" w:hanging="360"/>
      </w:pPr>
      <w:rPr>
        <w:rFonts w:ascii="Courier New" w:hAnsi="Courier New" w:cs="Courier New" w:hint="default"/>
      </w:rPr>
    </w:lvl>
    <w:lvl w:ilvl="8" w:tplc="04090005">
      <w:start w:val="1"/>
      <w:numFmt w:val="bullet"/>
      <w:lvlText w:val=""/>
      <w:lvlJc w:val="left"/>
      <w:pPr>
        <w:tabs>
          <w:tab w:val="num" w:pos="1080"/>
        </w:tabs>
        <w:ind w:left="1080" w:hanging="360"/>
      </w:pPr>
      <w:rPr>
        <w:rFonts w:ascii="Wingdings" w:hAnsi="Wingdings" w:hint="default"/>
      </w:rPr>
    </w:lvl>
  </w:abstractNum>
  <w:abstractNum w:abstractNumId="46" w15:restartNumberingAfterBreak="0">
    <w:nsid w:val="598F09FD"/>
    <w:multiLevelType w:val="hybridMultilevel"/>
    <w:tmpl w:val="CD06F03C"/>
    <w:lvl w:ilvl="0" w:tplc="D33A0744">
      <w:start w:val="1"/>
      <w:numFmt w:val="bullet"/>
      <w:lvlText w:val="o"/>
      <w:lvlJc w:val="left"/>
      <w:pPr>
        <w:tabs>
          <w:tab w:val="num" w:pos="1080"/>
        </w:tabs>
        <w:ind w:left="1080" w:hanging="360"/>
      </w:pPr>
      <w:rPr>
        <w:rFonts w:ascii="Courier New" w:hAnsi="Courier New" w:hint="default"/>
        <w:color w:val="auto"/>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7" w15:restartNumberingAfterBreak="0">
    <w:nsid w:val="5C770947"/>
    <w:multiLevelType w:val="hybridMultilevel"/>
    <w:tmpl w:val="0FE8ABBE"/>
    <w:lvl w:ilvl="0" w:tplc="D33A0744">
      <w:start w:val="1"/>
      <w:numFmt w:val="bullet"/>
      <w:lvlText w:val="o"/>
      <w:lvlJc w:val="left"/>
      <w:pPr>
        <w:tabs>
          <w:tab w:val="num" w:pos="720"/>
        </w:tabs>
        <w:ind w:left="720" w:hanging="360"/>
      </w:pPr>
      <w:rPr>
        <w:rFonts w:ascii="Courier New" w:hAnsi="Courier New" w:hint="default"/>
        <w:color w:val="auto"/>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8" w15:restartNumberingAfterBreak="0">
    <w:nsid w:val="5E430326"/>
    <w:multiLevelType w:val="hybridMultilevel"/>
    <w:tmpl w:val="CE3ED8CE"/>
    <w:lvl w:ilvl="0" w:tplc="92F2D176">
      <w:start w:val="1"/>
      <w:numFmt w:val="bullet"/>
      <w:lvlText w:val=""/>
      <w:lvlJc w:val="left"/>
      <w:pPr>
        <w:tabs>
          <w:tab w:val="num" w:pos="360"/>
        </w:tabs>
        <w:ind w:left="360" w:hanging="360"/>
      </w:pPr>
      <w:rPr>
        <w:rFonts w:ascii="Symbol" w:hAnsi="Symbol" w:hint="default"/>
        <w:color w:val="auto"/>
      </w:rPr>
    </w:lvl>
    <w:lvl w:ilvl="1" w:tplc="D33A0744">
      <w:start w:val="1"/>
      <w:numFmt w:val="bullet"/>
      <w:lvlText w:val="o"/>
      <w:lvlJc w:val="left"/>
      <w:pPr>
        <w:tabs>
          <w:tab w:val="num" w:pos="1080"/>
        </w:tabs>
        <w:ind w:left="1080" w:hanging="360"/>
      </w:pPr>
      <w:rPr>
        <w:rFonts w:ascii="Courier New" w:hAnsi="Courier New" w:hint="default"/>
        <w:color w:val="auto"/>
      </w:rPr>
    </w:lvl>
    <w:lvl w:ilvl="2" w:tplc="04090005">
      <w:start w:val="1"/>
      <w:numFmt w:val="bullet"/>
      <w:lvlText w:val=""/>
      <w:lvlJc w:val="left"/>
      <w:pPr>
        <w:tabs>
          <w:tab w:val="num" w:pos="1800"/>
        </w:tabs>
        <w:ind w:left="1800" w:hanging="360"/>
      </w:pPr>
      <w:rPr>
        <w:rFonts w:ascii="Wingdings" w:hAnsi="Wingdings" w:hint="default"/>
      </w:rPr>
    </w:lvl>
    <w:lvl w:ilvl="3" w:tplc="AC42E2FE">
      <w:start w:val="1"/>
      <w:numFmt w:val="bullet"/>
      <w:lvlText w:val=""/>
      <w:lvlJc w:val="left"/>
      <w:pPr>
        <w:tabs>
          <w:tab w:val="num" w:pos="2520"/>
        </w:tabs>
        <w:ind w:left="2520" w:hanging="360"/>
      </w:pPr>
      <w:rPr>
        <w:rFonts w:ascii="Symbol" w:hAnsi="Symbol" w:hint="default"/>
        <w:color w:val="auto"/>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9" w15:restartNumberingAfterBreak="0">
    <w:nsid w:val="675273B6"/>
    <w:multiLevelType w:val="hybridMultilevel"/>
    <w:tmpl w:val="A118C708"/>
    <w:lvl w:ilvl="0" w:tplc="AC42E2FE">
      <w:start w:val="1"/>
      <w:numFmt w:val="bullet"/>
      <w:lvlText w:val=""/>
      <w:lvlJc w:val="left"/>
      <w:pPr>
        <w:tabs>
          <w:tab w:val="num" w:pos="1080"/>
        </w:tabs>
        <w:ind w:left="1080" w:hanging="360"/>
      </w:pPr>
      <w:rPr>
        <w:rFonts w:ascii="Symbol" w:hAnsi="Symbol" w:hint="default"/>
        <w:color w:val="auto"/>
      </w:rPr>
    </w:lvl>
    <w:lvl w:ilvl="1" w:tplc="04090005">
      <w:start w:val="1"/>
      <w:numFmt w:val="bullet"/>
      <w:lvlText w:val=""/>
      <w:lvlJc w:val="left"/>
      <w:pPr>
        <w:tabs>
          <w:tab w:val="num" w:pos="2160"/>
        </w:tabs>
        <w:ind w:left="2160" w:hanging="360"/>
      </w:pPr>
      <w:rPr>
        <w:rFonts w:ascii="Wingdings" w:hAnsi="Wingdings" w:hint="default"/>
        <w:color w:val="auto"/>
      </w:rPr>
    </w:lvl>
    <w:lvl w:ilvl="2" w:tplc="AC42E2FE">
      <w:start w:val="1"/>
      <w:numFmt w:val="bullet"/>
      <w:lvlText w:val=""/>
      <w:lvlJc w:val="left"/>
      <w:pPr>
        <w:tabs>
          <w:tab w:val="num" w:pos="2880"/>
        </w:tabs>
        <w:ind w:left="2880" w:hanging="360"/>
      </w:pPr>
      <w:rPr>
        <w:rFonts w:ascii="Symbol" w:hAnsi="Symbol" w:hint="default"/>
        <w:color w:val="auto"/>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0" w15:restartNumberingAfterBreak="0">
    <w:nsid w:val="6B26649F"/>
    <w:multiLevelType w:val="hybridMultilevel"/>
    <w:tmpl w:val="F8E0345E"/>
    <w:lvl w:ilvl="0" w:tplc="D33A0744">
      <w:start w:val="1"/>
      <w:numFmt w:val="bullet"/>
      <w:lvlText w:val="o"/>
      <w:lvlJc w:val="left"/>
      <w:pPr>
        <w:tabs>
          <w:tab w:val="num" w:pos="720"/>
        </w:tabs>
        <w:ind w:left="720" w:hanging="360"/>
      </w:pPr>
      <w:rPr>
        <w:rFonts w:ascii="Courier New" w:hAnsi="Courier New"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1" w15:restartNumberingAfterBreak="0">
    <w:nsid w:val="6F1F432E"/>
    <w:multiLevelType w:val="hybridMultilevel"/>
    <w:tmpl w:val="1E24AF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2" w15:restartNumberingAfterBreak="0">
    <w:nsid w:val="73B9467B"/>
    <w:multiLevelType w:val="hybridMultilevel"/>
    <w:tmpl w:val="29A61608"/>
    <w:lvl w:ilvl="0" w:tplc="AC42E2FE">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53" w15:restartNumberingAfterBreak="0">
    <w:nsid w:val="76F7369A"/>
    <w:multiLevelType w:val="hybridMultilevel"/>
    <w:tmpl w:val="84FC2A8A"/>
    <w:lvl w:ilvl="0" w:tplc="AC42E2FE">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AC42E2FE">
      <w:start w:val="1"/>
      <w:numFmt w:val="bullet"/>
      <w:lvlText w:val=""/>
      <w:lvlJc w:val="left"/>
      <w:pPr>
        <w:tabs>
          <w:tab w:val="num" w:pos="3600"/>
        </w:tabs>
        <w:ind w:left="3600" w:hanging="360"/>
      </w:pPr>
      <w:rPr>
        <w:rFonts w:ascii="Symbol" w:hAnsi="Symbol" w:hint="default"/>
        <w:color w:val="auto"/>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778C7559"/>
    <w:multiLevelType w:val="hybridMultilevel"/>
    <w:tmpl w:val="6F103552"/>
    <w:lvl w:ilvl="0" w:tplc="AC42E2FE">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79F57A94"/>
    <w:multiLevelType w:val="hybridMultilevel"/>
    <w:tmpl w:val="4306A0C8"/>
    <w:lvl w:ilvl="0" w:tplc="D33A0744">
      <w:start w:val="1"/>
      <w:numFmt w:val="bullet"/>
      <w:lvlText w:val="o"/>
      <w:lvlJc w:val="left"/>
      <w:pPr>
        <w:tabs>
          <w:tab w:val="num" w:pos="1080"/>
        </w:tabs>
        <w:ind w:left="1080" w:hanging="360"/>
      </w:pPr>
      <w:rPr>
        <w:rFonts w:ascii="Courier New" w:hAnsi="Courier New" w:hint="default"/>
      </w:rPr>
    </w:lvl>
    <w:lvl w:ilvl="1" w:tplc="AC42E2FE">
      <w:start w:val="1"/>
      <w:numFmt w:val="bullet"/>
      <w:lvlText w:val=""/>
      <w:lvlJc w:val="left"/>
      <w:pPr>
        <w:tabs>
          <w:tab w:val="num" w:pos="1440"/>
        </w:tabs>
        <w:ind w:left="1440" w:hanging="360"/>
      </w:pPr>
      <w:rPr>
        <w:rFonts w:ascii="Symbol" w:hAnsi="Symbol"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7A723A28"/>
    <w:multiLevelType w:val="hybridMultilevel"/>
    <w:tmpl w:val="B88A0706"/>
    <w:lvl w:ilvl="0" w:tplc="D33A0744">
      <w:start w:val="1"/>
      <w:numFmt w:val="bullet"/>
      <w:lvlText w:val="o"/>
      <w:lvlJc w:val="left"/>
      <w:pPr>
        <w:tabs>
          <w:tab w:val="num" w:pos="720"/>
        </w:tabs>
        <w:ind w:left="720" w:hanging="360"/>
      </w:pPr>
      <w:rPr>
        <w:rFonts w:ascii="Courier New" w:hAnsi="Courier New" w:hint="default"/>
        <w:color w:val="auto"/>
      </w:rPr>
    </w:lvl>
    <w:lvl w:ilvl="1" w:tplc="04090003">
      <w:start w:val="1"/>
      <w:numFmt w:val="bullet"/>
      <w:lvlText w:val="o"/>
      <w:lvlJc w:val="left"/>
      <w:pPr>
        <w:tabs>
          <w:tab w:val="num" w:pos="-3960"/>
        </w:tabs>
        <w:ind w:left="-3960" w:hanging="360"/>
      </w:pPr>
      <w:rPr>
        <w:rFonts w:ascii="Courier New" w:hAnsi="Courier New" w:cs="Courier New" w:hint="default"/>
      </w:rPr>
    </w:lvl>
    <w:lvl w:ilvl="2" w:tplc="04090005">
      <w:start w:val="1"/>
      <w:numFmt w:val="bullet"/>
      <w:lvlText w:val=""/>
      <w:lvlJc w:val="left"/>
      <w:pPr>
        <w:tabs>
          <w:tab w:val="num" w:pos="-3240"/>
        </w:tabs>
        <w:ind w:left="-3240" w:hanging="360"/>
      </w:pPr>
      <w:rPr>
        <w:rFonts w:ascii="Wingdings" w:hAnsi="Wingdings" w:hint="default"/>
      </w:rPr>
    </w:lvl>
    <w:lvl w:ilvl="3" w:tplc="AC42E2FE">
      <w:start w:val="1"/>
      <w:numFmt w:val="bullet"/>
      <w:lvlText w:val=""/>
      <w:lvlJc w:val="left"/>
      <w:pPr>
        <w:tabs>
          <w:tab w:val="num" w:pos="-2520"/>
        </w:tabs>
        <w:ind w:left="-2520" w:hanging="360"/>
      </w:pPr>
      <w:rPr>
        <w:rFonts w:ascii="Symbol" w:hAnsi="Symbol" w:hint="default"/>
        <w:color w:val="auto"/>
      </w:rPr>
    </w:lvl>
    <w:lvl w:ilvl="4" w:tplc="04090003">
      <w:start w:val="1"/>
      <w:numFmt w:val="bullet"/>
      <w:lvlText w:val="o"/>
      <w:lvlJc w:val="left"/>
      <w:pPr>
        <w:tabs>
          <w:tab w:val="num" w:pos="-1800"/>
        </w:tabs>
        <w:ind w:left="-1800" w:hanging="360"/>
      </w:pPr>
      <w:rPr>
        <w:rFonts w:ascii="Courier New" w:hAnsi="Courier New" w:cs="Courier New" w:hint="default"/>
      </w:rPr>
    </w:lvl>
    <w:lvl w:ilvl="5" w:tplc="04090005">
      <w:start w:val="1"/>
      <w:numFmt w:val="bullet"/>
      <w:lvlText w:val=""/>
      <w:lvlJc w:val="left"/>
      <w:pPr>
        <w:tabs>
          <w:tab w:val="num" w:pos="-1080"/>
        </w:tabs>
        <w:ind w:left="-1080" w:hanging="360"/>
      </w:pPr>
      <w:rPr>
        <w:rFonts w:ascii="Wingdings" w:hAnsi="Wingdings" w:hint="default"/>
      </w:rPr>
    </w:lvl>
    <w:lvl w:ilvl="6" w:tplc="04090001">
      <w:start w:val="1"/>
      <w:numFmt w:val="bullet"/>
      <w:lvlText w:val=""/>
      <w:lvlJc w:val="left"/>
      <w:pPr>
        <w:tabs>
          <w:tab w:val="num" w:pos="-360"/>
        </w:tabs>
        <w:ind w:left="-360" w:hanging="360"/>
      </w:pPr>
      <w:rPr>
        <w:rFonts w:ascii="Symbol" w:hAnsi="Symbol" w:hint="default"/>
      </w:rPr>
    </w:lvl>
    <w:lvl w:ilvl="7" w:tplc="04090003">
      <w:start w:val="1"/>
      <w:numFmt w:val="bullet"/>
      <w:lvlText w:val="o"/>
      <w:lvlJc w:val="left"/>
      <w:pPr>
        <w:tabs>
          <w:tab w:val="num" w:pos="360"/>
        </w:tabs>
        <w:ind w:left="360" w:hanging="360"/>
      </w:pPr>
      <w:rPr>
        <w:rFonts w:ascii="Courier New" w:hAnsi="Courier New" w:cs="Courier New" w:hint="default"/>
      </w:rPr>
    </w:lvl>
    <w:lvl w:ilvl="8" w:tplc="04090005">
      <w:start w:val="1"/>
      <w:numFmt w:val="bullet"/>
      <w:lvlText w:val=""/>
      <w:lvlJc w:val="left"/>
      <w:pPr>
        <w:tabs>
          <w:tab w:val="num" w:pos="1080"/>
        </w:tabs>
        <w:ind w:left="1080" w:hanging="360"/>
      </w:pPr>
      <w:rPr>
        <w:rFonts w:ascii="Wingdings" w:hAnsi="Wingdings" w:hint="default"/>
      </w:rPr>
    </w:lvl>
  </w:abstractNum>
  <w:abstractNum w:abstractNumId="57" w15:restartNumberingAfterBreak="0">
    <w:nsid w:val="7D4F07DF"/>
    <w:multiLevelType w:val="hybridMultilevel"/>
    <w:tmpl w:val="311433CE"/>
    <w:lvl w:ilvl="0" w:tplc="0409000F">
      <w:start w:val="1"/>
      <w:numFmt w:val="decimal"/>
      <w:lvlText w:val="%1."/>
      <w:lvlJc w:val="left"/>
      <w:pPr>
        <w:tabs>
          <w:tab w:val="num" w:pos="1800"/>
        </w:tabs>
        <w:ind w:left="1800" w:hanging="360"/>
      </w:p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58" w15:restartNumberingAfterBreak="0">
    <w:nsid w:val="7D9B7D36"/>
    <w:multiLevelType w:val="hybridMultilevel"/>
    <w:tmpl w:val="AC9A062A"/>
    <w:lvl w:ilvl="0" w:tplc="0409000F">
      <w:start w:val="1"/>
      <w:numFmt w:val="decimal"/>
      <w:lvlText w:val="%1."/>
      <w:lvlJc w:val="left"/>
      <w:pPr>
        <w:tabs>
          <w:tab w:val="num" w:pos="1800"/>
        </w:tabs>
        <w:ind w:left="1800" w:hanging="360"/>
      </w:p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59" w15:restartNumberingAfterBreak="0">
    <w:nsid w:val="7E123AB4"/>
    <w:multiLevelType w:val="hybridMultilevel"/>
    <w:tmpl w:val="8F228332"/>
    <w:lvl w:ilvl="0" w:tplc="AC42E2FE">
      <w:start w:val="1"/>
      <w:numFmt w:val="bullet"/>
      <w:lvlText w:val=""/>
      <w:lvlJc w:val="left"/>
      <w:pPr>
        <w:tabs>
          <w:tab w:val="num" w:pos="-5040"/>
        </w:tabs>
        <w:ind w:left="-5040" w:hanging="360"/>
      </w:pPr>
      <w:rPr>
        <w:rFonts w:ascii="Symbol" w:hAnsi="Symbol" w:hint="default"/>
        <w:color w:val="auto"/>
      </w:rPr>
    </w:lvl>
    <w:lvl w:ilvl="1" w:tplc="04090003">
      <w:start w:val="1"/>
      <w:numFmt w:val="bullet"/>
      <w:lvlText w:val="o"/>
      <w:lvlJc w:val="left"/>
      <w:pPr>
        <w:tabs>
          <w:tab w:val="num" w:pos="-3960"/>
        </w:tabs>
        <w:ind w:left="-3960" w:hanging="360"/>
      </w:pPr>
      <w:rPr>
        <w:rFonts w:ascii="Courier New" w:hAnsi="Courier New" w:cs="Courier New" w:hint="default"/>
      </w:rPr>
    </w:lvl>
    <w:lvl w:ilvl="2" w:tplc="04090005">
      <w:start w:val="1"/>
      <w:numFmt w:val="bullet"/>
      <w:lvlText w:val=""/>
      <w:lvlJc w:val="left"/>
      <w:pPr>
        <w:tabs>
          <w:tab w:val="num" w:pos="-3240"/>
        </w:tabs>
        <w:ind w:left="-3240" w:hanging="360"/>
      </w:pPr>
      <w:rPr>
        <w:rFonts w:ascii="Wingdings" w:hAnsi="Wingdings" w:hint="default"/>
      </w:rPr>
    </w:lvl>
    <w:lvl w:ilvl="3" w:tplc="AC42E2FE">
      <w:start w:val="1"/>
      <w:numFmt w:val="bullet"/>
      <w:lvlText w:val=""/>
      <w:lvlJc w:val="left"/>
      <w:pPr>
        <w:tabs>
          <w:tab w:val="num" w:pos="-2520"/>
        </w:tabs>
        <w:ind w:left="-2520" w:hanging="360"/>
      </w:pPr>
      <w:rPr>
        <w:rFonts w:ascii="Symbol" w:hAnsi="Symbol" w:hint="default"/>
        <w:color w:val="auto"/>
      </w:rPr>
    </w:lvl>
    <w:lvl w:ilvl="4" w:tplc="04090003">
      <w:start w:val="1"/>
      <w:numFmt w:val="bullet"/>
      <w:lvlText w:val="o"/>
      <w:lvlJc w:val="left"/>
      <w:pPr>
        <w:tabs>
          <w:tab w:val="num" w:pos="-1800"/>
        </w:tabs>
        <w:ind w:left="-1800" w:hanging="360"/>
      </w:pPr>
      <w:rPr>
        <w:rFonts w:ascii="Courier New" w:hAnsi="Courier New" w:cs="Courier New" w:hint="default"/>
      </w:rPr>
    </w:lvl>
    <w:lvl w:ilvl="5" w:tplc="04090005">
      <w:start w:val="1"/>
      <w:numFmt w:val="bullet"/>
      <w:lvlText w:val=""/>
      <w:lvlJc w:val="left"/>
      <w:pPr>
        <w:tabs>
          <w:tab w:val="num" w:pos="-1080"/>
        </w:tabs>
        <w:ind w:left="-1080" w:hanging="360"/>
      </w:pPr>
      <w:rPr>
        <w:rFonts w:ascii="Wingdings" w:hAnsi="Wingdings" w:hint="default"/>
      </w:rPr>
    </w:lvl>
    <w:lvl w:ilvl="6" w:tplc="04090001">
      <w:start w:val="1"/>
      <w:numFmt w:val="bullet"/>
      <w:lvlText w:val=""/>
      <w:lvlJc w:val="left"/>
      <w:pPr>
        <w:tabs>
          <w:tab w:val="num" w:pos="-360"/>
        </w:tabs>
        <w:ind w:left="-360" w:hanging="360"/>
      </w:pPr>
      <w:rPr>
        <w:rFonts w:ascii="Symbol" w:hAnsi="Symbol" w:hint="default"/>
      </w:rPr>
    </w:lvl>
    <w:lvl w:ilvl="7" w:tplc="AC42E2FE">
      <w:start w:val="1"/>
      <w:numFmt w:val="bullet"/>
      <w:lvlText w:val=""/>
      <w:lvlJc w:val="left"/>
      <w:pPr>
        <w:tabs>
          <w:tab w:val="num" w:pos="360"/>
        </w:tabs>
        <w:ind w:left="360" w:hanging="360"/>
      </w:pPr>
      <w:rPr>
        <w:rFonts w:ascii="Symbol" w:hAnsi="Symbol" w:hint="default"/>
        <w:color w:val="auto"/>
      </w:rPr>
    </w:lvl>
    <w:lvl w:ilvl="8" w:tplc="04090005">
      <w:start w:val="1"/>
      <w:numFmt w:val="bullet"/>
      <w:lvlText w:val=""/>
      <w:lvlJc w:val="left"/>
      <w:pPr>
        <w:tabs>
          <w:tab w:val="num" w:pos="1080"/>
        </w:tabs>
        <w:ind w:left="1080" w:hanging="360"/>
      </w:pPr>
      <w:rPr>
        <w:rFonts w:ascii="Wingdings" w:hAnsi="Wingdings" w:hint="default"/>
      </w:rPr>
    </w:lvl>
  </w:abstractNum>
  <w:abstractNum w:abstractNumId="60" w15:restartNumberingAfterBreak="0">
    <w:nsid w:val="7ED573BE"/>
    <w:multiLevelType w:val="hybridMultilevel"/>
    <w:tmpl w:val="0A6641DC"/>
    <w:lvl w:ilvl="0" w:tplc="D33A0744">
      <w:start w:val="1"/>
      <w:numFmt w:val="bullet"/>
      <w:lvlText w:val="o"/>
      <w:lvlJc w:val="left"/>
      <w:pPr>
        <w:tabs>
          <w:tab w:val="num" w:pos="720"/>
        </w:tabs>
        <w:ind w:left="720" w:hanging="360"/>
      </w:pPr>
      <w:rPr>
        <w:rFonts w:ascii="Courier New" w:hAnsi="Courier New" w:hint="default"/>
        <w:color w:val="auto"/>
      </w:rPr>
    </w:lvl>
    <w:lvl w:ilvl="1" w:tplc="04090003">
      <w:start w:val="1"/>
      <w:numFmt w:val="bullet"/>
      <w:lvlText w:val="o"/>
      <w:lvlJc w:val="left"/>
      <w:pPr>
        <w:tabs>
          <w:tab w:val="num" w:pos="0"/>
        </w:tabs>
        <w:ind w:left="0" w:hanging="360"/>
      </w:pPr>
      <w:rPr>
        <w:rFonts w:ascii="Courier New" w:hAnsi="Courier New" w:cs="Courier New" w:hint="default"/>
      </w:rPr>
    </w:lvl>
    <w:lvl w:ilvl="2" w:tplc="04090005">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cs="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cs="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61" w15:restartNumberingAfterBreak="0">
    <w:nsid w:val="7FCA4FAB"/>
    <w:multiLevelType w:val="hybridMultilevel"/>
    <w:tmpl w:val="B700EA4C"/>
    <w:lvl w:ilvl="0" w:tplc="92F2D176">
      <w:start w:val="1"/>
      <w:numFmt w:val="bullet"/>
      <w:lvlText w:val=""/>
      <w:lvlJc w:val="left"/>
      <w:pPr>
        <w:tabs>
          <w:tab w:val="num" w:pos="360"/>
        </w:tabs>
        <w:ind w:left="360" w:hanging="360"/>
      </w:pPr>
      <w:rPr>
        <w:rFonts w:ascii="Symbol" w:hAnsi="Symbol" w:hint="default"/>
        <w:color w:val="auto"/>
      </w:rPr>
    </w:lvl>
    <w:lvl w:ilvl="1" w:tplc="AC42E2FE">
      <w:start w:val="1"/>
      <w:numFmt w:val="bullet"/>
      <w:lvlText w:val=""/>
      <w:lvlJc w:val="left"/>
      <w:pPr>
        <w:tabs>
          <w:tab w:val="num" w:pos="1440"/>
        </w:tabs>
        <w:ind w:left="1440" w:hanging="360"/>
      </w:pPr>
      <w:rPr>
        <w:rFonts w:ascii="Symbol" w:hAnsi="Symbol"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711081301">
    <w:abstractNumId w:val="12"/>
  </w:num>
  <w:num w:numId="2" w16cid:durableId="962610417">
    <w:abstractNumId w:val="16"/>
  </w:num>
  <w:num w:numId="3" w16cid:durableId="25259710">
    <w:abstractNumId w:val="38"/>
  </w:num>
  <w:num w:numId="4" w16cid:durableId="1079524595">
    <w:abstractNumId w:val="10"/>
  </w:num>
  <w:num w:numId="5" w16cid:durableId="2029528652">
    <w:abstractNumId w:val="5"/>
  </w:num>
  <w:num w:numId="6" w16cid:durableId="2120249471">
    <w:abstractNumId w:val="44"/>
  </w:num>
  <w:num w:numId="7" w16cid:durableId="448471764">
    <w:abstractNumId w:val="41"/>
  </w:num>
  <w:num w:numId="8" w16cid:durableId="1486437910">
    <w:abstractNumId w:val="22"/>
  </w:num>
  <w:num w:numId="9" w16cid:durableId="385691089">
    <w:abstractNumId w:val="20"/>
  </w:num>
  <w:num w:numId="10" w16cid:durableId="2024673423">
    <w:abstractNumId w:val="48"/>
  </w:num>
  <w:num w:numId="11" w16cid:durableId="2121146385">
    <w:abstractNumId w:val="35"/>
  </w:num>
  <w:num w:numId="12" w16cid:durableId="1747680695">
    <w:abstractNumId w:val="61"/>
  </w:num>
  <w:num w:numId="13" w16cid:durableId="993878466">
    <w:abstractNumId w:val="19"/>
  </w:num>
  <w:num w:numId="14" w16cid:durableId="208344854">
    <w:abstractNumId w:val="29"/>
  </w:num>
  <w:num w:numId="15" w16cid:durableId="1243366949">
    <w:abstractNumId w:val="36"/>
  </w:num>
  <w:num w:numId="16" w16cid:durableId="1325935286">
    <w:abstractNumId w:val="49"/>
  </w:num>
  <w:num w:numId="17" w16cid:durableId="1132791416">
    <w:abstractNumId w:val="8"/>
  </w:num>
  <w:num w:numId="18" w16cid:durableId="1685982492">
    <w:abstractNumId w:val="6"/>
  </w:num>
  <w:num w:numId="19" w16cid:durableId="256134879">
    <w:abstractNumId w:val="42"/>
  </w:num>
  <w:num w:numId="20" w16cid:durableId="255217676">
    <w:abstractNumId w:val="39"/>
  </w:num>
  <w:num w:numId="21" w16cid:durableId="755828835">
    <w:abstractNumId w:val="11"/>
  </w:num>
  <w:num w:numId="22" w16cid:durableId="1723676514">
    <w:abstractNumId w:val="33"/>
  </w:num>
  <w:num w:numId="23" w16cid:durableId="1735855271">
    <w:abstractNumId w:val="5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55535833">
    <w:abstractNumId w:val="18"/>
  </w:num>
  <w:num w:numId="25" w16cid:durableId="1183128545">
    <w:abstractNumId w:val="15"/>
  </w:num>
  <w:num w:numId="26" w16cid:durableId="1242250465">
    <w:abstractNumId w:val="37"/>
  </w:num>
  <w:num w:numId="27" w16cid:durableId="1445660823">
    <w:abstractNumId w:val="43"/>
  </w:num>
  <w:num w:numId="28" w16cid:durableId="934752594">
    <w:abstractNumId w:val="25"/>
  </w:num>
  <w:num w:numId="29" w16cid:durableId="1389916124">
    <w:abstractNumId w:val="53"/>
  </w:num>
  <w:num w:numId="30" w16cid:durableId="405416713">
    <w:abstractNumId w:val="58"/>
  </w:num>
  <w:num w:numId="31" w16cid:durableId="1032921598">
    <w:abstractNumId w:val="57"/>
  </w:num>
  <w:num w:numId="32" w16cid:durableId="1005935530">
    <w:abstractNumId w:val="45"/>
  </w:num>
  <w:num w:numId="33" w16cid:durableId="1526216313">
    <w:abstractNumId w:val="28"/>
  </w:num>
  <w:num w:numId="34" w16cid:durableId="1918591164">
    <w:abstractNumId w:val="31"/>
  </w:num>
  <w:num w:numId="35" w16cid:durableId="1410615156">
    <w:abstractNumId w:val="13"/>
  </w:num>
  <w:num w:numId="36" w16cid:durableId="2105416416">
    <w:abstractNumId w:val="24"/>
  </w:num>
  <w:num w:numId="37" w16cid:durableId="1005937720">
    <w:abstractNumId w:val="1"/>
  </w:num>
  <w:num w:numId="38" w16cid:durableId="2046562471">
    <w:abstractNumId w:val="9"/>
  </w:num>
  <w:num w:numId="39" w16cid:durableId="409231436">
    <w:abstractNumId w:val="14"/>
  </w:num>
  <w:num w:numId="40" w16cid:durableId="404686435">
    <w:abstractNumId w:val="52"/>
  </w:num>
  <w:num w:numId="41" w16cid:durableId="738209714">
    <w:abstractNumId w:val="50"/>
  </w:num>
  <w:num w:numId="42" w16cid:durableId="2033913897">
    <w:abstractNumId w:val="55"/>
  </w:num>
  <w:num w:numId="43" w16cid:durableId="626202742">
    <w:abstractNumId w:val="7"/>
  </w:num>
  <w:num w:numId="44" w16cid:durableId="655840215">
    <w:abstractNumId w:val="26"/>
  </w:num>
  <w:num w:numId="45" w16cid:durableId="904024711">
    <w:abstractNumId w:val="17"/>
  </w:num>
  <w:num w:numId="46" w16cid:durableId="1534491072">
    <w:abstractNumId w:val="27"/>
  </w:num>
  <w:num w:numId="47" w16cid:durableId="391733608">
    <w:abstractNumId w:val="60"/>
  </w:num>
  <w:num w:numId="48" w16cid:durableId="638464793">
    <w:abstractNumId w:val="3"/>
  </w:num>
  <w:num w:numId="49" w16cid:durableId="308680005">
    <w:abstractNumId w:val="23"/>
  </w:num>
  <w:num w:numId="50" w16cid:durableId="625045192">
    <w:abstractNumId w:val="4"/>
  </w:num>
  <w:num w:numId="51" w16cid:durableId="1302923748">
    <w:abstractNumId w:val="0"/>
  </w:num>
  <w:num w:numId="52" w16cid:durableId="841235984">
    <w:abstractNumId w:val="54"/>
  </w:num>
  <w:num w:numId="53" w16cid:durableId="669911125">
    <w:abstractNumId w:val="59"/>
  </w:num>
  <w:num w:numId="54" w16cid:durableId="1629699353">
    <w:abstractNumId w:val="32"/>
  </w:num>
  <w:num w:numId="55" w16cid:durableId="584803105">
    <w:abstractNumId w:val="34"/>
  </w:num>
  <w:num w:numId="56" w16cid:durableId="644822158">
    <w:abstractNumId w:val="56"/>
  </w:num>
  <w:num w:numId="57" w16cid:durableId="1504473732">
    <w:abstractNumId w:val="47"/>
  </w:num>
  <w:num w:numId="58" w16cid:durableId="1944455122">
    <w:abstractNumId w:val="2"/>
  </w:num>
  <w:num w:numId="59" w16cid:durableId="781730729">
    <w:abstractNumId w:val="30"/>
  </w:num>
  <w:num w:numId="60" w16cid:durableId="1676110322">
    <w:abstractNumId w:val="46"/>
  </w:num>
  <w:num w:numId="61" w16cid:durableId="818765880">
    <w:abstractNumId w:val="40"/>
  </w:num>
  <w:num w:numId="62" w16cid:durableId="2145846960">
    <w:abstractNumId w:val="21"/>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4661"/>
    <w:rsid w:val="000047D0"/>
    <w:rsid w:val="000062F1"/>
    <w:rsid w:val="00011E8C"/>
    <w:rsid w:val="000122A2"/>
    <w:rsid w:val="00015808"/>
    <w:rsid w:val="0001651B"/>
    <w:rsid w:val="00020FFD"/>
    <w:rsid w:val="00021BD0"/>
    <w:rsid w:val="00027A1E"/>
    <w:rsid w:val="00030AC9"/>
    <w:rsid w:val="00031F7E"/>
    <w:rsid w:val="0003370C"/>
    <w:rsid w:val="00036533"/>
    <w:rsid w:val="00036B3C"/>
    <w:rsid w:val="00040C62"/>
    <w:rsid w:val="00040E19"/>
    <w:rsid w:val="00051AC6"/>
    <w:rsid w:val="000523FC"/>
    <w:rsid w:val="0005752D"/>
    <w:rsid w:val="00061599"/>
    <w:rsid w:val="00061EE8"/>
    <w:rsid w:val="000627DF"/>
    <w:rsid w:val="00062C1E"/>
    <w:rsid w:val="0006388A"/>
    <w:rsid w:val="000669BA"/>
    <w:rsid w:val="0006781A"/>
    <w:rsid w:val="000735B5"/>
    <w:rsid w:val="00077DD8"/>
    <w:rsid w:val="000803DA"/>
    <w:rsid w:val="000824F6"/>
    <w:rsid w:val="00082DC5"/>
    <w:rsid w:val="00083015"/>
    <w:rsid w:val="00084023"/>
    <w:rsid w:val="000915DB"/>
    <w:rsid w:val="0009731E"/>
    <w:rsid w:val="000A20DD"/>
    <w:rsid w:val="000B1A62"/>
    <w:rsid w:val="000B2B71"/>
    <w:rsid w:val="000B2C37"/>
    <w:rsid w:val="000B7426"/>
    <w:rsid w:val="000C3785"/>
    <w:rsid w:val="000C3F17"/>
    <w:rsid w:val="000C6F9B"/>
    <w:rsid w:val="000D0543"/>
    <w:rsid w:val="000D0D01"/>
    <w:rsid w:val="000D0D3A"/>
    <w:rsid w:val="000D50BD"/>
    <w:rsid w:val="000D59ED"/>
    <w:rsid w:val="000D65E6"/>
    <w:rsid w:val="000E0943"/>
    <w:rsid w:val="000E0B52"/>
    <w:rsid w:val="000E40C3"/>
    <w:rsid w:val="000E4DEA"/>
    <w:rsid w:val="000E51C8"/>
    <w:rsid w:val="000E7BDE"/>
    <w:rsid w:val="000F5609"/>
    <w:rsid w:val="000F5E9D"/>
    <w:rsid w:val="0010375F"/>
    <w:rsid w:val="0010561E"/>
    <w:rsid w:val="00107A8E"/>
    <w:rsid w:val="001117DD"/>
    <w:rsid w:val="0011431C"/>
    <w:rsid w:val="001151A6"/>
    <w:rsid w:val="00117345"/>
    <w:rsid w:val="00120C1A"/>
    <w:rsid w:val="00122C3F"/>
    <w:rsid w:val="00123F9C"/>
    <w:rsid w:val="00127AF1"/>
    <w:rsid w:val="00127C3A"/>
    <w:rsid w:val="0013254D"/>
    <w:rsid w:val="00133DA6"/>
    <w:rsid w:val="001341C4"/>
    <w:rsid w:val="0014129D"/>
    <w:rsid w:val="00147A2B"/>
    <w:rsid w:val="00150A96"/>
    <w:rsid w:val="00151B28"/>
    <w:rsid w:val="001528DD"/>
    <w:rsid w:val="001618EB"/>
    <w:rsid w:val="001625F8"/>
    <w:rsid w:val="00163DFC"/>
    <w:rsid w:val="00170CB6"/>
    <w:rsid w:val="00172DA6"/>
    <w:rsid w:val="00174380"/>
    <w:rsid w:val="0017559F"/>
    <w:rsid w:val="00175B0F"/>
    <w:rsid w:val="001761C1"/>
    <w:rsid w:val="00177751"/>
    <w:rsid w:val="0018018D"/>
    <w:rsid w:val="00181157"/>
    <w:rsid w:val="00183164"/>
    <w:rsid w:val="00184763"/>
    <w:rsid w:val="001869F4"/>
    <w:rsid w:val="00187EFD"/>
    <w:rsid w:val="00190632"/>
    <w:rsid w:val="001913A3"/>
    <w:rsid w:val="00192B00"/>
    <w:rsid w:val="001946B6"/>
    <w:rsid w:val="00195D8F"/>
    <w:rsid w:val="00195F21"/>
    <w:rsid w:val="001A171B"/>
    <w:rsid w:val="001A3214"/>
    <w:rsid w:val="001A625A"/>
    <w:rsid w:val="001A73DF"/>
    <w:rsid w:val="001B0154"/>
    <w:rsid w:val="001B03C4"/>
    <w:rsid w:val="001C2951"/>
    <w:rsid w:val="001C75EE"/>
    <w:rsid w:val="001D1452"/>
    <w:rsid w:val="001D462C"/>
    <w:rsid w:val="001D4D23"/>
    <w:rsid w:val="001D60B8"/>
    <w:rsid w:val="001D6DB5"/>
    <w:rsid w:val="001E1976"/>
    <w:rsid w:val="001E3190"/>
    <w:rsid w:val="001E3CB9"/>
    <w:rsid w:val="001E4F29"/>
    <w:rsid w:val="001E7323"/>
    <w:rsid w:val="001F08AC"/>
    <w:rsid w:val="001F285B"/>
    <w:rsid w:val="001F5011"/>
    <w:rsid w:val="001F6366"/>
    <w:rsid w:val="001F6AA8"/>
    <w:rsid w:val="00200B19"/>
    <w:rsid w:val="002068FE"/>
    <w:rsid w:val="00207E73"/>
    <w:rsid w:val="002102FF"/>
    <w:rsid w:val="002111C9"/>
    <w:rsid w:val="00213F9F"/>
    <w:rsid w:val="002143BA"/>
    <w:rsid w:val="002147F9"/>
    <w:rsid w:val="002158EF"/>
    <w:rsid w:val="00222B56"/>
    <w:rsid w:val="00223F00"/>
    <w:rsid w:val="00231D65"/>
    <w:rsid w:val="00236C15"/>
    <w:rsid w:val="002371DF"/>
    <w:rsid w:val="0024007A"/>
    <w:rsid w:val="002424BB"/>
    <w:rsid w:val="002431D2"/>
    <w:rsid w:val="0024398A"/>
    <w:rsid w:val="00244528"/>
    <w:rsid w:val="00250EC2"/>
    <w:rsid w:val="0025527F"/>
    <w:rsid w:val="00263894"/>
    <w:rsid w:val="002677B2"/>
    <w:rsid w:val="00271428"/>
    <w:rsid w:val="0027596B"/>
    <w:rsid w:val="00276282"/>
    <w:rsid w:val="00277FD5"/>
    <w:rsid w:val="00280B99"/>
    <w:rsid w:val="002817CB"/>
    <w:rsid w:val="00286505"/>
    <w:rsid w:val="00293C29"/>
    <w:rsid w:val="002940BD"/>
    <w:rsid w:val="00294492"/>
    <w:rsid w:val="002A1BD0"/>
    <w:rsid w:val="002A21FF"/>
    <w:rsid w:val="002A3A4D"/>
    <w:rsid w:val="002A4E9A"/>
    <w:rsid w:val="002A6377"/>
    <w:rsid w:val="002A6AA6"/>
    <w:rsid w:val="002B08B2"/>
    <w:rsid w:val="002B2382"/>
    <w:rsid w:val="002C0252"/>
    <w:rsid w:val="002C2239"/>
    <w:rsid w:val="002C30B6"/>
    <w:rsid w:val="002C3FB8"/>
    <w:rsid w:val="002C4100"/>
    <w:rsid w:val="002C4315"/>
    <w:rsid w:val="002C5480"/>
    <w:rsid w:val="002C5E5A"/>
    <w:rsid w:val="002C7B5F"/>
    <w:rsid w:val="002D1F1D"/>
    <w:rsid w:val="002D4257"/>
    <w:rsid w:val="002D4E66"/>
    <w:rsid w:val="002D5380"/>
    <w:rsid w:val="002D5F94"/>
    <w:rsid w:val="002D6A61"/>
    <w:rsid w:val="002E0431"/>
    <w:rsid w:val="002E08C1"/>
    <w:rsid w:val="002E1A0B"/>
    <w:rsid w:val="002E3C44"/>
    <w:rsid w:val="002E49C8"/>
    <w:rsid w:val="002E57BE"/>
    <w:rsid w:val="002F07C9"/>
    <w:rsid w:val="002F1768"/>
    <w:rsid w:val="002F5915"/>
    <w:rsid w:val="003041FD"/>
    <w:rsid w:val="00304FD6"/>
    <w:rsid w:val="00306349"/>
    <w:rsid w:val="00311537"/>
    <w:rsid w:val="003170A4"/>
    <w:rsid w:val="003320F7"/>
    <w:rsid w:val="00332872"/>
    <w:rsid w:val="00333BF8"/>
    <w:rsid w:val="00333F24"/>
    <w:rsid w:val="00335E39"/>
    <w:rsid w:val="00336FF5"/>
    <w:rsid w:val="00341B75"/>
    <w:rsid w:val="003436FA"/>
    <w:rsid w:val="00345194"/>
    <w:rsid w:val="0035098E"/>
    <w:rsid w:val="003517B5"/>
    <w:rsid w:val="00354069"/>
    <w:rsid w:val="00354C01"/>
    <w:rsid w:val="00360D6A"/>
    <w:rsid w:val="0036258C"/>
    <w:rsid w:val="00370FC1"/>
    <w:rsid w:val="00372C58"/>
    <w:rsid w:val="003730DB"/>
    <w:rsid w:val="003768BC"/>
    <w:rsid w:val="00376C4D"/>
    <w:rsid w:val="00377541"/>
    <w:rsid w:val="00382D72"/>
    <w:rsid w:val="00385CE7"/>
    <w:rsid w:val="0038611E"/>
    <w:rsid w:val="003910F6"/>
    <w:rsid w:val="003919E8"/>
    <w:rsid w:val="00392581"/>
    <w:rsid w:val="00396AF0"/>
    <w:rsid w:val="00397696"/>
    <w:rsid w:val="00397E50"/>
    <w:rsid w:val="003A3851"/>
    <w:rsid w:val="003A4CDB"/>
    <w:rsid w:val="003A766D"/>
    <w:rsid w:val="003B0C73"/>
    <w:rsid w:val="003B1864"/>
    <w:rsid w:val="003B6E9A"/>
    <w:rsid w:val="003C079F"/>
    <w:rsid w:val="003C528B"/>
    <w:rsid w:val="003C57B7"/>
    <w:rsid w:val="003C7AE6"/>
    <w:rsid w:val="003D028C"/>
    <w:rsid w:val="003D31E1"/>
    <w:rsid w:val="003D4D10"/>
    <w:rsid w:val="003D4E01"/>
    <w:rsid w:val="003D5869"/>
    <w:rsid w:val="003D7322"/>
    <w:rsid w:val="003E0456"/>
    <w:rsid w:val="003E7270"/>
    <w:rsid w:val="003F2850"/>
    <w:rsid w:val="003F3882"/>
    <w:rsid w:val="003F43D1"/>
    <w:rsid w:val="003F4F7B"/>
    <w:rsid w:val="003F642A"/>
    <w:rsid w:val="003F6460"/>
    <w:rsid w:val="00400BDF"/>
    <w:rsid w:val="00400C08"/>
    <w:rsid w:val="00401743"/>
    <w:rsid w:val="004056C0"/>
    <w:rsid w:val="004076A8"/>
    <w:rsid w:val="00407F71"/>
    <w:rsid w:val="00411779"/>
    <w:rsid w:val="00423451"/>
    <w:rsid w:val="00423D29"/>
    <w:rsid w:val="004259A2"/>
    <w:rsid w:val="0042747C"/>
    <w:rsid w:val="00430ACB"/>
    <w:rsid w:val="004317DF"/>
    <w:rsid w:val="004330DC"/>
    <w:rsid w:val="004337C3"/>
    <w:rsid w:val="00433F30"/>
    <w:rsid w:val="00434566"/>
    <w:rsid w:val="00437694"/>
    <w:rsid w:val="00437EA0"/>
    <w:rsid w:val="00440542"/>
    <w:rsid w:val="00444AD7"/>
    <w:rsid w:val="00444B7E"/>
    <w:rsid w:val="004509E1"/>
    <w:rsid w:val="004537C8"/>
    <w:rsid w:val="00453E28"/>
    <w:rsid w:val="00454878"/>
    <w:rsid w:val="00455402"/>
    <w:rsid w:val="004557DE"/>
    <w:rsid w:val="00455975"/>
    <w:rsid w:val="00456939"/>
    <w:rsid w:val="00456C62"/>
    <w:rsid w:val="00456EF1"/>
    <w:rsid w:val="00457D6E"/>
    <w:rsid w:val="00460025"/>
    <w:rsid w:val="00460730"/>
    <w:rsid w:val="004619CD"/>
    <w:rsid w:val="00465B0B"/>
    <w:rsid w:val="00470335"/>
    <w:rsid w:val="00470654"/>
    <w:rsid w:val="00474A6A"/>
    <w:rsid w:val="004815CD"/>
    <w:rsid w:val="00484917"/>
    <w:rsid w:val="004855DE"/>
    <w:rsid w:val="00485EB4"/>
    <w:rsid w:val="004912D6"/>
    <w:rsid w:val="004915CD"/>
    <w:rsid w:val="004966DC"/>
    <w:rsid w:val="00496E3F"/>
    <w:rsid w:val="004A30D5"/>
    <w:rsid w:val="004A3B74"/>
    <w:rsid w:val="004A45FE"/>
    <w:rsid w:val="004A5024"/>
    <w:rsid w:val="004B3B96"/>
    <w:rsid w:val="004B4CA1"/>
    <w:rsid w:val="004C018E"/>
    <w:rsid w:val="004C103F"/>
    <w:rsid w:val="004C110F"/>
    <w:rsid w:val="004C51EE"/>
    <w:rsid w:val="004C706E"/>
    <w:rsid w:val="004D2BF7"/>
    <w:rsid w:val="004E31E8"/>
    <w:rsid w:val="004F1D2A"/>
    <w:rsid w:val="004F6788"/>
    <w:rsid w:val="004F727B"/>
    <w:rsid w:val="00505F97"/>
    <w:rsid w:val="00506E43"/>
    <w:rsid w:val="00512652"/>
    <w:rsid w:val="00514EC7"/>
    <w:rsid w:val="00516BE5"/>
    <w:rsid w:val="00522676"/>
    <w:rsid w:val="005227B0"/>
    <w:rsid w:val="005234CF"/>
    <w:rsid w:val="0052357C"/>
    <w:rsid w:val="005308B2"/>
    <w:rsid w:val="0053133F"/>
    <w:rsid w:val="0053537E"/>
    <w:rsid w:val="00535713"/>
    <w:rsid w:val="00536E7F"/>
    <w:rsid w:val="005406F5"/>
    <w:rsid w:val="00540DBC"/>
    <w:rsid w:val="005454F8"/>
    <w:rsid w:val="00545AB8"/>
    <w:rsid w:val="005462E3"/>
    <w:rsid w:val="00546A0E"/>
    <w:rsid w:val="00551339"/>
    <w:rsid w:val="00551B18"/>
    <w:rsid w:val="005549AA"/>
    <w:rsid w:val="00556DAF"/>
    <w:rsid w:val="0055765B"/>
    <w:rsid w:val="00564CED"/>
    <w:rsid w:val="00564F75"/>
    <w:rsid w:val="00565660"/>
    <w:rsid w:val="005679AB"/>
    <w:rsid w:val="00572ADA"/>
    <w:rsid w:val="00572AF4"/>
    <w:rsid w:val="00582A26"/>
    <w:rsid w:val="00582D5B"/>
    <w:rsid w:val="005836ED"/>
    <w:rsid w:val="00583962"/>
    <w:rsid w:val="00590673"/>
    <w:rsid w:val="00593F38"/>
    <w:rsid w:val="0059547B"/>
    <w:rsid w:val="00595D4A"/>
    <w:rsid w:val="005960C1"/>
    <w:rsid w:val="00597C87"/>
    <w:rsid w:val="005A2004"/>
    <w:rsid w:val="005A462B"/>
    <w:rsid w:val="005A6400"/>
    <w:rsid w:val="005A6941"/>
    <w:rsid w:val="005A78F6"/>
    <w:rsid w:val="005B1E64"/>
    <w:rsid w:val="005B28AE"/>
    <w:rsid w:val="005C0530"/>
    <w:rsid w:val="005C78D5"/>
    <w:rsid w:val="005D0D45"/>
    <w:rsid w:val="005D5FAA"/>
    <w:rsid w:val="005D7F97"/>
    <w:rsid w:val="005E0F62"/>
    <w:rsid w:val="005E181A"/>
    <w:rsid w:val="005E4CBF"/>
    <w:rsid w:val="005E5930"/>
    <w:rsid w:val="005E6772"/>
    <w:rsid w:val="005F0C5E"/>
    <w:rsid w:val="005F2C82"/>
    <w:rsid w:val="006002C4"/>
    <w:rsid w:val="006005F6"/>
    <w:rsid w:val="00603205"/>
    <w:rsid w:val="00605998"/>
    <w:rsid w:val="00611457"/>
    <w:rsid w:val="00614757"/>
    <w:rsid w:val="00615F07"/>
    <w:rsid w:val="00617546"/>
    <w:rsid w:val="006279C5"/>
    <w:rsid w:val="00630708"/>
    <w:rsid w:val="006332C0"/>
    <w:rsid w:val="00633542"/>
    <w:rsid w:val="006347C5"/>
    <w:rsid w:val="006351C6"/>
    <w:rsid w:val="00640569"/>
    <w:rsid w:val="0064153D"/>
    <w:rsid w:val="00643C18"/>
    <w:rsid w:val="00670BC9"/>
    <w:rsid w:val="006714AC"/>
    <w:rsid w:val="00671B19"/>
    <w:rsid w:val="00675920"/>
    <w:rsid w:val="00675A8D"/>
    <w:rsid w:val="006768EC"/>
    <w:rsid w:val="00682F97"/>
    <w:rsid w:val="00684173"/>
    <w:rsid w:val="00684E70"/>
    <w:rsid w:val="0068665D"/>
    <w:rsid w:val="0069576A"/>
    <w:rsid w:val="006A0CB0"/>
    <w:rsid w:val="006A223C"/>
    <w:rsid w:val="006A47CF"/>
    <w:rsid w:val="006A6B65"/>
    <w:rsid w:val="006B252E"/>
    <w:rsid w:val="006C0D80"/>
    <w:rsid w:val="006C0FD2"/>
    <w:rsid w:val="006C4F69"/>
    <w:rsid w:val="006C5975"/>
    <w:rsid w:val="006C59BA"/>
    <w:rsid w:val="006C6E7A"/>
    <w:rsid w:val="006D1A0D"/>
    <w:rsid w:val="006E007C"/>
    <w:rsid w:val="006E0767"/>
    <w:rsid w:val="006E4924"/>
    <w:rsid w:val="006E60B7"/>
    <w:rsid w:val="006F3508"/>
    <w:rsid w:val="006F4B13"/>
    <w:rsid w:val="006F698F"/>
    <w:rsid w:val="006F71EE"/>
    <w:rsid w:val="00701775"/>
    <w:rsid w:val="0070438D"/>
    <w:rsid w:val="0070551B"/>
    <w:rsid w:val="00705760"/>
    <w:rsid w:val="007072F1"/>
    <w:rsid w:val="00707720"/>
    <w:rsid w:val="007135C7"/>
    <w:rsid w:val="00713E4D"/>
    <w:rsid w:val="0071480A"/>
    <w:rsid w:val="007169A2"/>
    <w:rsid w:val="007171E5"/>
    <w:rsid w:val="0072058B"/>
    <w:rsid w:val="007216AF"/>
    <w:rsid w:val="00723ADF"/>
    <w:rsid w:val="007246A1"/>
    <w:rsid w:val="007262A8"/>
    <w:rsid w:val="0072736E"/>
    <w:rsid w:val="0072751B"/>
    <w:rsid w:val="00730A9B"/>
    <w:rsid w:val="00735AE3"/>
    <w:rsid w:val="0074059F"/>
    <w:rsid w:val="00746F0A"/>
    <w:rsid w:val="0075050A"/>
    <w:rsid w:val="007515A2"/>
    <w:rsid w:val="00752654"/>
    <w:rsid w:val="0075448C"/>
    <w:rsid w:val="00755CA2"/>
    <w:rsid w:val="007611B2"/>
    <w:rsid w:val="0076326C"/>
    <w:rsid w:val="00763546"/>
    <w:rsid w:val="00763989"/>
    <w:rsid w:val="00763B7E"/>
    <w:rsid w:val="00767DE2"/>
    <w:rsid w:val="0077387A"/>
    <w:rsid w:val="00774BBF"/>
    <w:rsid w:val="00776C4A"/>
    <w:rsid w:val="00777CEC"/>
    <w:rsid w:val="00781625"/>
    <w:rsid w:val="007836BF"/>
    <w:rsid w:val="00784661"/>
    <w:rsid w:val="00785D45"/>
    <w:rsid w:val="00796D33"/>
    <w:rsid w:val="00797225"/>
    <w:rsid w:val="007A0642"/>
    <w:rsid w:val="007A3C2B"/>
    <w:rsid w:val="007A4410"/>
    <w:rsid w:val="007A4EF5"/>
    <w:rsid w:val="007A4F98"/>
    <w:rsid w:val="007B31BF"/>
    <w:rsid w:val="007B58FD"/>
    <w:rsid w:val="007C031A"/>
    <w:rsid w:val="007C37A1"/>
    <w:rsid w:val="007C4405"/>
    <w:rsid w:val="007C62A1"/>
    <w:rsid w:val="007D08B5"/>
    <w:rsid w:val="007D2254"/>
    <w:rsid w:val="007D2C19"/>
    <w:rsid w:val="007D2DCA"/>
    <w:rsid w:val="007D4092"/>
    <w:rsid w:val="007D4168"/>
    <w:rsid w:val="007E1081"/>
    <w:rsid w:val="007E20AC"/>
    <w:rsid w:val="007E2B18"/>
    <w:rsid w:val="007E2C2F"/>
    <w:rsid w:val="007E6A97"/>
    <w:rsid w:val="007E6B7F"/>
    <w:rsid w:val="007F0B5B"/>
    <w:rsid w:val="007F1193"/>
    <w:rsid w:val="007F3F71"/>
    <w:rsid w:val="007F5A0D"/>
    <w:rsid w:val="0080492F"/>
    <w:rsid w:val="00810352"/>
    <w:rsid w:val="00810688"/>
    <w:rsid w:val="00811064"/>
    <w:rsid w:val="00812395"/>
    <w:rsid w:val="00812F3C"/>
    <w:rsid w:val="00815906"/>
    <w:rsid w:val="00817802"/>
    <w:rsid w:val="00820717"/>
    <w:rsid w:val="00824562"/>
    <w:rsid w:val="00825B5D"/>
    <w:rsid w:val="00826D97"/>
    <w:rsid w:val="008312AC"/>
    <w:rsid w:val="00837DEE"/>
    <w:rsid w:val="008418B4"/>
    <w:rsid w:val="00843BAD"/>
    <w:rsid w:val="00847215"/>
    <w:rsid w:val="00850F13"/>
    <w:rsid w:val="00851091"/>
    <w:rsid w:val="0085117E"/>
    <w:rsid w:val="0085132C"/>
    <w:rsid w:val="0085316B"/>
    <w:rsid w:val="0085579C"/>
    <w:rsid w:val="008602EF"/>
    <w:rsid w:val="00860711"/>
    <w:rsid w:val="00860EE4"/>
    <w:rsid w:val="008632CD"/>
    <w:rsid w:val="00863B1D"/>
    <w:rsid w:val="0086721F"/>
    <w:rsid w:val="00872F79"/>
    <w:rsid w:val="008753D9"/>
    <w:rsid w:val="00880452"/>
    <w:rsid w:val="00885F5C"/>
    <w:rsid w:val="00886942"/>
    <w:rsid w:val="00891AD1"/>
    <w:rsid w:val="00893158"/>
    <w:rsid w:val="00893B41"/>
    <w:rsid w:val="008A3BA7"/>
    <w:rsid w:val="008A4B68"/>
    <w:rsid w:val="008A70E6"/>
    <w:rsid w:val="008B0B9A"/>
    <w:rsid w:val="008B1C2C"/>
    <w:rsid w:val="008B3466"/>
    <w:rsid w:val="008B5971"/>
    <w:rsid w:val="008B7AD8"/>
    <w:rsid w:val="008C3DB6"/>
    <w:rsid w:val="008D0EA5"/>
    <w:rsid w:val="008D2460"/>
    <w:rsid w:val="008D2ADD"/>
    <w:rsid w:val="008D2E59"/>
    <w:rsid w:val="008D5960"/>
    <w:rsid w:val="008E0085"/>
    <w:rsid w:val="008E0B06"/>
    <w:rsid w:val="008E66ED"/>
    <w:rsid w:val="008F2883"/>
    <w:rsid w:val="008F2904"/>
    <w:rsid w:val="008F3C2F"/>
    <w:rsid w:val="008F6F85"/>
    <w:rsid w:val="0090392C"/>
    <w:rsid w:val="0090437E"/>
    <w:rsid w:val="00905B24"/>
    <w:rsid w:val="00907BFE"/>
    <w:rsid w:val="009133C6"/>
    <w:rsid w:val="00913E5D"/>
    <w:rsid w:val="0091481B"/>
    <w:rsid w:val="00915634"/>
    <w:rsid w:val="009156FE"/>
    <w:rsid w:val="00915F7E"/>
    <w:rsid w:val="00925A14"/>
    <w:rsid w:val="009300CA"/>
    <w:rsid w:val="00930817"/>
    <w:rsid w:val="0093093C"/>
    <w:rsid w:val="00932267"/>
    <w:rsid w:val="00933DD9"/>
    <w:rsid w:val="009377B4"/>
    <w:rsid w:val="00944468"/>
    <w:rsid w:val="00945964"/>
    <w:rsid w:val="00947FC8"/>
    <w:rsid w:val="0095682D"/>
    <w:rsid w:val="00956DEF"/>
    <w:rsid w:val="00960437"/>
    <w:rsid w:val="00964458"/>
    <w:rsid w:val="00966699"/>
    <w:rsid w:val="00970F8F"/>
    <w:rsid w:val="00974029"/>
    <w:rsid w:val="0097416C"/>
    <w:rsid w:val="00976A19"/>
    <w:rsid w:val="009805BB"/>
    <w:rsid w:val="00981828"/>
    <w:rsid w:val="0099068F"/>
    <w:rsid w:val="00994CEB"/>
    <w:rsid w:val="00995017"/>
    <w:rsid w:val="00997356"/>
    <w:rsid w:val="00997C61"/>
    <w:rsid w:val="009A4589"/>
    <w:rsid w:val="009A4AFD"/>
    <w:rsid w:val="009A4CAA"/>
    <w:rsid w:val="009A540C"/>
    <w:rsid w:val="009B05A5"/>
    <w:rsid w:val="009B2D4E"/>
    <w:rsid w:val="009B48FD"/>
    <w:rsid w:val="009B4B9C"/>
    <w:rsid w:val="009C008C"/>
    <w:rsid w:val="009C0D89"/>
    <w:rsid w:val="009C494D"/>
    <w:rsid w:val="009C557B"/>
    <w:rsid w:val="009C60BB"/>
    <w:rsid w:val="009C67E7"/>
    <w:rsid w:val="009C6FBD"/>
    <w:rsid w:val="009C7BF2"/>
    <w:rsid w:val="009D0866"/>
    <w:rsid w:val="009D1CC2"/>
    <w:rsid w:val="009D2633"/>
    <w:rsid w:val="009D525A"/>
    <w:rsid w:val="009D75F7"/>
    <w:rsid w:val="009E35C5"/>
    <w:rsid w:val="009E43D5"/>
    <w:rsid w:val="009E464B"/>
    <w:rsid w:val="009E6397"/>
    <w:rsid w:val="009F1D4B"/>
    <w:rsid w:val="009F2BD3"/>
    <w:rsid w:val="009F687F"/>
    <w:rsid w:val="00A05CBB"/>
    <w:rsid w:val="00A06317"/>
    <w:rsid w:val="00A06791"/>
    <w:rsid w:val="00A07157"/>
    <w:rsid w:val="00A147A8"/>
    <w:rsid w:val="00A16162"/>
    <w:rsid w:val="00A20094"/>
    <w:rsid w:val="00A2036E"/>
    <w:rsid w:val="00A228B5"/>
    <w:rsid w:val="00A22C4C"/>
    <w:rsid w:val="00A3147E"/>
    <w:rsid w:val="00A3484D"/>
    <w:rsid w:val="00A34F0F"/>
    <w:rsid w:val="00A358F2"/>
    <w:rsid w:val="00A36AF4"/>
    <w:rsid w:val="00A370DB"/>
    <w:rsid w:val="00A4312C"/>
    <w:rsid w:val="00A44060"/>
    <w:rsid w:val="00A540C7"/>
    <w:rsid w:val="00A6394A"/>
    <w:rsid w:val="00A66CF3"/>
    <w:rsid w:val="00A671FF"/>
    <w:rsid w:val="00A7648B"/>
    <w:rsid w:val="00A82E04"/>
    <w:rsid w:val="00A83096"/>
    <w:rsid w:val="00A84905"/>
    <w:rsid w:val="00A84ADA"/>
    <w:rsid w:val="00A8682E"/>
    <w:rsid w:val="00A90359"/>
    <w:rsid w:val="00A913A7"/>
    <w:rsid w:val="00A917ED"/>
    <w:rsid w:val="00A9331B"/>
    <w:rsid w:val="00A94EB5"/>
    <w:rsid w:val="00AA0995"/>
    <w:rsid w:val="00AA1779"/>
    <w:rsid w:val="00AA2A85"/>
    <w:rsid w:val="00AA40F4"/>
    <w:rsid w:val="00AA6100"/>
    <w:rsid w:val="00AB03FA"/>
    <w:rsid w:val="00AB0EF2"/>
    <w:rsid w:val="00AB2DAD"/>
    <w:rsid w:val="00AB4FA2"/>
    <w:rsid w:val="00AB51F9"/>
    <w:rsid w:val="00AC0733"/>
    <w:rsid w:val="00AC2461"/>
    <w:rsid w:val="00AD273F"/>
    <w:rsid w:val="00AD38D4"/>
    <w:rsid w:val="00AE4009"/>
    <w:rsid w:val="00AE4C30"/>
    <w:rsid w:val="00AE55A1"/>
    <w:rsid w:val="00AE6406"/>
    <w:rsid w:val="00AE7C75"/>
    <w:rsid w:val="00AF2C97"/>
    <w:rsid w:val="00AF2FB1"/>
    <w:rsid w:val="00AF5D1D"/>
    <w:rsid w:val="00B008E7"/>
    <w:rsid w:val="00B018B4"/>
    <w:rsid w:val="00B021D1"/>
    <w:rsid w:val="00B02DA9"/>
    <w:rsid w:val="00B0399C"/>
    <w:rsid w:val="00B03F24"/>
    <w:rsid w:val="00B05252"/>
    <w:rsid w:val="00B106CD"/>
    <w:rsid w:val="00B12BB4"/>
    <w:rsid w:val="00B15C32"/>
    <w:rsid w:val="00B1641A"/>
    <w:rsid w:val="00B16967"/>
    <w:rsid w:val="00B20D6C"/>
    <w:rsid w:val="00B20EA4"/>
    <w:rsid w:val="00B231A4"/>
    <w:rsid w:val="00B2379B"/>
    <w:rsid w:val="00B24096"/>
    <w:rsid w:val="00B2667B"/>
    <w:rsid w:val="00B325B3"/>
    <w:rsid w:val="00B336E1"/>
    <w:rsid w:val="00B34134"/>
    <w:rsid w:val="00B366FE"/>
    <w:rsid w:val="00B43449"/>
    <w:rsid w:val="00B45FFC"/>
    <w:rsid w:val="00B4737A"/>
    <w:rsid w:val="00B4739B"/>
    <w:rsid w:val="00B51411"/>
    <w:rsid w:val="00B51BD5"/>
    <w:rsid w:val="00B5372B"/>
    <w:rsid w:val="00B54033"/>
    <w:rsid w:val="00B567F5"/>
    <w:rsid w:val="00B64856"/>
    <w:rsid w:val="00B667AB"/>
    <w:rsid w:val="00B67FB0"/>
    <w:rsid w:val="00B700C8"/>
    <w:rsid w:val="00B7218A"/>
    <w:rsid w:val="00B7564E"/>
    <w:rsid w:val="00B81128"/>
    <w:rsid w:val="00B91858"/>
    <w:rsid w:val="00B91A11"/>
    <w:rsid w:val="00B91F21"/>
    <w:rsid w:val="00B9207F"/>
    <w:rsid w:val="00B92FD3"/>
    <w:rsid w:val="00B93C94"/>
    <w:rsid w:val="00BA1E04"/>
    <w:rsid w:val="00BA50FE"/>
    <w:rsid w:val="00BA6CF1"/>
    <w:rsid w:val="00BB009C"/>
    <w:rsid w:val="00BB217A"/>
    <w:rsid w:val="00BB5A05"/>
    <w:rsid w:val="00BC1816"/>
    <w:rsid w:val="00BC5444"/>
    <w:rsid w:val="00BC771F"/>
    <w:rsid w:val="00BD145C"/>
    <w:rsid w:val="00BD6D7C"/>
    <w:rsid w:val="00BD6F38"/>
    <w:rsid w:val="00BE0540"/>
    <w:rsid w:val="00BE0C24"/>
    <w:rsid w:val="00BE1163"/>
    <w:rsid w:val="00BE2838"/>
    <w:rsid w:val="00BF1D72"/>
    <w:rsid w:val="00BF27BD"/>
    <w:rsid w:val="00BF360E"/>
    <w:rsid w:val="00C0154B"/>
    <w:rsid w:val="00C0441E"/>
    <w:rsid w:val="00C04950"/>
    <w:rsid w:val="00C05405"/>
    <w:rsid w:val="00C10BC2"/>
    <w:rsid w:val="00C13D23"/>
    <w:rsid w:val="00C1586D"/>
    <w:rsid w:val="00C16A61"/>
    <w:rsid w:val="00C16BBE"/>
    <w:rsid w:val="00C2134B"/>
    <w:rsid w:val="00C21D31"/>
    <w:rsid w:val="00C26744"/>
    <w:rsid w:val="00C271C3"/>
    <w:rsid w:val="00C3278F"/>
    <w:rsid w:val="00C37FDB"/>
    <w:rsid w:val="00C4794D"/>
    <w:rsid w:val="00C5083B"/>
    <w:rsid w:val="00C52267"/>
    <w:rsid w:val="00C5249B"/>
    <w:rsid w:val="00C529E7"/>
    <w:rsid w:val="00C55D05"/>
    <w:rsid w:val="00C562F5"/>
    <w:rsid w:val="00C6142C"/>
    <w:rsid w:val="00C67D9B"/>
    <w:rsid w:val="00C67FB2"/>
    <w:rsid w:val="00C72A1C"/>
    <w:rsid w:val="00C77103"/>
    <w:rsid w:val="00C807AE"/>
    <w:rsid w:val="00C8136C"/>
    <w:rsid w:val="00CA03AE"/>
    <w:rsid w:val="00CA267D"/>
    <w:rsid w:val="00CC4349"/>
    <w:rsid w:val="00CC5DB9"/>
    <w:rsid w:val="00CD3B7D"/>
    <w:rsid w:val="00CE059D"/>
    <w:rsid w:val="00CE0C56"/>
    <w:rsid w:val="00CE1832"/>
    <w:rsid w:val="00CE1944"/>
    <w:rsid w:val="00CE1E96"/>
    <w:rsid w:val="00CE3663"/>
    <w:rsid w:val="00CE3777"/>
    <w:rsid w:val="00CE3EFD"/>
    <w:rsid w:val="00CE63E0"/>
    <w:rsid w:val="00CE7E8A"/>
    <w:rsid w:val="00CF011F"/>
    <w:rsid w:val="00CF42D5"/>
    <w:rsid w:val="00CF64A0"/>
    <w:rsid w:val="00CF6F62"/>
    <w:rsid w:val="00D06D8B"/>
    <w:rsid w:val="00D127D2"/>
    <w:rsid w:val="00D12911"/>
    <w:rsid w:val="00D12949"/>
    <w:rsid w:val="00D2160F"/>
    <w:rsid w:val="00D24B8F"/>
    <w:rsid w:val="00D3378F"/>
    <w:rsid w:val="00D402BF"/>
    <w:rsid w:val="00D405BE"/>
    <w:rsid w:val="00D427D8"/>
    <w:rsid w:val="00D45B15"/>
    <w:rsid w:val="00D46174"/>
    <w:rsid w:val="00D5050A"/>
    <w:rsid w:val="00D509B4"/>
    <w:rsid w:val="00D5102E"/>
    <w:rsid w:val="00D51892"/>
    <w:rsid w:val="00D51A80"/>
    <w:rsid w:val="00D51FB9"/>
    <w:rsid w:val="00D524B5"/>
    <w:rsid w:val="00D60391"/>
    <w:rsid w:val="00D61DBA"/>
    <w:rsid w:val="00D62AFA"/>
    <w:rsid w:val="00D63063"/>
    <w:rsid w:val="00D63DB0"/>
    <w:rsid w:val="00D63F67"/>
    <w:rsid w:val="00D6489C"/>
    <w:rsid w:val="00D67EC2"/>
    <w:rsid w:val="00D71013"/>
    <w:rsid w:val="00D72A2C"/>
    <w:rsid w:val="00D737AD"/>
    <w:rsid w:val="00D73955"/>
    <w:rsid w:val="00D750A8"/>
    <w:rsid w:val="00D77545"/>
    <w:rsid w:val="00D77548"/>
    <w:rsid w:val="00D8162D"/>
    <w:rsid w:val="00D82637"/>
    <w:rsid w:val="00D85D83"/>
    <w:rsid w:val="00D86E1F"/>
    <w:rsid w:val="00D87DB8"/>
    <w:rsid w:val="00D90207"/>
    <w:rsid w:val="00D940C2"/>
    <w:rsid w:val="00DA04EA"/>
    <w:rsid w:val="00DA4F6A"/>
    <w:rsid w:val="00DA6CAA"/>
    <w:rsid w:val="00DB4C29"/>
    <w:rsid w:val="00DC22B6"/>
    <w:rsid w:val="00DC29E3"/>
    <w:rsid w:val="00DC449A"/>
    <w:rsid w:val="00DC6B1A"/>
    <w:rsid w:val="00DC6D24"/>
    <w:rsid w:val="00DC7F57"/>
    <w:rsid w:val="00DD23C5"/>
    <w:rsid w:val="00DD3EEB"/>
    <w:rsid w:val="00DD7ECD"/>
    <w:rsid w:val="00DE05D0"/>
    <w:rsid w:val="00DE0A2D"/>
    <w:rsid w:val="00DE0B30"/>
    <w:rsid w:val="00DE1008"/>
    <w:rsid w:val="00DE1851"/>
    <w:rsid w:val="00DE20B5"/>
    <w:rsid w:val="00DE647A"/>
    <w:rsid w:val="00DE69E6"/>
    <w:rsid w:val="00DE710C"/>
    <w:rsid w:val="00DE7594"/>
    <w:rsid w:val="00DF3384"/>
    <w:rsid w:val="00DF3901"/>
    <w:rsid w:val="00DF7E4D"/>
    <w:rsid w:val="00E000C2"/>
    <w:rsid w:val="00E01771"/>
    <w:rsid w:val="00E0533A"/>
    <w:rsid w:val="00E05962"/>
    <w:rsid w:val="00E05E16"/>
    <w:rsid w:val="00E164F5"/>
    <w:rsid w:val="00E206C7"/>
    <w:rsid w:val="00E20973"/>
    <w:rsid w:val="00E22B79"/>
    <w:rsid w:val="00E278D0"/>
    <w:rsid w:val="00E30D10"/>
    <w:rsid w:val="00E31569"/>
    <w:rsid w:val="00E3210B"/>
    <w:rsid w:val="00E36D55"/>
    <w:rsid w:val="00E36DB4"/>
    <w:rsid w:val="00E4367A"/>
    <w:rsid w:val="00E50975"/>
    <w:rsid w:val="00E50B1D"/>
    <w:rsid w:val="00E51699"/>
    <w:rsid w:val="00E54DC1"/>
    <w:rsid w:val="00E569BA"/>
    <w:rsid w:val="00E62830"/>
    <w:rsid w:val="00E62A71"/>
    <w:rsid w:val="00E63BA5"/>
    <w:rsid w:val="00E67B57"/>
    <w:rsid w:val="00E72980"/>
    <w:rsid w:val="00E72C5E"/>
    <w:rsid w:val="00E76B6E"/>
    <w:rsid w:val="00E842D0"/>
    <w:rsid w:val="00E869E0"/>
    <w:rsid w:val="00E900EC"/>
    <w:rsid w:val="00E9205C"/>
    <w:rsid w:val="00E93FB0"/>
    <w:rsid w:val="00E95EE2"/>
    <w:rsid w:val="00EA3DDA"/>
    <w:rsid w:val="00EB010E"/>
    <w:rsid w:val="00EB01FE"/>
    <w:rsid w:val="00EB17FB"/>
    <w:rsid w:val="00EB1916"/>
    <w:rsid w:val="00EB195E"/>
    <w:rsid w:val="00EB64FE"/>
    <w:rsid w:val="00EB7042"/>
    <w:rsid w:val="00EB7489"/>
    <w:rsid w:val="00EC1BF3"/>
    <w:rsid w:val="00EC366E"/>
    <w:rsid w:val="00EC3F42"/>
    <w:rsid w:val="00EC4A83"/>
    <w:rsid w:val="00EC5BCD"/>
    <w:rsid w:val="00EC6304"/>
    <w:rsid w:val="00ED0366"/>
    <w:rsid w:val="00ED18B2"/>
    <w:rsid w:val="00ED2BEB"/>
    <w:rsid w:val="00ED5E8F"/>
    <w:rsid w:val="00ED6E5F"/>
    <w:rsid w:val="00ED7FEF"/>
    <w:rsid w:val="00EE0305"/>
    <w:rsid w:val="00EE40C8"/>
    <w:rsid w:val="00EE4413"/>
    <w:rsid w:val="00EE4954"/>
    <w:rsid w:val="00EE7A1C"/>
    <w:rsid w:val="00EF0EBE"/>
    <w:rsid w:val="00EF1363"/>
    <w:rsid w:val="00EF1ABC"/>
    <w:rsid w:val="00EF2D09"/>
    <w:rsid w:val="00EF3819"/>
    <w:rsid w:val="00EF55BA"/>
    <w:rsid w:val="00F02601"/>
    <w:rsid w:val="00F03A84"/>
    <w:rsid w:val="00F03B04"/>
    <w:rsid w:val="00F0509A"/>
    <w:rsid w:val="00F068CC"/>
    <w:rsid w:val="00F1051E"/>
    <w:rsid w:val="00F152B2"/>
    <w:rsid w:val="00F20CE0"/>
    <w:rsid w:val="00F2240A"/>
    <w:rsid w:val="00F2249A"/>
    <w:rsid w:val="00F22A5A"/>
    <w:rsid w:val="00F24713"/>
    <w:rsid w:val="00F2586B"/>
    <w:rsid w:val="00F2626B"/>
    <w:rsid w:val="00F30C85"/>
    <w:rsid w:val="00F3174A"/>
    <w:rsid w:val="00F32C66"/>
    <w:rsid w:val="00F34258"/>
    <w:rsid w:val="00F35925"/>
    <w:rsid w:val="00F373C3"/>
    <w:rsid w:val="00F43C4B"/>
    <w:rsid w:val="00F45439"/>
    <w:rsid w:val="00F455C6"/>
    <w:rsid w:val="00F52F74"/>
    <w:rsid w:val="00F56D03"/>
    <w:rsid w:val="00F64916"/>
    <w:rsid w:val="00F7015B"/>
    <w:rsid w:val="00F70342"/>
    <w:rsid w:val="00F703A7"/>
    <w:rsid w:val="00F752EE"/>
    <w:rsid w:val="00F759FB"/>
    <w:rsid w:val="00F7763C"/>
    <w:rsid w:val="00F800DB"/>
    <w:rsid w:val="00F816F9"/>
    <w:rsid w:val="00F8535E"/>
    <w:rsid w:val="00F95CE5"/>
    <w:rsid w:val="00F97127"/>
    <w:rsid w:val="00FA1BA7"/>
    <w:rsid w:val="00FA1CC5"/>
    <w:rsid w:val="00FA1E82"/>
    <w:rsid w:val="00FA5027"/>
    <w:rsid w:val="00FA58FB"/>
    <w:rsid w:val="00FA615D"/>
    <w:rsid w:val="00FB0F79"/>
    <w:rsid w:val="00FB3C04"/>
    <w:rsid w:val="00FB438E"/>
    <w:rsid w:val="00FB449C"/>
    <w:rsid w:val="00FB6770"/>
    <w:rsid w:val="00FC1F52"/>
    <w:rsid w:val="00FC6E20"/>
    <w:rsid w:val="00FD2A20"/>
    <w:rsid w:val="00FD33FF"/>
    <w:rsid w:val="00FD4E15"/>
    <w:rsid w:val="00FD6BC4"/>
    <w:rsid w:val="00FD7F8F"/>
    <w:rsid w:val="00FE04FE"/>
    <w:rsid w:val="00FE3A50"/>
    <w:rsid w:val="00FE3C82"/>
    <w:rsid w:val="00FE4924"/>
    <w:rsid w:val="00FF241A"/>
    <w:rsid w:val="00FF6591"/>
    <w:rsid w:val="00FF7D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State"/>
  <w:smartTagType w:namespaceuri="urn:schemas-microsoft-com:office:smarttags" w:name="place"/>
  <w:shapeDefaults>
    <o:shapedefaults v:ext="edit" spidmax="2050"/>
    <o:shapelayout v:ext="edit">
      <o:idmap v:ext="edit" data="1"/>
    </o:shapelayout>
  </w:shapeDefaults>
  <w:decimalSymbol w:val="."/>
  <w:listSeparator w:val=","/>
  <w14:docId w14:val="2CC046CF"/>
  <w15:chartTrackingRefBased/>
  <w15:docId w15:val="{C041CF9F-30DA-455F-90C7-86FBED6C2F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qFormat="1"/>
    <w:lsdException w:name="heading 6" w:semiHidden="1" w:unhideWhenUsed="1" w:qFormat="1"/>
    <w:lsdException w:name="heading 7" w:qFormat="1"/>
    <w:lsdException w:name="heading 8" w:semiHidden="1" w:unhideWhenUsed="1"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qFormat/>
    <w:rsid w:val="006C4F69"/>
    <w:pPr>
      <w:keepNext/>
      <w:spacing w:before="240" w:after="60"/>
      <w:outlineLvl w:val="0"/>
    </w:pPr>
    <w:rPr>
      <w:rFonts w:ascii="Arial" w:hAnsi="Arial" w:cs="Arial"/>
      <w:b/>
      <w:bCs/>
      <w:kern w:val="32"/>
      <w:sz w:val="32"/>
      <w:szCs w:val="32"/>
    </w:rPr>
  </w:style>
  <w:style w:type="paragraph" w:styleId="Heading4">
    <w:name w:val="heading 4"/>
    <w:basedOn w:val="Normal"/>
    <w:next w:val="Normal"/>
    <w:qFormat/>
    <w:rsid w:val="00231D65"/>
    <w:pPr>
      <w:keepNext/>
      <w:ind w:left="360"/>
      <w:outlineLvl w:val="3"/>
    </w:pPr>
    <w:rPr>
      <w:b/>
      <w:szCs w:val="20"/>
    </w:rPr>
  </w:style>
  <w:style w:type="paragraph" w:styleId="Heading5">
    <w:name w:val="heading 5"/>
    <w:basedOn w:val="Normal"/>
    <w:next w:val="Normal"/>
    <w:qFormat/>
    <w:rsid w:val="00A82E04"/>
    <w:pPr>
      <w:spacing w:before="240" w:after="60"/>
      <w:outlineLvl w:val="4"/>
    </w:pPr>
    <w:rPr>
      <w:b/>
      <w:bCs/>
      <w:i/>
      <w:iCs/>
      <w:sz w:val="26"/>
      <w:szCs w:val="26"/>
    </w:rPr>
  </w:style>
  <w:style w:type="paragraph" w:styleId="Heading7">
    <w:name w:val="heading 7"/>
    <w:basedOn w:val="Normal"/>
    <w:next w:val="Normal"/>
    <w:qFormat/>
    <w:rsid w:val="00231D65"/>
    <w:pPr>
      <w:keepNext/>
      <w:outlineLvl w:val="6"/>
    </w:pPr>
    <w:rPr>
      <w:b/>
      <w:szCs w:val="20"/>
    </w:rPr>
  </w:style>
  <w:style w:type="paragraph" w:styleId="Heading9">
    <w:name w:val="heading 9"/>
    <w:basedOn w:val="Normal"/>
    <w:next w:val="Normal"/>
    <w:qFormat/>
    <w:rsid w:val="00231D65"/>
    <w:pPr>
      <w:keepNext/>
      <w:jc w:val="center"/>
      <w:outlineLvl w:val="8"/>
    </w:pPr>
    <w:rPr>
      <w:b/>
      <w:szCs w:val="20"/>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styleId="Hyperlink">
    <w:name w:val="Hyperlink"/>
    <w:basedOn w:val="DefaultParagraphFont"/>
    <w:rsid w:val="0076326C"/>
    <w:rPr>
      <w:color w:val="0000FF"/>
      <w:u w:val="single"/>
    </w:rPr>
  </w:style>
  <w:style w:type="table" w:styleId="TableGrid">
    <w:name w:val="Table Grid"/>
    <w:basedOn w:val="TableNormal"/>
    <w:rsid w:val="002A21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rsid w:val="00FF7D0E"/>
    <w:pPr>
      <w:tabs>
        <w:tab w:val="center" w:pos="4320"/>
        <w:tab w:val="right" w:pos="8640"/>
      </w:tabs>
    </w:pPr>
  </w:style>
  <w:style w:type="character" w:styleId="PageNumber">
    <w:name w:val="page number"/>
    <w:basedOn w:val="DefaultParagraphFont"/>
    <w:rsid w:val="00FF7D0E"/>
  </w:style>
  <w:style w:type="paragraph" w:styleId="Title">
    <w:name w:val="Title"/>
    <w:basedOn w:val="Normal"/>
    <w:qFormat/>
    <w:rsid w:val="00231D65"/>
    <w:pPr>
      <w:jc w:val="center"/>
    </w:pPr>
    <w:rPr>
      <w:b/>
      <w:szCs w:val="20"/>
      <w:u w:val="single"/>
    </w:rPr>
  </w:style>
  <w:style w:type="paragraph" w:styleId="BodyText3">
    <w:name w:val="Body Text 3"/>
    <w:basedOn w:val="Normal"/>
    <w:rsid w:val="00231D65"/>
    <w:rPr>
      <w:b/>
      <w:szCs w:val="20"/>
    </w:rPr>
  </w:style>
  <w:style w:type="paragraph" w:styleId="BodyText">
    <w:name w:val="Body Text"/>
    <w:basedOn w:val="Normal"/>
    <w:rsid w:val="00DE05D0"/>
    <w:pPr>
      <w:spacing w:after="120"/>
    </w:pPr>
  </w:style>
  <w:style w:type="paragraph" w:styleId="NormalWeb">
    <w:name w:val="Normal (Web)"/>
    <w:basedOn w:val="Normal"/>
    <w:rsid w:val="00755CA2"/>
    <w:pPr>
      <w:spacing w:before="100" w:beforeAutospacing="1" w:after="100" w:afterAutospacing="1"/>
    </w:pPr>
  </w:style>
  <w:style w:type="character" w:styleId="FollowedHyperlink">
    <w:name w:val="FollowedHyperlink"/>
    <w:basedOn w:val="DefaultParagraphFont"/>
    <w:rsid w:val="00DC6B1A"/>
    <w:rPr>
      <w:color w:val="606420"/>
      <w:u w:val="single"/>
    </w:rPr>
  </w:style>
  <w:style w:type="paragraph" w:styleId="BodyTextIndent">
    <w:name w:val="Body Text Indent"/>
    <w:basedOn w:val="Normal"/>
    <w:rsid w:val="00F8535E"/>
    <w:pPr>
      <w:spacing w:after="120"/>
      <w:ind w:left="360"/>
    </w:pPr>
  </w:style>
  <w:style w:type="character" w:customStyle="1" w:styleId="FootnoteTextChar">
    <w:name w:val="Footnote Text Char"/>
    <w:basedOn w:val="DefaultParagraphFont"/>
    <w:link w:val="FootnoteText"/>
    <w:rsid w:val="00F8535E"/>
    <w:rPr>
      <w:rFonts w:ascii="Calibri" w:hAnsi="Calibri"/>
      <w:lang w:bidi="ar-SA"/>
    </w:rPr>
  </w:style>
  <w:style w:type="paragraph" w:styleId="FootnoteText">
    <w:name w:val="footnote text"/>
    <w:basedOn w:val="Normal"/>
    <w:link w:val="FootnoteTextChar"/>
    <w:rsid w:val="00F8535E"/>
    <w:pPr>
      <w:spacing w:before="100" w:beforeAutospacing="1" w:after="100" w:afterAutospacing="1"/>
    </w:pPr>
    <w:rPr>
      <w:rFonts w:ascii="Calibri" w:hAnsi="Calibri"/>
      <w:sz w:val="20"/>
      <w:szCs w:val="20"/>
      <w:lang w:val="en-US" w:eastAsia="en-US"/>
    </w:rPr>
  </w:style>
  <w:style w:type="character" w:customStyle="1" w:styleId="HeaderChar">
    <w:name w:val="Header Char"/>
    <w:basedOn w:val="DefaultParagraphFont"/>
    <w:link w:val="Header"/>
    <w:rsid w:val="00F8535E"/>
    <w:rPr>
      <w:rFonts w:ascii="Calibri" w:hAnsi="Calibri"/>
      <w:lang w:bidi="ar-SA"/>
    </w:rPr>
  </w:style>
  <w:style w:type="paragraph" w:styleId="Header">
    <w:name w:val="header"/>
    <w:basedOn w:val="Normal"/>
    <w:link w:val="HeaderChar"/>
    <w:rsid w:val="00F8535E"/>
    <w:pPr>
      <w:spacing w:before="100" w:beforeAutospacing="1" w:after="100" w:afterAutospacing="1"/>
    </w:pPr>
    <w:rPr>
      <w:rFonts w:ascii="Calibri" w:hAnsi="Calibri"/>
      <w:sz w:val="20"/>
      <w:szCs w:val="20"/>
      <w:lang w:val="en-US" w:eastAsia="en-US"/>
    </w:rPr>
  </w:style>
  <w:style w:type="character" w:styleId="FootnoteReference">
    <w:name w:val="footnote reference"/>
    <w:basedOn w:val="DefaultParagraphFont"/>
    <w:rsid w:val="00F8535E"/>
  </w:style>
  <w:style w:type="paragraph" w:styleId="BodyTextIndent2">
    <w:name w:val="Body Text Indent 2"/>
    <w:basedOn w:val="Normal"/>
    <w:rsid w:val="001D1452"/>
    <w:pPr>
      <w:spacing w:after="120" w:line="480" w:lineRule="auto"/>
      <w:ind w:left="360"/>
    </w:pPr>
  </w:style>
  <w:style w:type="paragraph" w:customStyle="1" w:styleId="TableText">
    <w:name w:val="Table Text"/>
    <w:basedOn w:val="Normal"/>
    <w:rsid w:val="004509E1"/>
    <w:pPr>
      <w:spacing w:before="120" w:after="120"/>
    </w:pPr>
    <w:rPr>
      <w:sz w:val="20"/>
      <w:szCs w:val="20"/>
    </w:rPr>
  </w:style>
  <w:style w:type="paragraph" w:styleId="ListParagraph">
    <w:name w:val="List Paragraph"/>
    <w:basedOn w:val="Normal"/>
    <w:qFormat/>
    <w:rsid w:val="00195D8F"/>
    <w:pPr>
      <w:ind w:left="720"/>
    </w:pPr>
    <w:rPr>
      <w:rFonts w:ascii="Arial" w:hAnsi="Arial" w:cs="Arial"/>
      <w:sz w:val="22"/>
      <w:szCs w:val="22"/>
    </w:rPr>
  </w:style>
  <w:style w:type="character" w:customStyle="1" w:styleId="V320029">
    <w:name w:val="V320029"/>
    <w:basedOn w:val="DefaultParagraphFont"/>
    <w:semiHidden/>
    <w:rsid w:val="00D63F67"/>
    <w:rPr>
      <w:rFonts w:ascii="Times New Roman" w:hAnsi="Times New Roman" w:cs="Times New Roman"/>
      <w:b w:val="0"/>
      <w:bCs w:val="0"/>
      <w:i w:val="0"/>
      <w:iCs w:val="0"/>
      <w:strike w:val="0"/>
      <w:color w:val="auto"/>
      <w:sz w:val="24"/>
      <w:szCs w:val="24"/>
      <w:u w:val="none"/>
    </w:rPr>
  </w:style>
  <w:style w:type="paragraph" w:customStyle="1" w:styleId="RequirementHead">
    <w:name w:val="Requirement Head"/>
    <w:basedOn w:val="Normal"/>
    <w:autoRedefine/>
    <w:rsid w:val="00397E50"/>
    <w:pPr>
      <w:keepNext/>
      <w:keepLines/>
      <w:numPr>
        <w:numId w:val="46"/>
      </w:numPr>
      <w:tabs>
        <w:tab w:val="left" w:pos="1260"/>
      </w:tabs>
      <w:spacing w:after="120"/>
    </w:pPr>
    <w:rPr>
      <w:bCs/>
      <w:snapToGrid w:val="0"/>
      <w:lang w:val="en-GB"/>
    </w:rPr>
  </w:style>
  <w:style w:type="paragraph" w:customStyle="1" w:styleId="RequirementBody">
    <w:name w:val="Requirement Body"/>
    <w:basedOn w:val="Normal"/>
    <w:next w:val="RequirementHead"/>
    <w:rsid w:val="00614757"/>
    <w:pPr>
      <w:keepLines/>
      <w:spacing w:after="360"/>
    </w:pPr>
    <w:rPr>
      <w:szCs w:val="20"/>
      <w:lang w:val="en-GB"/>
    </w:rPr>
  </w:style>
  <w:style w:type="paragraph" w:styleId="PlainText">
    <w:name w:val="Plain Text"/>
    <w:basedOn w:val="Normal"/>
    <w:rsid w:val="007C031A"/>
    <w:rPr>
      <w:rFonts w:ascii="Courier New" w:hAnsi="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249817">
      <w:bodyDiv w:val="1"/>
      <w:marLeft w:val="0"/>
      <w:marRight w:val="0"/>
      <w:marTop w:val="0"/>
      <w:marBottom w:val="0"/>
      <w:divBdr>
        <w:top w:val="none" w:sz="0" w:space="0" w:color="auto"/>
        <w:left w:val="none" w:sz="0" w:space="0" w:color="auto"/>
        <w:bottom w:val="none" w:sz="0" w:space="0" w:color="auto"/>
        <w:right w:val="none" w:sz="0" w:space="0" w:color="auto"/>
      </w:divBdr>
      <w:divsChild>
        <w:div w:id="720248491">
          <w:marLeft w:val="0"/>
          <w:marRight w:val="0"/>
          <w:marTop w:val="0"/>
          <w:marBottom w:val="0"/>
          <w:divBdr>
            <w:top w:val="none" w:sz="0" w:space="0" w:color="auto"/>
            <w:left w:val="none" w:sz="0" w:space="0" w:color="auto"/>
            <w:bottom w:val="none" w:sz="0" w:space="0" w:color="auto"/>
            <w:right w:val="none" w:sz="0" w:space="0" w:color="auto"/>
          </w:divBdr>
          <w:divsChild>
            <w:div w:id="414669765">
              <w:marLeft w:val="0"/>
              <w:marRight w:val="0"/>
              <w:marTop w:val="0"/>
              <w:marBottom w:val="0"/>
              <w:divBdr>
                <w:top w:val="none" w:sz="0" w:space="0" w:color="auto"/>
                <w:left w:val="none" w:sz="0" w:space="0" w:color="auto"/>
                <w:bottom w:val="none" w:sz="0" w:space="0" w:color="auto"/>
                <w:right w:val="none" w:sz="0" w:space="0" w:color="auto"/>
              </w:divBdr>
            </w:div>
            <w:div w:id="1061829274">
              <w:marLeft w:val="0"/>
              <w:marRight w:val="0"/>
              <w:marTop w:val="0"/>
              <w:marBottom w:val="0"/>
              <w:divBdr>
                <w:top w:val="none" w:sz="0" w:space="0" w:color="auto"/>
                <w:left w:val="none" w:sz="0" w:space="0" w:color="auto"/>
                <w:bottom w:val="none" w:sz="0" w:space="0" w:color="auto"/>
                <w:right w:val="none" w:sz="0" w:space="0" w:color="auto"/>
              </w:divBdr>
            </w:div>
            <w:div w:id="1127238020">
              <w:marLeft w:val="0"/>
              <w:marRight w:val="0"/>
              <w:marTop w:val="0"/>
              <w:marBottom w:val="0"/>
              <w:divBdr>
                <w:top w:val="none" w:sz="0" w:space="0" w:color="auto"/>
                <w:left w:val="none" w:sz="0" w:space="0" w:color="auto"/>
                <w:bottom w:val="none" w:sz="0" w:space="0" w:color="auto"/>
                <w:right w:val="none" w:sz="0" w:space="0" w:color="auto"/>
              </w:divBdr>
            </w:div>
            <w:div w:id="1138375727">
              <w:marLeft w:val="0"/>
              <w:marRight w:val="0"/>
              <w:marTop w:val="0"/>
              <w:marBottom w:val="0"/>
              <w:divBdr>
                <w:top w:val="none" w:sz="0" w:space="0" w:color="auto"/>
                <w:left w:val="none" w:sz="0" w:space="0" w:color="auto"/>
                <w:bottom w:val="none" w:sz="0" w:space="0" w:color="auto"/>
                <w:right w:val="none" w:sz="0" w:space="0" w:color="auto"/>
              </w:divBdr>
            </w:div>
            <w:div w:id="1972663049">
              <w:marLeft w:val="0"/>
              <w:marRight w:val="0"/>
              <w:marTop w:val="0"/>
              <w:marBottom w:val="0"/>
              <w:divBdr>
                <w:top w:val="none" w:sz="0" w:space="0" w:color="auto"/>
                <w:left w:val="none" w:sz="0" w:space="0" w:color="auto"/>
                <w:bottom w:val="none" w:sz="0" w:space="0" w:color="auto"/>
                <w:right w:val="none" w:sz="0" w:space="0" w:color="auto"/>
              </w:divBdr>
            </w:div>
            <w:div w:id="20625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012188">
      <w:bodyDiv w:val="1"/>
      <w:marLeft w:val="0"/>
      <w:marRight w:val="0"/>
      <w:marTop w:val="0"/>
      <w:marBottom w:val="0"/>
      <w:divBdr>
        <w:top w:val="none" w:sz="0" w:space="0" w:color="auto"/>
        <w:left w:val="none" w:sz="0" w:space="0" w:color="auto"/>
        <w:bottom w:val="none" w:sz="0" w:space="0" w:color="auto"/>
        <w:right w:val="none" w:sz="0" w:space="0" w:color="auto"/>
      </w:divBdr>
      <w:divsChild>
        <w:div w:id="1188102288">
          <w:marLeft w:val="0"/>
          <w:marRight w:val="0"/>
          <w:marTop w:val="0"/>
          <w:marBottom w:val="0"/>
          <w:divBdr>
            <w:top w:val="none" w:sz="0" w:space="0" w:color="auto"/>
            <w:left w:val="none" w:sz="0" w:space="0" w:color="auto"/>
            <w:bottom w:val="none" w:sz="0" w:space="0" w:color="auto"/>
            <w:right w:val="none" w:sz="0" w:space="0" w:color="auto"/>
          </w:divBdr>
          <w:divsChild>
            <w:div w:id="266154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996128">
      <w:bodyDiv w:val="1"/>
      <w:marLeft w:val="0"/>
      <w:marRight w:val="0"/>
      <w:marTop w:val="0"/>
      <w:marBottom w:val="0"/>
      <w:divBdr>
        <w:top w:val="none" w:sz="0" w:space="0" w:color="auto"/>
        <w:left w:val="none" w:sz="0" w:space="0" w:color="auto"/>
        <w:bottom w:val="none" w:sz="0" w:space="0" w:color="auto"/>
        <w:right w:val="none" w:sz="0" w:space="0" w:color="auto"/>
      </w:divBdr>
    </w:div>
    <w:div w:id="626280592">
      <w:bodyDiv w:val="1"/>
      <w:marLeft w:val="0"/>
      <w:marRight w:val="0"/>
      <w:marTop w:val="0"/>
      <w:marBottom w:val="0"/>
      <w:divBdr>
        <w:top w:val="none" w:sz="0" w:space="0" w:color="auto"/>
        <w:left w:val="none" w:sz="0" w:space="0" w:color="auto"/>
        <w:bottom w:val="none" w:sz="0" w:space="0" w:color="auto"/>
        <w:right w:val="none" w:sz="0" w:space="0" w:color="auto"/>
      </w:divBdr>
      <w:divsChild>
        <w:div w:id="854227677">
          <w:marLeft w:val="0"/>
          <w:marRight w:val="0"/>
          <w:marTop w:val="0"/>
          <w:marBottom w:val="0"/>
          <w:divBdr>
            <w:top w:val="none" w:sz="0" w:space="0" w:color="auto"/>
            <w:left w:val="none" w:sz="0" w:space="0" w:color="auto"/>
            <w:bottom w:val="none" w:sz="0" w:space="0" w:color="auto"/>
            <w:right w:val="none" w:sz="0" w:space="0" w:color="auto"/>
          </w:divBdr>
          <w:divsChild>
            <w:div w:id="201039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025498">
      <w:bodyDiv w:val="1"/>
      <w:marLeft w:val="0"/>
      <w:marRight w:val="0"/>
      <w:marTop w:val="0"/>
      <w:marBottom w:val="0"/>
      <w:divBdr>
        <w:top w:val="none" w:sz="0" w:space="0" w:color="auto"/>
        <w:left w:val="none" w:sz="0" w:space="0" w:color="auto"/>
        <w:bottom w:val="none" w:sz="0" w:space="0" w:color="auto"/>
        <w:right w:val="none" w:sz="0" w:space="0" w:color="auto"/>
      </w:divBdr>
    </w:div>
    <w:div w:id="697974627">
      <w:bodyDiv w:val="1"/>
      <w:marLeft w:val="0"/>
      <w:marRight w:val="0"/>
      <w:marTop w:val="0"/>
      <w:marBottom w:val="0"/>
      <w:divBdr>
        <w:top w:val="none" w:sz="0" w:space="0" w:color="auto"/>
        <w:left w:val="none" w:sz="0" w:space="0" w:color="auto"/>
        <w:bottom w:val="none" w:sz="0" w:space="0" w:color="auto"/>
        <w:right w:val="none" w:sz="0" w:space="0" w:color="auto"/>
      </w:divBdr>
      <w:divsChild>
        <w:div w:id="813377016">
          <w:marLeft w:val="0"/>
          <w:marRight w:val="0"/>
          <w:marTop w:val="0"/>
          <w:marBottom w:val="0"/>
          <w:divBdr>
            <w:top w:val="none" w:sz="0" w:space="0" w:color="auto"/>
            <w:left w:val="none" w:sz="0" w:space="0" w:color="auto"/>
            <w:bottom w:val="none" w:sz="0" w:space="0" w:color="auto"/>
            <w:right w:val="none" w:sz="0" w:space="0" w:color="auto"/>
          </w:divBdr>
          <w:divsChild>
            <w:div w:id="195933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397706">
      <w:bodyDiv w:val="1"/>
      <w:marLeft w:val="0"/>
      <w:marRight w:val="0"/>
      <w:marTop w:val="0"/>
      <w:marBottom w:val="0"/>
      <w:divBdr>
        <w:top w:val="none" w:sz="0" w:space="0" w:color="auto"/>
        <w:left w:val="none" w:sz="0" w:space="0" w:color="auto"/>
        <w:bottom w:val="none" w:sz="0" w:space="0" w:color="auto"/>
        <w:right w:val="none" w:sz="0" w:space="0" w:color="auto"/>
      </w:divBdr>
      <w:divsChild>
        <w:div w:id="1416364914">
          <w:marLeft w:val="0"/>
          <w:marRight w:val="0"/>
          <w:marTop w:val="0"/>
          <w:marBottom w:val="0"/>
          <w:divBdr>
            <w:top w:val="none" w:sz="0" w:space="0" w:color="auto"/>
            <w:left w:val="none" w:sz="0" w:space="0" w:color="auto"/>
            <w:bottom w:val="none" w:sz="0" w:space="0" w:color="auto"/>
            <w:right w:val="none" w:sz="0" w:space="0" w:color="auto"/>
          </w:divBdr>
          <w:divsChild>
            <w:div w:id="430052122">
              <w:marLeft w:val="0"/>
              <w:marRight w:val="0"/>
              <w:marTop w:val="0"/>
              <w:marBottom w:val="0"/>
              <w:divBdr>
                <w:top w:val="none" w:sz="0" w:space="0" w:color="auto"/>
                <w:left w:val="none" w:sz="0" w:space="0" w:color="auto"/>
                <w:bottom w:val="none" w:sz="0" w:space="0" w:color="auto"/>
                <w:right w:val="none" w:sz="0" w:space="0" w:color="auto"/>
              </w:divBdr>
            </w:div>
            <w:div w:id="796946129">
              <w:marLeft w:val="0"/>
              <w:marRight w:val="0"/>
              <w:marTop w:val="0"/>
              <w:marBottom w:val="0"/>
              <w:divBdr>
                <w:top w:val="none" w:sz="0" w:space="0" w:color="auto"/>
                <w:left w:val="none" w:sz="0" w:space="0" w:color="auto"/>
                <w:bottom w:val="none" w:sz="0" w:space="0" w:color="auto"/>
                <w:right w:val="none" w:sz="0" w:space="0" w:color="auto"/>
              </w:divBdr>
            </w:div>
            <w:div w:id="2084526991">
              <w:marLeft w:val="0"/>
              <w:marRight w:val="0"/>
              <w:marTop w:val="0"/>
              <w:marBottom w:val="0"/>
              <w:divBdr>
                <w:top w:val="none" w:sz="0" w:space="0" w:color="auto"/>
                <w:left w:val="none" w:sz="0" w:space="0" w:color="auto"/>
                <w:bottom w:val="none" w:sz="0" w:space="0" w:color="auto"/>
                <w:right w:val="none" w:sz="0" w:space="0" w:color="auto"/>
              </w:divBdr>
            </w:div>
            <w:div w:id="2113014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707046">
      <w:bodyDiv w:val="1"/>
      <w:marLeft w:val="0"/>
      <w:marRight w:val="0"/>
      <w:marTop w:val="0"/>
      <w:marBottom w:val="0"/>
      <w:divBdr>
        <w:top w:val="none" w:sz="0" w:space="0" w:color="auto"/>
        <w:left w:val="none" w:sz="0" w:space="0" w:color="auto"/>
        <w:bottom w:val="none" w:sz="0" w:space="0" w:color="auto"/>
        <w:right w:val="none" w:sz="0" w:space="0" w:color="auto"/>
      </w:divBdr>
      <w:divsChild>
        <w:div w:id="550043746">
          <w:marLeft w:val="0"/>
          <w:marRight w:val="0"/>
          <w:marTop w:val="0"/>
          <w:marBottom w:val="0"/>
          <w:divBdr>
            <w:top w:val="none" w:sz="0" w:space="0" w:color="auto"/>
            <w:left w:val="none" w:sz="0" w:space="0" w:color="auto"/>
            <w:bottom w:val="none" w:sz="0" w:space="0" w:color="auto"/>
            <w:right w:val="none" w:sz="0" w:space="0" w:color="auto"/>
          </w:divBdr>
          <w:divsChild>
            <w:div w:id="1743604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2552190">
      <w:bodyDiv w:val="1"/>
      <w:marLeft w:val="0"/>
      <w:marRight w:val="0"/>
      <w:marTop w:val="0"/>
      <w:marBottom w:val="0"/>
      <w:divBdr>
        <w:top w:val="none" w:sz="0" w:space="0" w:color="auto"/>
        <w:left w:val="none" w:sz="0" w:space="0" w:color="auto"/>
        <w:bottom w:val="none" w:sz="0" w:space="0" w:color="auto"/>
        <w:right w:val="none" w:sz="0" w:space="0" w:color="auto"/>
      </w:divBdr>
      <w:divsChild>
        <w:div w:id="565338397">
          <w:marLeft w:val="0"/>
          <w:marRight w:val="0"/>
          <w:marTop w:val="0"/>
          <w:marBottom w:val="0"/>
          <w:divBdr>
            <w:top w:val="none" w:sz="0" w:space="0" w:color="auto"/>
            <w:left w:val="none" w:sz="0" w:space="0" w:color="auto"/>
            <w:bottom w:val="none" w:sz="0" w:space="0" w:color="auto"/>
            <w:right w:val="none" w:sz="0" w:space="0" w:color="auto"/>
          </w:divBdr>
          <w:divsChild>
            <w:div w:id="1362971319">
              <w:marLeft w:val="0"/>
              <w:marRight w:val="0"/>
              <w:marTop w:val="0"/>
              <w:marBottom w:val="0"/>
              <w:divBdr>
                <w:top w:val="none" w:sz="0" w:space="0" w:color="auto"/>
                <w:left w:val="none" w:sz="0" w:space="0" w:color="auto"/>
                <w:bottom w:val="none" w:sz="0" w:space="0" w:color="auto"/>
                <w:right w:val="none" w:sz="0" w:space="0" w:color="auto"/>
              </w:divBdr>
            </w:div>
            <w:div w:id="1594240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559349">
      <w:bodyDiv w:val="1"/>
      <w:marLeft w:val="0"/>
      <w:marRight w:val="0"/>
      <w:marTop w:val="0"/>
      <w:marBottom w:val="0"/>
      <w:divBdr>
        <w:top w:val="none" w:sz="0" w:space="0" w:color="auto"/>
        <w:left w:val="none" w:sz="0" w:space="0" w:color="auto"/>
        <w:bottom w:val="none" w:sz="0" w:space="0" w:color="auto"/>
        <w:right w:val="none" w:sz="0" w:space="0" w:color="auto"/>
      </w:divBdr>
      <w:divsChild>
        <w:div w:id="745028233">
          <w:marLeft w:val="0"/>
          <w:marRight w:val="0"/>
          <w:marTop w:val="0"/>
          <w:marBottom w:val="0"/>
          <w:divBdr>
            <w:top w:val="none" w:sz="0" w:space="0" w:color="auto"/>
            <w:left w:val="none" w:sz="0" w:space="0" w:color="auto"/>
            <w:bottom w:val="none" w:sz="0" w:space="0" w:color="auto"/>
            <w:right w:val="none" w:sz="0" w:space="0" w:color="auto"/>
          </w:divBdr>
        </w:div>
        <w:div w:id="1146237126">
          <w:marLeft w:val="0"/>
          <w:marRight w:val="0"/>
          <w:marTop w:val="0"/>
          <w:marBottom w:val="0"/>
          <w:divBdr>
            <w:top w:val="none" w:sz="0" w:space="0" w:color="auto"/>
            <w:left w:val="none" w:sz="0" w:space="0" w:color="auto"/>
            <w:bottom w:val="none" w:sz="0" w:space="0" w:color="auto"/>
            <w:right w:val="none" w:sz="0" w:space="0" w:color="auto"/>
          </w:divBdr>
        </w:div>
      </w:divsChild>
    </w:div>
    <w:div w:id="928390630">
      <w:bodyDiv w:val="1"/>
      <w:marLeft w:val="0"/>
      <w:marRight w:val="0"/>
      <w:marTop w:val="0"/>
      <w:marBottom w:val="0"/>
      <w:divBdr>
        <w:top w:val="none" w:sz="0" w:space="0" w:color="auto"/>
        <w:left w:val="none" w:sz="0" w:space="0" w:color="auto"/>
        <w:bottom w:val="none" w:sz="0" w:space="0" w:color="auto"/>
        <w:right w:val="none" w:sz="0" w:space="0" w:color="auto"/>
      </w:divBdr>
      <w:divsChild>
        <w:div w:id="396130100">
          <w:marLeft w:val="0"/>
          <w:marRight w:val="0"/>
          <w:marTop w:val="0"/>
          <w:marBottom w:val="0"/>
          <w:divBdr>
            <w:top w:val="none" w:sz="0" w:space="0" w:color="auto"/>
            <w:left w:val="none" w:sz="0" w:space="0" w:color="auto"/>
            <w:bottom w:val="none" w:sz="0" w:space="0" w:color="auto"/>
            <w:right w:val="none" w:sz="0" w:space="0" w:color="auto"/>
          </w:divBdr>
          <w:divsChild>
            <w:div w:id="300309916">
              <w:marLeft w:val="0"/>
              <w:marRight w:val="0"/>
              <w:marTop w:val="0"/>
              <w:marBottom w:val="0"/>
              <w:divBdr>
                <w:top w:val="none" w:sz="0" w:space="0" w:color="auto"/>
                <w:left w:val="none" w:sz="0" w:space="0" w:color="auto"/>
                <w:bottom w:val="none" w:sz="0" w:space="0" w:color="auto"/>
                <w:right w:val="none" w:sz="0" w:space="0" w:color="auto"/>
              </w:divBdr>
            </w:div>
            <w:div w:id="966157434">
              <w:marLeft w:val="0"/>
              <w:marRight w:val="0"/>
              <w:marTop w:val="0"/>
              <w:marBottom w:val="0"/>
              <w:divBdr>
                <w:top w:val="none" w:sz="0" w:space="0" w:color="auto"/>
                <w:left w:val="none" w:sz="0" w:space="0" w:color="auto"/>
                <w:bottom w:val="none" w:sz="0" w:space="0" w:color="auto"/>
                <w:right w:val="none" w:sz="0" w:space="0" w:color="auto"/>
              </w:divBdr>
            </w:div>
            <w:div w:id="1012759910">
              <w:marLeft w:val="0"/>
              <w:marRight w:val="0"/>
              <w:marTop w:val="0"/>
              <w:marBottom w:val="0"/>
              <w:divBdr>
                <w:top w:val="none" w:sz="0" w:space="0" w:color="auto"/>
                <w:left w:val="none" w:sz="0" w:space="0" w:color="auto"/>
                <w:bottom w:val="none" w:sz="0" w:space="0" w:color="auto"/>
                <w:right w:val="none" w:sz="0" w:space="0" w:color="auto"/>
              </w:divBdr>
            </w:div>
            <w:div w:id="1103456460">
              <w:marLeft w:val="0"/>
              <w:marRight w:val="0"/>
              <w:marTop w:val="0"/>
              <w:marBottom w:val="0"/>
              <w:divBdr>
                <w:top w:val="none" w:sz="0" w:space="0" w:color="auto"/>
                <w:left w:val="none" w:sz="0" w:space="0" w:color="auto"/>
                <w:bottom w:val="none" w:sz="0" w:space="0" w:color="auto"/>
                <w:right w:val="none" w:sz="0" w:space="0" w:color="auto"/>
              </w:divBdr>
            </w:div>
            <w:div w:id="1676957376">
              <w:marLeft w:val="0"/>
              <w:marRight w:val="0"/>
              <w:marTop w:val="0"/>
              <w:marBottom w:val="0"/>
              <w:divBdr>
                <w:top w:val="none" w:sz="0" w:space="0" w:color="auto"/>
                <w:left w:val="none" w:sz="0" w:space="0" w:color="auto"/>
                <w:bottom w:val="none" w:sz="0" w:space="0" w:color="auto"/>
                <w:right w:val="none" w:sz="0" w:space="0" w:color="auto"/>
              </w:divBdr>
            </w:div>
            <w:div w:id="1699698674">
              <w:marLeft w:val="0"/>
              <w:marRight w:val="0"/>
              <w:marTop w:val="0"/>
              <w:marBottom w:val="0"/>
              <w:divBdr>
                <w:top w:val="none" w:sz="0" w:space="0" w:color="auto"/>
                <w:left w:val="none" w:sz="0" w:space="0" w:color="auto"/>
                <w:bottom w:val="none" w:sz="0" w:space="0" w:color="auto"/>
                <w:right w:val="none" w:sz="0" w:space="0" w:color="auto"/>
              </w:divBdr>
            </w:div>
            <w:div w:id="193200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052472">
      <w:bodyDiv w:val="1"/>
      <w:marLeft w:val="0"/>
      <w:marRight w:val="0"/>
      <w:marTop w:val="0"/>
      <w:marBottom w:val="0"/>
      <w:divBdr>
        <w:top w:val="none" w:sz="0" w:space="0" w:color="auto"/>
        <w:left w:val="none" w:sz="0" w:space="0" w:color="auto"/>
        <w:bottom w:val="none" w:sz="0" w:space="0" w:color="auto"/>
        <w:right w:val="none" w:sz="0" w:space="0" w:color="auto"/>
      </w:divBdr>
      <w:divsChild>
        <w:div w:id="1554195120">
          <w:marLeft w:val="0"/>
          <w:marRight w:val="0"/>
          <w:marTop w:val="0"/>
          <w:marBottom w:val="0"/>
          <w:divBdr>
            <w:top w:val="none" w:sz="0" w:space="0" w:color="auto"/>
            <w:left w:val="none" w:sz="0" w:space="0" w:color="auto"/>
            <w:bottom w:val="none" w:sz="0" w:space="0" w:color="auto"/>
            <w:right w:val="none" w:sz="0" w:space="0" w:color="auto"/>
          </w:divBdr>
          <w:divsChild>
            <w:div w:id="310909469">
              <w:marLeft w:val="0"/>
              <w:marRight w:val="0"/>
              <w:marTop w:val="0"/>
              <w:marBottom w:val="0"/>
              <w:divBdr>
                <w:top w:val="none" w:sz="0" w:space="0" w:color="auto"/>
                <w:left w:val="none" w:sz="0" w:space="0" w:color="auto"/>
                <w:bottom w:val="none" w:sz="0" w:space="0" w:color="auto"/>
                <w:right w:val="none" w:sz="0" w:space="0" w:color="auto"/>
              </w:divBdr>
            </w:div>
            <w:div w:id="153881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686512">
      <w:bodyDiv w:val="1"/>
      <w:marLeft w:val="0"/>
      <w:marRight w:val="0"/>
      <w:marTop w:val="0"/>
      <w:marBottom w:val="0"/>
      <w:divBdr>
        <w:top w:val="none" w:sz="0" w:space="0" w:color="auto"/>
        <w:left w:val="none" w:sz="0" w:space="0" w:color="auto"/>
        <w:bottom w:val="none" w:sz="0" w:space="0" w:color="auto"/>
        <w:right w:val="none" w:sz="0" w:space="0" w:color="auto"/>
      </w:divBdr>
      <w:divsChild>
        <w:div w:id="902637169">
          <w:marLeft w:val="0"/>
          <w:marRight w:val="0"/>
          <w:marTop w:val="0"/>
          <w:marBottom w:val="0"/>
          <w:divBdr>
            <w:top w:val="none" w:sz="0" w:space="0" w:color="auto"/>
            <w:left w:val="none" w:sz="0" w:space="0" w:color="auto"/>
            <w:bottom w:val="none" w:sz="0" w:space="0" w:color="auto"/>
            <w:right w:val="none" w:sz="0" w:space="0" w:color="auto"/>
          </w:divBdr>
          <w:divsChild>
            <w:div w:id="679355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217135">
      <w:bodyDiv w:val="1"/>
      <w:marLeft w:val="0"/>
      <w:marRight w:val="0"/>
      <w:marTop w:val="0"/>
      <w:marBottom w:val="0"/>
      <w:divBdr>
        <w:top w:val="none" w:sz="0" w:space="0" w:color="auto"/>
        <w:left w:val="none" w:sz="0" w:space="0" w:color="auto"/>
        <w:bottom w:val="none" w:sz="0" w:space="0" w:color="auto"/>
        <w:right w:val="none" w:sz="0" w:space="0" w:color="auto"/>
      </w:divBdr>
    </w:div>
    <w:div w:id="1231883825">
      <w:bodyDiv w:val="1"/>
      <w:marLeft w:val="0"/>
      <w:marRight w:val="0"/>
      <w:marTop w:val="0"/>
      <w:marBottom w:val="0"/>
      <w:divBdr>
        <w:top w:val="none" w:sz="0" w:space="0" w:color="auto"/>
        <w:left w:val="none" w:sz="0" w:space="0" w:color="auto"/>
        <w:bottom w:val="none" w:sz="0" w:space="0" w:color="auto"/>
        <w:right w:val="none" w:sz="0" w:space="0" w:color="auto"/>
      </w:divBdr>
      <w:divsChild>
        <w:div w:id="1802576700">
          <w:marLeft w:val="0"/>
          <w:marRight w:val="0"/>
          <w:marTop w:val="0"/>
          <w:marBottom w:val="0"/>
          <w:divBdr>
            <w:top w:val="none" w:sz="0" w:space="0" w:color="auto"/>
            <w:left w:val="none" w:sz="0" w:space="0" w:color="auto"/>
            <w:bottom w:val="none" w:sz="0" w:space="0" w:color="auto"/>
            <w:right w:val="none" w:sz="0" w:space="0" w:color="auto"/>
          </w:divBdr>
          <w:divsChild>
            <w:div w:id="282275705">
              <w:marLeft w:val="0"/>
              <w:marRight w:val="0"/>
              <w:marTop w:val="0"/>
              <w:marBottom w:val="0"/>
              <w:divBdr>
                <w:top w:val="none" w:sz="0" w:space="0" w:color="auto"/>
                <w:left w:val="none" w:sz="0" w:space="0" w:color="auto"/>
                <w:bottom w:val="none" w:sz="0" w:space="0" w:color="auto"/>
                <w:right w:val="none" w:sz="0" w:space="0" w:color="auto"/>
              </w:divBdr>
            </w:div>
            <w:div w:id="1283413742">
              <w:marLeft w:val="0"/>
              <w:marRight w:val="0"/>
              <w:marTop w:val="0"/>
              <w:marBottom w:val="0"/>
              <w:divBdr>
                <w:top w:val="none" w:sz="0" w:space="0" w:color="auto"/>
                <w:left w:val="none" w:sz="0" w:space="0" w:color="auto"/>
                <w:bottom w:val="none" w:sz="0" w:space="0" w:color="auto"/>
                <w:right w:val="none" w:sz="0" w:space="0" w:color="auto"/>
              </w:divBdr>
            </w:div>
            <w:div w:id="1354460337">
              <w:marLeft w:val="0"/>
              <w:marRight w:val="0"/>
              <w:marTop w:val="0"/>
              <w:marBottom w:val="0"/>
              <w:divBdr>
                <w:top w:val="none" w:sz="0" w:space="0" w:color="auto"/>
                <w:left w:val="none" w:sz="0" w:space="0" w:color="auto"/>
                <w:bottom w:val="none" w:sz="0" w:space="0" w:color="auto"/>
                <w:right w:val="none" w:sz="0" w:space="0" w:color="auto"/>
              </w:divBdr>
            </w:div>
            <w:div w:id="1952857027">
              <w:marLeft w:val="0"/>
              <w:marRight w:val="0"/>
              <w:marTop w:val="0"/>
              <w:marBottom w:val="0"/>
              <w:divBdr>
                <w:top w:val="none" w:sz="0" w:space="0" w:color="auto"/>
                <w:left w:val="none" w:sz="0" w:space="0" w:color="auto"/>
                <w:bottom w:val="none" w:sz="0" w:space="0" w:color="auto"/>
                <w:right w:val="none" w:sz="0" w:space="0" w:color="auto"/>
              </w:divBdr>
            </w:div>
            <w:div w:id="209192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505589">
      <w:bodyDiv w:val="1"/>
      <w:marLeft w:val="0"/>
      <w:marRight w:val="0"/>
      <w:marTop w:val="0"/>
      <w:marBottom w:val="0"/>
      <w:divBdr>
        <w:top w:val="none" w:sz="0" w:space="0" w:color="auto"/>
        <w:left w:val="none" w:sz="0" w:space="0" w:color="auto"/>
        <w:bottom w:val="none" w:sz="0" w:space="0" w:color="auto"/>
        <w:right w:val="none" w:sz="0" w:space="0" w:color="auto"/>
      </w:divBdr>
      <w:divsChild>
        <w:div w:id="142813399">
          <w:marLeft w:val="0"/>
          <w:marRight w:val="0"/>
          <w:marTop w:val="0"/>
          <w:marBottom w:val="0"/>
          <w:divBdr>
            <w:top w:val="none" w:sz="0" w:space="0" w:color="auto"/>
            <w:left w:val="none" w:sz="0" w:space="0" w:color="auto"/>
            <w:bottom w:val="none" w:sz="0" w:space="0" w:color="auto"/>
            <w:right w:val="none" w:sz="0" w:space="0" w:color="auto"/>
          </w:divBdr>
          <w:divsChild>
            <w:div w:id="45809874">
              <w:marLeft w:val="0"/>
              <w:marRight w:val="0"/>
              <w:marTop w:val="0"/>
              <w:marBottom w:val="0"/>
              <w:divBdr>
                <w:top w:val="none" w:sz="0" w:space="0" w:color="auto"/>
                <w:left w:val="none" w:sz="0" w:space="0" w:color="auto"/>
                <w:bottom w:val="none" w:sz="0" w:space="0" w:color="auto"/>
                <w:right w:val="none" w:sz="0" w:space="0" w:color="auto"/>
              </w:divBdr>
            </w:div>
            <w:div w:id="368460698">
              <w:marLeft w:val="0"/>
              <w:marRight w:val="0"/>
              <w:marTop w:val="0"/>
              <w:marBottom w:val="0"/>
              <w:divBdr>
                <w:top w:val="none" w:sz="0" w:space="0" w:color="auto"/>
                <w:left w:val="none" w:sz="0" w:space="0" w:color="auto"/>
                <w:bottom w:val="none" w:sz="0" w:space="0" w:color="auto"/>
                <w:right w:val="none" w:sz="0" w:space="0" w:color="auto"/>
              </w:divBdr>
            </w:div>
            <w:div w:id="49121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920799">
      <w:bodyDiv w:val="1"/>
      <w:marLeft w:val="0"/>
      <w:marRight w:val="0"/>
      <w:marTop w:val="0"/>
      <w:marBottom w:val="0"/>
      <w:divBdr>
        <w:top w:val="none" w:sz="0" w:space="0" w:color="auto"/>
        <w:left w:val="none" w:sz="0" w:space="0" w:color="auto"/>
        <w:bottom w:val="none" w:sz="0" w:space="0" w:color="auto"/>
        <w:right w:val="none" w:sz="0" w:space="0" w:color="auto"/>
      </w:divBdr>
    </w:div>
    <w:div w:id="1472794841">
      <w:bodyDiv w:val="1"/>
      <w:marLeft w:val="0"/>
      <w:marRight w:val="0"/>
      <w:marTop w:val="0"/>
      <w:marBottom w:val="0"/>
      <w:divBdr>
        <w:top w:val="none" w:sz="0" w:space="0" w:color="auto"/>
        <w:left w:val="none" w:sz="0" w:space="0" w:color="auto"/>
        <w:bottom w:val="none" w:sz="0" w:space="0" w:color="auto"/>
        <w:right w:val="none" w:sz="0" w:space="0" w:color="auto"/>
      </w:divBdr>
      <w:divsChild>
        <w:div w:id="1840346473">
          <w:marLeft w:val="0"/>
          <w:marRight w:val="0"/>
          <w:marTop w:val="0"/>
          <w:marBottom w:val="0"/>
          <w:divBdr>
            <w:top w:val="none" w:sz="0" w:space="0" w:color="auto"/>
            <w:left w:val="none" w:sz="0" w:space="0" w:color="auto"/>
            <w:bottom w:val="none" w:sz="0" w:space="0" w:color="auto"/>
            <w:right w:val="none" w:sz="0" w:space="0" w:color="auto"/>
          </w:divBdr>
          <w:divsChild>
            <w:div w:id="144013974">
              <w:marLeft w:val="0"/>
              <w:marRight w:val="0"/>
              <w:marTop w:val="0"/>
              <w:marBottom w:val="0"/>
              <w:divBdr>
                <w:top w:val="none" w:sz="0" w:space="0" w:color="auto"/>
                <w:left w:val="none" w:sz="0" w:space="0" w:color="auto"/>
                <w:bottom w:val="none" w:sz="0" w:space="0" w:color="auto"/>
                <w:right w:val="none" w:sz="0" w:space="0" w:color="auto"/>
              </w:divBdr>
            </w:div>
            <w:div w:id="330646442">
              <w:marLeft w:val="0"/>
              <w:marRight w:val="0"/>
              <w:marTop w:val="0"/>
              <w:marBottom w:val="0"/>
              <w:divBdr>
                <w:top w:val="none" w:sz="0" w:space="0" w:color="auto"/>
                <w:left w:val="none" w:sz="0" w:space="0" w:color="auto"/>
                <w:bottom w:val="none" w:sz="0" w:space="0" w:color="auto"/>
                <w:right w:val="none" w:sz="0" w:space="0" w:color="auto"/>
              </w:divBdr>
            </w:div>
            <w:div w:id="1714888846">
              <w:marLeft w:val="0"/>
              <w:marRight w:val="0"/>
              <w:marTop w:val="0"/>
              <w:marBottom w:val="0"/>
              <w:divBdr>
                <w:top w:val="none" w:sz="0" w:space="0" w:color="auto"/>
                <w:left w:val="none" w:sz="0" w:space="0" w:color="auto"/>
                <w:bottom w:val="none" w:sz="0" w:space="0" w:color="auto"/>
                <w:right w:val="none" w:sz="0" w:space="0" w:color="auto"/>
              </w:divBdr>
            </w:div>
            <w:div w:id="192618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973815">
      <w:bodyDiv w:val="1"/>
      <w:marLeft w:val="0"/>
      <w:marRight w:val="0"/>
      <w:marTop w:val="0"/>
      <w:marBottom w:val="0"/>
      <w:divBdr>
        <w:top w:val="none" w:sz="0" w:space="0" w:color="auto"/>
        <w:left w:val="none" w:sz="0" w:space="0" w:color="auto"/>
        <w:bottom w:val="none" w:sz="0" w:space="0" w:color="auto"/>
        <w:right w:val="none" w:sz="0" w:space="0" w:color="auto"/>
      </w:divBdr>
      <w:divsChild>
        <w:div w:id="1830056964">
          <w:marLeft w:val="0"/>
          <w:marRight w:val="0"/>
          <w:marTop w:val="0"/>
          <w:marBottom w:val="0"/>
          <w:divBdr>
            <w:top w:val="none" w:sz="0" w:space="0" w:color="auto"/>
            <w:left w:val="none" w:sz="0" w:space="0" w:color="auto"/>
            <w:bottom w:val="none" w:sz="0" w:space="0" w:color="auto"/>
            <w:right w:val="none" w:sz="0" w:space="0" w:color="auto"/>
          </w:divBdr>
          <w:divsChild>
            <w:div w:id="125011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458381">
      <w:bodyDiv w:val="1"/>
      <w:marLeft w:val="0"/>
      <w:marRight w:val="0"/>
      <w:marTop w:val="0"/>
      <w:marBottom w:val="0"/>
      <w:divBdr>
        <w:top w:val="none" w:sz="0" w:space="0" w:color="auto"/>
        <w:left w:val="none" w:sz="0" w:space="0" w:color="auto"/>
        <w:bottom w:val="none" w:sz="0" w:space="0" w:color="auto"/>
        <w:right w:val="none" w:sz="0" w:space="0" w:color="auto"/>
      </w:divBdr>
      <w:divsChild>
        <w:div w:id="614947902">
          <w:marLeft w:val="0"/>
          <w:marRight w:val="0"/>
          <w:marTop w:val="0"/>
          <w:marBottom w:val="0"/>
          <w:divBdr>
            <w:top w:val="none" w:sz="0" w:space="0" w:color="auto"/>
            <w:left w:val="none" w:sz="0" w:space="0" w:color="auto"/>
            <w:bottom w:val="none" w:sz="0" w:space="0" w:color="auto"/>
            <w:right w:val="none" w:sz="0" w:space="0" w:color="auto"/>
          </w:divBdr>
          <w:divsChild>
            <w:div w:id="144095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183110">
      <w:bodyDiv w:val="1"/>
      <w:marLeft w:val="0"/>
      <w:marRight w:val="0"/>
      <w:marTop w:val="0"/>
      <w:marBottom w:val="0"/>
      <w:divBdr>
        <w:top w:val="none" w:sz="0" w:space="0" w:color="auto"/>
        <w:left w:val="none" w:sz="0" w:space="0" w:color="auto"/>
        <w:bottom w:val="none" w:sz="0" w:space="0" w:color="auto"/>
        <w:right w:val="none" w:sz="0" w:space="0" w:color="auto"/>
      </w:divBdr>
      <w:divsChild>
        <w:div w:id="857622402">
          <w:marLeft w:val="0"/>
          <w:marRight w:val="0"/>
          <w:marTop w:val="0"/>
          <w:marBottom w:val="0"/>
          <w:divBdr>
            <w:top w:val="none" w:sz="0" w:space="0" w:color="auto"/>
            <w:left w:val="none" w:sz="0" w:space="0" w:color="auto"/>
            <w:bottom w:val="none" w:sz="0" w:space="0" w:color="auto"/>
            <w:right w:val="none" w:sz="0" w:space="0" w:color="auto"/>
          </w:divBdr>
        </w:div>
        <w:div w:id="1540899907">
          <w:marLeft w:val="0"/>
          <w:marRight w:val="0"/>
          <w:marTop w:val="0"/>
          <w:marBottom w:val="0"/>
          <w:divBdr>
            <w:top w:val="none" w:sz="0" w:space="0" w:color="auto"/>
            <w:left w:val="none" w:sz="0" w:space="0" w:color="auto"/>
            <w:bottom w:val="none" w:sz="0" w:space="0" w:color="auto"/>
            <w:right w:val="none" w:sz="0" w:space="0" w:color="auto"/>
          </w:divBdr>
        </w:div>
      </w:divsChild>
    </w:div>
    <w:div w:id="1798445982">
      <w:bodyDiv w:val="1"/>
      <w:marLeft w:val="0"/>
      <w:marRight w:val="0"/>
      <w:marTop w:val="0"/>
      <w:marBottom w:val="0"/>
      <w:divBdr>
        <w:top w:val="none" w:sz="0" w:space="0" w:color="auto"/>
        <w:left w:val="none" w:sz="0" w:space="0" w:color="auto"/>
        <w:bottom w:val="none" w:sz="0" w:space="0" w:color="auto"/>
        <w:right w:val="none" w:sz="0" w:space="0" w:color="auto"/>
      </w:divBdr>
      <w:divsChild>
        <w:div w:id="1318419270">
          <w:marLeft w:val="0"/>
          <w:marRight w:val="0"/>
          <w:marTop w:val="0"/>
          <w:marBottom w:val="0"/>
          <w:divBdr>
            <w:top w:val="none" w:sz="0" w:space="0" w:color="auto"/>
            <w:left w:val="none" w:sz="0" w:space="0" w:color="auto"/>
            <w:bottom w:val="none" w:sz="0" w:space="0" w:color="auto"/>
            <w:right w:val="none" w:sz="0" w:space="0" w:color="auto"/>
          </w:divBdr>
          <w:divsChild>
            <w:div w:id="1418097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827269">
      <w:bodyDiv w:val="1"/>
      <w:marLeft w:val="0"/>
      <w:marRight w:val="0"/>
      <w:marTop w:val="0"/>
      <w:marBottom w:val="0"/>
      <w:divBdr>
        <w:top w:val="none" w:sz="0" w:space="0" w:color="auto"/>
        <w:left w:val="none" w:sz="0" w:space="0" w:color="auto"/>
        <w:bottom w:val="none" w:sz="0" w:space="0" w:color="auto"/>
        <w:right w:val="none" w:sz="0" w:space="0" w:color="auto"/>
      </w:divBdr>
      <w:divsChild>
        <w:div w:id="1092508811">
          <w:marLeft w:val="0"/>
          <w:marRight w:val="0"/>
          <w:marTop w:val="0"/>
          <w:marBottom w:val="0"/>
          <w:divBdr>
            <w:top w:val="none" w:sz="0" w:space="0" w:color="auto"/>
            <w:left w:val="none" w:sz="0" w:space="0" w:color="auto"/>
            <w:bottom w:val="none" w:sz="0" w:space="0" w:color="auto"/>
            <w:right w:val="none" w:sz="0" w:space="0" w:color="auto"/>
          </w:divBdr>
          <w:divsChild>
            <w:div w:id="368644983">
              <w:marLeft w:val="0"/>
              <w:marRight w:val="0"/>
              <w:marTop w:val="0"/>
              <w:marBottom w:val="0"/>
              <w:divBdr>
                <w:top w:val="none" w:sz="0" w:space="0" w:color="auto"/>
                <w:left w:val="none" w:sz="0" w:space="0" w:color="auto"/>
                <w:bottom w:val="none" w:sz="0" w:space="0" w:color="auto"/>
                <w:right w:val="none" w:sz="0" w:space="0" w:color="auto"/>
              </w:divBdr>
            </w:div>
            <w:div w:id="1393430286">
              <w:marLeft w:val="0"/>
              <w:marRight w:val="0"/>
              <w:marTop w:val="0"/>
              <w:marBottom w:val="0"/>
              <w:divBdr>
                <w:top w:val="none" w:sz="0" w:space="0" w:color="auto"/>
                <w:left w:val="none" w:sz="0" w:space="0" w:color="auto"/>
                <w:bottom w:val="none" w:sz="0" w:space="0" w:color="auto"/>
                <w:right w:val="none" w:sz="0" w:space="0" w:color="auto"/>
              </w:divBdr>
            </w:div>
            <w:div w:id="1431007512">
              <w:marLeft w:val="0"/>
              <w:marRight w:val="0"/>
              <w:marTop w:val="0"/>
              <w:marBottom w:val="0"/>
              <w:divBdr>
                <w:top w:val="none" w:sz="0" w:space="0" w:color="auto"/>
                <w:left w:val="none" w:sz="0" w:space="0" w:color="auto"/>
                <w:bottom w:val="none" w:sz="0" w:space="0" w:color="auto"/>
                <w:right w:val="none" w:sz="0" w:space="0" w:color="auto"/>
              </w:divBdr>
            </w:div>
            <w:div w:id="1431658655">
              <w:marLeft w:val="0"/>
              <w:marRight w:val="0"/>
              <w:marTop w:val="0"/>
              <w:marBottom w:val="0"/>
              <w:divBdr>
                <w:top w:val="none" w:sz="0" w:space="0" w:color="auto"/>
                <w:left w:val="none" w:sz="0" w:space="0" w:color="auto"/>
                <w:bottom w:val="none" w:sz="0" w:space="0" w:color="auto"/>
                <w:right w:val="none" w:sz="0" w:space="0" w:color="auto"/>
              </w:divBdr>
            </w:div>
            <w:div w:id="166659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085036">
      <w:bodyDiv w:val="1"/>
      <w:marLeft w:val="0"/>
      <w:marRight w:val="0"/>
      <w:marTop w:val="0"/>
      <w:marBottom w:val="0"/>
      <w:divBdr>
        <w:top w:val="none" w:sz="0" w:space="0" w:color="auto"/>
        <w:left w:val="none" w:sz="0" w:space="0" w:color="auto"/>
        <w:bottom w:val="none" w:sz="0" w:space="0" w:color="auto"/>
        <w:right w:val="none" w:sz="0" w:space="0" w:color="auto"/>
      </w:divBdr>
    </w:div>
    <w:div w:id="2014645384">
      <w:bodyDiv w:val="1"/>
      <w:marLeft w:val="0"/>
      <w:marRight w:val="0"/>
      <w:marTop w:val="0"/>
      <w:marBottom w:val="0"/>
      <w:divBdr>
        <w:top w:val="none" w:sz="0" w:space="0" w:color="auto"/>
        <w:left w:val="none" w:sz="0" w:space="0" w:color="auto"/>
        <w:bottom w:val="none" w:sz="0" w:space="0" w:color="auto"/>
        <w:right w:val="none" w:sz="0" w:space="0" w:color="auto"/>
      </w:divBdr>
      <w:divsChild>
        <w:div w:id="4675229">
          <w:marLeft w:val="0"/>
          <w:marRight w:val="0"/>
          <w:marTop w:val="0"/>
          <w:marBottom w:val="0"/>
          <w:divBdr>
            <w:top w:val="none" w:sz="0" w:space="0" w:color="auto"/>
            <w:left w:val="none" w:sz="0" w:space="0" w:color="auto"/>
            <w:bottom w:val="none" w:sz="0" w:space="0" w:color="auto"/>
            <w:right w:val="none" w:sz="0" w:space="0" w:color="auto"/>
          </w:divBdr>
          <w:divsChild>
            <w:div w:id="275331081">
              <w:marLeft w:val="0"/>
              <w:marRight w:val="0"/>
              <w:marTop w:val="0"/>
              <w:marBottom w:val="0"/>
              <w:divBdr>
                <w:top w:val="none" w:sz="0" w:space="0" w:color="auto"/>
                <w:left w:val="none" w:sz="0" w:space="0" w:color="auto"/>
                <w:bottom w:val="none" w:sz="0" w:space="0" w:color="auto"/>
                <w:right w:val="none" w:sz="0" w:space="0" w:color="auto"/>
              </w:divBdr>
            </w:div>
            <w:div w:id="1009986335">
              <w:marLeft w:val="0"/>
              <w:marRight w:val="0"/>
              <w:marTop w:val="0"/>
              <w:marBottom w:val="0"/>
              <w:divBdr>
                <w:top w:val="none" w:sz="0" w:space="0" w:color="auto"/>
                <w:left w:val="none" w:sz="0" w:space="0" w:color="auto"/>
                <w:bottom w:val="none" w:sz="0" w:space="0" w:color="auto"/>
                <w:right w:val="none" w:sz="0" w:space="0" w:color="auto"/>
              </w:divBdr>
            </w:div>
            <w:div w:id="1760760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484751">
      <w:bodyDiv w:val="1"/>
      <w:marLeft w:val="0"/>
      <w:marRight w:val="0"/>
      <w:marTop w:val="0"/>
      <w:marBottom w:val="0"/>
      <w:divBdr>
        <w:top w:val="none" w:sz="0" w:space="0" w:color="auto"/>
        <w:left w:val="none" w:sz="0" w:space="0" w:color="auto"/>
        <w:bottom w:val="none" w:sz="0" w:space="0" w:color="auto"/>
        <w:right w:val="none" w:sz="0" w:space="0" w:color="auto"/>
      </w:divBdr>
    </w:div>
    <w:div w:id="2118988614">
      <w:bodyDiv w:val="1"/>
      <w:marLeft w:val="0"/>
      <w:marRight w:val="0"/>
      <w:marTop w:val="0"/>
      <w:marBottom w:val="0"/>
      <w:divBdr>
        <w:top w:val="none" w:sz="0" w:space="0" w:color="auto"/>
        <w:left w:val="none" w:sz="0" w:space="0" w:color="auto"/>
        <w:bottom w:val="none" w:sz="0" w:space="0" w:color="auto"/>
        <w:right w:val="none" w:sz="0" w:space="0" w:color="auto"/>
      </w:divBdr>
      <w:divsChild>
        <w:div w:id="1745951419">
          <w:marLeft w:val="0"/>
          <w:marRight w:val="0"/>
          <w:marTop w:val="0"/>
          <w:marBottom w:val="0"/>
          <w:divBdr>
            <w:top w:val="none" w:sz="0" w:space="0" w:color="auto"/>
            <w:left w:val="none" w:sz="0" w:space="0" w:color="auto"/>
            <w:bottom w:val="none" w:sz="0" w:space="0" w:color="auto"/>
            <w:right w:val="none" w:sz="0" w:space="0" w:color="auto"/>
          </w:divBdr>
          <w:divsChild>
            <w:div w:id="1074738722">
              <w:marLeft w:val="0"/>
              <w:marRight w:val="0"/>
              <w:marTop w:val="0"/>
              <w:marBottom w:val="0"/>
              <w:divBdr>
                <w:top w:val="none" w:sz="0" w:space="0" w:color="auto"/>
                <w:left w:val="none" w:sz="0" w:space="0" w:color="auto"/>
                <w:bottom w:val="none" w:sz="0" w:space="0" w:color="auto"/>
                <w:right w:val="none" w:sz="0" w:space="0" w:color="auto"/>
              </w:divBdr>
            </w:div>
            <w:div w:id="1286084922">
              <w:marLeft w:val="0"/>
              <w:marRight w:val="0"/>
              <w:marTop w:val="0"/>
              <w:marBottom w:val="0"/>
              <w:divBdr>
                <w:top w:val="none" w:sz="0" w:space="0" w:color="auto"/>
                <w:left w:val="none" w:sz="0" w:space="0" w:color="auto"/>
                <w:bottom w:val="none" w:sz="0" w:space="0" w:color="auto"/>
                <w:right w:val="none" w:sz="0" w:space="0" w:color="auto"/>
              </w:divBdr>
            </w:div>
            <w:div w:id="164935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141009">
      <w:bodyDiv w:val="1"/>
      <w:marLeft w:val="0"/>
      <w:marRight w:val="0"/>
      <w:marTop w:val="0"/>
      <w:marBottom w:val="0"/>
      <w:divBdr>
        <w:top w:val="none" w:sz="0" w:space="0" w:color="auto"/>
        <w:left w:val="none" w:sz="0" w:space="0" w:color="auto"/>
        <w:bottom w:val="none" w:sz="0" w:space="0" w:color="auto"/>
        <w:right w:val="none" w:sz="0" w:space="0" w:color="auto"/>
      </w:divBdr>
      <w:divsChild>
        <w:div w:id="553350329">
          <w:marLeft w:val="0"/>
          <w:marRight w:val="0"/>
          <w:marTop w:val="0"/>
          <w:marBottom w:val="0"/>
          <w:divBdr>
            <w:top w:val="none" w:sz="0" w:space="0" w:color="auto"/>
            <w:left w:val="none" w:sz="0" w:space="0" w:color="auto"/>
            <w:bottom w:val="none" w:sz="0" w:space="0" w:color="auto"/>
            <w:right w:val="none" w:sz="0" w:space="0" w:color="auto"/>
          </w:divBdr>
          <w:divsChild>
            <w:div w:id="298264012">
              <w:marLeft w:val="0"/>
              <w:marRight w:val="0"/>
              <w:marTop w:val="0"/>
              <w:marBottom w:val="0"/>
              <w:divBdr>
                <w:top w:val="none" w:sz="0" w:space="0" w:color="auto"/>
                <w:left w:val="none" w:sz="0" w:space="0" w:color="auto"/>
                <w:bottom w:val="none" w:sz="0" w:space="0" w:color="auto"/>
                <w:right w:val="none" w:sz="0" w:space="0" w:color="auto"/>
              </w:divBdr>
            </w:div>
            <w:div w:id="1015303471">
              <w:marLeft w:val="0"/>
              <w:marRight w:val="0"/>
              <w:marTop w:val="0"/>
              <w:marBottom w:val="0"/>
              <w:divBdr>
                <w:top w:val="none" w:sz="0" w:space="0" w:color="auto"/>
                <w:left w:val="none" w:sz="0" w:space="0" w:color="auto"/>
                <w:bottom w:val="none" w:sz="0" w:space="0" w:color="auto"/>
                <w:right w:val="none" w:sz="0" w:space="0" w:color="auto"/>
              </w:divBdr>
            </w:div>
            <w:div w:id="208961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858858">
      <w:bodyDiv w:val="1"/>
      <w:marLeft w:val="0"/>
      <w:marRight w:val="0"/>
      <w:marTop w:val="0"/>
      <w:marBottom w:val="0"/>
      <w:divBdr>
        <w:top w:val="none" w:sz="0" w:space="0" w:color="auto"/>
        <w:left w:val="none" w:sz="0" w:space="0" w:color="auto"/>
        <w:bottom w:val="none" w:sz="0" w:space="0" w:color="auto"/>
        <w:right w:val="none" w:sz="0" w:space="0" w:color="auto"/>
      </w:divBdr>
      <w:divsChild>
        <w:div w:id="1388797131">
          <w:marLeft w:val="0"/>
          <w:marRight w:val="0"/>
          <w:marTop w:val="0"/>
          <w:marBottom w:val="0"/>
          <w:divBdr>
            <w:top w:val="none" w:sz="0" w:space="0" w:color="auto"/>
            <w:left w:val="none" w:sz="0" w:space="0" w:color="auto"/>
            <w:bottom w:val="none" w:sz="0" w:space="0" w:color="auto"/>
            <w:right w:val="none" w:sz="0" w:space="0" w:color="auto"/>
          </w:divBdr>
          <w:divsChild>
            <w:div w:id="165683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oleObject" Target="embeddings/Microsoft_Word_97_-_2003_Document7.doc"/><Relationship Id="rId21" Type="http://schemas.openxmlformats.org/officeDocument/2006/relationships/image" Target="media/image8.emf"/><Relationship Id="rId42" Type="http://schemas.openxmlformats.org/officeDocument/2006/relationships/oleObject" Target="embeddings/Microsoft_Word_97_-_2003_Document15.doc"/><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oleObject" Target="embeddings/Microsoft_Word_97_-_2003_Document26.doc"/><Relationship Id="rId84" Type="http://schemas.openxmlformats.org/officeDocument/2006/relationships/oleObject" Target="embeddings/Microsoft_Word_97_-_2003_Document33.doc"/><Relationship Id="rId89" Type="http://schemas.openxmlformats.org/officeDocument/2006/relationships/footer" Target="footer2.xml"/><Relationship Id="rId16" Type="http://schemas.openxmlformats.org/officeDocument/2006/relationships/oleObject" Target="embeddings/Microsoft_PowerPoint_97-2003_Presentation.ppt"/><Relationship Id="rId11" Type="http://schemas.openxmlformats.org/officeDocument/2006/relationships/image" Target="media/image3.emf"/><Relationship Id="rId32" Type="http://schemas.openxmlformats.org/officeDocument/2006/relationships/oleObject" Target="embeddings/Microsoft_Word_97_-_2003_Document10.doc"/><Relationship Id="rId37" Type="http://schemas.openxmlformats.org/officeDocument/2006/relationships/image" Target="media/image16.emf"/><Relationship Id="rId53" Type="http://schemas.openxmlformats.org/officeDocument/2006/relationships/image" Target="media/image24.emf"/><Relationship Id="rId58" Type="http://schemas.openxmlformats.org/officeDocument/2006/relationships/oleObject" Target="embeddings/Microsoft_Word_97_-_2003_Document23.doc"/><Relationship Id="rId74" Type="http://schemas.openxmlformats.org/officeDocument/2006/relationships/oleObject" Target="embeddings/Microsoft_Word_97_-_2003_Document28.doc"/><Relationship Id="rId79" Type="http://schemas.openxmlformats.org/officeDocument/2006/relationships/image" Target="media/image37.emf"/><Relationship Id="rId5" Type="http://schemas.openxmlformats.org/officeDocument/2006/relationships/footnotes" Target="footnotes.xml"/><Relationship Id="rId90" Type="http://schemas.openxmlformats.org/officeDocument/2006/relationships/fontTable" Target="fontTable.xml"/><Relationship Id="rId14" Type="http://schemas.openxmlformats.org/officeDocument/2006/relationships/oleObject" Target="embeddings/Microsoft_Word_97_-_2003_Document2.doc"/><Relationship Id="rId22" Type="http://schemas.openxmlformats.org/officeDocument/2006/relationships/oleObject" Target="embeddings/Microsoft_Word_97_-_2003_Document5.doc"/><Relationship Id="rId27" Type="http://schemas.openxmlformats.org/officeDocument/2006/relationships/image" Target="media/image11.emf"/><Relationship Id="rId30" Type="http://schemas.openxmlformats.org/officeDocument/2006/relationships/oleObject" Target="embeddings/Microsoft_Word_97_-_2003_Document9.doc"/><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oleObject" Target="embeddings/Microsoft_Word_97_-_2003_Document18.doc"/><Relationship Id="rId56" Type="http://schemas.openxmlformats.org/officeDocument/2006/relationships/oleObject" Target="embeddings/Microsoft_Word_97_-_2003_Document22.doc"/><Relationship Id="rId64" Type="http://schemas.openxmlformats.org/officeDocument/2006/relationships/oleObject" Target="embeddings/Microsoft_Word_97_-_2003_Document24.doc"/><Relationship Id="rId69" Type="http://schemas.openxmlformats.org/officeDocument/2006/relationships/image" Target="media/image32.emf"/><Relationship Id="rId77" Type="http://schemas.openxmlformats.org/officeDocument/2006/relationships/image" Target="media/image36.emf"/><Relationship Id="rId8" Type="http://schemas.openxmlformats.org/officeDocument/2006/relationships/oleObject" Target="embeddings/oleObject1.bin"/><Relationship Id="rId51" Type="http://schemas.openxmlformats.org/officeDocument/2006/relationships/image" Target="media/image23.emf"/><Relationship Id="rId72" Type="http://schemas.openxmlformats.org/officeDocument/2006/relationships/oleObject" Target="embeddings/oleObject4.bin"/><Relationship Id="rId80" Type="http://schemas.openxmlformats.org/officeDocument/2006/relationships/oleObject" Target="embeddings/Microsoft_Word_97_-_2003_Document31.doc"/><Relationship Id="rId85" Type="http://schemas.openxmlformats.org/officeDocument/2006/relationships/image" Target="media/image40.emf"/><Relationship Id="rId3" Type="http://schemas.openxmlformats.org/officeDocument/2006/relationships/settings" Target="settings.xml"/><Relationship Id="rId12" Type="http://schemas.openxmlformats.org/officeDocument/2006/relationships/oleObject" Target="embeddings/Microsoft_Word_97_-_2003_Document1.doc"/><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oleObject" Target="embeddings/Microsoft_Word_97_-_2003_Document13.doc"/><Relationship Id="rId46" Type="http://schemas.openxmlformats.org/officeDocument/2006/relationships/oleObject" Target="embeddings/Microsoft_Word_97_-_2003_Document17.doc"/><Relationship Id="rId59" Type="http://schemas.openxmlformats.org/officeDocument/2006/relationships/image" Target="media/image27.emf"/><Relationship Id="rId67" Type="http://schemas.openxmlformats.org/officeDocument/2006/relationships/image" Target="media/image31.emf"/><Relationship Id="rId20" Type="http://schemas.openxmlformats.org/officeDocument/2006/relationships/oleObject" Target="embeddings/Microsoft_PowerPoint_97-2003_Presentation4.ppt"/><Relationship Id="rId41" Type="http://schemas.openxmlformats.org/officeDocument/2006/relationships/image" Target="media/image18.emf"/><Relationship Id="rId54" Type="http://schemas.openxmlformats.org/officeDocument/2006/relationships/oleObject" Target="embeddings/Microsoft_Word_97_-_2003_Document21.doc"/><Relationship Id="rId62" Type="http://schemas.openxmlformats.org/officeDocument/2006/relationships/oleObject" Target="embeddings/oleObject3.bin"/><Relationship Id="rId70" Type="http://schemas.openxmlformats.org/officeDocument/2006/relationships/oleObject" Target="embeddings/Microsoft_PowerPoint_97-2003_Presentation27.ppt"/><Relationship Id="rId75" Type="http://schemas.openxmlformats.org/officeDocument/2006/relationships/image" Target="media/image35.emf"/><Relationship Id="rId83" Type="http://schemas.openxmlformats.org/officeDocument/2006/relationships/image" Target="media/image39.emf"/><Relationship Id="rId88" Type="http://schemas.openxmlformats.org/officeDocument/2006/relationships/footer" Target="footer1.xml"/><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Microsoft_Word_97_-_2003_Document8.doc"/><Relationship Id="rId36" Type="http://schemas.openxmlformats.org/officeDocument/2006/relationships/oleObject" Target="embeddings/Microsoft_PowerPoint_97-2003_Presentation12.ppt"/><Relationship Id="rId49" Type="http://schemas.openxmlformats.org/officeDocument/2006/relationships/image" Target="media/image22.emf"/><Relationship Id="rId57" Type="http://schemas.openxmlformats.org/officeDocument/2006/relationships/image" Target="media/image26.emf"/><Relationship Id="rId10" Type="http://schemas.openxmlformats.org/officeDocument/2006/relationships/oleObject" Target="embeddings/Microsoft_Word_97_-_2003_Document.doc"/><Relationship Id="rId31" Type="http://schemas.openxmlformats.org/officeDocument/2006/relationships/image" Target="media/image13.emf"/><Relationship Id="rId44" Type="http://schemas.openxmlformats.org/officeDocument/2006/relationships/oleObject" Target="embeddings/Microsoft_Word_97_-_2003_Document16.doc"/><Relationship Id="rId52" Type="http://schemas.openxmlformats.org/officeDocument/2006/relationships/oleObject" Target="embeddings/Microsoft_Word_97_-_2003_Document20.doc"/><Relationship Id="rId60" Type="http://schemas.openxmlformats.org/officeDocument/2006/relationships/oleObject" Target="embeddings/oleObject2.bin"/><Relationship Id="rId65" Type="http://schemas.openxmlformats.org/officeDocument/2006/relationships/image" Target="media/image30.emf"/><Relationship Id="rId73" Type="http://schemas.openxmlformats.org/officeDocument/2006/relationships/image" Target="media/image34.emf"/><Relationship Id="rId78" Type="http://schemas.openxmlformats.org/officeDocument/2006/relationships/oleObject" Target="embeddings/Microsoft_Word_97_-_2003_Document30.doc"/><Relationship Id="rId81" Type="http://schemas.openxmlformats.org/officeDocument/2006/relationships/image" Target="media/image38.emf"/><Relationship Id="rId86" Type="http://schemas.openxmlformats.org/officeDocument/2006/relationships/oleObject" Target="embeddings/Microsoft_Excel_97-2003_Worksheet.xls"/><Relationship Id="rId4" Type="http://schemas.openxmlformats.org/officeDocument/2006/relationships/webSettings" Target="webSetting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oleObject" Target="embeddings/Microsoft_PowerPoint_97-2003_Presentation3.ppt"/><Relationship Id="rId39" Type="http://schemas.openxmlformats.org/officeDocument/2006/relationships/image" Target="media/image17.emf"/><Relationship Id="rId34" Type="http://schemas.openxmlformats.org/officeDocument/2006/relationships/oleObject" Target="embeddings/Microsoft_Word_97_-_2003_Document11.doc"/><Relationship Id="rId50" Type="http://schemas.openxmlformats.org/officeDocument/2006/relationships/oleObject" Target="embeddings/Microsoft_Word_97_-_2003_Document19.doc"/><Relationship Id="rId55" Type="http://schemas.openxmlformats.org/officeDocument/2006/relationships/image" Target="media/image25.emf"/><Relationship Id="rId76" Type="http://schemas.openxmlformats.org/officeDocument/2006/relationships/oleObject" Target="embeddings/Microsoft_Word_97_-_2003_Document29.doc"/><Relationship Id="rId7" Type="http://schemas.openxmlformats.org/officeDocument/2006/relationships/image" Target="media/image1.emf"/><Relationship Id="rId71" Type="http://schemas.openxmlformats.org/officeDocument/2006/relationships/image" Target="media/image33.emf"/><Relationship Id="rId2" Type="http://schemas.openxmlformats.org/officeDocument/2006/relationships/styles" Target="styles.xml"/><Relationship Id="rId29" Type="http://schemas.openxmlformats.org/officeDocument/2006/relationships/image" Target="media/image12.emf"/><Relationship Id="rId24" Type="http://schemas.openxmlformats.org/officeDocument/2006/relationships/oleObject" Target="embeddings/Microsoft_Word_97_-_2003_Document6.doc"/><Relationship Id="rId40" Type="http://schemas.openxmlformats.org/officeDocument/2006/relationships/oleObject" Target="embeddings/Microsoft_Word_97_-_2003_Document14.doc"/><Relationship Id="rId45" Type="http://schemas.openxmlformats.org/officeDocument/2006/relationships/image" Target="media/image20.emf"/><Relationship Id="rId66" Type="http://schemas.openxmlformats.org/officeDocument/2006/relationships/oleObject" Target="embeddings/Microsoft_Word_97_-_2003_Document25.doc"/><Relationship Id="rId87" Type="http://schemas.openxmlformats.org/officeDocument/2006/relationships/header" Target="header1.xml"/><Relationship Id="rId61" Type="http://schemas.openxmlformats.org/officeDocument/2006/relationships/image" Target="media/image28.emf"/><Relationship Id="rId82" Type="http://schemas.openxmlformats.org/officeDocument/2006/relationships/oleObject" Target="embeddings/Microsoft_Word_97_-_2003_Document32.doc"/><Relationship Id="rId19"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31</Pages>
  <Words>9497</Words>
  <Characters>49657</Characters>
  <Application>Microsoft Office Word</Application>
  <DocSecurity>0</DocSecurity>
  <Lines>413</Lines>
  <Paragraphs>118</Paragraphs>
  <ScaleCrop>false</ScaleCrop>
  <HeadingPairs>
    <vt:vector size="2" baseType="variant">
      <vt:variant>
        <vt:lpstr>Title</vt:lpstr>
      </vt:variant>
      <vt:variant>
        <vt:i4>1</vt:i4>
      </vt:variant>
    </vt:vector>
  </HeadingPairs>
  <TitlesOfParts>
    <vt:vector size="1" baseType="lpstr">
      <vt:lpstr>PIM 60 Best Practice Discussion (All):</vt:lpstr>
    </vt:vector>
  </TitlesOfParts>
  <Company>Verizon</Company>
  <LinksUpToDate>false</LinksUpToDate>
  <CharactersWithSpaces>59036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PIM 60 Best Practice Discussion (All):</dc:title>
  <dc:subject/>
  <dc:creator>V320029</dc:creator>
  <cp:keywords/>
  <dc:description/>
  <cp:lastModifiedBy>Doherty, Michael</cp:lastModifiedBy>
  <cp:revision>2</cp:revision>
  <dcterms:created xsi:type="dcterms:W3CDTF">2023-06-16T18:40:00Z</dcterms:created>
  <dcterms:modified xsi:type="dcterms:W3CDTF">2023-06-16T18:40:00Z</dcterms:modified>
</cp:coreProperties>
</file>