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F7B82" w14:textId="77777777" w:rsidR="00231D65" w:rsidRDefault="00231D65" w:rsidP="00231D65">
      <w:pPr>
        <w:pStyle w:val="Title"/>
      </w:pPr>
      <w:r>
        <w:t>LNPA WORKING GROUP</w:t>
      </w:r>
    </w:p>
    <w:p w14:paraId="30A204D1" w14:textId="77777777" w:rsidR="00231D65" w:rsidRDefault="00EA047F" w:rsidP="00231D65">
      <w:pPr>
        <w:pStyle w:val="Title"/>
      </w:pPr>
      <w:r>
        <w:t>November 6-7</w:t>
      </w:r>
      <w:r w:rsidR="00C529E7">
        <w:t>,</w:t>
      </w:r>
      <w:r w:rsidR="00123718">
        <w:t xml:space="preserve"> 2012</w:t>
      </w:r>
      <w:r w:rsidR="00231D65">
        <w:t xml:space="preserve"> Meeting</w:t>
      </w:r>
    </w:p>
    <w:p w14:paraId="529F908E" w14:textId="77777777" w:rsidR="00231D65" w:rsidRDefault="00927E17" w:rsidP="00231D65">
      <w:pPr>
        <w:pStyle w:val="Title"/>
      </w:pPr>
      <w:r>
        <w:t>Final</w:t>
      </w:r>
      <w:r w:rsidR="00231D65">
        <w:t xml:space="preserve"> Minutes</w:t>
      </w:r>
    </w:p>
    <w:p w14:paraId="4E796E21" w14:textId="77777777" w:rsidR="00231D65" w:rsidRDefault="00231D65" w:rsidP="00231D65"/>
    <w:p w14:paraId="2382B9F6" w14:textId="77777777" w:rsidR="00231D65" w:rsidRDefault="00231D65" w:rsidP="00231D65">
      <w:pPr>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14:paraId="0697BF74" w14:textId="77777777" w:rsidTr="00B700C8">
        <w:trPr>
          <w:cantSplit/>
        </w:trPr>
        <w:tc>
          <w:tcPr>
            <w:tcW w:w="4752" w:type="dxa"/>
            <w:tcBorders>
              <w:top w:val="single" w:sz="4" w:space="0" w:color="auto"/>
              <w:left w:val="single" w:sz="4" w:space="0" w:color="auto"/>
              <w:bottom w:val="single" w:sz="4" w:space="0" w:color="auto"/>
              <w:right w:val="single" w:sz="4" w:space="0" w:color="auto"/>
            </w:tcBorders>
          </w:tcPr>
          <w:p w14:paraId="6924E144" w14:textId="77777777" w:rsidR="00231D65" w:rsidRDefault="00EA047F" w:rsidP="00B700C8">
            <w:pPr>
              <w:pStyle w:val="Heading4"/>
              <w:tabs>
                <w:tab w:val="center" w:pos="4680"/>
                <w:tab w:val="right" w:pos="9360"/>
              </w:tabs>
              <w:spacing w:before="100" w:after="100"/>
              <w:ind w:left="0"/>
              <w:jc w:val="center"/>
            </w:pPr>
            <w:r>
              <w:t>Overland Park</w:t>
            </w:r>
            <w:r w:rsidR="00C821F3">
              <w:t xml:space="preserve">, </w:t>
            </w:r>
            <w:r>
              <w:t>Kansas</w:t>
            </w:r>
          </w:p>
        </w:tc>
        <w:tc>
          <w:tcPr>
            <w:tcW w:w="4752" w:type="dxa"/>
            <w:tcBorders>
              <w:top w:val="single" w:sz="4" w:space="0" w:color="auto"/>
              <w:bottom w:val="single" w:sz="4" w:space="0" w:color="auto"/>
              <w:right w:val="single" w:sz="4" w:space="0" w:color="auto"/>
            </w:tcBorders>
          </w:tcPr>
          <w:p w14:paraId="46E2D1CF" w14:textId="77777777" w:rsidR="00231D65" w:rsidRDefault="00A228B5" w:rsidP="008468C1">
            <w:pPr>
              <w:pStyle w:val="Heading4"/>
              <w:tabs>
                <w:tab w:val="center" w:pos="4680"/>
                <w:tab w:val="right" w:pos="9360"/>
              </w:tabs>
              <w:spacing w:before="100" w:after="100"/>
              <w:jc w:val="center"/>
            </w:pPr>
            <w:r>
              <w:t xml:space="preserve">Host: </w:t>
            </w:r>
            <w:r w:rsidR="00EA047F">
              <w:t>Sprint Nextel</w:t>
            </w:r>
          </w:p>
        </w:tc>
      </w:tr>
    </w:tbl>
    <w:p w14:paraId="06988309" w14:textId="77777777" w:rsidR="009A3061" w:rsidRPr="00A82E04" w:rsidRDefault="00A10ED7" w:rsidP="009A3061">
      <w:pPr>
        <w:pStyle w:val="Heading5"/>
        <w:rPr>
          <w:i w:val="0"/>
          <w:sz w:val="32"/>
          <w:szCs w:val="32"/>
          <w:u w:val="single"/>
        </w:rPr>
      </w:pPr>
      <w:r>
        <w:rPr>
          <w:i w:val="0"/>
          <w:sz w:val="32"/>
          <w:szCs w:val="32"/>
          <w:u w:val="single"/>
        </w:rPr>
        <w:t xml:space="preserve">FULL </w:t>
      </w:r>
      <w:r w:rsidR="009A3061">
        <w:rPr>
          <w:i w:val="0"/>
          <w:sz w:val="32"/>
          <w:szCs w:val="32"/>
          <w:u w:val="single"/>
        </w:rPr>
        <w:t>LNPA WORKING GROUP DISCUSSION:</w:t>
      </w:r>
    </w:p>
    <w:p w14:paraId="23E7A519" w14:textId="77777777" w:rsidR="009A3061" w:rsidRDefault="009A3061" w:rsidP="009A3061"/>
    <w:p w14:paraId="08B565BC" w14:textId="77777777" w:rsidR="00BA0A6A" w:rsidRDefault="00EA047F" w:rsidP="00BA0A6A">
      <w:r>
        <w:rPr>
          <w:b/>
          <w:u w:val="single"/>
        </w:rPr>
        <w:t>TUESDAY 11/06</w:t>
      </w:r>
      <w:r w:rsidR="00BA0A6A">
        <w:rPr>
          <w:b/>
          <w:u w:val="single"/>
        </w:rPr>
        <w:t>/1</w:t>
      </w:r>
      <w:r w:rsidR="00965D84">
        <w:rPr>
          <w:b/>
          <w:u w:val="single"/>
        </w:rPr>
        <w:t>2</w:t>
      </w:r>
    </w:p>
    <w:p w14:paraId="320C92DF" w14:textId="77777777" w:rsidR="002E5041" w:rsidRDefault="00EA047F" w:rsidP="002E5041">
      <w:pPr>
        <w:spacing w:before="160" w:after="80"/>
      </w:pPr>
      <w:r>
        <w:rPr>
          <w:color w:val="000000"/>
        </w:rPr>
        <w:t>Tuesday, 11/06</w:t>
      </w:r>
      <w:r w:rsidR="00965D84">
        <w:rPr>
          <w:color w:val="000000"/>
        </w:rPr>
        <w:t>/12</w:t>
      </w:r>
      <w:r w:rsidR="00BA0A6A">
        <w:rPr>
          <w:color w:val="000000"/>
        </w:rPr>
        <w:t>, Attendance:</w:t>
      </w:r>
      <w:r w:rsidR="0024676A" w:rsidRPr="0024676A">
        <w:t xml:space="preserve"> </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2E5041" w14:paraId="0512B5B2" w14:textId="77777777" w:rsidTr="00750BCF">
        <w:trPr>
          <w:trHeight w:val="408"/>
          <w:tblHeader/>
        </w:trPr>
        <w:tc>
          <w:tcPr>
            <w:tcW w:w="2160" w:type="dxa"/>
            <w:shd w:val="solid" w:color="000080" w:fill="FFFFFF"/>
          </w:tcPr>
          <w:p w14:paraId="276B49FB" w14:textId="77777777" w:rsidR="002E5041" w:rsidRDefault="002E5041" w:rsidP="00750BCF">
            <w:pPr>
              <w:rPr>
                <w:b/>
                <w:color w:val="FFFFFF"/>
              </w:rPr>
            </w:pPr>
            <w:r>
              <w:rPr>
                <w:b/>
                <w:color w:val="FFFFFF"/>
              </w:rPr>
              <w:t>Name</w:t>
            </w:r>
          </w:p>
        </w:tc>
        <w:tc>
          <w:tcPr>
            <w:tcW w:w="2700" w:type="dxa"/>
            <w:shd w:val="solid" w:color="000080" w:fill="FFFFFF"/>
          </w:tcPr>
          <w:p w14:paraId="5A01FB46" w14:textId="77777777" w:rsidR="002E5041" w:rsidRDefault="002E5041" w:rsidP="00750BCF">
            <w:pPr>
              <w:rPr>
                <w:b/>
                <w:color w:val="FFFFFF"/>
              </w:rPr>
            </w:pPr>
            <w:r>
              <w:rPr>
                <w:b/>
                <w:color w:val="FFFFFF"/>
              </w:rPr>
              <w:t>Company</w:t>
            </w:r>
          </w:p>
        </w:tc>
        <w:tc>
          <w:tcPr>
            <w:tcW w:w="2070" w:type="dxa"/>
            <w:shd w:val="solid" w:color="000080" w:fill="FFFFFF"/>
          </w:tcPr>
          <w:p w14:paraId="19118526" w14:textId="77777777" w:rsidR="002E5041" w:rsidRDefault="002E5041" w:rsidP="00750BCF">
            <w:pPr>
              <w:rPr>
                <w:b/>
                <w:color w:val="FFFFFF"/>
              </w:rPr>
            </w:pPr>
            <w:r>
              <w:rPr>
                <w:b/>
                <w:color w:val="FFFFFF"/>
              </w:rPr>
              <w:t>Name</w:t>
            </w:r>
          </w:p>
        </w:tc>
        <w:tc>
          <w:tcPr>
            <w:tcW w:w="2610" w:type="dxa"/>
            <w:gridSpan w:val="3"/>
            <w:shd w:val="solid" w:color="000080" w:fill="FFFFFF"/>
          </w:tcPr>
          <w:p w14:paraId="502DB8AD" w14:textId="77777777" w:rsidR="002E5041" w:rsidRDefault="002E5041" w:rsidP="00750BCF">
            <w:pPr>
              <w:rPr>
                <w:b/>
                <w:color w:val="FFFFFF"/>
              </w:rPr>
            </w:pPr>
            <w:r>
              <w:rPr>
                <w:b/>
                <w:color w:val="FFFFFF"/>
              </w:rPr>
              <w:t>Company</w:t>
            </w:r>
          </w:p>
        </w:tc>
      </w:tr>
      <w:tr w:rsidR="002E5041" w14:paraId="1A645A5F" w14:textId="77777777" w:rsidTr="00750BCF">
        <w:trPr>
          <w:gridAfter w:val="1"/>
          <w:wAfter w:w="12" w:type="dxa"/>
          <w:trHeight w:val="319"/>
        </w:trPr>
        <w:tc>
          <w:tcPr>
            <w:tcW w:w="2160" w:type="dxa"/>
          </w:tcPr>
          <w:p w14:paraId="39D10FE8" w14:textId="77777777" w:rsidR="002E5041" w:rsidRPr="00244528" w:rsidRDefault="002E5041" w:rsidP="00750BCF">
            <w:smartTag w:uri="urn:schemas-microsoft-com:office:smarttags" w:element="PersonName">
              <w:r w:rsidRPr="00244528">
                <w:t>Ron Steen</w:t>
              </w:r>
            </w:smartTag>
          </w:p>
        </w:tc>
        <w:tc>
          <w:tcPr>
            <w:tcW w:w="2700" w:type="dxa"/>
          </w:tcPr>
          <w:p w14:paraId="245C117F" w14:textId="77777777" w:rsidR="002E5041" w:rsidRDefault="002E5041" w:rsidP="00750BCF">
            <w:r>
              <w:t>AT&amp;T</w:t>
            </w:r>
          </w:p>
        </w:tc>
        <w:tc>
          <w:tcPr>
            <w:tcW w:w="2078" w:type="dxa"/>
            <w:gridSpan w:val="2"/>
          </w:tcPr>
          <w:p w14:paraId="7B180349" w14:textId="77777777" w:rsidR="002E5041" w:rsidRDefault="002E5041" w:rsidP="00750BCF">
            <w:r>
              <w:t>Jim Rooks</w:t>
            </w:r>
          </w:p>
        </w:tc>
        <w:tc>
          <w:tcPr>
            <w:tcW w:w="2590" w:type="dxa"/>
          </w:tcPr>
          <w:p w14:paraId="6342F2AA" w14:textId="77777777" w:rsidR="002E5041" w:rsidRDefault="002E5041" w:rsidP="00750BCF">
            <w:r>
              <w:t>Neustar</w:t>
            </w:r>
          </w:p>
        </w:tc>
      </w:tr>
      <w:tr w:rsidR="002E5041" w14:paraId="39C7B3B9" w14:textId="77777777" w:rsidTr="00750BCF">
        <w:trPr>
          <w:gridAfter w:val="1"/>
          <w:wAfter w:w="12" w:type="dxa"/>
          <w:trHeight w:val="319"/>
        </w:trPr>
        <w:tc>
          <w:tcPr>
            <w:tcW w:w="2160" w:type="dxa"/>
          </w:tcPr>
          <w:p w14:paraId="16EBB698" w14:textId="77777777" w:rsidR="002E5041" w:rsidRPr="00244528" w:rsidRDefault="002E5041" w:rsidP="00750BCF">
            <w:r>
              <w:t>Teresa Patton</w:t>
            </w:r>
          </w:p>
        </w:tc>
        <w:tc>
          <w:tcPr>
            <w:tcW w:w="2700" w:type="dxa"/>
          </w:tcPr>
          <w:p w14:paraId="6BC8B504" w14:textId="77777777" w:rsidR="002E5041" w:rsidRDefault="002E5041" w:rsidP="00750BCF">
            <w:r>
              <w:t>AT&amp;T (phone)</w:t>
            </w:r>
          </w:p>
        </w:tc>
        <w:tc>
          <w:tcPr>
            <w:tcW w:w="2078" w:type="dxa"/>
            <w:gridSpan w:val="2"/>
          </w:tcPr>
          <w:p w14:paraId="0DD54574" w14:textId="77777777" w:rsidR="002E5041" w:rsidRPr="00244528" w:rsidRDefault="002E5041" w:rsidP="00750BCF">
            <w:r>
              <w:t>Paul LaGattuta</w:t>
            </w:r>
          </w:p>
        </w:tc>
        <w:tc>
          <w:tcPr>
            <w:tcW w:w="2590" w:type="dxa"/>
          </w:tcPr>
          <w:p w14:paraId="49D6354D" w14:textId="77777777" w:rsidR="002E5041" w:rsidRDefault="002E5041" w:rsidP="00750BCF">
            <w:r>
              <w:t>Neustar (phone)</w:t>
            </w:r>
          </w:p>
        </w:tc>
      </w:tr>
      <w:tr w:rsidR="002E5041" w14:paraId="15164BF4" w14:textId="77777777" w:rsidTr="00750BCF">
        <w:trPr>
          <w:gridAfter w:val="1"/>
          <w:wAfter w:w="12" w:type="dxa"/>
          <w:trHeight w:val="319"/>
        </w:trPr>
        <w:tc>
          <w:tcPr>
            <w:tcW w:w="2160" w:type="dxa"/>
          </w:tcPr>
          <w:p w14:paraId="3D469780" w14:textId="77777777" w:rsidR="002E5041" w:rsidRPr="00244528" w:rsidRDefault="002E5041" w:rsidP="00750BCF">
            <w:r>
              <w:t>Mark Lancaster</w:t>
            </w:r>
          </w:p>
        </w:tc>
        <w:tc>
          <w:tcPr>
            <w:tcW w:w="2700" w:type="dxa"/>
          </w:tcPr>
          <w:p w14:paraId="582ED46D" w14:textId="77777777" w:rsidR="002E5041" w:rsidRDefault="002E5041" w:rsidP="00750BCF">
            <w:r>
              <w:t>AT&amp;T</w:t>
            </w:r>
          </w:p>
        </w:tc>
        <w:tc>
          <w:tcPr>
            <w:tcW w:w="2078" w:type="dxa"/>
            <w:gridSpan w:val="2"/>
          </w:tcPr>
          <w:p w14:paraId="17984C04" w14:textId="77777777" w:rsidR="002E5041" w:rsidRPr="00244528" w:rsidRDefault="002E5041" w:rsidP="00750BCF">
            <w:r w:rsidRPr="00244528">
              <w:t>Stephen Addicks</w:t>
            </w:r>
          </w:p>
        </w:tc>
        <w:tc>
          <w:tcPr>
            <w:tcW w:w="2590" w:type="dxa"/>
          </w:tcPr>
          <w:p w14:paraId="48A8F6F1" w14:textId="77777777" w:rsidR="002E5041" w:rsidRDefault="002E5041" w:rsidP="00750BCF">
            <w:r>
              <w:t xml:space="preserve">Neustar </w:t>
            </w:r>
          </w:p>
        </w:tc>
      </w:tr>
      <w:tr w:rsidR="002E5041" w14:paraId="15618460" w14:textId="77777777" w:rsidTr="00750BCF">
        <w:trPr>
          <w:gridAfter w:val="1"/>
          <w:wAfter w:w="12" w:type="dxa"/>
          <w:trHeight w:val="319"/>
        </w:trPr>
        <w:tc>
          <w:tcPr>
            <w:tcW w:w="2160" w:type="dxa"/>
          </w:tcPr>
          <w:p w14:paraId="136C7F4C" w14:textId="77777777" w:rsidR="002E5041" w:rsidRPr="00244528" w:rsidRDefault="002E5041" w:rsidP="00750BCF">
            <w:r w:rsidRPr="00244528">
              <w:t>Lonnie Keck</w:t>
            </w:r>
          </w:p>
        </w:tc>
        <w:tc>
          <w:tcPr>
            <w:tcW w:w="2700" w:type="dxa"/>
          </w:tcPr>
          <w:p w14:paraId="445C4E2A" w14:textId="77777777" w:rsidR="002E5041" w:rsidRDefault="002E5041" w:rsidP="00750BCF">
            <w:r>
              <w:t>AT&amp;T Mobility</w:t>
            </w:r>
          </w:p>
        </w:tc>
        <w:tc>
          <w:tcPr>
            <w:tcW w:w="2078" w:type="dxa"/>
            <w:gridSpan w:val="2"/>
          </w:tcPr>
          <w:p w14:paraId="242F8D02" w14:textId="77777777" w:rsidR="002E5041" w:rsidRPr="00244528" w:rsidRDefault="002E5041" w:rsidP="00750BCF">
            <w:r>
              <w:t>John Nakamura</w:t>
            </w:r>
          </w:p>
        </w:tc>
        <w:tc>
          <w:tcPr>
            <w:tcW w:w="2590" w:type="dxa"/>
          </w:tcPr>
          <w:p w14:paraId="4F4140D8" w14:textId="77777777" w:rsidR="002E5041" w:rsidRDefault="002E5041" w:rsidP="00750BCF">
            <w:r>
              <w:t>Neustar</w:t>
            </w:r>
          </w:p>
        </w:tc>
      </w:tr>
      <w:tr w:rsidR="002E5041" w14:paraId="19F46E15" w14:textId="77777777" w:rsidTr="00750BCF">
        <w:trPr>
          <w:gridAfter w:val="1"/>
          <w:wAfter w:w="12" w:type="dxa"/>
          <w:trHeight w:val="319"/>
        </w:trPr>
        <w:tc>
          <w:tcPr>
            <w:tcW w:w="2160" w:type="dxa"/>
          </w:tcPr>
          <w:p w14:paraId="59200B8C" w14:textId="77777777" w:rsidR="002E5041" w:rsidRDefault="002E5041" w:rsidP="00750BCF">
            <w:r>
              <w:t>Renee Dillon</w:t>
            </w:r>
          </w:p>
        </w:tc>
        <w:tc>
          <w:tcPr>
            <w:tcW w:w="2700" w:type="dxa"/>
          </w:tcPr>
          <w:p w14:paraId="3D67EE4C" w14:textId="77777777" w:rsidR="002E5041" w:rsidRDefault="002E5041" w:rsidP="00750BCF">
            <w:r>
              <w:t>AT&amp;T Mobility</w:t>
            </w:r>
          </w:p>
        </w:tc>
        <w:tc>
          <w:tcPr>
            <w:tcW w:w="2078" w:type="dxa"/>
            <w:gridSpan w:val="2"/>
          </w:tcPr>
          <w:p w14:paraId="572DBDCA" w14:textId="77777777" w:rsidR="002E5041" w:rsidRPr="00244528" w:rsidRDefault="002E5041" w:rsidP="00750BCF">
            <w:r>
              <w:t>Marcel Champagne</w:t>
            </w:r>
          </w:p>
        </w:tc>
        <w:tc>
          <w:tcPr>
            <w:tcW w:w="2590" w:type="dxa"/>
          </w:tcPr>
          <w:p w14:paraId="10D6C29B" w14:textId="77777777" w:rsidR="002E5041" w:rsidRDefault="002E5041" w:rsidP="00750BCF">
            <w:r>
              <w:t>Neustar</w:t>
            </w:r>
          </w:p>
        </w:tc>
      </w:tr>
      <w:tr w:rsidR="002E5041" w14:paraId="36039A3B" w14:textId="77777777" w:rsidTr="00750BCF">
        <w:trPr>
          <w:gridAfter w:val="1"/>
          <w:wAfter w:w="12" w:type="dxa"/>
          <w:trHeight w:val="319"/>
        </w:trPr>
        <w:tc>
          <w:tcPr>
            <w:tcW w:w="2160" w:type="dxa"/>
          </w:tcPr>
          <w:p w14:paraId="512FD0D4" w14:textId="77777777" w:rsidR="002E5041" w:rsidRDefault="002E5041" w:rsidP="00750BCF">
            <w:r>
              <w:t>Matt Nolan</w:t>
            </w:r>
          </w:p>
        </w:tc>
        <w:tc>
          <w:tcPr>
            <w:tcW w:w="2700" w:type="dxa"/>
          </w:tcPr>
          <w:p w14:paraId="326B2D82" w14:textId="77777777" w:rsidR="002E5041" w:rsidRDefault="002E5041" w:rsidP="00750BCF">
            <w:r>
              <w:t>Bright House</w:t>
            </w:r>
          </w:p>
        </w:tc>
        <w:tc>
          <w:tcPr>
            <w:tcW w:w="2078" w:type="dxa"/>
            <w:gridSpan w:val="2"/>
          </w:tcPr>
          <w:p w14:paraId="54BD9B8F" w14:textId="77777777" w:rsidR="002E5041" w:rsidRPr="00244528" w:rsidRDefault="002E5041" w:rsidP="00750BCF">
            <w:pPr>
              <w:tabs>
                <w:tab w:val="right" w:pos="2116"/>
              </w:tabs>
            </w:pPr>
            <w:r w:rsidRPr="00244528">
              <w:t>Dave Garner</w:t>
            </w:r>
          </w:p>
        </w:tc>
        <w:tc>
          <w:tcPr>
            <w:tcW w:w="2590" w:type="dxa"/>
          </w:tcPr>
          <w:p w14:paraId="090593CB" w14:textId="77777777" w:rsidR="002E5041" w:rsidRDefault="002E5041" w:rsidP="00750BCF">
            <w:r>
              <w:t>Neustar</w:t>
            </w:r>
          </w:p>
        </w:tc>
      </w:tr>
      <w:tr w:rsidR="002E5041" w14:paraId="2B96DBCC" w14:textId="77777777" w:rsidTr="00750BCF">
        <w:trPr>
          <w:gridAfter w:val="1"/>
          <w:wAfter w:w="12" w:type="dxa"/>
          <w:trHeight w:val="319"/>
        </w:trPr>
        <w:tc>
          <w:tcPr>
            <w:tcW w:w="2160" w:type="dxa"/>
          </w:tcPr>
          <w:p w14:paraId="434087D9" w14:textId="77777777" w:rsidR="002E5041" w:rsidRDefault="002E5041" w:rsidP="00750BCF">
            <w:r>
              <w:t xml:space="preserve">Cristy </w:t>
            </w:r>
            <w:proofErr w:type="spellStart"/>
            <w:r>
              <w:t>Permenter</w:t>
            </w:r>
            <w:proofErr w:type="spellEnd"/>
          </w:p>
        </w:tc>
        <w:tc>
          <w:tcPr>
            <w:tcW w:w="2700" w:type="dxa"/>
          </w:tcPr>
          <w:p w14:paraId="1DA87570" w14:textId="77777777" w:rsidR="002E5041" w:rsidRDefault="002E5041" w:rsidP="00750BCF">
            <w:r>
              <w:t>Bright House (phone)</w:t>
            </w:r>
          </w:p>
        </w:tc>
        <w:tc>
          <w:tcPr>
            <w:tcW w:w="2078" w:type="dxa"/>
            <w:gridSpan w:val="2"/>
          </w:tcPr>
          <w:p w14:paraId="62AE08DA" w14:textId="77777777" w:rsidR="002E5041" w:rsidRPr="00244528" w:rsidRDefault="002E5041" w:rsidP="00750BCF">
            <w:pPr>
              <w:tabs>
                <w:tab w:val="right" w:pos="2116"/>
              </w:tabs>
            </w:pPr>
            <w:r>
              <w:t>Mubeen Saifullah</w:t>
            </w:r>
          </w:p>
        </w:tc>
        <w:tc>
          <w:tcPr>
            <w:tcW w:w="2590" w:type="dxa"/>
          </w:tcPr>
          <w:p w14:paraId="499671C1" w14:textId="77777777" w:rsidR="002E5041" w:rsidRDefault="002E5041" w:rsidP="00750BCF">
            <w:r>
              <w:t>Neustar Clearinghouse</w:t>
            </w:r>
          </w:p>
        </w:tc>
      </w:tr>
      <w:tr w:rsidR="002E5041" w14:paraId="2FE347DB" w14:textId="77777777" w:rsidTr="00750BCF">
        <w:trPr>
          <w:gridAfter w:val="1"/>
          <w:wAfter w:w="12" w:type="dxa"/>
          <w:trHeight w:val="319"/>
        </w:trPr>
        <w:tc>
          <w:tcPr>
            <w:tcW w:w="2160" w:type="dxa"/>
          </w:tcPr>
          <w:p w14:paraId="557ADD0D" w14:textId="77777777" w:rsidR="002E5041" w:rsidRDefault="002E5041" w:rsidP="00750BCF">
            <w:r>
              <w:t>Marian Hearn</w:t>
            </w:r>
          </w:p>
        </w:tc>
        <w:tc>
          <w:tcPr>
            <w:tcW w:w="2700" w:type="dxa"/>
          </w:tcPr>
          <w:p w14:paraId="657F218C" w14:textId="77777777" w:rsidR="002E5041" w:rsidRDefault="002E5041" w:rsidP="00750BCF">
            <w:r>
              <w:t>Canadian LNP Consortium</w:t>
            </w:r>
          </w:p>
        </w:tc>
        <w:tc>
          <w:tcPr>
            <w:tcW w:w="2078" w:type="dxa"/>
            <w:gridSpan w:val="2"/>
          </w:tcPr>
          <w:p w14:paraId="5936F24A" w14:textId="77777777" w:rsidR="002E5041" w:rsidRDefault="002E5041" w:rsidP="00750BCF">
            <w:r>
              <w:t>Shannon Sevigny</w:t>
            </w:r>
          </w:p>
        </w:tc>
        <w:tc>
          <w:tcPr>
            <w:tcW w:w="2590" w:type="dxa"/>
          </w:tcPr>
          <w:p w14:paraId="2BF9F972" w14:textId="77777777" w:rsidR="002E5041" w:rsidRDefault="002E5041" w:rsidP="00750BCF">
            <w:r>
              <w:t>Neustar Pooling (phone)</w:t>
            </w:r>
          </w:p>
        </w:tc>
      </w:tr>
      <w:tr w:rsidR="002E5041" w14:paraId="264873A4" w14:textId="77777777" w:rsidTr="00750BCF">
        <w:trPr>
          <w:gridAfter w:val="1"/>
          <w:wAfter w:w="12" w:type="dxa"/>
          <w:trHeight w:val="319"/>
        </w:trPr>
        <w:tc>
          <w:tcPr>
            <w:tcW w:w="2160" w:type="dxa"/>
          </w:tcPr>
          <w:p w14:paraId="3D48744D" w14:textId="77777777" w:rsidR="002E5041" w:rsidRDefault="002E5041" w:rsidP="00750BCF">
            <w:r>
              <w:t>Jan Doell</w:t>
            </w:r>
          </w:p>
        </w:tc>
        <w:tc>
          <w:tcPr>
            <w:tcW w:w="2700" w:type="dxa"/>
          </w:tcPr>
          <w:p w14:paraId="1FA27C5A" w14:textId="77777777" w:rsidR="002E5041" w:rsidRDefault="002E5041" w:rsidP="00750BCF">
            <w:r>
              <w:t>CenturyLink</w:t>
            </w:r>
          </w:p>
        </w:tc>
        <w:tc>
          <w:tcPr>
            <w:tcW w:w="2078" w:type="dxa"/>
            <w:gridSpan w:val="2"/>
          </w:tcPr>
          <w:p w14:paraId="37893C06" w14:textId="77777777" w:rsidR="002E5041" w:rsidRDefault="002E5041" w:rsidP="00750BCF">
            <w:r>
              <w:t>Suzanne Addington</w:t>
            </w:r>
          </w:p>
        </w:tc>
        <w:tc>
          <w:tcPr>
            <w:tcW w:w="2590" w:type="dxa"/>
          </w:tcPr>
          <w:p w14:paraId="26D075EB" w14:textId="77777777" w:rsidR="002E5041" w:rsidRDefault="002E5041" w:rsidP="00750BCF">
            <w:r>
              <w:t>Sprint Nextel</w:t>
            </w:r>
          </w:p>
        </w:tc>
      </w:tr>
      <w:tr w:rsidR="002E5041" w14:paraId="4DA4572B" w14:textId="77777777" w:rsidTr="00750BCF">
        <w:trPr>
          <w:gridAfter w:val="1"/>
          <w:wAfter w:w="12" w:type="dxa"/>
          <w:trHeight w:val="319"/>
        </w:trPr>
        <w:tc>
          <w:tcPr>
            <w:tcW w:w="2160" w:type="dxa"/>
          </w:tcPr>
          <w:p w14:paraId="4489280E" w14:textId="77777777" w:rsidR="002E5041" w:rsidRPr="00244528" w:rsidRDefault="002E5041" w:rsidP="00750BCF">
            <w:r>
              <w:t>Tim Kagele</w:t>
            </w:r>
          </w:p>
        </w:tc>
        <w:tc>
          <w:tcPr>
            <w:tcW w:w="2700" w:type="dxa"/>
          </w:tcPr>
          <w:p w14:paraId="5CD273E1" w14:textId="77777777" w:rsidR="002E5041" w:rsidRPr="00244528" w:rsidRDefault="002E5041" w:rsidP="00750BCF">
            <w:r>
              <w:t>Comcast (phone)</w:t>
            </w:r>
          </w:p>
        </w:tc>
        <w:tc>
          <w:tcPr>
            <w:tcW w:w="2078" w:type="dxa"/>
            <w:gridSpan w:val="2"/>
          </w:tcPr>
          <w:p w14:paraId="10B473EE" w14:textId="77777777" w:rsidR="002E5041" w:rsidRDefault="002E5041" w:rsidP="00750BCF">
            <w:r>
              <w:t>Chad Younger</w:t>
            </w:r>
          </w:p>
        </w:tc>
        <w:tc>
          <w:tcPr>
            <w:tcW w:w="2590" w:type="dxa"/>
          </w:tcPr>
          <w:p w14:paraId="75D0283B" w14:textId="77777777" w:rsidR="002E5041" w:rsidRDefault="002E5041" w:rsidP="00750BCF">
            <w:r>
              <w:t>Sprint Nextel</w:t>
            </w:r>
          </w:p>
        </w:tc>
      </w:tr>
      <w:tr w:rsidR="002E5041" w14:paraId="70AC7038" w14:textId="77777777" w:rsidTr="00750BCF">
        <w:trPr>
          <w:gridAfter w:val="1"/>
          <w:wAfter w:w="12" w:type="dxa"/>
          <w:trHeight w:val="319"/>
        </w:trPr>
        <w:tc>
          <w:tcPr>
            <w:tcW w:w="2160" w:type="dxa"/>
          </w:tcPr>
          <w:p w14:paraId="34B0F0A7" w14:textId="77777777" w:rsidR="002E5041" w:rsidRPr="00244528" w:rsidRDefault="002E5041" w:rsidP="00750BCF">
            <w:r>
              <w:t>Beth O’Donnell</w:t>
            </w:r>
          </w:p>
        </w:tc>
        <w:tc>
          <w:tcPr>
            <w:tcW w:w="2700" w:type="dxa"/>
          </w:tcPr>
          <w:p w14:paraId="030CFCF4" w14:textId="77777777" w:rsidR="002E5041" w:rsidRPr="00244528" w:rsidRDefault="002E5041" w:rsidP="00750BCF">
            <w:r>
              <w:t>Cox (phone)</w:t>
            </w:r>
          </w:p>
        </w:tc>
        <w:tc>
          <w:tcPr>
            <w:tcW w:w="2078" w:type="dxa"/>
            <w:gridSpan w:val="2"/>
          </w:tcPr>
          <w:p w14:paraId="2450DEA8" w14:textId="77777777" w:rsidR="002E5041" w:rsidRDefault="002E5041" w:rsidP="00750BCF">
            <w:r>
              <w:t>Ann Fenaroli</w:t>
            </w:r>
          </w:p>
        </w:tc>
        <w:tc>
          <w:tcPr>
            <w:tcW w:w="2590" w:type="dxa"/>
          </w:tcPr>
          <w:p w14:paraId="4D7A877C" w14:textId="77777777" w:rsidR="002E5041" w:rsidRDefault="002E5041" w:rsidP="00750BCF">
            <w:r>
              <w:t>Sprint Nextel</w:t>
            </w:r>
          </w:p>
        </w:tc>
      </w:tr>
      <w:tr w:rsidR="002E5041" w14:paraId="599A196D" w14:textId="77777777" w:rsidTr="00750BCF">
        <w:trPr>
          <w:gridAfter w:val="1"/>
          <w:wAfter w:w="12" w:type="dxa"/>
          <w:trHeight w:val="319"/>
        </w:trPr>
        <w:tc>
          <w:tcPr>
            <w:tcW w:w="2160" w:type="dxa"/>
          </w:tcPr>
          <w:p w14:paraId="2259FBD2" w14:textId="77777777" w:rsidR="002E5041" w:rsidRDefault="002E5041" w:rsidP="00750BCF">
            <w:r>
              <w:t>Dena Hunter</w:t>
            </w:r>
          </w:p>
        </w:tc>
        <w:tc>
          <w:tcPr>
            <w:tcW w:w="2700" w:type="dxa"/>
          </w:tcPr>
          <w:p w14:paraId="711E7B48" w14:textId="77777777" w:rsidR="002E5041" w:rsidRDefault="002E5041" w:rsidP="00750BCF">
            <w:r>
              <w:t>Cricket (phone)</w:t>
            </w:r>
          </w:p>
        </w:tc>
        <w:tc>
          <w:tcPr>
            <w:tcW w:w="2078" w:type="dxa"/>
            <w:gridSpan w:val="2"/>
          </w:tcPr>
          <w:p w14:paraId="396C6AC0" w14:textId="77777777" w:rsidR="002E5041" w:rsidRDefault="002E5041" w:rsidP="00750BCF">
            <w:r>
              <w:t>Kirk Mann</w:t>
            </w:r>
          </w:p>
        </w:tc>
        <w:tc>
          <w:tcPr>
            <w:tcW w:w="2590" w:type="dxa"/>
          </w:tcPr>
          <w:p w14:paraId="0F480951" w14:textId="77777777" w:rsidR="002E5041" w:rsidRDefault="002E5041" w:rsidP="00750BCF">
            <w:r>
              <w:t>Sprint Nextel</w:t>
            </w:r>
          </w:p>
        </w:tc>
      </w:tr>
      <w:tr w:rsidR="002E5041" w14:paraId="4658CDF3" w14:textId="77777777" w:rsidTr="00750BCF">
        <w:trPr>
          <w:gridAfter w:val="1"/>
          <w:wAfter w:w="12" w:type="dxa"/>
          <w:trHeight w:val="319"/>
        </w:trPr>
        <w:tc>
          <w:tcPr>
            <w:tcW w:w="2160" w:type="dxa"/>
          </w:tcPr>
          <w:p w14:paraId="07CE62DC" w14:textId="77777777" w:rsidR="002E5041" w:rsidRPr="00244528" w:rsidRDefault="002E5041" w:rsidP="00750BCF">
            <w:r>
              <w:t>Linda Peterman</w:t>
            </w:r>
          </w:p>
        </w:tc>
        <w:tc>
          <w:tcPr>
            <w:tcW w:w="2700" w:type="dxa"/>
          </w:tcPr>
          <w:p w14:paraId="13B359DB" w14:textId="77777777" w:rsidR="002E5041" w:rsidRPr="00244528" w:rsidRDefault="002E5041" w:rsidP="00750BCF">
            <w:r>
              <w:t>Earthlink Business</w:t>
            </w:r>
          </w:p>
        </w:tc>
        <w:tc>
          <w:tcPr>
            <w:tcW w:w="2078" w:type="dxa"/>
            <w:gridSpan w:val="2"/>
          </w:tcPr>
          <w:p w14:paraId="628AE86B" w14:textId="77777777" w:rsidR="002E5041" w:rsidRPr="00244528" w:rsidRDefault="002E5041" w:rsidP="00750BCF">
            <w:r>
              <w:t>Nancy Conant</w:t>
            </w:r>
          </w:p>
        </w:tc>
        <w:tc>
          <w:tcPr>
            <w:tcW w:w="2590" w:type="dxa"/>
          </w:tcPr>
          <w:p w14:paraId="0603441D" w14:textId="77777777" w:rsidR="002E5041" w:rsidRDefault="002E5041" w:rsidP="00750BCF">
            <w:r>
              <w:t>Synchronoss</w:t>
            </w:r>
          </w:p>
        </w:tc>
      </w:tr>
      <w:tr w:rsidR="002E5041" w14:paraId="09DE8862" w14:textId="77777777" w:rsidTr="00750BCF">
        <w:trPr>
          <w:gridAfter w:val="1"/>
          <w:wAfter w:w="12" w:type="dxa"/>
          <w:trHeight w:val="319"/>
        </w:trPr>
        <w:tc>
          <w:tcPr>
            <w:tcW w:w="2160" w:type="dxa"/>
          </w:tcPr>
          <w:p w14:paraId="57E1ACB5" w14:textId="77777777" w:rsidR="002E5041" w:rsidRDefault="002E5041" w:rsidP="00750BCF">
            <w:r>
              <w:t>Jeff Sonnier</w:t>
            </w:r>
          </w:p>
        </w:tc>
        <w:tc>
          <w:tcPr>
            <w:tcW w:w="2700" w:type="dxa"/>
          </w:tcPr>
          <w:p w14:paraId="07AB75E5" w14:textId="77777777" w:rsidR="002E5041" w:rsidRDefault="002E5041" w:rsidP="00750BCF">
            <w:r>
              <w:t>Ericsson</w:t>
            </w:r>
          </w:p>
        </w:tc>
        <w:tc>
          <w:tcPr>
            <w:tcW w:w="2078" w:type="dxa"/>
            <w:gridSpan w:val="2"/>
          </w:tcPr>
          <w:p w14:paraId="57D6995F" w14:textId="77777777" w:rsidR="002E5041" w:rsidRPr="00244528" w:rsidRDefault="002E5041" w:rsidP="00750BCF">
            <w:r>
              <w:t>Rosalee Pinnock</w:t>
            </w:r>
          </w:p>
        </w:tc>
        <w:tc>
          <w:tcPr>
            <w:tcW w:w="2590" w:type="dxa"/>
          </w:tcPr>
          <w:p w14:paraId="5EC6C0C7" w14:textId="77777777" w:rsidR="002E5041" w:rsidRDefault="002E5041" w:rsidP="00750BCF">
            <w:r>
              <w:t>Syniverse (phone)</w:t>
            </w:r>
          </w:p>
        </w:tc>
      </w:tr>
      <w:tr w:rsidR="002E5041" w14:paraId="17639036" w14:textId="77777777" w:rsidTr="00750BCF">
        <w:trPr>
          <w:gridAfter w:val="1"/>
          <w:wAfter w:w="12" w:type="dxa"/>
          <w:trHeight w:val="319"/>
        </w:trPr>
        <w:tc>
          <w:tcPr>
            <w:tcW w:w="2160" w:type="dxa"/>
          </w:tcPr>
          <w:p w14:paraId="3922D545" w14:textId="77777777" w:rsidR="002E5041" w:rsidRPr="00244528" w:rsidRDefault="002E5041" w:rsidP="00750BCF">
            <w:r>
              <w:t>John Malyar</w:t>
            </w:r>
          </w:p>
        </w:tc>
        <w:tc>
          <w:tcPr>
            <w:tcW w:w="2700" w:type="dxa"/>
          </w:tcPr>
          <w:p w14:paraId="085C7E5A" w14:textId="77777777" w:rsidR="002E5041" w:rsidRDefault="002E5041" w:rsidP="00750BCF">
            <w:r>
              <w:t>Ericsson/Telcordia</w:t>
            </w:r>
          </w:p>
        </w:tc>
        <w:tc>
          <w:tcPr>
            <w:tcW w:w="2078" w:type="dxa"/>
            <w:gridSpan w:val="2"/>
          </w:tcPr>
          <w:p w14:paraId="5F6804B5" w14:textId="77777777" w:rsidR="002E5041" w:rsidRPr="00244528" w:rsidRDefault="002E5041" w:rsidP="00750BCF">
            <w:r w:rsidRPr="00244528">
              <w:t>Paula Jordan</w:t>
            </w:r>
          </w:p>
        </w:tc>
        <w:tc>
          <w:tcPr>
            <w:tcW w:w="2590" w:type="dxa"/>
          </w:tcPr>
          <w:p w14:paraId="34896E91" w14:textId="77777777" w:rsidR="002E5041" w:rsidRDefault="002E5041" w:rsidP="00750BCF">
            <w:r>
              <w:t>T-Mobile</w:t>
            </w:r>
          </w:p>
        </w:tc>
      </w:tr>
      <w:tr w:rsidR="002E5041" w14:paraId="464FFE19" w14:textId="77777777" w:rsidTr="00750BCF">
        <w:trPr>
          <w:gridAfter w:val="1"/>
          <w:wAfter w:w="12" w:type="dxa"/>
          <w:trHeight w:val="319"/>
        </w:trPr>
        <w:tc>
          <w:tcPr>
            <w:tcW w:w="2160" w:type="dxa"/>
          </w:tcPr>
          <w:p w14:paraId="61A031CB" w14:textId="77777777" w:rsidR="002E5041" w:rsidRDefault="002E5041" w:rsidP="00750BCF">
            <w:r>
              <w:t>George Tsacnaris</w:t>
            </w:r>
          </w:p>
        </w:tc>
        <w:tc>
          <w:tcPr>
            <w:tcW w:w="2700" w:type="dxa"/>
          </w:tcPr>
          <w:p w14:paraId="59A33234" w14:textId="77777777" w:rsidR="002E5041" w:rsidRDefault="002E5041" w:rsidP="00750BCF">
            <w:r>
              <w:t>Ericsson/Telcordia</w:t>
            </w:r>
          </w:p>
        </w:tc>
        <w:tc>
          <w:tcPr>
            <w:tcW w:w="2078" w:type="dxa"/>
            <w:gridSpan w:val="2"/>
          </w:tcPr>
          <w:p w14:paraId="64C9DF96" w14:textId="77777777" w:rsidR="002E5041" w:rsidRPr="00244528" w:rsidRDefault="002E5041" w:rsidP="00750BCF">
            <w:r>
              <w:t>Glenn Andrews</w:t>
            </w:r>
          </w:p>
        </w:tc>
        <w:tc>
          <w:tcPr>
            <w:tcW w:w="2590" w:type="dxa"/>
          </w:tcPr>
          <w:p w14:paraId="2F937082" w14:textId="77777777" w:rsidR="002E5041" w:rsidRDefault="002E5041" w:rsidP="00750BCF">
            <w:r>
              <w:t>TNS</w:t>
            </w:r>
          </w:p>
        </w:tc>
      </w:tr>
      <w:tr w:rsidR="002E5041" w14:paraId="2E90D398" w14:textId="77777777" w:rsidTr="00750BCF">
        <w:trPr>
          <w:gridAfter w:val="1"/>
          <w:wAfter w:w="12" w:type="dxa"/>
          <w:trHeight w:val="319"/>
        </w:trPr>
        <w:tc>
          <w:tcPr>
            <w:tcW w:w="2160" w:type="dxa"/>
          </w:tcPr>
          <w:p w14:paraId="05D3DAE1" w14:textId="77777777" w:rsidR="002E5041" w:rsidRPr="00244528" w:rsidRDefault="002E5041" w:rsidP="00750BCF">
            <w:r w:rsidRPr="00244528">
              <w:t>Pat White</w:t>
            </w:r>
          </w:p>
        </w:tc>
        <w:tc>
          <w:tcPr>
            <w:tcW w:w="2700" w:type="dxa"/>
          </w:tcPr>
          <w:p w14:paraId="2B809C64" w14:textId="77777777" w:rsidR="002E5041" w:rsidRDefault="002E5041" w:rsidP="00750BCF">
            <w:r>
              <w:t>Ericsson/Telcordia (phone)</w:t>
            </w:r>
          </w:p>
        </w:tc>
        <w:tc>
          <w:tcPr>
            <w:tcW w:w="2078" w:type="dxa"/>
            <w:gridSpan w:val="2"/>
          </w:tcPr>
          <w:p w14:paraId="7FFC7A12" w14:textId="77777777" w:rsidR="002E5041" w:rsidRPr="00244528" w:rsidRDefault="002E5041" w:rsidP="00750BCF">
            <w:r>
              <w:t>Kayla Sharbaugh</w:t>
            </w:r>
          </w:p>
        </w:tc>
        <w:tc>
          <w:tcPr>
            <w:tcW w:w="2590" w:type="dxa"/>
          </w:tcPr>
          <w:p w14:paraId="13E40B43" w14:textId="77777777" w:rsidR="002E5041" w:rsidRDefault="002E5041" w:rsidP="00750BCF">
            <w:r>
              <w:t>TNS (phone)</w:t>
            </w:r>
          </w:p>
        </w:tc>
      </w:tr>
      <w:tr w:rsidR="002E5041" w14:paraId="2481B20E" w14:textId="77777777" w:rsidTr="00750BCF">
        <w:trPr>
          <w:gridAfter w:val="1"/>
          <w:wAfter w:w="12" w:type="dxa"/>
          <w:trHeight w:val="319"/>
        </w:trPr>
        <w:tc>
          <w:tcPr>
            <w:tcW w:w="2160" w:type="dxa"/>
          </w:tcPr>
          <w:p w14:paraId="05124849" w14:textId="77777777" w:rsidR="002E5041" w:rsidRPr="00244528" w:rsidRDefault="002E5041" w:rsidP="00750BCF">
            <w:r>
              <w:t>Steven Koch</w:t>
            </w:r>
          </w:p>
        </w:tc>
        <w:tc>
          <w:tcPr>
            <w:tcW w:w="2700" w:type="dxa"/>
          </w:tcPr>
          <w:p w14:paraId="296BD8BC" w14:textId="77777777" w:rsidR="002E5041" w:rsidRDefault="002E5041" w:rsidP="00750BCF">
            <w:r>
              <w:t>Ericsson/Telcordia (phone)</w:t>
            </w:r>
          </w:p>
        </w:tc>
        <w:tc>
          <w:tcPr>
            <w:tcW w:w="2078" w:type="dxa"/>
            <w:gridSpan w:val="2"/>
          </w:tcPr>
          <w:p w14:paraId="29667153" w14:textId="77777777" w:rsidR="002E5041" w:rsidRPr="00244528" w:rsidRDefault="002E5041" w:rsidP="00750BCF">
            <w:r>
              <w:t>Tanya Golub</w:t>
            </w:r>
          </w:p>
        </w:tc>
        <w:tc>
          <w:tcPr>
            <w:tcW w:w="2590" w:type="dxa"/>
          </w:tcPr>
          <w:p w14:paraId="5A164C80" w14:textId="77777777" w:rsidR="002E5041" w:rsidRDefault="002E5041" w:rsidP="00750BCF">
            <w:r>
              <w:t>US Cellular</w:t>
            </w:r>
          </w:p>
        </w:tc>
      </w:tr>
      <w:tr w:rsidR="002E5041" w14:paraId="694CD16D" w14:textId="77777777" w:rsidTr="00750BCF">
        <w:trPr>
          <w:gridAfter w:val="1"/>
          <w:wAfter w:w="12" w:type="dxa"/>
          <w:trHeight w:val="319"/>
        </w:trPr>
        <w:tc>
          <w:tcPr>
            <w:tcW w:w="2160" w:type="dxa"/>
          </w:tcPr>
          <w:p w14:paraId="1E98779D" w14:textId="77777777" w:rsidR="002E5041" w:rsidRDefault="002E5041" w:rsidP="00750BCF">
            <w:r>
              <w:t>Crystal Hanus</w:t>
            </w:r>
          </w:p>
        </w:tc>
        <w:tc>
          <w:tcPr>
            <w:tcW w:w="2700" w:type="dxa"/>
          </w:tcPr>
          <w:p w14:paraId="5A31822C" w14:textId="77777777" w:rsidR="002E5041" w:rsidRDefault="002E5041" w:rsidP="00750BCF">
            <w:r>
              <w:t>GVNW (phone)</w:t>
            </w:r>
          </w:p>
        </w:tc>
        <w:tc>
          <w:tcPr>
            <w:tcW w:w="2078" w:type="dxa"/>
            <w:gridSpan w:val="2"/>
          </w:tcPr>
          <w:p w14:paraId="385BBE68" w14:textId="77777777" w:rsidR="002E5041" w:rsidRPr="00244528" w:rsidRDefault="002E5041" w:rsidP="00750BCF">
            <w:r w:rsidRPr="00244528">
              <w:t>Gary Sacra</w:t>
            </w:r>
          </w:p>
        </w:tc>
        <w:tc>
          <w:tcPr>
            <w:tcW w:w="2590" w:type="dxa"/>
          </w:tcPr>
          <w:p w14:paraId="32A46F41" w14:textId="77777777" w:rsidR="002E5041" w:rsidRDefault="002E5041" w:rsidP="00750BCF">
            <w:r>
              <w:t>Verizon</w:t>
            </w:r>
          </w:p>
        </w:tc>
      </w:tr>
      <w:tr w:rsidR="002E5041" w14:paraId="2F2AE7A5" w14:textId="77777777" w:rsidTr="00750BCF">
        <w:trPr>
          <w:gridAfter w:val="1"/>
          <w:wAfter w:w="12" w:type="dxa"/>
          <w:trHeight w:val="319"/>
        </w:trPr>
        <w:tc>
          <w:tcPr>
            <w:tcW w:w="2160" w:type="dxa"/>
          </w:tcPr>
          <w:p w14:paraId="430B2102" w14:textId="77777777" w:rsidR="002E5041" w:rsidRDefault="002E5041" w:rsidP="00750BCF">
            <w:r>
              <w:t>Kim Isaacs</w:t>
            </w:r>
          </w:p>
        </w:tc>
        <w:tc>
          <w:tcPr>
            <w:tcW w:w="2700" w:type="dxa"/>
          </w:tcPr>
          <w:p w14:paraId="1CFE1E79" w14:textId="77777777" w:rsidR="002E5041" w:rsidRDefault="002E5041" w:rsidP="00750BCF">
            <w:r>
              <w:t>Integra (phone)</w:t>
            </w:r>
          </w:p>
        </w:tc>
        <w:tc>
          <w:tcPr>
            <w:tcW w:w="2078" w:type="dxa"/>
            <w:gridSpan w:val="2"/>
          </w:tcPr>
          <w:p w14:paraId="5BE3CC24" w14:textId="77777777" w:rsidR="002E5041" w:rsidRPr="00244528" w:rsidRDefault="002E5041" w:rsidP="00750BCF">
            <w:r w:rsidRPr="00244528">
              <w:t>Jason Lee</w:t>
            </w:r>
          </w:p>
        </w:tc>
        <w:tc>
          <w:tcPr>
            <w:tcW w:w="2590" w:type="dxa"/>
          </w:tcPr>
          <w:p w14:paraId="4D1B6628" w14:textId="77777777" w:rsidR="002E5041" w:rsidRDefault="002E5041" w:rsidP="00750BCF">
            <w:r>
              <w:t>Verizon (phone)</w:t>
            </w:r>
          </w:p>
        </w:tc>
      </w:tr>
      <w:tr w:rsidR="002E5041" w14:paraId="0B9D705E" w14:textId="77777777" w:rsidTr="00750BCF">
        <w:trPr>
          <w:gridAfter w:val="1"/>
          <w:wAfter w:w="12" w:type="dxa"/>
          <w:trHeight w:val="319"/>
        </w:trPr>
        <w:tc>
          <w:tcPr>
            <w:tcW w:w="2160" w:type="dxa"/>
          </w:tcPr>
          <w:p w14:paraId="1C0579FD" w14:textId="77777777" w:rsidR="002E5041" w:rsidRPr="00244528" w:rsidRDefault="002E5041" w:rsidP="00750BCF">
            <w:r>
              <w:t>Bridget Alexander</w:t>
            </w:r>
          </w:p>
        </w:tc>
        <w:tc>
          <w:tcPr>
            <w:tcW w:w="2700" w:type="dxa"/>
          </w:tcPr>
          <w:p w14:paraId="1925989C" w14:textId="77777777" w:rsidR="002E5041" w:rsidRDefault="002E5041" w:rsidP="00750BCF">
            <w:r>
              <w:t xml:space="preserve">John </w:t>
            </w:r>
            <w:proofErr w:type="spellStart"/>
            <w:r>
              <w:t>Staurulakis</w:t>
            </w:r>
            <w:proofErr w:type="spellEnd"/>
            <w:r>
              <w:t>, Inc. (phone)</w:t>
            </w:r>
          </w:p>
        </w:tc>
        <w:tc>
          <w:tcPr>
            <w:tcW w:w="2078" w:type="dxa"/>
            <w:gridSpan w:val="2"/>
          </w:tcPr>
          <w:p w14:paraId="525C46E7" w14:textId="77777777" w:rsidR="002E5041" w:rsidRPr="00244528" w:rsidRDefault="002E5041" w:rsidP="00750BCF">
            <w:r w:rsidRPr="00244528">
              <w:t>Deb Tucker</w:t>
            </w:r>
          </w:p>
        </w:tc>
        <w:tc>
          <w:tcPr>
            <w:tcW w:w="2590" w:type="dxa"/>
          </w:tcPr>
          <w:p w14:paraId="3918E888" w14:textId="77777777" w:rsidR="002E5041" w:rsidRDefault="002E5041" w:rsidP="00750BCF">
            <w:r>
              <w:t>Verizon Wireless</w:t>
            </w:r>
          </w:p>
        </w:tc>
      </w:tr>
      <w:tr w:rsidR="002E5041" w14:paraId="39B8DDE8" w14:textId="77777777" w:rsidTr="00750BCF">
        <w:trPr>
          <w:gridAfter w:val="1"/>
          <w:wAfter w:w="12" w:type="dxa"/>
          <w:trHeight w:val="319"/>
        </w:trPr>
        <w:tc>
          <w:tcPr>
            <w:tcW w:w="2160" w:type="dxa"/>
          </w:tcPr>
          <w:p w14:paraId="31EC7A26" w14:textId="77777777" w:rsidR="002E5041" w:rsidRPr="00244528" w:rsidRDefault="002E5041" w:rsidP="00750BCF">
            <w:r>
              <w:t>Eric Monkelien</w:t>
            </w:r>
          </w:p>
        </w:tc>
        <w:tc>
          <w:tcPr>
            <w:tcW w:w="2700" w:type="dxa"/>
          </w:tcPr>
          <w:p w14:paraId="5816DFE4" w14:textId="77777777" w:rsidR="002E5041" w:rsidRDefault="002E5041" w:rsidP="00750BCF">
            <w:r>
              <w:t>Level 3 (phone)</w:t>
            </w:r>
          </w:p>
        </w:tc>
        <w:tc>
          <w:tcPr>
            <w:tcW w:w="2078" w:type="dxa"/>
            <w:gridSpan w:val="2"/>
          </w:tcPr>
          <w:p w14:paraId="009810BD" w14:textId="77777777" w:rsidR="002E5041" w:rsidRPr="00244528" w:rsidRDefault="002E5041" w:rsidP="00750BCF">
            <w:r>
              <w:t>Imanu Hill</w:t>
            </w:r>
          </w:p>
        </w:tc>
        <w:tc>
          <w:tcPr>
            <w:tcW w:w="2590" w:type="dxa"/>
          </w:tcPr>
          <w:p w14:paraId="64C6CD25" w14:textId="77777777" w:rsidR="002E5041" w:rsidRDefault="002E5041" w:rsidP="00750BCF">
            <w:r>
              <w:t>Vonage (phone)</w:t>
            </w:r>
          </w:p>
        </w:tc>
      </w:tr>
      <w:tr w:rsidR="002E5041" w14:paraId="79D00695" w14:textId="77777777" w:rsidTr="00750BCF">
        <w:trPr>
          <w:gridAfter w:val="1"/>
          <w:wAfter w:w="12" w:type="dxa"/>
          <w:trHeight w:val="319"/>
        </w:trPr>
        <w:tc>
          <w:tcPr>
            <w:tcW w:w="2160" w:type="dxa"/>
          </w:tcPr>
          <w:p w14:paraId="0425EDF1" w14:textId="77777777" w:rsidR="002E5041" w:rsidRDefault="002E5041" w:rsidP="00750BCF">
            <w:r>
              <w:t>Lynette Khirallah</w:t>
            </w:r>
          </w:p>
        </w:tc>
        <w:tc>
          <w:tcPr>
            <w:tcW w:w="2700" w:type="dxa"/>
          </w:tcPr>
          <w:p w14:paraId="3E25F62A" w14:textId="77777777" w:rsidR="002E5041" w:rsidRDefault="002E5041" w:rsidP="00750BCF">
            <w:r>
              <w:t>NetNumber (phone)</w:t>
            </w:r>
          </w:p>
        </w:tc>
        <w:tc>
          <w:tcPr>
            <w:tcW w:w="2078" w:type="dxa"/>
            <w:gridSpan w:val="2"/>
          </w:tcPr>
          <w:p w14:paraId="51618B43" w14:textId="77777777" w:rsidR="002E5041" w:rsidRPr="00244528" w:rsidRDefault="002E5041" w:rsidP="00750BCF">
            <w:r>
              <w:t>Traci Brunner</w:t>
            </w:r>
          </w:p>
        </w:tc>
        <w:tc>
          <w:tcPr>
            <w:tcW w:w="2590" w:type="dxa"/>
          </w:tcPr>
          <w:p w14:paraId="262879A9" w14:textId="77777777" w:rsidR="002E5041" w:rsidRDefault="002E5041" w:rsidP="00750BCF">
            <w:r>
              <w:t>Windstream</w:t>
            </w:r>
          </w:p>
        </w:tc>
      </w:tr>
      <w:tr w:rsidR="002E5041" w14:paraId="24DD9648" w14:textId="77777777" w:rsidTr="00750BCF">
        <w:trPr>
          <w:gridAfter w:val="1"/>
          <w:wAfter w:w="12" w:type="dxa"/>
          <w:trHeight w:val="319"/>
        </w:trPr>
        <w:tc>
          <w:tcPr>
            <w:tcW w:w="2160" w:type="dxa"/>
          </w:tcPr>
          <w:p w14:paraId="3C997931" w14:textId="77777777" w:rsidR="002E5041" w:rsidRPr="00244528" w:rsidRDefault="002E5041" w:rsidP="00750BCF">
            <w:r>
              <w:t>Ed Barker</w:t>
            </w:r>
          </w:p>
        </w:tc>
        <w:tc>
          <w:tcPr>
            <w:tcW w:w="2700" w:type="dxa"/>
          </w:tcPr>
          <w:p w14:paraId="66CB1867" w14:textId="77777777" w:rsidR="002E5041" w:rsidRDefault="002E5041" w:rsidP="00750BCF">
            <w:r>
              <w:t>Neustar (phone)</w:t>
            </w:r>
          </w:p>
        </w:tc>
        <w:tc>
          <w:tcPr>
            <w:tcW w:w="2078" w:type="dxa"/>
            <w:gridSpan w:val="2"/>
          </w:tcPr>
          <w:p w14:paraId="18740BD3" w14:textId="77777777" w:rsidR="002E5041" w:rsidRPr="00244528" w:rsidRDefault="002E5041" w:rsidP="00750BCF">
            <w:r>
              <w:t>Dawn Lawrence</w:t>
            </w:r>
          </w:p>
        </w:tc>
        <w:tc>
          <w:tcPr>
            <w:tcW w:w="2590" w:type="dxa"/>
          </w:tcPr>
          <w:p w14:paraId="36F6606A" w14:textId="77777777" w:rsidR="002E5041" w:rsidRDefault="002E5041" w:rsidP="00750BCF">
            <w:r>
              <w:t>XO Communications (phone)</w:t>
            </w:r>
          </w:p>
        </w:tc>
      </w:tr>
      <w:tr w:rsidR="002E5041" w14:paraId="3279E3FB" w14:textId="77777777" w:rsidTr="00750BCF">
        <w:trPr>
          <w:gridAfter w:val="1"/>
          <w:wAfter w:w="12" w:type="dxa"/>
          <w:trHeight w:val="319"/>
        </w:trPr>
        <w:tc>
          <w:tcPr>
            <w:tcW w:w="2160" w:type="dxa"/>
          </w:tcPr>
          <w:p w14:paraId="63DAFE7A" w14:textId="77777777" w:rsidR="002E5041" w:rsidRDefault="002E5041" w:rsidP="00750BCF">
            <w:r>
              <w:t>Lavinia Rotaru</w:t>
            </w:r>
          </w:p>
        </w:tc>
        <w:tc>
          <w:tcPr>
            <w:tcW w:w="2700" w:type="dxa"/>
          </w:tcPr>
          <w:p w14:paraId="6361829B" w14:textId="77777777" w:rsidR="002E5041" w:rsidRDefault="002E5041" w:rsidP="00750BCF">
            <w:r>
              <w:t>Neustar</w:t>
            </w:r>
          </w:p>
        </w:tc>
        <w:tc>
          <w:tcPr>
            <w:tcW w:w="2078" w:type="dxa"/>
            <w:gridSpan w:val="2"/>
          </w:tcPr>
          <w:p w14:paraId="2EDC70EA" w14:textId="77777777" w:rsidR="002E5041" w:rsidRPr="00244528" w:rsidRDefault="002E5041" w:rsidP="00750BCF"/>
        </w:tc>
        <w:tc>
          <w:tcPr>
            <w:tcW w:w="2590" w:type="dxa"/>
          </w:tcPr>
          <w:p w14:paraId="59E49D78" w14:textId="77777777" w:rsidR="002E5041" w:rsidRDefault="002E5041" w:rsidP="00750BCF"/>
        </w:tc>
      </w:tr>
      <w:tr w:rsidR="002E5041" w14:paraId="638F7C95" w14:textId="77777777" w:rsidTr="00750BCF">
        <w:trPr>
          <w:gridAfter w:val="1"/>
          <w:wAfter w:w="12" w:type="dxa"/>
          <w:trHeight w:val="319"/>
        </w:trPr>
        <w:tc>
          <w:tcPr>
            <w:tcW w:w="2160" w:type="dxa"/>
          </w:tcPr>
          <w:p w14:paraId="092BD06E" w14:textId="77777777" w:rsidR="002E5041" w:rsidRDefault="002E5041" w:rsidP="00750BCF"/>
        </w:tc>
        <w:tc>
          <w:tcPr>
            <w:tcW w:w="2700" w:type="dxa"/>
          </w:tcPr>
          <w:p w14:paraId="70E7C0EF" w14:textId="77777777" w:rsidR="002E5041" w:rsidRDefault="002E5041" w:rsidP="00750BCF"/>
        </w:tc>
        <w:tc>
          <w:tcPr>
            <w:tcW w:w="2078" w:type="dxa"/>
            <w:gridSpan w:val="2"/>
          </w:tcPr>
          <w:p w14:paraId="05E17AC7" w14:textId="77777777" w:rsidR="002E5041" w:rsidRPr="00244528" w:rsidRDefault="002E5041" w:rsidP="00750BCF"/>
        </w:tc>
        <w:tc>
          <w:tcPr>
            <w:tcW w:w="2590" w:type="dxa"/>
          </w:tcPr>
          <w:p w14:paraId="362FD1C6" w14:textId="77777777" w:rsidR="002E5041" w:rsidRDefault="002E5041" w:rsidP="00750BCF"/>
        </w:tc>
      </w:tr>
      <w:bookmarkEnd w:id="0"/>
    </w:tbl>
    <w:p w14:paraId="12AB504D" w14:textId="77777777" w:rsidR="00BA0A6A" w:rsidRDefault="00BA0A6A" w:rsidP="002E5041">
      <w:pPr>
        <w:spacing w:before="160" w:after="80"/>
        <w:rPr>
          <w:b/>
          <w:u w:val="single"/>
        </w:rPr>
      </w:pPr>
    </w:p>
    <w:p w14:paraId="51344A3A" w14:textId="77777777" w:rsidR="009A3061" w:rsidRDefault="009A3061" w:rsidP="009A3061">
      <w:pPr>
        <w:pStyle w:val="BodyText3"/>
      </w:pPr>
      <w:r>
        <w:t>NOTE:  ALL ACTION ITEMS REFERENCED IN THE MINUTES BELO</w:t>
      </w:r>
      <w:r w:rsidR="00B05779">
        <w:t>W</w:t>
      </w:r>
      <w:r w:rsidR="00BA0A6A">
        <w:t xml:space="preserve"> HAVE</w:t>
      </w:r>
      <w:r w:rsidR="002E5041">
        <w:t xml:space="preserve"> BEEN CAPTURED IN THE “NOVEMBER 6-7</w:t>
      </w:r>
      <w:r w:rsidR="00475F31">
        <w:t xml:space="preserve"> 2012</w:t>
      </w:r>
      <w:r>
        <w:t xml:space="preserve"> </w:t>
      </w:r>
      <w:r w:rsidR="00B05779">
        <w:t xml:space="preserve">FULL </w:t>
      </w:r>
      <w:r>
        <w:t xml:space="preserve">LNPA </w:t>
      </w:r>
      <w:r w:rsidR="00B05779">
        <w:t xml:space="preserve">WG </w:t>
      </w:r>
      <w:r>
        <w:t>ACTION ITEMS” FILE ISSUED IN A SEPARATE E-MAIL FROM THESE MINUTES AND ATTACHED BELOW.</w:t>
      </w:r>
    </w:p>
    <w:p w14:paraId="5E106C02" w14:textId="77777777" w:rsidR="009A3061" w:rsidRDefault="009A3061" w:rsidP="009A3061">
      <w:pPr>
        <w:rPr>
          <w:b/>
        </w:rPr>
      </w:pPr>
    </w:p>
    <w:bookmarkStart w:id="1" w:name="_MON_1414913885"/>
    <w:bookmarkEnd w:id="1"/>
    <w:p w14:paraId="370C79DF" w14:textId="77777777" w:rsidR="009A3061" w:rsidRDefault="002E5041" w:rsidP="009A3061">
      <w:pPr>
        <w:rPr>
          <w:b/>
        </w:rPr>
      </w:pPr>
      <w:r>
        <w:rPr>
          <w:b/>
        </w:rPr>
        <w:object w:dxaOrig="1531" w:dyaOrig="1002" w14:anchorId="013ED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9pt" o:ole="">
            <v:imagedata r:id="rId8" o:title=""/>
          </v:shape>
          <o:OLEObject Type="Embed" ProgID="Word.Document.12" ShapeID="_x0000_i1025" DrawAspect="Icon" ObjectID="_1748930917" r:id="rId9">
            <o:FieldCodes>\s</o:FieldCodes>
          </o:OLEObject>
        </w:object>
      </w:r>
    </w:p>
    <w:p w14:paraId="74AC1E20" w14:textId="77777777" w:rsidR="009A3061" w:rsidRDefault="009A3061" w:rsidP="009A3061">
      <w:pPr>
        <w:rPr>
          <w:b/>
        </w:rPr>
      </w:pPr>
    </w:p>
    <w:p w14:paraId="0A0CA1B9" w14:textId="77777777" w:rsidR="009A3061" w:rsidRDefault="009A3061" w:rsidP="009A3061">
      <w:pPr>
        <w:rPr>
          <w:b/>
        </w:rPr>
      </w:pPr>
      <w:r>
        <w:rPr>
          <w:b/>
          <w:u w:val="single"/>
        </w:rPr>
        <w:t>MEETING MINUTES:</w:t>
      </w:r>
    </w:p>
    <w:p w14:paraId="21A4DF7F" w14:textId="77777777" w:rsidR="009A3061" w:rsidRDefault="009A3061" w:rsidP="0097416C"/>
    <w:p w14:paraId="4D1EC1D5" w14:textId="77777777" w:rsidR="00475F31" w:rsidRPr="00FE0FA9" w:rsidRDefault="00475F31" w:rsidP="00475F31">
      <w:pPr>
        <w:jc w:val="center"/>
        <w:rPr>
          <w:b/>
          <w:sz w:val="32"/>
          <w:szCs w:val="32"/>
        </w:rPr>
      </w:pPr>
      <w:r>
        <w:rPr>
          <w:b/>
          <w:sz w:val="32"/>
          <w:szCs w:val="32"/>
          <w:u w:val="single"/>
        </w:rPr>
        <w:t>2012</w:t>
      </w:r>
      <w:r w:rsidRPr="00FE0FA9">
        <w:rPr>
          <w:b/>
          <w:sz w:val="32"/>
          <w:szCs w:val="32"/>
          <w:u w:val="single"/>
        </w:rPr>
        <w:t xml:space="preserve"> LNPA WG Meeting/Call Schedule:</w:t>
      </w:r>
    </w:p>
    <w:p w14:paraId="2FFEF926" w14:textId="77777777" w:rsidR="00475F31" w:rsidRDefault="00475F31" w:rsidP="00475F31"/>
    <w:p w14:paraId="63A8E871" w14:textId="77777777" w:rsidR="00475F31" w:rsidRDefault="00475F31" w:rsidP="00475F31">
      <w:r>
        <w:t>Following is the current schedule for the 2012 LNPA WG meetings and calls.</w:t>
      </w:r>
    </w:p>
    <w:p w14:paraId="61EA1562" w14:textId="77777777" w:rsidR="00475F31" w:rsidRDefault="00475F31" w:rsidP="00475F31"/>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797"/>
        <w:gridCol w:w="2160"/>
      </w:tblGrid>
      <w:tr w:rsidR="00475F31" w14:paraId="51DBBAF5" w14:textId="77777777" w:rsidTr="00ED6895">
        <w:trPr>
          <w:tblHeader/>
        </w:trPr>
        <w:tc>
          <w:tcPr>
            <w:tcW w:w="1243" w:type="dxa"/>
          </w:tcPr>
          <w:p w14:paraId="6C4344BD" w14:textId="77777777" w:rsidR="00475F31" w:rsidRDefault="00475F31" w:rsidP="00ED6895">
            <w:pPr>
              <w:jc w:val="center"/>
              <w:rPr>
                <w:b/>
              </w:rPr>
            </w:pPr>
            <w:r>
              <w:rPr>
                <w:b/>
              </w:rPr>
              <w:t>MONTH</w:t>
            </w:r>
          </w:p>
          <w:p w14:paraId="6BB0F554" w14:textId="77777777" w:rsidR="00475F31" w:rsidRDefault="00475F31" w:rsidP="00ED6895">
            <w:pPr>
              <w:jc w:val="center"/>
            </w:pPr>
            <w:r>
              <w:rPr>
                <w:b/>
              </w:rPr>
              <w:t>(2012)</w:t>
            </w:r>
          </w:p>
        </w:tc>
        <w:tc>
          <w:tcPr>
            <w:tcW w:w="1441" w:type="dxa"/>
          </w:tcPr>
          <w:p w14:paraId="7EC07C4A" w14:textId="77777777" w:rsidR="00475F31" w:rsidRDefault="00475F31" w:rsidP="00ED6895">
            <w:pPr>
              <w:pStyle w:val="Heading7"/>
              <w:jc w:val="center"/>
            </w:pPr>
            <w:r>
              <w:t>NANC MEETING DATES</w:t>
            </w:r>
          </w:p>
        </w:tc>
        <w:tc>
          <w:tcPr>
            <w:tcW w:w="3036" w:type="dxa"/>
          </w:tcPr>
          <w:p w14:paraId="396D2EED" w14:textId="77777777" w:rsidR="00475F31" w:rsidRDefault="00475F31" w:rsidP="00ED6895">
            <w:pPr>
              <w:pStyle w:val="Heading7"/>
              <w:jc w:val="center"/>
            </w:pPr>
            <w:r>
              <w:t>LNPA WG</w:t>
            </w:r>
          </w:p>
          <w:p w14:paraId="2CAE004F" w14:textId="77777777" w:rsidR="00475F31" w:rsidRDefault="00475F31" w:rsidP="00ED6895">
            <w:pPr>
              <w:jc w:val="center"/>
              <w:rPr>
                <w:b/>
              </w:rPr>
            </w:pPr>
            <w:r>
              <w:rPr>
                <w:b/>
              </w:rPr>
              <w:t>MEETING/CALL</w:t>
            </w:r>
          </w:p>
          <w:p w14:paraId="2A4E91BF" w14:textId="77777777" w:rsidR="00475F31" w:rsidRPr="009938A7" w:rsidRDefault="00475F31" w:rsidP="00ED6895">
            <w:pPr>
              <w:jc w:val="center"/>
              <w:rPr>
                <w:b/>
              </w:rPr>
            </w:pPr>
            <w:r>
              <w:rPr>
                <w:b/>
              </w:rPr>
              <w:t>DATES</w:t>
            </w:r>
          </w:p>
        </w:tc>
        <w:tc>
          <w:tcPr>
            <w:tcW w:w="1797" w:type="dxa"/>
          </w:tcPr>
          <w:p w14:paraId="233A04F6" w14:textId="77777777" w:rsidR="00475F31" w:rsidRDefault="00475F31" w:rsidP="00ED6895">
            <w:pPr>
              <w:pStyle w:val="Heading9"/>
            </w:pPr>
            <w:r>
              <w:t>HOST COMPANY</w:t>
            </w:r>
          </w:p>
        </w:tc>
        <w:tc>
          <w:tcPr>
            <w:tcW w:w="2160" w:type="dxa"/>
          </w:tcPr>
          <w:p w14:paraId="03DD0A2B" w14:textId="77777777" w:rsidR="00475F31" w:rsidRDefault="00475F31" w:rsidP="00ED6895">
            <w:pPr>
              <w:pStyle w:val="Heading9"/>
            </w:pPr>
            <w:r>
              <w:t>MEETING LOCATION</w:t>
            </w:r>
          </w:p>
        </w:tc>
      </w:tr>
      <w:tr w:rsidR="00475F31" w14:paraId="383580F2" w14:textId="77777777" w:rsidTr="00ED6895">
        <w:tc>
          <w:tcPr>
            <w:tcW w:w="1243" w:type="dxa"/>
          </w:tcPr>
          <w:p w14:paraId="75A030B4" w14:textId="77777777" w:rsidR="00475F31" w:rsidRDefault="00475F31" w:rsidP="00ED6895"/>
        </w:tc>
        <w:tc>
          <w:tcPr>
            <w:tcW w:w="1441" w:type="dxa"/>
          </w:tcPr>
          <w:p w14:paraId="1D795238" w14:textId="77777777" w:rsidR="00475F31" w:rsidRDefault="00475F31" w:rsidP="00ED6895"/>
        </w:tc>
        <w:tc>
          <w:tcPr>
            <w:tcW w:w="3036" w:type="dxa"/>
          </w:tcPr>
          <w:p w14:paraId="5253E650" w14:textId="77777777" w:rsidR="00475F31" w:rsidRDefault="00475F31" w:rsidP="00ED6895"/>
        </w:tc>
        <w:tc>
          <w:tcPr>
            <w:tcW w:w="1797" w:type="dxa"/>
          </w:tcPr>
          <w:p w14:paraId="77B77F33" w14:textId="77777777" w:rsidR="00475F31" w:rsidRDefault="00475F31" w:rsidP="00ED6895"/>
        </w:tc>
        <w:tc>
          <w:tcPr>
            <w:tcW w:w="2160" w:type="dxa"/>
          </w:tcPr>
          <w:p w14:paraId="5597B632" w14:textId="77777777" w:rsidR="00475F31" w:rsidRDefault="00475F31" w:rsidP="00ED6895"/>
        </w:tc>
      </w:tr>
      <w:tr w:rsidR="00475F31" w14:paraId="74CEA0A1" w14:textId="77777777" w:rsidTr="00ED6895">
        <w:tc>
          <w:tcPr>
            <w:tcW w:w="1243" w:type="dxa"/>
          </w:tcPr>
          <w:p w14:paraId="77A08327" w14:textId="77777777" w:rsidR="00475F31" w:rsidRDefault="00475F31" w:rsidP="00ED6895">
            <w:r>
              <w:t xml:space="preserve">January </w:t>
            </w:r>
          </w:p>
          <w:p w14:paraId="63D454B2" w14:textId="77777777" w:rsidR="00475F31" w:rsidRDefault="00475F31" w:rsidP="00ED6895"/>
        </w:tc>
        <w:tc>
          <w:tcPr>
            <w:tcW w:w="1441" w:type="dxa"/>
          </w:tcPr>
          <w:p w14:paraId="63C20F4C" w14:textId="77777777" w:rsidR="00475F31" w:rsidRDefault="00475F31" w:rsidP="00ED6895"/>
        </w:tc>
        <w:tc>
          <w:tcPr>
            <w:tcW w:w="3036" w:type="dxa"/>
          </w:tcPr>
          <w:p w14:paraId="26D1C043" w14:textId="77777777" w:rsidR="00475F31" w:rsidRDefault="00475F31" w:rsidP="00ED6895">
            <w:pPr>
              <w:rPr>
                <w:highlight w:val="yellow"/>
              </w:rPr>
            </w:pPr>
            <w:r>
              <w:rPr>
                <w:highlight w:val="yellow"/>
              </w:rPr>
              <w:t>10</w:t>
            </w:r>
            <w:r w:rsidRPr="00D95BE8">
              <w:rPr>
                <w:highlight w:val="yellow"/>
                <w:vertAlign w:val="superscript"/>
              </w:rPr>
              <w:t>th</w:t>
            </w:r>
            <w:r>
              <w:rPr>
                <w:highlight w:val="yellow"/>
              </w:rPr>
              <w:t>-11</w:t>
            </w:r>
            <w:r w:rsidRPr="00D95BE8">
              <w:rPr>
                <w:highlight w:val="yellow"/>
                <w:vertAlign w:val="superscript"/>
              </w:rPr>
              <w:t>th</w:t>
            </w:r>
            <w:r>
              <w:rPr>
                <w:highlight w:val="yellow"/>
              </w:rPr>
              <w:t xml:space="preserve">  </w:t>
            </w:r>
          </w:p>
        </w:tc>
        <w:tc>
          <w:tcPr>
            <w:tcW w:w="1797" w:type="dxa"/>
          </w:tcPr>
          <w:p w14:paraId="57C98229" w14:textId="77777777" w:rsidR="00475F31" w:rsidRPr="006248D4" w:rsidRDefault="00475F31" w:rsidP="00ED6895">
            <w:pPr>
              <w:rPr>
                <w:highlight w:val="red"/>
              </w:rPr>
            </w:pPr>
            <w:r w:rsidRPr="006248D4">
              <w:t>Telcordia</w:t>
            </w:r>
          </w:p>
        </w:tc>
        <w:tc>
          <w:tcPr>
            <w:tcW w:w="2160" w:type="dxa"/>
          </w:tcPr>
          <w:p w14:paraId="68934518" w14:textId="77777777" w:rsidR="00475F31" w:rsidRPr="00A40237" w:rsidRDefault="00475F31" w:rsidP="00ED6895">
            <w:r w:rsidRPr="00A40237">
              <w:t>Scottsdale, Arizona</w:t>
            </w:r>
          </w:p>
        </w:tc>
      </w:tr>
      <w:tr w:rsidR="00475F31" w14:paraId="2C88B51D" w14:textId="77777777" w:rsidTr="00ED6895">
        <w:tc>
          <w:tcPr>
            <w:tcW w:w="1243" w:type="dxa"/>
          </w:tcPr>
          <w:p w14:paraId="35F52472" w14:textId="77777777" w:rsidR="00475F31" w:rsidRDefault="00475F31" w:rsidP="00ED6895">
            <w:r>
              <w:t xml:space="preserve">February </w:t>
            </w:r>
          </w:p>
        </w:tc>
        <w:tc>
          <w:tcPr>
            <w:tcW w:w="1441" w:type="dxa"/>
          </w:tcPr>
          <w:p w14:paraId="1883E8E2" w14:textId="77777777" w:rsidR="00475F31" w:rsidRDefault="00475F31" w:rsidP="00ED6895"/>
        </w:tc>
        <w:tc>
          <w:tcPr>
            <w:tcW w:w="3036" w:type="dxa"/>
          </w:tcPr>
          <w:p w14:paraId="1789D3D0" w14:textId="77777777" w:rsidR="00475F31" w:rsidRDefault="00475F31" w:rsidP="00ED6895">
            <w:pPr>
              <w:rPr>
                <w:highlight w:val="yellow"/>
              </w:rPr>
            </w:pPr>
            <w:r>
              <w:rPr>
                <w:highlight w:val="yellow"/>
              </w:rPr>
              <w:t>No meeting or call.</w:t>
            </w:r>
          </w:p>
          <w:p w14:paraId="1D8F7E66" w14:textId="77777777" w:rsidR="00475F31" w:rsidRPr="00D02D12" w:rsidRDefault="00475F31" w:rsidP="00ED6895">
            <w:pPr>
              <w:rPr>
                <w:color w:val="000000"/>
              </w:rPr>
            </w:pPr>
          </w:p>
        </w:tc>
        <w:tc>
          <w:tcPr>
            <w:tcW w:w="1797" w:type="dxa"/>
          </w:tcPr>
          <w:p w14:paraId="24F0CC7F" w14:textId="77777777" w:rsidR="00475F31" w:rsidRDefault="00475F31" w:rsidP="00ED6895"/>
        </w:tc>
        <w:tc>
          <w:tcPr>
            <w:tcW w:w="2160" w:type="dxa"/>
          </w:tcPr>
          <w:p w14:paraId="44E1FBE1" w14:textId="77777777" w:rsidR="00475F31" w:rsidRDefault="00475F31" w:rsidP="00ED6895"/>
        </w:tc>
      </w:tr>
      <w:tr w:rsidR="00475F31" w14:paraId="59839C83" w14:textId="77777777" w:rsidTr="00ED6895">
        <w:tc>
          <w:tcPr>
            <w:tcW w:w="1243" w:type="dxa"/>
          </w:tcPr>
          <w:p w14:paraId="1398F33A" w14:textId="77777777" w:rsidR="00475F31" w:rsidRDefault="00475F31" w:rsidP="00ED6895">
            <w:r>
              <w:t>March</w:t>
            </w:r>
          </w:p>
          <w:p w14:paraId="6DB7BBCE" w14:textId="77777777" w:rsidR="00475F31" w:rsidRDefault="00475F31" w:rsidP="00ED6895"/>
        </w:tc>
        <w:tc>
          <w:tcPr>
            <w:tcW w:w="1441" w:type="dxa"/>
          </w:tcPr>
          <w:p w14:paraId="3CACAF78" w14:textId="77777777" w:rsidR="00475F31" w:rsidRDefault="00475F31" w:rsidP="00ED6895"/>
        </w:tc>
        <w:tc>
          <w:tcPr>
            <w:tcW w:w="3036" w:type="dxa"/>
          </w:tcPr>
          <w:p w14:paraId="47D45C25" w14:textId="77777777" w:rsidR="00475F31" w:rsidRPr="001C1AD9" w:rsidRDefault="00475F31" w:rsidP="00ED6895">
            <w:pPr>
              <w:rPr>
                <w:highlight w:val="yellow"/>
                <w:vertAlign w:val="superscript"/>
              </w:rPr>
            </w:pPr>
            <w:r>
              <w:rPr>
                <w:highlight w:val="yellow"/>
              </w:rPr>
              <w:t>13</w:t>
            </w:r>
            <w:r w:rsidRPr="005C6210">
              <w:rPr>
                <w:highlight w:val="yellow"/>
                <w:vertAlign w:val="superscript"/>
              </w:rPr>
              <w:t>th</w:t>
            </w:r>
            <w:r>
              <w:rPr>
                <w:highlight w:val="yellow"/>
              </w:rPr>
              <w:t>-14</w:t>
            </w:r>
            <w:r w:rsidRPr="00A51555">
              <w:rPr>
                <w:highlight w:val="yellow"/>
                <w:vertAlign w:val="superscript"/>
              </w:rPr>
              <w:t>th</w:t>
            </w:r>
            <w:r>
              <w:rPr>
                <w:highlight w:val="yellow"/>
              </w:rPr>
              <w:t xml:space="preserve">       </w:t>
            </w:r>
          </w:p>
        </w:tc>
        <w:tc>
          <w:tcPr>
            <w:tcW w:w="1797" w:type="dxa"/>
          </w:tcPr>
          <w:p w14:paraId="38DFD135" w14:textId="77777777" w:rsidR="00475F31" w:rsidRPr="00AA3116" w:rsidRDefault="00475F31" w:rsidP="00ED6895">
            <w:pPr>
              <w:rPr>
                <w:b/>
                <w:color w:val="FF0000"/>
              </w:rPr>
            </w:pPr>
            <w:r>
              <w:t>Comcast</w:t>
            </w:r>
          </w:p>
        </w:tc>
        <w:tc>
          <w:tcPr>
            <w:tcW w:w="2160" w:type="dxa"/>
          </w:tcPr>
          <w:p w14:paraId="7D69A8F4" w14:textId="77777777" w:rsidR="00475F31" w:rsidRPr="00FE75F1" w:rsidRDefault="00475F31" w:rsidP="00ED6895">
            <w:r>
              <w:t>Denver, Colorado</w:t>
            </w:r>
          </w:p>
        </w:tc>
      </w:tr>
      <w:tr w:rsidR="00475F31" w14:paraId="2FE67882" w14:textId="77777777" w:rsidTr="00ED6895">
        <w:tc>
          <w:tcPr>
            <w:tcW w:w="1243" w:type="dxa"/>
          </w:tcPr>
          <w:p w14:paraId="291841CE" w14:textId="77777777" w:rsidR="00475F31" w:rsidRDefault="00475F31" w:rsidP="00ED6895">
            <w:r>
              <w:t>April</w:t>
            </w:r>
          </w:p>
        </w:tc>
        <w:tc>
          <w:tcPr>
            <w:tcW w:w="1441" w:type="dxa"/>
          </w:tcPr>
          <w:p w14:paraId="22A14B1D" w14:textId="77777777" w:rsidR="00475F31" w:rsidRDefault="00475F31" w:rsidP="00ED6895"/>
        </w:tc>
        <w:tc>
          <w:tcPr>
            <w:tcW w:w="3036" w:type="dxa"/>
          </w:tcPr>
          <w:p w14:paraId="20CB51C2" w14:textId="77777777" w:rsidR="00475F31" w:rsidRDefault="00475F31" w:rsidP="00ED6895">
            <w:pPr>
              <w:rPr>
                <w:highlight w:val="yellow"/>
              </w:rPr>
            </w:pPr>
            <w:r>
              <w:rPr>
                <w:highlight w:val="yellow"/>
              </w:rPr>
              <w:t>No meeting</w:t>
            </w:r>
            <w:r w:rsidR="00674E2B">
              <w:rPr>
                <w:highlight w:val="yellow"/>
              </w:rPr>
              <w:t xml:space="preserve"> or call</w:t>
            </w:r>
            <w:r>
              <w:rPr>
                <w:highlight w:val="yellow"/>
              </w:rPr>
              <w:t>.</w:t>
            </w:r>
          </w:p>
          <w:p w14:paraId="330C3820" w14:textId="77777777" w:rsidR="00475F31" w:rsidRPr="00D95BE8" w:rsidRDefault="00475F31" w:rsidP="00ED6895">
            <w:pPr>
              <w:rPr>
                <w:color w:val="000000"/>
              </w:rPr>
            </w:pPr>
          </w:p>
        </w:tc>
        <w:tc>
          <w:tcPr>
            <w:tcW w:w="1797" w:type="dxa"/>
          </w:tcPr>
          <w:p w14:paraId="76D1E363" w14:textId="77777777" w:rsidR="00475F31" w:rsidRDefault="00475F31" w:rsidP="00ED6895"/>
        </w:tc>
        <w:tc>
          <w:tcPr>
            <w:tcW w:w="2160" w:type="dxa"/>
          </w:tcPr>
          <w:p w14:paraId="6D0D3CE8" w14:textId="77777777" w:rsidR="00475F31" w:rsidRDefault="00475F31" w:rsidP="00ED6895">
            <w:pPr>
              <w:pStyle w:val="Heading7"/>
              <w:rPr>
                <w:b w:val="0"/>
              </w:rPr>
            </w:pPr>
          </w:p>
        </w:tc>
      </w:tr>
      <w:tr w:rsidR="00475F31" w14:paraId="2FECE457" w14:textId="77777777" w:rsidTr="00ED6895">
        <w:tc>
          <w:tcPr>
            <w:tcW w:w="1243" w:type="dxa"/>
          </w:tcPr>
          <w:p w14:paraId="37A9E02E" w14:textId="77777777" w:rsidR="00475F31" w:rsidRDefault="00475F31" w:rsidP="00ED6895">
            <w:r>
              <w:t>May</w:t>
            </w:r>
          </w:p>
        </w:tc>
        <w:tc>
          <w:tcPr>
            <w:tcW w:w="1441" w:type="dxa"/>
          </w:tcPr>
          <w:p w14:paraId="0B0A0D18" w14:textId="77777777" w:rsidR="00475F31" w:rsidRDefault="00475F31" w:rsidP="00ED6895"/>
        </w:tc>
        <w:tc>
          <w:tcPr>
            <w:tcW w:w="3036" w:type="dxa"/>
          </w:tcPr>
          <w:p w14:paraId="1BA51708" w14:textId="77777777" w:rsidR="00475F31" w:rsidRDefault="00475F31" w:rsidP="00ED6895">
            <w:pPr>
              <w:rPr>
                <w:highlight w:val="yellow"/>
              </w:rPr>
            </w:pPr>
            <w:r>
              <w:rPr>
                <w:highlight w:val="yellow"/>
              </w:rPr>
              <w:t>8</w:t>
            </w:r>
            <w:r w:rsidRPr="005C6210">
              <w:rPr>
                <w:highlight w:val="yellow"/>
                <w:vertAlign w:val="superscript"/>
              </w:rPr>
              <w:t>th</w:t>
            </w:r>
            <w:r>
              <w:rPr>
                <w:highlight w:val="yellow"/>
              </w:rPr>
              <w:t>-9</w:t>
            </w:r>
            <w:r>
              <w:rPr>
                <w:highlight w:val="yellow"/>
                <w:vertAlign w:val="superscript"/>
              </w:rPr>
              <w:t>th</w:t>
            </w:r>
            <w:r>
              <w:rPr>
                <w:highlight w:val="yellow"/>
              </w:rPr>
              <w:t xml:space="preserve"> </w:t>
            </w:r>
          </w:p>
        </w:tc>
        <w:tc>
          <w:tcPr>
            <w:tcW w:w="1797" w:type="dxa"/>
          </w:tcPr>
          <w:p w14:paraId="2771420F" w14:textId="77777777" w:rsidR="00475F31" w:rsidRDefault="00475F31" w:rsidP="00ED6895">
            <w:r>
              <w:t>Neustar</w:t>
            </w:r>
          </w:p>
        </w:tc>
        <w:tc>
          <w:tcPr>
            <w:tcW w:w="2160" w:type="dxa"/>
          </w:tcPr>
          <w:p w14:paraId="3EFFFD1C" w14:textId="77777777" w:rsidR="00475F31" w:rsidRDefault="00475F31" w:rsidP="00ED6895">
            <w:r>
              <w:t>Key West, Florida</w:t>
            </w:r>
          </w:p>
          <w:p w14:paraId="7D9DF5D5" w14:textId="77777777" w:rsidR="00475F31" w:rsidRPr="001F3EFF" w:rsidRDefault="00475F31" w:rsidP="00ED6895">
            <w:r>
              <w:t xml:space="preserve"> </w:t>
            </w:r>
          </w:p>
        </w:tc>
      </w:tr>
      <w:tr w:rsidR="00475F31" w14:paraId="1E3C0CAA" w14:textId="77777777" w:rsidTr="00ED6895">
        <w:tc>
          <w:tcPr>
            <w:tcW w:w="1243" w:type="dxa"/>
          </w:tcPr>
          <w:p w14:paraId="2E00B01A" w14:textId="77777777" w:rsidR="00475F31" w:rsidRDefault="00475F31" w:rsidP="00ED6895">
            <w:r>
              <w:t>June</w:t>
            </w:r>
          </w:p>
        </w:tc>
        <w:tc>
          <w:tcPr>
            <w:tcW w:w="1441" w:type="dxa"/>
          </w:tcPr>
          <w:p w14:paraId="6B70AEC2" w14:textId="77777777" w:rsidR="00475F31" w:rsidRDefault="00475F31" w:rsidP="00ED6895"/>
        </w:tc>
        <w:tc>
          <w:tcPr>
            <w:tcW w:w="3036" w:type="dxa"/>
          </w:tcPr>
          <w:p w14:paraId="5CED3618" w14:textId="77777777" w:rsidR="00900021" w:rsidRDefault="00900021" w:rsidP="00900021">
            <w:pPr>
              <w:rPr>
                <w:highlight w:val="yellow"/>
              </w:rPr>
            </w:pPr>
            <w:r>
              <w:rPr>
                <w:highlight w:val="yellow"/>
              </w:rPr>
              <w:t>No meeting.</w:t>
            </w:r>
          </w:p>
          <w:p w14:paraId="13412D09" w14:textId="77777777" w:rsidR="00900021" w:rsidRDefault="00900021" w:rsidP="00900021"/>
          <w:p w14:paraId="46695E7A" w14:textId="77777777" w:rsidR="00475F31" w:rsidRPr="00735AE3" w:rsidRDefault="00900021" w:rsidP="00900021">
            <w:r>
              <w:t xml:space="preserve">6/12/2012 </w:t>
            </w:r>
            <w:r>
              <w:rPr>
                <w:color w:val="000000"/>
              </w:rPr>
              <w:t xml:space="preserve">APT call from 11am to 1pm Eastern time, </w:t>
            </w:r>
            <w:r w:rsidRPr="004D5AEF">
              <w:rPr>
                <w:color w:val="000000"/>
              </w:rPr>
              <w:t>dial-in bridge number is 888-412-7808, pin 23272#</w:t>
            </w:r>
            <w:r>
              <w:rPr>
                <w:color w:val="000000"/>
              </w:rPr>
              <w:t>.</w:t>
            </w:r>
          </w:p>
        </w:tc>
        <w:tc>
          <w:tcPr>
            <w:tcW w:w="1797" w:type="dxa"/>
          </w:tcPr>
          <w:p w14:paraId="535A4E9A" w14:textId="77777777" w:rsidR="00475F31" w:rsidRDefault="00475F31" w:rsidP="00ED6895"/>
        </w:tc>
        <w:tc>
          <w:tcPr>
            <w:tcW w:w="2160" w:type="dxa"/>
          </w:tcPr>
          <w:p w14:paraId="4A865372" w14:textId="77777777" w:rsidR="00475F31" w:rsidRDefault="00475F31" w:rsidP="00ED6895"/>
        </w:tc>
      </w:tr>
      <w:tr w:rsidR="00475F31" w14:paraId="1BA7B0D2" w14:textId="77777777" w:rsidTr="00ED6895">
        <w:tc>
          <w:tcPr>
            <w:tcW w:w="1243" w:type="dxa"/>
          </w:tcPr>
          <w:p w14:paraId="00BE9DD8" w14:textId="77777777" w:rsidR="00475F31" w:rsidRDefault="00475F31" w:rsidP="00ED6895">
            <w:r>
              <w:t>July</w:t>
            </w:r>
          </w:p>
          <w:p w14:paraId="2BBA10E8" w14:textId="77777777" w:rsidR="00475F31" w:rsidRDefault="00475F31" w:rsidP="00ED6895"/>
        </w:tc>
        <w:tc>
          <w:tcPr>
            <w:tcW w:w="1441" w:type="dxa"/>
          </w:tcPr>
          <w:p w14:paraId="1C2758EB" w14:textId="77777777" w:rsidR="00475F31" w:rsidRDefault="00475F31" w:rsidP="00ED6895">
            <w:r>
              <w:t xml:space="preserve"> </w:t>
            </w:r>
          </w:p>
        </w:tc>
        <w:tc>
          <w:tcPr>
            <w:tcW w:w="3036" w:type="dxa"/>
          </w:tcPr>
          <w:p w14:paraId="2C8AFD09" w14:textId="77777777" w:rsidR="00475F31" w:rsidRDefault="00475F31" w:rsidP="00ED6895">
            <w:pPr>
              <w:rPr>
                <w:highlight w:val="yellow"/>
              </w:rPr>
            </w:pPr>
            <w:r>
              <w:rPr>
                <w:highlight w:val="yellow"/>
              </w:rPr>
              <w:t>10</w:t>
            </w:r>
            <w:r w:rsidRPr="000F1DBD">
              <w:rPr>
                <w:highlight w:val="yellow"/>
                <w:vertAlign w:val="superscript"/>
              </w:rPr>
              <w:t>th</w:t>
            </w:r>
            <w:r>
              <w:rPr>
                <w:highlight w:val="yellow"/>
              </w:rPr>
              <w:t>-11</w:t>
            </w:r>
            <w:r>
              <w:rPr>
                <w:highlight w:val="yellow"/>
                <w:vertAlign w:val="superscript"/>
              </w:rPr>
              <w:t>th</w:t>
            </w:r>
            <w:r>
              <w:rPr>
                <w:highlight w:val="yellow"/>
              </w:rPr>
              <w:t xml:space="preserve"> </w:t>
            </w:r>
          </w:p>
        </w:tc>
        <w:tc>
          <w:tcPr>
            <w:tcW w:w="1797" w:type="dxa"/>
          </w:tcPr>
          <w:p w14:paraId="6B1A134D" w14:textId="77777777" w:rsidR="00475F31" w:rsidRDefault="00475F31" w:rsidP="00ED6895">
            <w:r>
              <w:t>Canadian LNP Consortium</w:t>
            </w:r>
          </w:p>
        </w:tc>
        <w:tc>
          <w:tcPr>
            <w:tcW w:w="2160" w:type="dxa"/>
          </w:tcPr>
          <w:p w14:paraId="62636F0A" w14:textId="77777777" w:rsidR="00475F31" w:rsidRPr="0089341B" w:rsidRDefault="00475F31" w:rsidP="00ED6895">
            <w:pPr>
              <w:rPr>
                <w:rFonts w:cs="Calibri"/>
                <w:lang w:val="en-CA"/>
              </w:rPr>
            </w:pPr>
            <w:r>
              <w:rPr>
                <w:rFonts w:cs="Calibri"/>
                <w:lang w:val="en-CA"/>
              </w:rPr>
              <w:t>Mont Tremblant Quebec, Canada</w:t>
            </w:r>
          </w:p>
        </w:tc>
      </w:tr>
      <w:tr w:rsidR="00475F31" w14:paraId="18C58EB4" w14:textId="77777777" w:rsidTr="00ED6895">
        <w:tc>
          <w:tcPr>
            <w:tcW w:w="1243" w:type="dxa"/>
          </w:tcPr>
          <w:p w14:paraId="0B372822" w14:textId="77777777" w:rsidR="00475F31" w:rsidRDefault="00475F31" w:rsidP="00ED6895">
            <w:r>
              <w:t>August</w:t>
            </w:r>
          </w:p>
        </w:tc>
        <w:tc>
          <w:tcPr>
            <w:tcW w:w="1441" w:type="dxa"/>
          </w:tcPr>
          <w:p w14:paraId="5E0B4A89" w14:textId="77777777" w:rsidR="00475F31" w:rsidRDefault="00475F31" w:rsidP="00ED6895"/>
        </w:tc>
        <w:tc>
          <w:tcPr>
            <w:tcW w:w="3036" w:type="dxa"/>
          </w:tcPr>
          <w:p w14:paraId="72374DB9" w14:textId="77777777" w:rsidR="00475F31" w:rsidRPr="00D95BE8" w:rsidRDefault="00475F31" w:rsidP="00ED6895">
            <w:pPr>
              <w:rPr>
                <w:highlight w:val="yellow"/>
              </w:rPr>
            </w:pPr>
            <w:r>
              <w:rPr>
                <w:highlight w:val="yellow"/>
              </w:rPr>
              <w:t>No meeting.</w:t>
            </w:r>
          </w:p>
          <w:p w14:paraId="4EAD97E2" w14:textId="77777777" w:rsidR="00475F31" w:rsidRDefault="00475F31" w:rsidP="00ED6895">
            <w:pPr>
              <w:rPr>
                <w:highlight w:val="yellow"/>
              </w:rPr>
            </w:pPr>
          </w:p>
          <w:p w14:paraId="74A8A5AB" w14:textId="77777777" w:rsidR="00475F31" w:rsidRDefault="009F6D88" w:rsidP="00ED6895">
            <w:pPr>
              <w:rPr>
                <w:highlight w:val="yellow"/>
              </w:rPr>
            </w:pPr>
            <w:r>
              <w:t xml:space="preserve">8/7/2012 </w:t>
            </w:r>
            <w:r>
              <w:rPr>
                <w:color w:val="000000"/>
              </w:rPr>
              <w:t xml:space="preserve">APT call from </w:t>
            </w:r>
            <w:r>
              <w:rPr>
                <w:color w:val="000000"/>
              </w:rPr>
              <w:lastRenderedPageBreak/>
              <w:t xml:space="preserve">11am to 1pm Eastern time, </w:t>
            </w:r>
            <w:r w:rsidRPr="004D5AEF">
              <w:rPr>
                <w:color w:val="000000"/>
              </w:rPr>
              <w:t>dial-in bridge number is 888-412-7808, pin 23272#</w:t>
            </w:r>
            <w:r>
              <w:rPr>
                <w:color w:val="000000"/>
              </w:rPr>
              <w:t>.</w:t>
            </w:r>
          </w:p>
        </w:tc>
        <w:tc>
          <w:tcPr>
            <w:tcW w:w="1797" w:type="dxa"/>
          </w:tcPr>
          <w:p w14:paraId="04E898E5" w14:textId="77777777" w:rsidR="00475F31" w:rsidRDefault="00475F31" w:rsidP="00ED6895"/>
        </w:tc>
        <w:tc>
          <w:tcPr>
            <w:tcW w:w="2160" w:type="dxa"/>
          </w:tcPr>
          <w:p w14:paraId="6A3E41C3" w14:textId="77777777" w:rsidR="00475F31" w:rsidRDefault="00475F31" w:rsidP="00ED6895"/>
          <w:p w14:paraId="716DB4FF" w14:textId="77777777" w:rsidR="00475F31" w:rsidRDefault="00475F31" w:rsidP="00ED6895"/>
        </w:tc>
      </w:tr>
      <w:tr w:rsidR="00475F31" w14:paraId="4FE58120" w14:textId="77777777" w:rsidTr="00ED6895">
        <w:tc>
          <w:tcPr>
            <w:tcW w:w="1243" w:type="dxa"/>
          </w:tcPr>
          <w:p w14:paraId="6E0050CD" w14:textId="77777777" w:rsidR="00475F31" w:rsidRDefault="00475F31" w:rsidP="00ED6895">
            <w:r>
              <w:t>September</w:t>
            </w:r>
          </w:p>
        </w:tc>
        <w:tc>
          <w:tcPr>
            <w:tcW w:w="1441" w:type="dxa"/>
          </w:tcPr>
          <w:p w14:paraId="1D28B845" w14:textId="77777777" w:rsidR="00475F31" w:rsidRDefault="00475F31" w:rsidP="00ED6895"/>
        </w:tc>
        <w:tc>
          <w:tcPr>
            <w:tcW w:w="3036" w:type="dxa"/>
          </w:tcPr>
          <w:p w14:paraId="3E31E2D8" w14:textId="77777777" w:rsidR="00475F31" w:rsidRDefault="00475F31" w:rsidP="00ED6895">
            <w:pPr>
              <w:rPr>
                <w:highlight w:val="yellow"/>
              </w:rPr>
            </w:pPr>
            <w:r>
              <w:rPr>
                <w:highlight w:val="yellow"/>
              </w:rPr>
              <w:t>11</w:t>
            </w:r>
            <w:r w:rsidRPr="00D95BE8">
              <w:rPr>
                <w:highlight w:val="yellow"/>
                <w:vertAlign w:val="superscript"/>
              </w:rPr>
              <w:t>th</w:t>
            </w:r>
            <w:r>
              <w:rPr>
                <w:highlight w:val="yellow"/>
              </w:rPr>
              <w:t>-12</w:t>
            </w:r>
            <w:r w:rsidRPr="00D95BE8">
              <w:rPr>
                <w:highlight w:val="yellow"/>
                <w:vertAlign w:val="superscript"/>
              </w:rPr>
              <w:t>th</w:t>
            </w:r>
          </w:p>
        </w:tc>
        <w:tc>
          <w:tcPr>
            <w:tcW w:w="1797" w:type="dxa"/>
          </w:tcPr>
          <w:p w14:paraId="1AD83FA7" w14:textId="77777777" w:rsidR="00475F31" w:rsidRPr="0089341B" w:rsidRDefault="00475F31" w:rsidP="00ED6895">
            <w:r>
              <w:t>CenturyLink &amp; Tekelec</w:t>
            </w:r>
          </w:p>
        </w:tc>
        <w:tc>
          <w:tcPr>
            <w:tcW w:w="2160" w:type="dxa"/>
          </w:tcPr>
          <w:p w14:paraId="750EB292" w14:textId="77777777" w:rsidR="00475F31" w:rsidRPr="00E0533A" w:rsidRDefault="00475F31" w:rsidP="00ED6895">
            <w:r>
              <w:t>Denver, Colorado</w:t>
            </w:r>
          </w:p>
        </w:tc>
      </w:tr>
      <w:tr w:rsidR="00475F31" w14:paraId="73154F13" w14:textId="77777777" w:rsidTr="00ED6895">
        <w:tc>
          <w:tcPr>
            <w:tcW w:w="1243" w:type="dxa"/>
          </w:tcPr>
          <w:p w14:paraId="32978CA8" w14:textId="77777777" w:rsidR="00475F31" w:rsidRDefault="00475F31" w:rsidP="00ED6895">
            <w:r>
              <w:t>October</w:t>
            </w:r>
          </w:p>
        </w:tc>
        <w:tc>
          <w:tcPr>
            <w:tcW w:w="1441" w:type="dxa"/>
          </w:tcPr>
          <w:p w14:paraId="7AFBCF50" w14:textId="77777777" w:rsidR="00475F31" w:rsidRDefault="00475F31" w:rsidP="00ED6895"/>
        </w:tc>
        <w:tc>
          <w:tcPr>
            <w:tcW w:w="3036" w:type="dxa"/>
          </w:tcPr>
          <w:p w14:paraId="294D1870" w14:textId="77777777" w:rsidR="00475F31" w:rsidRDefault="00475F31" w:rsidP="00ED6895">
            <w:pPr>
              <w:rPr>
                <w:highlight w:val="yellow"/>
              </w:rPr>
            </w:pPr>
            <w:r>
              <w:rPr>
                <w:highlight w:val="yellow"/>
              </w:rPr>
              <w:t>No meeting.</w:t>
            </w:r>
          </w:p>
          <w:p w14:paraId="0DAF5B94" w14:textId="77777777" w:rsidR="00475F31" w:rsidRDefault="00475F31" w:rsidP="00ED6895"/>
          <w:p w14:paraId="1B58FCE8" w14:textId="77777777" w:rsidR="00475F31" w:rsidRDefault="0073561A" w:rsidP="00ED6895">
            <w:pPr>
              <w:rPr>
                <w:highlight w:val="yellow"/>
              </w:rPr>
            </w:pPr>
            <w:r>
              <w:t xml:space="preserve">10/9/2012 </w:t>
            </w:r>
            <w:r>
              <w:rPr>
                <w:color w:val="000000"/>
              </w:rPr>
              <w:t xml:space="preserve">APT call from 11am to 1pm Eastern time, </w:t>
            </w:r>
            <w:r w:rsidRPr="004D5AEF">
              <w:rPr>
                <w:color w:val="000000"/>
              </w:rPr>
              <w:t>dial-in bridge number is 888-412-7808, pin 23272#</w:t>
            </w:r>
            <w:r>
              <w:rPr>
                <w:color w:val="000000"/>
              </w:rPr>
              <w:t>.</w:t>
            </w:r>
          </w:p>
        </w:tc>
        <w:tc>
          <w:tcPr>
            <w:tcW w:w="1797" w:type="dxa"/>
          </w:tcPr>
          <w:p w14:paraId="3FEB1657" w14:textId="77777777" w:rsidR="00475F31" w:rsidRDefault="00475F31" w:rsidP="00ED6895"/>
        </w:tc>
        <w:tc>
          <w:tcPr>
            <w:tcW w:w="2160" w:type="dxa"/>
          </w:tcPr>
          <w:p w14:paraId="38C4DB14" w14:textId="77777777" w:rsidR="00475F31" w:rsidRDefault="00475F31" w:rsidP="00ED6895"/>
        </w:tc>
      </w:tr>
      <w:tr w:rsidR="00475F31" w14:paraId="52746F4B" w14:textId="77777777" w:rsidTr="00ED6895">
        <w:tc>
          <w:tcPr>
            <w:tcW w:w="1243" w:type="dxa"/>
          </w:tcPr>
          <w:p w14:paraId="138790AE" w14:textId="77777777" w:rsidR="00475F31" w:rsidRDefault="00475F31" w:rsidP="00ED6895">
            <w:r>
              <w:t>November</w:t>
            </w:r>
          </w:p>
        </w:tc>
        <w:tc>
          <w:tcPr>
            <w:tcW w:w="1441" w:type="dxa"/>
          </w:tcPr>
          <w:p w14:paraId="52C61197" w14:textId="77777777" w:rsidR="00475F31" w:rsidRDefault="00475F31" w:rsidP="00ED6895"/>
        </w:tc>
        <w:tc>
          <w:tcPr>
            <w:tcW w:w="3036" w:type="dxa"/>
          </w:tcPr>
          <w:p w14:paraId="139DB868" w14:textId="77777777" w:rsidR="00475F31" w:rsidRPr="00A442BF" w:rsidRDefault="00475F31" w:rsidP="00ED6895">
            <w:pPr>
              <w:rPr>
                <w:b/>
                <w:color w:val="FF0000"/>
                <w:highlight w:val="yellow"/>
              </w:rPr>
            </w:pPr>
            <w:r>
              <w:rPr>
                <w:highlight w:val="yellow"/>
              </w:rPr>
              <w:t>6</w:t>
            </w:r>
            <w:r w:rsidRPr="000F1DBD">
              <w:rPr>
                <w:highlight w:val="yellow"/>
                <w:vertAlign w:val="superscript"/>
              </w:rPr>
              <w:t>th</w:t>
            </w:r>
            <w:r>
              <w:rPr>
                <w:highlight w:val="yellow"/>
              </w:rPr>
              <w:t>-7</w:t>
            </w:r>
            <w:r w:rsidRPr="00B263FA">
              <w:rPr>
                <w:highlight w:val="yellow"/>
                <w:vertAlign w:val="superscript"/>
              </w:rPr>
              <w:t>th</w:t>
            </w:r>
          </w:p>
        </w:tc>
        <w:tc>
          <w:tcPr>
            <w:tcW w:w="1797" w:type="dxa"/>
          </w:tcPr>
          <w:p w14:paraId="24B82C80" w14:textId="77777777" w:rsidR="00475F31" w:rsidRDefault="00475F31" w:rsidP="00ED6895">
            <w:r>
              <w:t>Sprint Nextel</w:t>
            </w:r>
          </w:p>
        </w:tc>
        <w:tc>
          <w:tcPr>
            <w:tcW w:w="2160" w:type="dxa"/>
          </w:tcPr>
          <w:p w14:paraId="488FDF40" w14:textId="77777777" w:rsidR="00475F31" w:rsidRPr="009813F4" w:rsidRDefault="00475F31" w:rsidP="00ED6895">
            <w:r>
              <w:t>Overland Park, Kansas</w:t>
            </w:r>
          </w:p>
        </w:tc>
      </w:tr>
      <w:tr w:rsidR="00475F31" w14:paraId="03E59138" w14:textId="77777777" w:rsidTr="00ED6895">
        <w:tc>
          <w:tcPr>
            <w:tcW w:w="1243" w:type="dxa"/>
          </w:tcPr>
          <w:p w14:paraId="57DE704E" w14:textId="77777777" w:rsidR="00475F31" w:rsidRDefault="00475F31" w:rsidP="00ED6895">
            <w:r>
              <w:t>December</w:t>
            </w:r>
          </w:p>
        </w:tc>
        <w:tc>
          <w:tcPr>
            <w:tcW w:w="1441" w:type="dxa"/>
          </w:tcPr>
          <w:p w14:paraId="0B8734EF" w14:textId="77777777" w:rsidR="00475F31" w:rsidRDefault="00475F31" w:rsidP="00ED6895"/>
        </w:tc>
        <w:tc>
          <w:tcPr>
            <w:tcW w:w="3036" w:type="dxa"/>
          </w:tcPr>
          <w:p w14:paraId="5D066B12" w14:textId="77777777" w:rsidR="00475F31" w:rsidRDefault="00475F31" w:rsidP="00ED6895">
            <w:pPr>
              <w:rPr>
                <w:highlight w:val="yellow"/>
              </w:rPr>
            </w:pPr>
            <w:r>
              <w:rPr>
                <w:highlight w:val="yellow"/>
              </w:rPr>
              <w:t>No meeting</w:t>
            </w:r>
            <w:r w:rsidR="002E5041">
              <w:rPr>
                <w:highlight w:val="yellow"/>
              </w:rPr>
              <w:t xml:space="preserve"> or call</w:t>
            </w:r>
            <w:r>
              <w:rPr>
                <w:highlight w:val="yellow"/>
              </w:rPr>
              <w:t>.</w:t>
            </w:r>
          </w:p>
          <w:p w14:paraId="5A467EDC" w14:textId="77777777" w:rsidR="00475F31" w:rsidRDefault="00475F31" w:rsidP="00ED6895">
            <w:pPr>
              <w:rPr>
                <w:highlight w:val="yellow"/>
              </w:rPr>
            </w:pPr>
          </w:p>
        </w:tc>
        <w:tc>
          <w:tcPr>
            <w:tcW w:w="1797" w:type="dxa"/>
          </w:tcPr>
          <w:p w14:paraId="5D7D9849" w14:textId="77777777" w:rsidR="00475F31" w:rsidRDefault="00475F31" w:rsidP="00ED6895"/>
        </w:tc>
        <w:tc>
          <w:tcPr>
            <w:tcW w:w="2160" w:type="dxa"/>
          </w:tcPr>
          <w:p w14:paraId="3648049B" w14:textId="77777777" w:rsidR="00475F31" w:rsidRDefault="00475F31" w:rsidP="00ED6895"/>
        </w:tc>
      </w:tr>
      <w:tr w:rsidR="00475F31" w14:paraId="3C6906B9" w14:textId="77777777" w:rsidTr="00ED6895">
        <w:tc>
          <w:tcPr>
            <w:tcW w:w="1243" w:type="dxa"/>
          </w:tcPr>
          <w:p w14:paraId="1900BBD5" w14:textId="77777777" w:rsidR="00475F31" w:rsidRDefault="00475F31" w:rsidP="00ED6895"/>
        </w:tc>
        <w:tc>
          <w:tcPr>
            <w:tcW w:w="1441" w:type="dxa"/>
          </w:tcPr>
          <w:p w14:paraId="4C328D7B" w14:textId="77777777" w:rsidR="00475F31" w:rsidRDefault="00475F31" w:rsidP="00ED6895"/>
        </w:tc>
        <w:tc>
          <w:tcPr>
            <w:tcW w:w="3036" w:type="dxa"/>
          </w:tcPr>
          <w:p w14:paraId="4A6A7CE0" w14:textId="77777777" w:rsidR="00475F31" w:rsidRDefault="00475F31" w:rsidP="00ED6895"/>
        </w:tc>
        <w:tc>
          <w:tcPr>
            <w:tcW w:w="1797" w:type="dxa"/>
          </w:tcPr>
          <w:p w14:paraId="72458B5E" w14:textId="77777777" w:rsidR="00475F31" w:rsidRDefault="00475F31" w:rsidP="00ED6895"/>
        </w:tc>
        <w:tc>
          <w:tcPr>
            <w:tcW w:w="2160" w:type="dxa"/>
          </w:tcPr>
          <w:p w14:paraId="710087DC" w14:textId="77777777" w:rsidR="00475F31" w:rsidRDefault="00475F31" w:rsidP="00ED6895"/>
        </w:tc>
      </w:tr>
    </w:tbl>
    <w:p w14:paraId="2433AE2B" w14:textId="77777777" w:rsidR="00475F31" w:rsidRDefault="00475F31" w:rsidP="00475F31"/>
    <w:p w14:paraId="6DAD5B9E" w14:textId="77777777" w:rsidR="002E5041" w:rsidRDefault="002E5041" w:rsidP="002E5041">
      <w:r>
        <w:t>Following is the current schedule for the 2013 LNPA WG meetings and calls.</w:t>
      </w:r>
    </w:p>
    <w:p w14:paraId="2EA0BEDA" w14:textId="77777777" w:rsidR="002E5041" w:rsidRDefault="002E5041" w:rsidP="002E5041"/>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797"/>
        <w:gridCol w:w="2160"/>
      </w:tblGrid>
      <w:tr w:rsidR="002E5041" w14:paraId="0A1F0823" w14:textId="77777777" w:rsidTr="00750BCF">
        <w:trPr>
          <w:tblHeader/>
        </w:trPr>
        <w:tc>
          <w:tcPr>
            <w:tcW w:w="1243" w:type="dxa"/>
          </w:tcPr>
          <w:p w14:paraId="67C66DCF" w14:textId="77777777" w:rsidR="002E5041" w:rsidRDefault="002E5041" w:rsidP="00750BCF">
            <w:pPr>
              <w:jc w:val="center"/>
              <w:rPr>
                <w:b/>
              </w:rPr>
            </w:pPr>
            <w:r>
              <w:rPr>
                <w:b/>
              </w:rPr>
              <w:t>MONTH</w:t>
            </w:r>
          </w:p>
          <w:p w14:paraId="426F9C61" w14:textId="77777777" w:rsidR="002E5041" w:rsidRDefault="002E5041" w:rsidP="00750BCF">
            <w:pPr>
              <w:jc w:val="center"/>
            </w:pPr>
            <w:r>
              <w:rPr>
                <w:b/>
              </w:rPr>
              <w:t>(2013)</w:t>
            </w:r>
          </w:p>
        </w:tc>
        <w:tc>
          <w:tcPr>
            <w:tcW w:w="1441" w:type="dxa"/>
          </w:tcPr>
          <w:p w14:paraId="4ECF0A95" w14:textId="77777777" w:rsidR="002E5041" w:rsidRDefault="002E5041" w:rsidP="00750BCF">
            <w:pPr>
              <w:pStyle w:val="Heading7"/>
              <w:jc w:val="center"/>
            </w:pPr>
            <w:r>
              <w:t>NANC MEETING DATES</w:t>
            </w:r>
          </w:p>
        </w:tc>
        <w:tc>
          <w:tcPr>
            <w:tcW w:w="3036" w:type="dxa"/>
          </w:tcPr>
          <w:p w14:paraId="77D5CBB2" w14:textId="77777777" w:rsidR="002E5041" w:rsidRDefault="002E5041" w:rsidP="00750BCF">
            <w:pPr>
              <w:pStyle w:val="Heading7"/>
              <w:jc w:val="center"/>
            </w:pPr>
            <w:r>
              <w:t>LNPA WG</w:t>
            </w:r>
          </w:p>
          <w:p w14:paraId="5FF45623" w14:textId="77777777" w:rsidR="002E5041" w:rsidRDefault="002E5041" w:rsidP="00750BCF">
            <w:pPr>
              <w:jc w:val="center"/>
              <w:rPr>
                <w:b/>
              </w:rPr>
            </w:pPr>
            <w:r>
              <w:rPr>
                <w:b/>
              </w:rPr>
              <w:t>MEETING/CALL</w:t>
            </w:r>
          </w:p>
          <w:p w14:paraId="3B995AE6" w14:textId="77777777" w:rsidR="002E5041" w:rsidRPr="009938A7" w:rsidRDefault="002E5041" w:rsidP="00750BCF">
            <w:pPr>
              <w:jc w:val="center"/>
              <w:rPr>
                <w:b/>
              </w:rPr>
            </w:pPr>
            <w:r>
              <w:rPr>
                <w:b/>
              </w:rPr>
              <w:t>DATES</w:t>
            </w:r>
          </w:p>
        </w:tc>
        <w:tc>
          <w:tcPr>
            <w:tcW w:w="1797" w:type="dxa"/>
          </w:tcPr>
          <w:p w14:paraId="05410FC3" w14:textId="77777777" w:rsidR="002E5041" w:rsidRDefault="002E5041" w:rsidP="00750BCF">
            <w:pPr>
              <w:pStyle w:val="Heading9"/>
            </w:pPr>
            <w:r>
              <w:t>HOST COMPANY</w:t>
            </w:r>
          </w:p>
        </w:tc>
        <w:tc>
          <w:tcPr>
            <w:tcW w:w="2160" w:type="dxa"/>
          </w:tcPr>
          <w:p w14:paraId="2C065607" w14:textId="77777777" w:rsidR="002E5041" w:rsidRDefault="002E5041" w:rsidP="00750BCF">
            <w:pPr>
              <w:pStyle w:val="Heading9"/>
            </w:pPr>
            <w:r>
              <w:t>MEETING LOCATION</w:t>
            </w:r>
          </w:p>
        </w:tc>
      </w:tr>
      <w:tr w:rsidR="002E5041" w14:paraId="220EA57A" w14:textId="77777777" w:rsidTr="00750BCF">
        <w:tc>
          <w:tcPr>
            <w:tcW w:w="1243" w:type="dxa"/>
          </w:tcPr>
          <w:p w14:paraId="6387E607" w14:textId="77777777" w:rsidR="002E5041" w:rsidRDefault="002E5041" w:rsidP="00750BCF"/>
        </w:tc>
        <w:tc>
          <w:tcPr>
            <w:tcW w:w="1441" w:type="dxa"/>
          </w:tcPr>
          <w:p w14:paraId="6F908709" w14:textId="77777777" w:rsidR="002E5041" w:rsidRDefault="002E5041" w:rsidP="00750BCF"/>
        </w:tc>
        <w:tc>
          <w:tcPr>
            <w:tcW w:w="3036" w:type="dxa"/>
          </w:tcPr>
          <w:p w14:paraId="16996513" w14:textId="77777777" w:rsidR="002E5041" w:rsidRDefault="002E5041" w:rsidP="00750BCF"/>
        </w:tc>
        <w:tc>
          <w:tcPr>
            <w:tcW w:w="1797" w:type="dxa"/>
          </w:tcPr>
          <w:p w14:paraId="15C746AC" w14:textId="77777777" w:rsidR="002E5041" w:rsidRDefault="002E5041" w:rsidP="00750BCF"/>
        </w:tc>
        <w:tc>
          <w:tcPr>
            <w:tcW w:w="2160" w:type="dxa"/>
          </w:tcPr>
          <w:p w14:paraId="18EEF3E0" w14:textId="77777777" w:rsidR="002E5041" w:rsidRDefault="002E5041" w:rsidP="00750BCF"/>
        </w:tc>
      </w:tr>
      <w:tr w:rsidR="002E5041" w14:paraId="3015A762" w14:textId="77777777" w:rsidTr="00750BCF">
        <w:tc>
          <w:tcPr>
            <w:tcW w:w="1243" w:type="dxa"/>
          </w:tcPr>
          <w:p w14:paraId="26EF0FA4" w14:textId="77777777" w:rsidR="002E5041" w:rsidRDefault="002E5041" w:rsidP="00750BCF">
            <w:r>
              <w:t xml:space="preserve">January </w:t>
            </w:r>
          </w:p>
          <w:p w14:paraId="3C37C3A5" w14:textId="77777777" w:rsidR="002E5041" w:rsidRDefault="002E5041" w:rsidP="00750BCF"/>
        </w:tc>
        <w:tc>
          <w:tcPr>
            <w:tcW w:w="1441" w:type="dxa"/>
          </w:tcPr>
          <w:p w14:paraId="42596C34" w14:textId="77777777" w:rsidR="002E5041" w:rsidRDefault="002E5041" w:rsidP="00750BCF"/>
        </w:tc>
        <w:tc>
          <w:tcPr>
            <w:tcW w:w="3036" w:type="dxa"/>
          </w:tcPr>
          <w:p w14:paraId="7B98E9DE" w14:textId="77777777" w:rsidR="002E5041" w:rsidRDefault="002E5041" w:rsidP="00750BCF">
            <w:pPr>
              <w:rPr>
                <w:highlight w:val="yellow"/>
              </w:rPr>
            </w:pPr>
            <w:r>
              <w:rPr>
                <w:highlight w:val="yellow"/>
              </w:rPr>
              <w:t>8</w:t>
            </w:r>
            <w:r w:rsidRPr="00D95BE8">
              <w:rPr>
                <w:highlight w:val="yellow"/>
                <w:vertAlign w:val="superscript"/>
              </w:rPr>
              <w:t>th</w:t>
            </w:r>
            <w:r>
              <w:rPr>
                <w:highlight w:val="yellow"/>
              </w:rPr>
              <w:t>-9</w:t>
            </w:r>
            <w:r w:rsidRPr="00D95BE8">
              <w:rPr>
                <w:highlight w:val="yellow"/>
                <w:vertAlign w:val="superscript"/>
              </w:rPr>
              <w:t>th</w:t>
            </w:r>
            <w:r>
              <w:rPr>
                <w:highlight w:val="yellow"/>
              </w:rPr>
              <w:t xml:space="preserve">  </w:t>
            </w:r>
          </w:p>
        </w:tc>
        <w:tc>
          <w:tcPr>
            <w:tcW w:w="1797" w:type="dxa"/>
          </w:tcPr>
          <w:p w14:paraId="3450E7D4" w14:textId="77777777" w:rsidR="002E5041" w:rsidRDefault="002E5041" w:rsidP="00750BCF">
            <w:r>
              <w:t>Ericsson/</w:t>
            </w:r>
          </w:p>
          <w:p w14:paraId="1EDA855C" w14:textId="77777777" w:rsidR="002E5041" w:rsidRPr="006248D4" w:rsidRDefault="002E5041" w:rsidP="00750BCF">
            <w:pPr>
              <w:rPr>
                <w:highlight w:val="red"/>
              </w:rPr>
            </w:pPr>
            <w:r w:rsidRPr="006248D4">
              <w:t>Telcordia</w:t>
            </w:r>
          </w:p>
        </w:tc>
        <w:tc>
          <w:tcPr>
            <w:tcW w:w="2160" w:type="dxa"/>
          </w:tcPr>
          <w:p w14:paraId="403AEFFE" w14:textId="77777777" w:rsidR="002E5041" w:rsidRPr="00A40237" w:rsidRDefault="002E5041" w:rsidP="00750BCF">
            <w:r w:rsidRPr="00A40237">
              <w:t>Scottsdale, Arizona</w:t>
            </w:r>
          </w:p>
        </w:tc>
      </w:tr>
      <w:tr w:rsidR="002E5041" w14:paraId="2C1FDA72" w14:textId="77777777" w:rsidTr="00750BCF">
        <w:tc>
          <w:tcPr>
            <w:tcW w:w="1243" w:type="dxa"/>
          </w:tcPr>
          <w:p w14:paraId="49C338B6" w14:textId="77777777" w:rsidR="002E5041" w:rsidRDefault="002E5041" w:rsidP="00750BCF">
            <w:r>
              <w:t xml:space="preserve">February </w:t>
            </w:r>
          </w:p>
        </w:tc>
        <w:tc>
          <w:tcPr>
            <w:tcW w:w="1441" w:type="dxa"/>
          </w:tcPr>
          <w:p w14:paraId="61637D59" w14:textId="77777777" w:rsidR="002E5041" w:rsidRDefault="002E5041" w:rsidP="00750BCF"/>
        </w:tc>
        <w:tc>
          <w:tcPr>
            <w:tcW w:w="3036" w:type="dxa"/>
          </w:tcPr>
          <w:p w14:paraId="40CCBA5D" w14:textId="77777777" w:rsidR="002E5041" w:rsidRDefault="002E5041" w:rsidP="00750BCF">
            <w:pPr>
              <w:rPr>
                <w:highlight w:val="yellow"/>
              </w:rPr>
            </w:pPr>
            <w:r>
              <w:rPr>
                <w:highlight w:val="yellow"/>
              </w:rPr>
              <w:t>No meeting.</w:t>
            </w:r>
          </w:p>
          <w:p w14:paraId="0916655E" w14:textId="77777777" w:rsidR="002E5041" w:rsidRDefault="002E5041" w:rsidP="00750BCF"/>
          <w:p w14:paraId="3B3B89FC" w14:textId="77777777" w:rsidR="002E5041" w:rsidRPr="002D0898" w:rsidRDefault="002E5041" w:rsidP="00750BCF">
            <w:pPr>
              <w:rPr>
                <w:highlight w:val="yellow"/>
              </w:rPr>
            </w:pPr>
            <w:r>
              <w:t>02/05/2013 call if necessary</w:t>
            </w:r>
          </w:p>
        </w:tc>
        <w:tc>
          <w:tcPr>
            <w:tcW w:w="1797" w:type="dxa"/>
          </w:tcPr>
          <w:p w14:paraId="76296348" w14:textId="77777777" w:rsidR="002E5041" w:rsidRDefault="002E5041" w:rsidP="00750BCF"/>
        </w:tc>
        <w:tc>
          <w:tcPr>
            <w:tcW w:w="2160" w:type="dxa"/>
          </w:tcPr>
          <w:p w14:paraId="2CD2C016" w14:textId="77777777" w:rsidR="002E5041" w:rsidRDefault="002E5041" w:rsidP="00750BCF"/>
        </w:tc>
      </w:tr>
      <w:tr w:rsidR="002E5041" w14:paraId="46AC16A4" w14:textId="77777777" w:rsidTr="00750BCF">
        <w:tc>
          <w:tcPr>
            <w:tcW w:w="1243" w:type="dxa"/>
          </w:tcPr>
          <w:p w14:paraId="5D0C01B5" w14:textId="77777777" w:rsidR="002E5041" w:rsidRDefault="002E5041" w:rsidP="00750BCF">
            <w:r>
              <w:t>March</w:t>
            </w:r>
          </w:p>
          <w:p w14:paraId="30AA62BC" w14:textId="77777777" w:rsidR="002E5041" w:rsidRDefault="002E5041" w:rsidP="00750BCF"/>
        </w:tc>
        <w:tc>
          <w:tcPr>
            <w:tcW w:w="1441" w:type="dxa"/>
          </w:tcPr>
          <w:p w14:paraId="139A81F1" w14:textId="77777777" w:rsidR="002E5041" w:rsidRDefault="002E5041" w:rsidP="00750BCF"/>
        </w:tc>
        <w:tc>
          <w:tcPr>
            <w:tcW w:w="3036" w:type="dxa"/>
          </w:tcPr>
          <w:p w14:paraId="2977C482" w14:textId="77777777" w:rsidR="002E5041" w:rsidRPr="001C1AD9" w:rsidRDefault="002E5041" w:rsidP="00750BCF">
            <w:pPr>
              <w:rPr>
                <w:highlight w:val="yellow"/>
                <w:vertAlign w:val="superscript"/>
              </w:rPr>
            </w:pPr>
            <w:r>
              <w:rPr>
                <w:highlight w:val="yellow"/>
              </w:rPr>
              <w:t>5</w:t>
            </w:r>
            <w:r w:rsidRPr="005C6210">
              <w:rPr>
                <w:highlight w:val="yellow"/>
                <w:vertAlign w:val="superscript"/>
              </w:rPr>
              <w:t>th</w:t>
            </w:r>
            <w:r>
              <w:rPr>
                <w:highlight w:val="yellow"/>
              </w:rPr>
              <w:t>-6</w:t>
            </w:r>
            <w:r w:rsidRPr="00A51555">
              <w:rPr>
                <w:highlight w:val="yellow"/>
                <w:vertAlign w:val="superscript"/>
              </w:rPr>
              <w:t>th</w:t>
            </w:r>
            <w:r>
              <w:rPr>
                <w:highlight w:val="yellow"/>
              </w:rPr>
              <w:t xml:space="preserve">       </w:t>
            </w:r>
          </w:p>
        </w:tc>
        <w:tc>
          <w:tcPr>
            <w:tcW w:w="1797" w:type="dxa"/>
          </w:tcPr>
          <w:p w14:paraId="72BA6D6A" w14:textId="77777777" w:rsidR="002E5041" w:rsidRPr="00AA3116" w:rsidRDefault="002E5041" w:rsidP="00750BCF">
            <w:pPr>
              <w:rPr>
                <w:b/>
                <w:color w:val="FF0000"/>
              </w:rPr>
            </w:pPr>
            <w:r>
              <w:t>DSET</w:t>
            </w:r>
          </w:p>
        </w:tc>
        <w:tc>
          <w:tcPr>
            <w:tcW w:w="2160" w:type="dxa"/>
          </w:tcPr>
          <w:p w14:paraId="75047291" w14:textId="77777777" w:rsidR="002E5041" w:rsidRPr="00FE75F1" w:rsidRDefault="002E5041" w:rsidP="00750BCF">
            <w:r>
              <w:t>Atlanta, Georgia</w:t>
            </w:r>
          </w:p>
        </w:tc>
      </w:tr>
      <w:tr w:rsidR="002E5041" w14:paraId="6D62C4A1" w14:textId="77777777" w:rsidTr="00750BCF">
        <w:tc>
          <w:tcPr>
            <w:tcW w:w="1243" w:type="dxa"/>
          </w:tcPr>
          <w:p w14:paraId="52ED760E" w14:textId="77777777" w:rsidR="002E5041" w:rsidRDefault="002E5041" w:rsidP="00750BCF">
            <w:r>
              <w:t>April</w:t>
            </w:r>
          </w:p>
        </w:tc>
        <w:tc>
          <w:tcPr>
            <w:tcW w:w="1441" w:type="dxa"/>
          </w:tcPr>
          <w:p w14:paraId="7AD6E72D" w14:textId="77777777" w:rsidR="002E5041" w:rsidRDefault="002E5041" w:rsidP="00750BCF"/>
        </w:tc>
        <w:tc>
          <w:tcPr>
            <w:tcW w:w="3036" w:type="dxa"/>
          </w:tcPr>
          <w:p w14:paraId="216F9F5D" w14:textId="77777777" w:rsidR="002E5041" w:rsidRDefault="002E5041" w:rsidP="00750BCF">
            <w:pPr>
              <w:rPr>
                <w:highlight w:val="yellow"/>
              </w:rPr>
            </w:pPr>
            <w:r>
              <w:rPr>
                <w:highlight w:val="yellow"/>
              </w:rPr>
              <w:t>No meeting.</w:t>
            </w:r>
          </w:p>
          <w:p w14:paraId="5241698F" w14:textId="77777777" w:rsidR="002E5041" w:rsidRDefault="002E5041" w:rsidP="00750BCF"/>
          <w:p w14:paraId="327B6453" w14:textId="77777777" w:rsidR="002E5041" w:rsidRPr="002D0898" w:rsidRDefault="002E5041" w:rsidP="00750BCF">
            <w:pPr>
              <w:rPr>
                <w:highlight w:val="yellow"/>
              </w:rPr>
            </w:pPr>
            <w:r>
              <w:t>04/09/2013 call if necessary</w:t>
            </w:r>
          </w:p>
        </w:tc>
        <w:tc>
          <w:tcPr>
            <w:tcW w:w="1797" w:type="dxa"/>
          </w:tcPr>
          <w:p w14:paraId="42C481AB" w14:textId="77777777" w:rsidR="002E5041" w:rsidRDefault="002E5041" w:rsidP="00750BCF"/>
        </w:tc>
        <w:tc>
          <w:tcPr>
            <w:tcW w:w="2160" w:type="dxa"/>
          </w:tcPr>
          <w:p w14:paraId="07AF5BD6" w14:textId="77777777" w:rsidR="002E5041" w:rsidRDefault="002E5041" w:rsidP="00750BCF">
            <w:pPr>
              <w:pStyle w:val="Heading7"/>
              <w:rPr>
                <w:b w:val="0"/>
              </w:rPr>
            </w:pPr>
          </w:p>
        </w:tc>
      </w:tr>
      <w:tr w:rsidR="002E5041" w14:paraId="538A9C8E" w14:textId="77777777" w:rsidTr="00750BCF">
        <w:tc>
          <w:tcPr>
            <w:tcW w:w="1243" w:type="dxa"/>
          </w:tcPr>
          <w:p w14:paraId="011E54EB" w14:textId="77777777" w:rsidR="002E5041" w:rsidRDefault="002E5041" w:rsidP="00750BCF">
            <w:r>
              <w:t>May</w:t>
            </w:r>
          </w:p>
        </w:tc>
        <w:tc>
          <w:tcPr>
            <w:tcW w:w="1441" w:type="dxa"/>
          </w:tcPr>
          <w:p w14:paraId="03AC7BBD" w14:textId="77777777" w:rsidR="002E5041" w:rsidRDefault="002E5041" w:rsidP="00750BCF"/>
        </w:tc>
        <w:tc>
          <w:tcPr>
            <w:tcW w:w="3036" w:type="dxa"/>
          </w:tcPr>
          <w:p w14:paraId="0B13B644" w14:textId="77777777" w:rsidR="002E5041" w:rsidRDefault="002E5041" w:rsidP="00750BCF">
            <w:pPr>
              <w:rPr>
                <w:highlight w:val="yellow"/>
              </w:rPr>
            </w:pPr>
            <w:r>
              <w:rPr>
                <w:highlight w:val="yellow"/>
              </w:rPr>
              <w:t>7</w:t>
            </w:r>
            <w:r w:rsidRPr="005C6210">
              <w:rPr>
                <w:highlight w:val="yellow"/>
                <w:vertAlign w:val="superscript"/>
              </w:rPr>
              <w:t>th</w:t>
            </w:r>
            <w:r>
              <w:rPr>
                <w:highlight w:val="yellow"/>
              </w:rPr>
              <w:t>-8</w:t>
            </w:r>
            <w:r>
              <w:rPr>
                <w:highlight w:val="yellow"/>
                <w:vertAlign w:val="superscript"/>
              </w:rPr>
              <w:t>th</w:t>
            </w:r>
            <w:r>
              <w:rPr>
                <w:highlight w:val="yellow"/>
              </w:rPr>
              <w:t xml:space="preserve"> </w:t>
            </w:r>
          </w:p>
        </w:tc>
        <w:tc>
          <w:tcPr>
            <w:tcW w:w="1797" w:type="dxa"/>
          </w:tcPr>
          <w:p w14:paraId="0E43FAF2" w14:textId="77777777" w:rsidR="002E5041" w:rsidRDefault="002E5041" w:rsidP="00750BCF">
            <w:r>
              <w:t>Neustar</w:t>
            </w:r>
          </w:p>
        </w:tc>
        <w:tc>
          <w:tcPr>
            <w:tcW w:w="2160" w:type="dxa"/>
          </w:tcPr>
          <w:p w14:paraId="60FEDEE0" w14:textId="77777777" w:rsidR="002E5041" w:rsidRPr="002D0898" w:rsidRDefault="002E5041" w:rsidP="00750BCF">
            <w:pPr>
              <w:rPr>
                <w:b/>
                <w:color w:val="FF0000"/>
              </w:rPr>
            </w:pPr>
            <w:r>
              <w:rPr>
                <w:b/>
                <w:color w:val="FF0000"/>
              </w:rPr>
              <w:t>TBD</w:t>
            </w:r>
          </w:p>
          <w:p w14:paraId="2CB915EB" w14:textId="77777777" w:rsidR="002E5041" w:rsidRPr="001F3EFF" w:rsidRDefault="002E5041" w:rsidP="00750BCF">
            <w:r>
              <w:t xml:space="preserve"> </w:t>
            </w:r>
          </w:p>
        </w:tc>
      </w:tr>
      <w:tr w:rsidR="002E5041" w14:paraId="7C88FCCF" w14:textId="77777777" w:rsidTr="00750BCF">
        <w:tc>
          <w:tcPr>
            <w:tcW w:w="1243" w:type="dxa"/>
          </w:tcPr>
          <w:p w14:paraId="07A4D8AB" w14:textId="77777777" w:rsidR="002E5041" w:rsidRDefault="002E5041" w:rsidP="00750BCF">
            <w:r>
              <w:t>June</w:t>
            </w:r>
          </w:p>
        </w:tc>
        <w:tc>
          <w:tcPr>
            <w:tcW w:w="1441" w:type="dxa"/>
          </w:tcPr>
          <w:p w14:paraId="5A18CCDF" w14:textId="77777777" w:rsidR="002E5041" w:rsidRDefault="002E5041" w:rsidP="00750BCF"/>
        </w:tc>
        <w:tc>
          <w:tcPr>
            <w:tcW w:w="3036" w:type="dxa"/>
          </w:tcPr>
          <w:p w14:paraId="04785C0F" w14:textId="77777777" w:rsidR="002E5041" w:rsidRDefault="002E5041" w:rsidP="00750BCF">
            <w:pPr>
              <w:rPr>
                <w:highlight w:val="yellow"/>
              </w:rPr>
            </w:pPr>
            <w:r>
              <w:rPr>
                <w:highlight w:val="yellow"/>
              </w:rPr>
              <w:t>No meeting.</w:t>
            </w:r>
          </w:p>
          <w:p w14:paraId="18706526" w14:textId="77777777" w:rsidR="002E5041" w:rsidRDefault="002E5041" w:rsidP="00750BCF"/>
          <w:p w14:paraId="2AE51109" w14:textId="77777777" w:rsidR="002E5041" w:rsidRPr="00735AE3" w:rsidRDefault="002E5041" w:rsidP="00750BCF">
            <w:r>
              <w:t>06/04/2013 call if necessary</w:t>
            </w:r>
          </w:p>
        </w:tc>
        <w:tc>
          <w:tcPr>
            <w:tcW w:w="1797" w:type="dxa"/>
          </w:tcPr>
          <w:p w14:paraId="30CB62E2" w14:textId="77777777" w:rsidR="002E5041" w:rsidRDefault="002E5041" w:rsidP="00750BCF"/>
        </w:tc>
        <w:tc>
          <w:tcPr>
            <w:tcW w:w="2160" w:type="dxa"/>
          </w:tcPr>
          <w:p w14:paraId="059D3F10" w14:textId="77777777" w:rsidR="002E5041" w:rsidRDefault="002E5041" w:rsidP="00750BCF"/>
        </w:tc>
      </w:tr>
      <w:tr w:rsidR="002E5041" w14:paraId="2BDBB2D9" w14:textId="77777777" w:rsidTr="00750BCF">
        <w:tc>
          <w:tcPr>
            <w:tcW w:w="1243" w:type="dxa"/>
          </w:tcPr>
          <w:p w14:paraId="2E5793A7" w14:textId="77777777" w:rsidR="002E5041" w:rsidRDefault="002E5041" w:rsidP="00750BCF">
            <w:r>
              <w:t>July</w:t>
            </w:r>
          </w:p>
          <w:p w14:paraId="70C82A48" w14:textId="77777777" w:rsidR="002E5041" w:rsidRDefault="002E5041" w:rsidP="00750BCF"/>
        </w:tc>
        <w:tc>
          <w:tcPr>
            <w:tcW w:w="1441" w:type="dxa"/>
          </w:tcPr>
          <w:p w14:paraId="4A0B0A56" w14:textId="77777777" w:rsidR="002E5041" w:rsidRDefault="002E5041" w:rsidP="00750BCF">
            <w:r>
              <w:t xml:space="preserve"> </w:t>
            </w:r>
          </w:p>
        </w:tc>
        <w:tc>
          <w:tcPr>
            <w:tcW w:w="3036" w:type="dxa"/>
          </w:tcPr>
          <w:p w14:paraId="24985A96" w14:textId="77777777" w:rsidR="002E5041" w:rsidRDefault="002E5041" w:rsidP="00750BCF">
            <w:pPr>
              <w:rPr>
                <w:highlight w:val="yellow"/>
              </w:rPr>
            </w:pPr>
            <w:r>
              <w:rPr>
                <w:highlight w:val="yellow"/>
              </w:rPr>
              <w:t>9</w:t>
            </w:r>
            <w:r w:rsidRPr="000F1DBD">
              <w:rPr>
                <w:highlight w:val="yellow"/>
                <w:vertAlign w:val="superscript"/>
              </w:rPr>
              <w:t>th</w:t>
            </w:r>
            <w:r>
              <w:rPr>
                <w:highlight w:val="yellow"/>
              </w:rPr>
              <w:t>-10</w:t>
            </w:r>
            <w:r>
              <w:rPr>
                <w:highlight w:val="yellow"/>
                <w:vertAlign w:val="superscript"/>
              </w:rPr>
              <w:t>th</w:t>
            </w:r>
            <w:r>
              <w:rPr>
                <w:highlight w:val="yellow"/>
              </w:rPr>
              <w:t xml:space="preserve"> </w:t>
            </w:r>
          </w:p>
        </w:tc>
        <w:tc>
          <w:tcPr>
            <w:tcW w:w="1797" w:type="dxa"/>
          </w:tcPr>
          <w:p w14:paraId="03D80210" w14:textId="77777777" w:rsidR="002E5041" w:rsidRPr="0045166C" w:rsidRDefault="002E5041" w:rsidP="00750BCF">
            <w:r>
              <w:t>T-Mobile</w:t>
            </w:r>
          </w:p>
        </w:tc>
        <w:tc>
          <w:tcPr>
            <w:tcW w:w="2160" w:type="dxa"/>
          </w:tcPr>
          <w:p w14:paraId="10D3E3ED" w14:textId="77777777" w:rsidR="002E5041" w:rsidRPr="0045166C" w:rsidRDefault="002E5041" w:rsidP="00750BCF">
            <w:pPr>
              <w:rPr>
                <w:rFonts w:cs="Calibri"/>
                <w:lang w:val="en-CA"/>
              </w:rPr>
            </w:pPr>
            <w:r>
              <w:rPr>
                <w:rFonts w:cs="Calibri"/>
                <w:lang w:val="en-CA"/>
              </w:rPr>
              <w:t>Seattle, Washington</w:t>
            </w:r>
          </w:p>
        </w:tc>
      </w:tr>
      <w:tr w:rsidR="002E5041" w14:paraId="2D8B618E" w14:textId="77777777" w:rsidTr="00750BCF">
        <w:tc>
          <w:tcPr>
            <w:tcW w:w="1243" w:type="dxa"/>
          </w:tcPr>
          <w:p w14:paraId="2668E7B4" w14:textId="77777777" w:rsidR="002E5041" w:rsidRDefault="002E5041" w:rsidP="00750BCF">
            <w:r>
              <w:t>August</w:t>
            </w:r>
          </w:p>
        </w:tc>
        <w:tc>
          <w:tcPr>
            <w:tcW w:w="1441" w:type="dxa"/>
          </w:tcPr>
          <w:p w14:paraId="218DB910" w14:textId="77777777" w:rsidR="002E5041" w:rsidRDefault="002E5041" w:rsidP="00750BCF"/>
        </w:tc>
        <w:tc>
          <w:tcPr>
            <w:tcW w:w="3036" w:type="dxa"/>
          </w:tcPr>
          <w:p w14:paraId="55015807" w14:textId="77777777" w:rsidR="002E5041" w:rsidRDefault="002E5041" w:rsidP="00750BCF">
            <w:pPr>
              <w:rPr>
                <w:highlight w:val="yellow"/>
              </w:rPr>
            </w:pPr>
            <w:r>
              <w:rPr>
                <w:highlight w:val="yellow"/>
              </w:rPr>
              <w:t>No meeting.</w:t>
            </w:r>
          </w:p>
          <w:p w14:paraId="2F9AEDBE" w14:textId="77777777" w:rsidR="002E5041" w:rsidRDefault="002E5041" w:rsidP="00750BCF"/>
          <w:p w14:paraId="659F6CC2" w14:textId="77777777" w:rsidR="002E5041" w:rsidRDefault="002E5041" w:rsidP="00750BCF">
            <w:pPr>
              <w:rPr>
                <w:highlight w:val="yellow"/>
              </w:rPr>
            </w:pPr>
            <w:r>
              <w:t>08/06/2013 call if necessary</w:t>
            </w:r>
          </w:p>
        </w:tc>
        <w:tc>
          <w:tcPr>
            <w:tcW w:w="1797" w:type="dxa"/>
          </w:tcPr>
          <w:p w14:paraId="301C4D68" w14:textId="77777777" w:rsidR="002E5041" w:rsidRDefault="002E5041" w:rsidP="00750BCF"/>
        </w:tc>
        <w:tc>
          <w:tcPr>
            <w:tcW w:w="2160" w:type="dxa"/>
          </w:tcPr>
          <w:p w14:paraId="48D25D15" w14:textId="77777777" w:rsidR="002E5041" w:rsidRDefault="002E5041" w:rsidP="00750BCF"/>
          <w:p w14:paraId="4949C159" w14:textId="77777777" w:rsidR="002E5041" w:rsidRDefault="002E5041" w:rsidP="00750BCF"/>
        </w:tc>
      </w:tr>
      <w:tr w:rsidR="002E5041" w14:paraId="3B097B8E" w14:textId="77777777" w:rsidTr="00750BCF">
        <w:tc>
          <w:tcPr>
            <w:tcW w:w="1243" w:type="dxa"/>
          </w:tcPr>
          <w:p w14:paraId="572A3F7A" w14:textId="77777777" w:rsidR="002E5041" w:rsidRDefault="002E5041" w:rsidP="00750BCF">
            <w:r>
              <w:lastRenderedPageBreak/>
              <w:t>September</w:t>
            </w:r>
          </w:p>
        </w:tc>
        <w:tc>
          <w:tcPr>
            <w:tcW w:w="1441" w:type="dxa"/>
          </w:tcPr>
          <w:p w14:paraId="0AD222AF" w14:textId="77777777" w:rsidR="002E5041" w:rsidRDefault="002E5041" w:rsidP="00750BCF"/>
        </w:tc>
        <w:tc>
          <w:tcPr>
            <w:tcW w:w="3036" w:type="dxa"/>
          </w:tcPr>
          <w:p w14:paraId="3A89549D" w14:textId="77777777" w:rsidR="002E5041" w:rsidRDefault="002E5041" w:rsidP="00750BCF">
            <w:pPr>
              <w:rPr>
                <w:highlight w:val="yellow"/>
              </w:rPr>
            </w:pPr>
            <w:r>
              <w:rPr>
                <w:highlight w:val="yellow"/>
              </w:rPr>
              <w:t>10</w:t>
            </w:r>
            <w:r w:rsidRPr="00D95BE8">
              <w:rPr>
                <w:highlight w:val="yellow"/>
                <w:vertAlign w:val="superscript"/>
              </w:rPr>
              <w:t>th</w:t>
            </w:r>
            <w:r>
              <w:rPr>
                <w:highlight w:val="yellow"/>
              </w:rPr>
              <w:t>-11</w:t>
            </w:r>
            <w:r w:rsidRPr="00D95BE8">
              <w:rPr>
                <w:highlight w:val="yellow"/>
                <w:vertAlign w:val="superscript"/>
              </w:rPr>
              <w:t>th</w:t>
            </w:r>
          </w:p>
        </w:tc>
        <w:tc>
          <w:tcPr>
            <w:tcW w:w="1797" w:type="dxa"/>
          </w:tcPr>
          <w:p w14:paraId="417FD7FD" w14:textId="77777777" w:rsidR="002E5041" w:rsidRPr="0045166C" w:rsidRDefault="002E5041" w:rsidP="00750BCF">
            <w:r w:rsidRPr="0045166C">
              <w:t>Comcast</w:t>
            </w:r>
          </w:p>
        </w:tc>
        <w:tc>
          <w:tcPr>
            <w:tcW w:w="2160" w:type="dxa"/>
          </w:tcPr>
          <w:p w14:paraId="608DCD4A" w14:textId="77777777" w:rsidR="002E5041" w:rsidRPr="0045166C" w:rsidRDefault="002E5041" w:rsidP="00750BCF">
            <w:r>
              <w:t>Denver, Colorado</w:t>
            </w:r>
          </w:p>
        </w:tc>
      </w:tr>
      <w:tr w:rsidR="002E5041" w14:paraId="173F4C07" w14:textId="77777777" w:rsidTr="00750BCF">
        <w:tc>
          <w:tcPr>
            <w:tcW w:w="1243" w:type="dxa"/>
          </w:tcPr>
          <w:p w14:paraId="75D5D119" w14:textId="77777777" w:rsidR="002E5041" w:rsidRDefault="002E5041" w:rsidP="00750BCF">
            <w:r>
              <w:t>October</w:t>
            </w:r>
          </w:p>
        </w:tc>
        <w:tc>
          <w:tcPr>
            <w:tcW w:w="1441" w:type="dxa"/>
          </w:tcPr>
          <w:p w14:paraId="26C3961C" w14:textId="77777777" w:rsidR="002E5041" w:rsidRDefault="002E5041" w:rsidP="00750BCF"/>
        </w:tc>
        <w:tc>
          <w:tcPr>
            <w:tcW w:w="3036" w:type="dxa"/>
          </w:tcPr>
          <w:p w14:paraId="3862648C" w14:textId="77777777" w:rsidR="002E5041" w:rsidRDefault="002E5041" w:rsidP="00750BCF">
            <w:pPr>
              <w:rPr>
                <w:highlight w:val="yellow"/>
              </w:rPr>
            </w:pPr>
            <w:r>
              <w:rPr>
                <w:highlight w:val="yellow"/>
              </w:rPr>
              <w:t>No meeting.</w:t>
            </w:r>
          </w:p>
          <w:p w14:paraId="31B8276D" w14:textId="77777777" w:rsidR="002E5041" w:rsidRDefault="002E5041" w:rsidP="00750BCF"/>
          <w:p w14:paraId="00CD4EE7" w14:textId="77777777" w:rsidR="002E5041" w:rsidRDefault="002E5041" w:rsidP="00750BCF">
            <w:pPr>
              <w:rPr>
                <w:highlight w:val="yellow"/>
              </w:rPr>
            </w:pPr>
            <w:r>
              <w:t>10/08/2013 call if necessary</w:t>
            </w:r>
          </w:p>
        </w:tc>
        <w:tc>
          <w:tcPr>
            <w:tcW w:w="1797" w:type="dxa"/>
          </w:tcPr>
          <w:p w14:paraId="5F58A046" w14:textId="77777777" w:rsidR="002E5041" w:rsidRDefault="002E5041" w:rsidP="00750BCF"/>
        </w:tc>
        <w:tc>
          <w:tcPr>
            <w:tcW w:w="2160" w:type="dxa"/>
          </w:tcPr>
          <w:p w14:paraId="66098BA6" w14:textId="77777777" w:rsidR="002E5041" w:rsidRDefault="002E5041" w:rsidP="00750BCF"/>
        </w:tc>
      </w:tr>
      <w:tr w:rsidR="002E5041" w14:paraId="276023FD" w14:textId="77777777" w:rsidTr="00750BCF">
        <w:tc>
          <w:tcPr>
            <w:tcW w:w="1243" w:type="dxa"/>
          </w:tcPr>
          <w:p w14:paraId="72547185" w14:textId="77777777" w:rsidR="002E5041" w:rsidRDefault="002E5041" w:rsidP="00750BCF">
            <w:r>
              <w:t>November</w:t>
            </w:r>
          </w:p>
        </w:tc>
        <w:tc>
          <w:tcPr>
            <w:tcW w:w="1441" w:type="dxa"/>
          </w:tcPr>
          <w:p w14:paraId="2C93F860" w14:textId="77777777" w:rsidR="002E5041" w:rsidRDefault="002E5041" w:rsidP="00750BCF"/>
        </w:tc>
        <w:tc>
          <w:tcPr>
            <w:tcW w:w="3036" w:type="dxa"/>
          </w:tcPr>
          <w:p w14:paraId="43AC347F" w14:textId="77777777" w:rsidR="002E5041" w:rsidRPr="00A442BF" w:rsidRDefault="002E5041" w:rsidP="00750BCF">
            <w:pPr>
              <w:rPr>
                <w:b/>
                <w:color w:val="FF0000"/>
                <w:highlight w:val="yellow"/>
              </w:rPr>
            </w:pPr>
            <w:r>
              <w:rPr>
                <w:highlight w:val="yellow"/>
              </w:rPr>
              <w:t>5</w:t>
            </w:r>
            <w:r w:rsidRPr="000F1DBD">
              <w:rPr>
                <w:highlight w:val="yellow"/>
                <w:vertAlign w:val="superscript"/>
              </w:rPr>
              <w:t>th</w:t>
            </w:r>
            <w:r>
              <w:rPr>
                <w:highlight w:val="yellow"/>
              </w:rPr>
              <w:t>-6</w:t>
            </w:r>
            <w:r w:rsidRPr="00B263FA">
              <w:rPr>
                <w:highlight w:val="yellow"/>
                <w:vertAlign w:val="superscript"/>
              </w:rPr>
              <w:t>th</w:t>
            </w:r>
          </w:p>
        </w:tc>
        <w:tc>
          <w:tcPr>
            <w:tcW w:w="1797" w:type="dxa"/>
          </w:tcPr>
          <w:p w14:paraId="4066B9C3" w14:textId="77777777" w:rsidR="002E5041" w:rsidRPr="0045166C" w:rsidRDefault="002E5041" w:rsidP="00750BCF">
            <w:r>
              <w:t>AT&amp;T</w:t>
            </w:r>
          </w:p>
        </w:tc>
        <w:tc>
          <w:tcPr>
            <w:tcW w:w="2160" w:type="dxa"/>
          </w:tcPr>
          <w:p w14:paraId="3FF14E93" w14:textId="77777777" w:rsidR="002E5041" w:rsidRPr="0045166C" w:rsidRDefault="002E5041" w:rsidP="00750BCF">
            <w:r>
              <w:t>San Antonio, Texas</w:t>
            </w:r>
          </w:p>
        </w:tc>
      </w:tr>
      <w:tr w:rsidR="002E5041" w14:paraId="15F94EA0" w14:textId="77777777" w:rsidTr="00750BCF">
        <w:tc>
          <w:tcPr>
            <w:tcW w:w="1243" w:type="dxa"/>
          </w:tcPr>
          <w:p w14:paraId="2E51586F" w14:textId="77777777" w:rsidR="002E5041" w:rsidRDefault="002E5041" w:rsidP="00750BCF">
            <w:r>
              <w:t>December</w:t>
            </w:r>
          </w:p>
        </w:tc>
        <w:tc>
          <w:tcPr>
            <w:tcW w:w="1441" w:type="dxa"/>
          </w:tcPr>
          <w:p w14:paraId="01BA64A8" w14:textId="77777777" w:rsidR="002E5041" w:rsidRDefault="002E5041" w:rsidP="00750BCF"/>
        </w:tc>
        <w:tc>
          <w:tcPr>
            <w:tcW w:w="3036" w:type="dxa"/>
          </w:tcPr>
          <w:p w14:paraId="66B43BB3" w14:textId="77777777" w:rsidR="002E5041" w:rsidRDefault="002E5041" w:rsidP="00750BCF">
            <w:pPr>
              <w:rPr>
                <w:highlight w:val="yellow"/>
              </w:rPr>
            </w:pPr>
            <w:r>
              <w:rPr>
                <w:highlight w:val="yellow"/>
              </w:rPr>
              <w:t>No meeting.</w:t>
            </w:r>
          </w:p>
          <w:p w14:paraId="2B63247D" w14:textId="77777777" w:rsidR="002E5041" w:rsidRDefault="002E5041" w:rsidP="00750BCF"/>
          <w:p w14:paraId="157B8D74" w14:textId="77777777" w:rsidR="002E5041" w:rsidRDefault="002E5041" w:rsidP="00750BCF">
            <w:pPr>
              <w:rPr>
                <w:highlight w:val="yellow"/>
              </w:rPr>
            </w:pPr>
            <w:r>
              <w:t>12/03/2013 call if necessary</w:t>
            </w:r>
          </w:p>
        </w:tc>
        <w:tc>
          <w:tcPr>
            <w:tcW w:w="1797" w:type="dxa"/>
          </w:tcPr>
          <w:p w14:paraId="3FEE5DE7" w14:textId="77777777" w:rsidR="002E5041" w:rsidRDefault="002E5041" w:rsidP="00750BCF"/>
        </w:tc>
        <w:tc>
          <w:tcPr>
            <w:tcW w:w="2160" w:type="dxa"/>
          </w:tcPr>
          <w:p w14:paraId="36953AB0" w14:textId="77777777" w:rsidR="002E5041" w:rsidRDefault="002E5041" w:rsidP="00750BCF"/>
        </w:tc>
      </w:tr>
      <w:tr w:rsidR="002E5041" w14:paraId="72C17854" w14:textId="77777777" w:rsidTr="00750BCF">
        <w:tc>
          <w:tcPr>
            <w:tcW w:w="1243" w:type="dxa"/>
          </w:tcPr>
          <w:p w14:paraId="184A1E0E" w14:textId="77777777" w:rsidR="002E5041" w:rsidRDefault="002E5041" w:rsidP="00750BCF"/>
        </w:tc>
        <w:tc>
          <w:tcPr>
            <w:tcW w:w="1441" w:type="dxa"/>
          </w:tcPr>
          <w:p w14:paraId="6E6FAEF6" w14:textId="77777777" w:rsidR="002E5041" w:rsidRDefault="002E5041" w:rsidP="00750BCF"/>
        </w:tc>
        <w:tc>
          <w:tcPr>
            <w:tcW w:w="3036" w:type="dxa"/>
          </w:tcPr>
          <w:p w14:paraId="4D981631" w14:textId="77777777" w:rsidR="002E5041" w:rsidRDefault="002E5041" w:rsidP="00750BCF"/>
        </w:tc>
        <w:tc>
          <w:tcPr>
            <w:tcW w:w="1797" w:type="dxa"/>
          </w:tcPr>
          <w:p w14:paraId="5E983555" w14:textId="77777777" w:rsidR="002E5041" w:rsidRDefault="002E5041" w:rsidP="00750BCF"/>
        </w:tc>
        <w:tc>
          <w:tcPr>
            <w:tcW w:w="2160" w:type="dxa"/>
          </w:tcPr>
          <w:p w14:paraId="1042EE6D" w14:textId="77777777" w:rsidR="002E5041" w:rsidRDefault="002E5041" w:rsidP="00750BCF"/>
        </w:tc>
      </w:tr>
    </w:tbl>
    <w:p w14:paraId="03321938" w14:textId="77777777" w:rsidR="002E5041" w:rsidRDefault="002E5041" w:rsidP="002E5041"/>
    <w:p w14:paraId="33FE1FA2" w14:textId="77777777" w:rsidR="002E5041" w:rsidRPr="009938A7" w:rsidRDefault="002E5041" w:rsidP="002E5041">
      <w:pPr>
        <w:numPr>
          <w:ilvl w:val="0"/>
          <w:numId w:val="1"/>
        </w:numPr>
        <w:rPr>
          <w:color w:val="000000"/>
        </w:rPr>
      </w:pPr>
      <w:r w:rsidRPr="00E30592">
        <w:rPr>
          <w:snapToGrid w:val="0"/>
        </w:rPr>
        <w:t xml:space="preserve">Continuing evaluation </w:t>
      </w:r>
      <w:r>
        <w:rPr>
          <w:snapToGrid w:val="0"/>
        </w:rPr>
        <w:t xml:space="preserve">during 2013 </w:t>
      </w:r>
      <w:r w:rsidRPr="00E30592">
        <w:rPr>
          <w:snapToGrid w:val="0"/>
        </w:rPr>
        <w:t xml:space="preserve">will determine if interim conference calls are needed or if the decision to meet </w:t>
      </w:r>
      <w:r>
        <w:rPr>
          <w:snapToGrid w:val="0"/>
        </w:rPr>
        <w:t xml:space="preserve">face-to-face </w:t>
      </w:r>
      <w:r w:rsidRPr="00E30592">
        <w:rPr>
          <w:snapToGrid w:val="0"/>
        </w:rPr>
        <w:t xml:space="preserve">every </w:t>
      </w:r>
      <w:r>
        <w:rPr>
          <w:snapToGrid w:val="0"/>
        </w:rPr>
        <w:t>other month should be revisited.</w:t>
      </w:r>
    </w:p>
    <w:p w14:paraId="37105CBA" w14:textId="77777777" w:rsidR="009A3061" w:rsidRDefault="009A3061" w:rsidP="0097416C"/>
    <w:p w14:paraId="09C21202" w14:textId="77777777" w:rsidR="009A3061" w:rsidRDefault="002E5041" w:rsidP="009A3061">
      <w:pPr>
        <w:rPr>
          <w:u w:val="single"/>
        </w:rPr>
      </w:pPr>
      <w:r>
        <w:rPr>
          <w:u w:val="single"/>
        </w:rPr>
        <w:t>September 11-12</w:t>
      </w:r>
      <w:r w:rsidR="00674E2B">
        <w:rPr>
          <w:u w:val="single"/>
        </w:rPr>
        <w:t>, 2012</w:t>
      </w:r>
      <w:r w:rsidR="009A3061">
        <w:rPr>
          <w:u w:val="single"/>
        </w:rPr>
        <w:t xml:space="preserve"> </w:t>
      </w:r>
      <w:r w:rsidR="00A10ED7">
        <w:rPr>
          <w:u w:val="single"/>
        </w:rPr>
        <w:t xml:space="preserve">Full </w:t>
      </w:r>
      <w:r w:rsidR="009A3061">
        <w:rPr>
          <w:u w:val="single"/>
        </w:rPr>
        <w:t xml:space="preserve">LNPA WG </w:t>
      </w:r>
      <w:r w:rsidR="009F47CC">
        <w:rPr>
          <w:u w:val="single"/>
        </w:rPr>
        <w:t>Meeting</w:t>
      </w:r>
      <w:r w:rsidR="009A3061">
        <w:rPr>
          <w:u w:val="single"/>
        </w:rPr>
        <w:t xml:space="preserve"> </w:t>
      </w:r>
      <w:r w:rsidR="009F47CC">
        <w:rPr>
          <w:u w:val="single"/>
        </w:rPr>
        <w:t xml:space="preserve">Minutes </w:t>
      </w:r>
      <w:r w:rsidR="009A3061">
        <w:rPr>
          <w:u w:val="single"/>
        </w:rPr>
        <w:t>Review:</w:t>
      </w:r>
    </w:p>
    <w:p w14:paraId="7539804F" w14:textId="77777777" w:rsidR="00773D07" w:rsidRDefault="00773D07" w:rsidP="00773D07"/>
    <w:p w14:paraId="39FC4FA2" w14:textId="77777777" w:rsidR="009A3061" w:rsidRPr="008A4B68" w:rsidRDefault="009A3061" w:rsidP="004D7B7C">
      <w:pPr>
        <w:numPr>
          <w:ilvl w:val="0"/>
          <w:numId w:val="3"/>
        </w:numPr>
      </w:pPr>
      <w:r>
        <w:t>No chan</w:t>
      </w:r>
      <w:r w:rsidR="0024676A">
        <w:t xml:space="preserve">ges </w:t>
      </w:r>
      <w:r w:rsidR="00773D07">
        <w:t>were mad</w:t>
      </w:r>
      <w:r w:rsidR="00674E2B">
        <w:t xml:space="preserve">e to </w:t>
      </w:r>
      <w:r w:rsidR="002E5041">
        <w:t>the DRAFT September 11-12</w:t>
      </w:r>
      <w:r w:rsidR="00674E2B">
        <w:t>, 2012</w:t>
      </w:r>
      <w:r>
        <w:t xml:space="preserve"> </w:t>
      </w:r>
      <w:r w:rsidR="00A10ED7">
        <w:t xml:space="preserve">Full </w:t>
      </w:r>
      <w:r w:rsidR="009F47CC">
        <w:t>LNPA WG meeting</w:t>
      </w:r>
      <w:r>
        <w:t xml:space="preserve"> minutes, and they were approved as FINAL.</w:t>
      </w:r>
    </w:p>
    <w:p w14:paraId="1F87DA49" w14:textId="77777777" w:rsidR="009A3061" w:rsidRDefault="009A3061" w:rsidP="0097416C"/>
    <w:p w14:paraId="39CDF398" w14:textId="77777777" w:rsidR="00AA0F07" w:rsidRDefault="00AA0F07" w:rsidP="00AA0F07">
      <w:pPr>
        <w:rPr>
          <w:u w:val="single"/>
        </w:rPr>
      </w:pPr>
      <w:r w:rsidRPr="009A674C">
        <w:rPr>
          <w:u w:val="single"/>
        </w:rPr>
        <w:t xml:space="preserve">OBF </w:t>
      </w:r>
      <w:r w:rsidR="00F01032">
        <w:rPr>
          <w:u w:val="single"/>
        </w:rPr>
        <w:t xml:space="preserve">Ordering Solutions </w:t>
      </w:r>
      <w:r w:rsidRPr="009A674C">
        <w:rPr>
          <w:u w:val="single"/>
        </w:rPr>
        <w:t xml:space="preserve">Wireless </w:t>
      </w:r>
      <w:r w:rsidR="00DC37BA">
        <w:rPr>
          <w:u w:val="single"/>
        </w:rPr>
        <w:t xml:space="preserve">Service </w:t>
      </w:r>
      <w:r w:rsidRPr="009A674C">
        <w:rPr>
          <w:u w:val="single"/>
        </w:rPr>
        <w:t>Ordering</w:t>
      </w:r>
      <w:r w:rsidR="00DC37BA">
        <w:rPr>
          <w:u w:val="single"/>
        </w:rPr>
        <w:t xml:space="preserve"> (WSO) Subcommittee</w:t>
      </w:r>
      <w:r w:rsidRPr="009A674C">
        <w:rPr>
          <w:u w:val="single"/>
        </w:rPr>
        <w:t xml:space="preserve"> Update (Deb Tucker, Verizon Wireless):</w:t>
      </w:r>
    </w:p>
    <w:p w14:paraId="2D06D63A" w14:textId="77777777" w:rsidR="00F01032" w:rsidRPr="00C745EB" w:rsidRDefault="00F01032" w:rsidP="00C745EB"/>
    <w:p w14:paraId="7A5537E6" w14:textId="77777777" w:rsidR="00C745EB" w:rsidRPr="00C745EB" w:rsidRDefault="00C745EB" w:rsidP="00C745EB">
      <w:pPr>
        <w:pStyle w:val="ListParagraph"/>
        <w:numPr>
          <w:ilvl w:val="0"/>
          <w:numId w:val="3"/>
        </w:numPr>
        <w:rPr>
          <w:rFonts w:ascii="Times New Roman" w:hAnsi="Times New Roman" w:cs="Times New Roman"/>
          <w:sz w:val="24"/>
          <w:szCs w:val="24"/>
        </w:rPr>
      </w:pPr>
      <w:r w:rsidRPr="00C745EB">
        <w:rPr>
          <w:rFonts w:ascii="Times New Roman" w:hAnsi="Times New Roman" w:cs="Times New Roman"/>
          <w:sz w:val="24"/>
          <w:szCs w:val="24"/>
        </w:rPr>
        <w:t xml:space="preserve">The Wireless Service Ordering Subcommittee met November 1, 2012.  No new issues were introduced. </w:t>
      </w:r>
    </w:p>
    <w:p w14:paraId="324E61AD" w14:textId="77777777" w:rsidR="00C745EB" w:rsidRPr="00C745EB" w:rsidRDefault="00C745EB" w:rsidP="00C745EB">
      <w:pPr>
        <w:pStyle w:val="ListParagraph"/>
        <w:ind w:left="360"/>
        <w:rPr>
          <w:rFonts w:ascii="Times New Roman" w:hAnsi="Times New Roman" w:cs="Times New Roman"/>
          <w:sz w:val="24"/>
          <w:szCs w:val="24"/>
        </w:rPr>
      </w:pPr>
    </w:p>
    <w:p w14:paraId="0405EBB7" w14:textId="77777777" w:rsidR="00C745EB" w:rsidRPr="00C745EB" w:rsidRDefault="00C745EB" w:rsidP="00C745EB">
      <w:pPr>
        <w:pStyle w:val="ListParagraph"/>
        <w:numPr>
          <w:ilvl w:val="0"/>
          <w:numId w:val="3"/>
        </w:numPr>
        <w:rPr>
          <w:rFonts w:ascii="Times New Roman" w:hAnsi="Times New Roman" w:cs="Times New Roman"/>
          <w:sz w:val="24"/>
          <w:szCs w:val="24"/>
        </w:rPr>
      </w:pPr>
      <w:r w:rsidRPr="00C745EB">
        <w:rPr>
          <w:rFonts w:ascii="Times New Roman" w:hAnsi="Times New Roman" w:cs="Times New Roman"/>
          <w:b/>
          <w:sz w:val="24"/>
          <w:szCs w:val="24"/>
        </w:rPr>
        <w:t>Issue 3441</w:t>
      </w:r>
      <w:r w:rsidRPr="00C745EB">
        <w:rPr>
          <w:rFonts w:ascii="Times New Roman" w:hAnsi="Times New Roman" w:cs="Times New Roman"/>
          <w:sz w:val="24"/>
          <w:szCs w:val="24"/>
        </w:rPr>
        <w:t xml:space="preserve"> – WICIS: ICP Validation Change for SUP 1.  This issue was formally withdrawn. </w:t>
      </w:r>
    </w:p>
    <w:p w14:paraId="723071FE" w14:textId="77777777" w:rsidR="00C745EB" w:rsidRPr="00C745EB" w:rsidRDefault="00C745EB" w:rsidP="00C745EB">
      <w:pPr>
        <w:pStyle w:val="ListParagraph"/>
        <w:rPr>
          <w:rFonts w:ascii="Times New Roman" w:hAnsi="Times New Roman" w:cs="Times New Roman"/>
          <w:b/>
          <w:sz w:val="24"/>
          <w:szCs w:val="24"/>
        </w:rPr>
      </w:pPr>
    </w:p>
    <w:p w14:paraId="4792050D" w14:textId="77777777" w:rsidR="00C745EB" w:rsidRPr="00C745EB" w:rsidRDefault="00C745EB" w:rsidP="00C745EB">
      <w:pPr>
        <w:pStyle w:val="ListParagraph"/>
        <w:numPr>
          <w:ilvl w:val="0"/>
          <w:numId w:val="3"/>
        </w:numPr>
        <w:rPr>
          <w:rFonts w:ascii="Times New Roman" w:hAnsi="Times New Roman" w:cs="Times New Roman"/>
          <w:sz w:val="24"/>
          <w:szCs w:val="24"/>
        </w:rPr>
      </w:pPr>
      <w:r w:rsidRPr="00C745EB">
        <w:rPr>
          <w:rFonts w:ascii="Times New Roman" w:hAnsi="Times New Roman" w:cs="Times New Roman"/>
          <w:b/>
          <w:sz w:val="24"/>
          <w:szCs w:val="24"/>
        </w:rPr>
        <w:t>Issue 3442</w:t>
      </w:r>
      <w:r w:rsidRPr="00C745EB">
        <w:rPr>
          <w:rFonts w:ascii="Times New Roman" w:hAnsi="Times New Roman" w:cs="Times New Roman"/>
          <w:sz w:val="24"/>
          <w:szCs w:val="24"/>
        </w:rPr>
        <w:t xml:space="preserve"> - WICIS: 90 Day Due Date.  This issue addresses the specific situations where a wireline provider sends a port request to a wireless provider with a desired due date greater than 90 days.  WICIS has a 90 day restriction on desired due date intervals where the LSR has no restriction.  This Issue is in Final Closure and the Subcommittee will begin to address changes to the WICIS documents during the next meeting.</w:t>
      </w:r>
    </w:p>
    <w:p w14:paraId="47D88D3A" w14:textId="77777777" w:rsidR="00C745EB" w:rsidRPr="00C745EB" w:rsidRDefault="00C745EB" w:rsidP="00C745EB">
      <w:pPr>
        <w:pStyle w:val="ListParagraph"/>
        <w:rPr>
          <w:rFonts w:ascii="Times New Roman" w:hAnsi="Times New Roman" w:cs="Times New Roman"/>
          <w:b/>
          <w:sz w:val="24"/>
          <w:szCs w:val="24"/>
        </w:rPr>
      </w:pPr>
    </w:p>
    <w:p w14:paraId="59AECB2D" w14:textId="77777777" w:rsidR="00C745EB" w:rsidRPr="00C745EB" w:rsidRDefault="00C745EB" w:rsidP="00C745EB">
      <w:pPr>
        <w:pStyle w:val="ListParagraph"/>
        <w:numPr>
          <w:ilvl w:val="0"/>
          <w:numId w:val="3"/>
        </w:numPr>
        <w:rPr>
          <w:rFonts w:ascii="Times New Roman" w:hAnsi="Times New Roman" w:cs="Times New Roman"/>
          <w:sz w:val="24"/>
          <w:szCs w:val="24"/>
        </w:rPr>
      </w:pPr>
      <w:r w:rsidRPr="00C745EB">
        <w:rPr>
          <w:rFonts w:ascii="Times New Roman" w:hAnsi="Times New Roman" w:cs="Times New Roman"/>
          <w:b/>
          <w:sz w:val="24"/>
          <w:szCs w:val="24"/>
        </w:rPr>
        <w:t>Issue 3429</w:t>
      </w:r>
      <w:r w:rsidRPr="00C745EB">
        <w:rPr>
          <w:rFonts w:ascii="Times New Roman" w:hAnsi="Times New Roman" w:cs="Times New Roman"/>
          <w:sz w:val="24"/>
          <w:szCs w:val="24"/>
        </w:rPr>
        <w:t xml:space="preserve"> – WICIS Review for Alignment and Business Practices.  This is a blanket issue opened to review the WICIS document for any needed updates and it remains open.</w:t>
      </w:r>
    </w:p>
    <w:p w14:paraId="21B566C6" w14:textId="77777777" w:rsidR="00C745EB" w:rsidRPr="00C745EB" w:rsidRDefault="00C745EB" w:rsidP="00C745EB">
      <w:pPr>
        <w:pStyle w:val="ListParagraph"/>
        <w:rPr>
          <w:rFonts w:ascii="Times New Roman" w:hAnsi="Times New Roman" w:cs="Times New Roman"/>
          <w:sz w:val="24"/>
          <w:szCs w:val="24"/>
        </w:rPr>
      </w:pPr>
    </w:p>
    <w:p w14:paraId="47348336" w14:textId="77777777" w:rsidR="00C745EB" w:rsidRPr="00C745EB" w:rsidRDefault="00C745EB" w:rsidP="00C745EB">
      <w:pPr>
        <w:pStyle w:val="ListParagraph"/>
        <w:numPr>
          <w:ilvl w:val="0"/>
          <w:numId w:val="3"/>
        </w:numPr>
        <w:rPr>
          <w:rFonts w:ascii="Times New Roman" w:hAnsi="Times New Roman" w:cs="Times New Roman"/>
          <w:sz w:val="24"/>
          <w:szCs w:val="24"/>
        </w:rPr>
      </w:pPr>
      <w:r w:rsidRPr="00C745EB">
        <w:rPr>
          <w:rFonts w:ascii="Times New Roman" w:hAnsi="Times New Roman" w:cs="Times New Roman"/>
          <w:sz w:val="24"/>
          <w:szCs w:val="24"/>
        </w:rPr>
        <w:t>The next OBF Ordering Solutions Wireless Service Ordering Subcommittee meeting is scheduled for January 3, 2013</w:t>
      </w:r>
      <w:r>
        <w:rPr>
          <w:rFonts w:ascii="Times New Roman" w:hAnsi="Times New Roman" w:cs="Times New Roman"/>
          <w:sz w:val="24"/>
          <w:szCs w:val="24"/>
        </w:rPr>
        <w:t>.</w:t>
      </w:r>
    </w:p>
    <w:p w14:paraId="449A7AD2" w14:textId="77777777" w:rsidR="001E4A74" w:rsidRPr="00C745EB" w:rsidRDefault="001E4A74" w:rsidP="00C745EB">
      <w:pPr>
        <w:rPr>
          <w:u w:val="single"/>
        </w:rPr>
      </w:pPr>
    </w:p>
    <w:p w14:paraId="756699B6" w14:textId="77777777" w:rsidR="00AA0F07" w:rsidRPr="00F01032" w:rsidRDefault="00AA0F07" w:rsidP="00AA0F07">
      <w:r w:rsidRPr="00F01032">
        <w:rPr>
          <w:u w:val="single"/>
        </w:rPr>
        <w:t xml:space="preserve">OBF </w:t>
      </w:r>
      <w:r w:rsidR="00C7696B">
        <w:rPr>
          <w:u w:val="single"/>
        </w:rPr>
        <w:t xml:space="preserve">Ordering Solutions </w:t>
      </w:r>
      <w:r w:rsidRPr="00F01032">
        <w:rPr>
          <w:u w:val="single"/>
        </w:rPr>
        <w:t xml:space="preserve">Local </w:t>
      </w:r>
      <w:r w:rsidR="009A467E" w:rsidRPr="00F01032">
        <w:rPr>
          <w:u w:val="single"/>
        </w:rPr>
        <w:t xml:space="preserve">Service </w:t>
      </w:r>
      <w:r w:rsidRPr="00F01032">
        <w:rPr>
          <w:u w:val="single"/>
        </w:rPr>
        <w:t xml:space="preserve">Ordering </w:t>
      </w:r>
      <w:r w:rsidR="009A467E" w:rsidRPr="00F01032">
        <w:rPr>
          <w:u w:val="single"/>
        </w:rPr>
        <w:t>(LSO) Subcommittee Update</w:t>
      </w:r>
      <w:r w:rsidRPr="00F01032">
        <w:rPr>
          <w:u w:val="single"/>
        </w:rPr>
        <w:t xml:space="preserve"> (Linda Peterman, EarthLink Business):</w:t>
      </w:r>
    </w:p>
    <w:p w14:paraId="7C23C9A2" w14:textId="77777777" w:rsidR="00AA0F07" w:rsidRPr="00DF2F35" w:rsidRDefault="00AA0F07" w:rsidP="00C7696B"/>
    <w:p w14:paraId="03FB4910" w14:textId="77777777" w:rsidR="00DF2F35" w:rsidRPr="00DF2F35" w:rsidRDefault="00DF2F35" w:rsidP="00F90200">
      <w:pPr>
        <w:pStyle w:val="ListParagraph"/>
        <w:numPr>
          <w:ilvl w:val="0"/>
          <w:numId w:val="15"/>
        </w:numPr>
        <w:rPr>
          <w:rFonts w:ascii="Times New Roman" w:hAnsi="Times New Roman" w:cs="Times New Roman"/>
          <w:sz w:val="24"/>
          <w:szCs w:val="24"/>
        </w:rPr>
      </w:pPr>
      <w:r w:rsidRPr="00DF2F35">
        <w:rPr>
          <w:rFonts w:ascii="Times New Roman" w:hAnsi="Times New Roman" w:cs="Times New Roman"/>
          <w:sz w:val="24"/>
          <w:szCs w:val="24"/>
        </w:rPr>
        <w:t xml:space="preserve">Since LNPA WG’s September 2012 meeting, the Local Service Ordering Subcommittee  (LSO) has held one virtual meeting and had to reschedule a virtual meeting (Oct 30) because of  availability due to Hurricane Sandy’s aftermath. </w:t>
      </w:r>
      <w:r>
        <w:rPr>
          <w:rFonts w:ascii="Times New Roman" w:hAnsi="Times New Roman" w:cs="Times New Roman"/>
          <w:sz w:val="24"/>
          <w:szCs w:val="24"/>
        </w:rPr>
        <w:t xml:space="preserve"> </w:t>
      </w:r>
      <w:r w:rsidRPr="00DF2F35">
        <w:rPr>
          <w:rFonts w:ascii="Times New Roman" w:hAnsi="Times New Roman" w:cs="Times New Roman"/>
          <w:sz w:val="24"/>
          <w:szCs w:val="24"/>
        </w:rPr>
        <w:t>Work continued on issue 3381 regarding Directory Listings during the October 16 virtual meeting.  Issue 3450 was to be discussed during the October 30 meeting and will be the primary topic when the meeting is rescheduled.</w:t>
      </w:r>
    </w:p>
    <w:p w14:paraId="5A2E8C01" w14:textId="77777777" w:rsidR="00DF2F35" w:rsidRPr="00DF2F35" w:rsidRDefault="00DF2F35" w:rsidP="00DF2F35"/>
    <w:p w14:paraId="46BDEE1C" w14:textId="77777777" w:rsidR="00DF2F35" w:rsidRPr="00DF2F35" w:rsidRDefault="00DF2F35" w:rsidP="00DF2F35">
      <w:pPr>
        <w:rPr>
          <w:bCs/>
        </w:rPr>
      </w:pPr>
      <w:r w:rsidRPr="00DF2F35">
        <w:rPr>
          <w:u w:val="single"/>
        </w:rPr>
        <w:t>Issues in Final Closure</w:t>
      </w:r>
      <w:r w:rsidRPr="00DF2F35">
        <w:t>:  None</w:t>
      </w:r>
      <w:r w:rsidRPr="00DF2F35">
        <w:rPr>
          <w:bCs/>
        </w:rPr>
        <w:t>.</w:t>
      </w:r>
    </w:p>
    <w:p w14:paraId="7F6489A6" w14:textId="77777777" w:rsidR="00DF2F35" w:rsidRPr="00DF2F35" w:rsidRDefault="00DF2F35" w:rsidP="00DF2F35"/>
    <w:p w14:paraId="4F01B192" w14:textId="77777777" w:rsidR="00DF2F35" w:rsidRPr="00DF2F35" w:rsidRDefault="00DF2F35" w:rsidP="00DF2F35">
      <w:pPr>
        <w:tabs>
          <w:tab w:val="left" w:pos="7755"/>
        </w:tabs>
      </w:pPr>
      <w:r w:rsidRPr="00DF2F35">
        <w:rPr>
          <w:u w:val="single"/>
        </w:rPr>
        <w:t>Issues Withdrawn</w:t>
      </w:r>
      <w:r w:rsidRPr="00DF2F35">
        <w:t>:  None</w:t>
      </w:r>
      <w:r w:rsidRPr="00DF2F35">
        <w:tab/>
      </w:r>
    </w:p>
    <w:p w14:paraId="0F060915" w14:textId="77777777" w:rsidR="00DF2F35" w:rsidRPr="00DF2F35" w:rsidRDefault="00DF2F35" w:rsidP="00DF2F35">
      <w:pPr>
        <w:ind w:left="1080" w:hanging="1080"/>
      </w:pPr>
    </w:p>
    <w:p w14:paraId="75971257" w14:textId="77777777" w:rsidR="00DF2F35" w:rsidRPr="00DF2F35" w:rsidRDefault="00DF2F35" w:rsidP="00DF2F35">
      <w:r w:rsidRPr="00DF2F35">
        <w:rPr>
          <w:u w:val="single"/>
        </w:rPr>
        <w:t>Issues in Initial Closure or Initial Pending</w:t>
      </w:r>
      <w:r w:rsidRPr="00DF2F35">
        <w:t>:  None</w:t>
      </w:r>
    </w:p>
    <w:p w14:paraId="3FA777C9" w14:textId="77777777" w:rsidR="00DF2F35" w:rsidRPr="00DF2F35" w:rsidRDefault="00DF2F35" w:rsidP="00DF2F35">
      <w:pPr>
        <w:rPr>
          <w:u w:val="single"/>
        </w:rPr>
      </w:pPr>
    </w:p>
    <w:p w14:paraId="16AB2E51" w14:textId="77777777" w:rsidR="00DF2F35" w:rsidRPr="00DF2F35" w:rsidRDefault="00DF2F35" w:rsidP="00DF2F35">
      <w:pPr>
        <w:rPr>
          <w:u w:val="single"/>
        </w:rPr>
      </w:pPr>
      <w:r w:rsidRPr="00DF2F35">
        <w:rPr>
          <w:u w:val="single"/>
        </w:rPr>
        <w:t>Open Issues</w:t>
      </w:r>
      <w:r>
        <w:rPr>
          <w:u w:val="single"/>
        </w:rPr>
        <w:t>:</w:t>
      </w:r>
    </w:p>
    <w:p w14:paraId="401C9A2A" w14:textId="77777777" w:rsidR="00DF2F35" w:rsidRPr="005E6C87" w:rsidRDefault="00DF2F35" w:rsidP="00DF2F35">
      <w:pPr>
        <w:rPr>
          <w:b/>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675"/>
        <w:gridCol w:w="30"/>
        <w:gridCol w:w="8100"/>
        <w:gridCol w:w="45"/>
      </w:tblGrid>
      <w:tr w:rsidR="00DF2F35" w14:paraId="22F8E801" w14:textId="77777777" w:rsidTr="00750BCF">
        <w:trPr>
          <w:trHeight w:val="6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45314B3" w14:textId="77777777" w:rsidR="00DF2F35" w:rsidRPr="00DF2F35" w:rsidRDefault="00E3228A" w:rsidP="00750BCF">
            <w:pPr>
              <w:rPr>
                <w:rFonts w:ascii="Verdana" w:hAnsi="Verdana"/>
                <w:sz w:val="17"/>
                <w:szCs w:val="17"/>
              </w:rPr>
            </w:pPr>
            <w:hyperlink r:id="rId10" w:history="1">
              <w:r w:rsidR="00DF2F35" w:rsidRPr="00DF2F35">
                <w:rPr>
                  <w:rStyle w:val="Hyperlink"/>
                  <w:color w:val="auto"/>
                </w:rPr>
                <w:t>3450</w:t>
              </w:r>
            </w:hyperlink>
          </w:p>
        </w:tc>
        <w:tc>
          <w:tcPr>
            <w:tcW w:w="0" w:type="auto"/>
            <w:gridSpan w:val="3"/>
            <w:tcBorders>
              <w:top w:val="outset" w:sz="6" w:space="0" w:color="auto"/>
              <w:left w:val="outset" w:sz="6" w:space="0" w:color="auto"/>
              <w:bottom w:val="outset" w:sz="6" w:space="0" w:color="auto"/>
              <w:right w:val="outset" w:sz="6" w:space="0" w:color="auto"/>
            </w:tcBorders>
            <w:vAlign w:val="center"/>
          </w:tcPr>
          <w:p w14:paraId="224DEFE5" w14:textId="77777777" w:rsidR="00DF2F35" w:rsidRPr="00AD200D" w:rsidRDefault="00DF2F35" w:rsidP="00750BCF">
            <w:pPr>
              <w:rPr>
                <w:b/>
                <w:bCs/>
              </w:rPr>
            </w:pPr>
            <w:r w:rsidRPr="00AD200D">
              <w:rPr>
                <w:rStyle w:val="Strong"/>
              </w:rPr>
              <w:t>LSOG: Standard Validation and Submission fields for REQTYPE “C” Simple and Non-Simple Port Orders</w:t>
            </w:r>
            <w:r>
              <w:rPr>
                <w:rStyle w:val="Strong"/>
              </w:rPr>
              <w:t xml:space="preserve"> – </w:t>
            </w:r>
            <w:r>
              <w:rPr>
                <w:rStyle w:val="Strong"/>
                <w:color w:val="0070C0"/>
              </w:rPr>
              <w:t>Participants to socialize suggested path forward for non-simple port validations for potential internal impacts.</w:t>
            </w:r>
            <w:r w:rsidRPr="00AD200D">
              <w:rPr>
                <w:rStyle w:val="Strong"/>
              </w:rPr>
              <w:t xml:space="preserve"> </w:t>
            </w:r>
          </w:p>
        </w:tc>
      </w:tr>
      <w:tr w:rsidR="00DF2F35" w14:paraId="02745626" w14:textId="77777777" w:rsidTr="00750BCF">
        <w:trPr>
          <w:trHeight w:val="6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41E9309A" w14:textId="77777777" w:rsidR="00DF2F35" w:rsidRPr="00DF2F35" w:rsidRDefault="00E3228A" w:rsidP="00750BCF">
            <w:pPr>
              <w:rPr>
                <w:rFonts w:ascii="Verdana" w:hAnsi="Verdana"/>
                <w:sz w:val="17"/>
                <w:szCs w:val="17"/>
              </w:rPr>
            </w:pPr>
            <w:hyperlink r:id="rId11" w:history="1">
              <w:r w:rsidR="00DF2F35" w:rsidRPr="00DF2F35">
                <w:rPr>
                  <w:rStyle w:val="Hyperlink"/>
                  <w:color w:val="auto"/>
                </w:rPr>
                <w:t>3449</w:t>
              </w:r>
            </w:hyperlink>
            <w:r w:rsidR="00DF2F35" w:rsidRPr="00DF2F35">
              <w:rPr>
                <w:rFonts w:ascii="Verdana" w:hAnsi="Verdana"/>
                <w:sz w:val="17"/>
                <w:szCs w:val="17"/>
              </w:rPr>
              <w:br/>
            </w:r>
          </w:p>
        </w:tc>
        <w:tc>
          <w:tcPr>
            <w:tcW w:w="0" w:type="auto"/>
            <w:gridSpan w:val="3"/>
            <w:tcBorders>
              <w:top w:val="outset" w:sz="6" w:space="0" w:color="auto"/>
              <w:left w:val="outset" w:sz="6" w:space="0" w:color="auto"/>
              <w:bottom w:val="outset" w:sz="6" w:space="0" w:color="auto"/>
              <w:right w:val="outset" w:sz="6" w:space="0" w:color="auto"/>
            </w:tcBorders>
            <w:vAlign w:val="center"/>
          </w:tcPr>
          <w:p w14:paraId="29FA4D4D" w14:textId="77777777" w:rsidR="00DF2F35" w:rsidRPr="00AD200D" w:rsidRDefault="00DF2F35" w:rsidP="00750BCF">
            <w:pPr>
              <w:rPr>
                <w:b/>
                <w:bCs/>
              </w:rPr>
            </w:pPr>
            <w:r w:rsidRPr="00AD200D">
              <w:rPr>
                <w:rStyle w:val="Strong"/>
              </w:rPr>
              <w:t xml:space="preserve">LSOG – Allow for multiple Pilot Numbers on Hunt Group (HGI) </w:t>
            </w:r>
            <w:r w:rsidRPr="00AD4574">
              <w:rPr>
                <w:rStyle w:val="Strong"/>
              </w:rPr>
              <w:t xml:space="preserve">form </w:t>
            </w:r>
            <w:r>
              <w:rPr>
                <w:rStyle w:val="Strong"/>
              </w:rPr>
              <w:t xml:space="preserve">– </w:t>
            </w:r>
            <w:r>
              <w:rPr>
                <w:rStyle w:val="Strong"/>
                <w:color w:val="0070C0"/>
              </w:rPr>
              <w:t>Deferred while different options for vendor solutions are reviewed.  Will be withdrawn if vendor solution is reached.</w:t>
            </w:r>
            <w:r>
              <w:rPr>
                <w:rStyle w:val="Strong"/>
              </w:rPr>
              <w:t xml:space="preserve"> </w:t>
            </w:r>
            <w:r w:rsidRPr="00AD200D">
              <w:rPr>
                <w:b/>
                <w:bCs/>
              </w:rPr>
              <w:t xml:space="preserve"> </w:t>
            </w:r>
          </w:p>
        </w:tc>
      </w:tr>
      <w:tr w:rsidR="00DF2F35" w14:paraId="64DDC09E" w14:textId="77777777" w:rsidTr="00750BCF">
        <w:trPr>
          <w:trHeight w:val="6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441994BF" w14:textId="77777777" w:rsidR="00DF2F35" w:rsidRPr="00AD4574" w:rsidRDefault="00DF2F35" w:rsidP="00750BCF">
            <w:pPr>
              <w:rPr>
                <w:u w:val="single"/>
              </w:rPr>
            </w:pPr>
            <w:r w:rsidRPr="00AD4574">
              <w:rPr>
                <w:u w:val="single"/>
              </w:rPr>
              <w:t>3448</w:t>
            </w:r>
          </w:p>
        </w:tc>
        <w:tc>
          <w:tcPr>
            <w:tcW w:w="0" w:type="auto"/>
            <w:gridSpan w:val="3"/>
            <w:tcBorders>
              <w:top w:val="outset" w:sz="6" w:space="0" w:color="auto"/>
              <w:left w:val="outset" w:sz="6" w:space="0" w:color="auto"/>
              <w:bottom w:val="outset" w:sz="6" w:space="0" w:color="auto"/>
              <w:right w:val="outset" w:sz="6" w:space="0" w:color="auto"/>
            </w:tcBorders>
            <w:vAlign w:val="center"/>
          </w:tcPr>
          <w:p w14:paraId="246C2BEC" w14:textId="77777777" w:rsidR="00DF2F35" w:rsidRPr="00AD4574" w:rsidRDefault="00DF2F35" w:rsidP="00750BCF">
            <w:pPr>
              <w:rPr>
                <w:b/>
                <w:bCs/>
                <w:color w:val="0070C0"/>
              </w:rPr>
            </w:pPr>
            <w:r>
              <w:rPr>
                <w:b/>
                <w:bCs/>
              </w:rPr>
              <w:t xml:space="preserve">LSOG – Add new Line Activity (LNA) value to require disposition of each Telephone Number when converting – </w:t>
            </w:r>
            <w:r>
              <w:rPr>
                <w:b/>
                <w:bCs/>
                <w:color w:val="0070C0"/>
              </w:rPr>
              <w:t>Deferred while being reviewed internally by issue champion.</w:t>
            </w:r>
          </w:p>
        </w:tc>
      </w:tr>
      <w:tr w:rsidR="00DF2F35" w:rsidRPr="00D55B38" w14:paraId="16F67910" w14:textId="77777777" w:rsidTr="00750BCF">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tcPr>
          <w:p w14:paraId="2A335CF8" w14:textId="77777777" w:rsidR="00DF2F35" w:rsidRPr="00DF2F35" w:rsidRDefault="00E3228A" w:rsidP="00750BCF">
            <w:pPr>
              <w:rPr>
                <w:rFonts w:ascii="Verdana" w:hAnsi="Verdana"/>
                <w:sz w:val="17"/>
                <w:szCs w:val="17"/>
              </w:rPr>
            </w:pPr>
            <w:hyperlink r:id="rId12" w:history="1">
              <w:r w:rsidR="00DF2F35" w:rsidRPr="00DF2F35">
                <w:rPr>
                  <w:rStyle w:val="Hyperlink"/>
                  <w:color w:val="auto"/>
                </w:rPr>
                <w:t>3443</w:t>
              </w:r>
            </w:hyperlink>
          </w:p>
        </w:tc>
        <w:tc>
          <w:tcPr>
            <w:tcW w:w="0" w:type="auto"/>
            <w:tcBorders>
              <w:top w:val="outset" w:sz="6" w:space="0" w:color="auto"/>
              <w:left w:val="outset" w:sz="6" w:space="0" w:color="auto"/>
              <w:bottom w:val="outset" w:sz="6" w:space="0" w:color="auto"/>
              <w:right w:val="outset" w:sz="6" w:space="0" w:color="auto"/>
            </w:tcBorders>
            <w:vAlign w:val="center"/>
          </w:tcPr>
          <w:p w14:paraId="0F825B55" w14:textId="77777777" w:rsidR="00DF2F35" w:rsidRPr="00AD200D" w:rsidRDefault="00DF2F35" w:rsidP="00750BCF">
            <w:pPr>
              <w:rPr>
                <w:b/>
                <w:bCs/>
              </w:rPr>
            </w:pPr>
            <w:r w:rsidRPr="00AD200D">
              <w:rPr>
                <w:rStyle w:val="Strong"/>
              </w:rPr>
              <w:t xml:space="preserve">LSOG: Increase the Name fields’ length in the 71 and 72 practices </w:t>
            </w:r>
            <w:r w:rsidRPr="00AD200D">
              <w:rPr>
                <w:b/>
                <w:bCs/>
              </w:rPr>
              <w:t>–</w:t>
            </w:r>
            <w:r>
              <w:rPr>
                <w:bCs/>
              </w:rPr>
              <w:t xml:space="preserve"> </w:t>
            </w:r>
            <w:r w:rsidRPr="00AD4574">
              <w:rPr>
                <w:b/>
                <w:bCs/>
                <w:color w:val="0070C0"/>
              </w:rPr>
              <w:t>Deferred until issues 3381 and 3382 are completed &amp; to be worked in conjunction with issue 3450.</w:t>
            </w:r>
          </w:p>
        </w:tc>
      </w:tr>
      <w:tr w:rsidR="00DF2F35" w:rsidRPr="00C7696B" w14:paraId="03737F59" w14:textId="77777777" w:rsidTr="00750BCF">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88F2299" w14:textId="77777777" w:rsidR="00DF2F35" w:rsidRPr="00DF2F35" w:rsidRDefault="00E3228A" w:rsidP="00750BCF">
            <w:hyperlink r:id="rId13" w:tgtFrame="_blank" w:history="1">
              <w:r w:rsidR="00DF2F35" w:rsidRPr="00DF2F35">
                <w:rPr>
                  <w:rStyle w:val="Hyperlink"/>
                  <w:color w:val="auto"/>
                </w:rPr>
                <w:t>3382</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62EFB81" w14:textId="77777777" w:rsidR="00DF2F35" w:rsidRPr="00F51724" w:rsidRDefault="00DF2F35" w:rsidP="00750BCF">
            <w:pPr>
              <w:rPr>
                <w:b/>
                <w:bCs/>
                <w:color w:val="0070C0"/>
              </w:rPr>
            </w:pPr>
            <w:r w:rsidRPr="00AD200D">
              <w:rPr>
                <w:b/>
                <w:bCs/>
              </w:rPr>
              <w:t>LSOG: Standardization and consolidation of Directory Listings Inquiry/Response and Listing Reconciliation (from LSOG6) all into the 111 Practice</w:t>
            </w:r>
            <w:r>
              <w:rPr>
                <w:b/>
                <w:bCs/>
              </w:rPr>
              <w:t xml:space="preserve"> – </w:t>
            </w:r>
            <w:r>
              <w:rPr>
                <w:b/>
                <w:bCs/>
                <w:color w:val="0070C0"/>
              </w:rPr>
              <w:t>Following 3381</w:t>
            </w:r>
          </w:p>
        </w:tc>
      </w:tr>
      <w:tr w:rsidR="00DF2F35" w:rsidRPr="00C7696B" w14:paraId="7CD75B28" w14:textId="77777777" w:rsidTr="00750BCF">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0E93A00" w14:textId="77777777" w:rsidR="00DF2F35" w:rsidRPr="00DF2F35" w:rsidRDefault="00E3228A" w:rsidP="00750BCF">
            <w:hyperlink r:id="rId14" w:tgtFrame="_blank" w:history="1">
              <w:r w:rsidR="00DF2F35" w:rsidRPr="00DF2F35">
                <w:rPr>
                  <w:rStyle w:val="Hyperlink"/>
                  <w:color w:val="auto"/>
                </w:rPr>
                <w:t>3381</w:t>
              </w:r>
            </w:hyperlink>
            <w:r w:rsidR="00DF2F35" w:rsidRPr="00DF2F35">
              <w:br/>
            </w:r>
          </w:p>
        </w:tc>
        <w:tc>
          <w:tcPr>
            <w:tcW w:w="0" w:type="auto"/>
            <w:tcBorders>
              <w:top w:val="outset" w:sz="6" w:space="0" w:color="auto"/>
              <w:left w:val="outset" w:sz="6" w:space="0" w:color="auto"/>
              <w:bottom w:val="outset" w:sz="6" w:space="0" w:color="auto"/>
              <w:right w:val="outset" w:sz="6" w:space="0" w:color="auto"/>
            </w:tcBorders>
            <w:vAlign w:val="center"/>
            <w:hideMark/>
          </w:tcPr>
          <w:p w14:paraId="0E62BC1D" w14:textId="77777777" w:rsidR="00DF2F35" w:rsidRPr="00C7696B" w:rsidRDefault="00DF2F35" w:rsidP="00750BCF">
            <w:pPr>
              <w:rPr>
                <w:bCs/>
              </w:rPr>
            </w:pPr>
            <w:r w:rsidRPr="00AD200D">
              <w:rPr>
                <w:b/>
                <w:bCs/>
              </w:rPr>
              <w:t>LSOG: Standardization of directory listings in the 102 Practice</w:t>
            </w:r>
            <w:r>
              <w:rPr>
                <w:b/>
                <w:bCs/>
              </w:rPr>
              <w:t xml:space="preserve"> – </w:t>
            </w:r>
            <w:r w:rsidRPr="00F51724">
              <w:rPr>
                <w:b/>
                <w:bCs/>
                <w:color w:val="0070C0"/>
              </w:rPr>
              <w:t>Work in progress</w:t>
            </w:r>
            <w:r w:rsidRPr="00AD200D">
              <w:rPr>
                <w:b/>
                <w:bCs/>
              </w:rPr>
              <w:t xml:space="preserve"> </w:t>
            </w:r>
          </w:p>
        </w:tc>
      </w:tr>
      <w:tr w:rsidR="00DF2F35" w:rsidRPr="00C7696B" w14:paraId="5B5C6267" w14:textId="77777777" w:rsidTr="00750BCF">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CD102D4" w14:textId="77777777" w:rsidR="00DF2F35" w:rsidRPr="00DF2F35" w:rsidRDefault="00E3228A" w:rsidP="00750BCF">
            <w:pPr>
              <w:rPr>
                <w:u w:val="single"/>
              </w:rPr>
            </w:pPr>
            <w:hyperlink r:id="rId15" w:tooltip="http://www.atis.org/obf/_com/docs/issues/3337.doc" w:history="1">
              <w:r w:rsidR="00DF2F35" w:rsidRPr="00DF2F35">
                <w:rPr>
                  <w:rStyle w:val="Hyperlink"/>
                  <w:color w:val="auto"/>
                </w:rPr>
                <w:t>33</w:t>
              </w:r>
            </w:hyperlink>
            <w:r w:rsidR="00DF2F35" w:rsidRPr="00DF2F35">
              <w:rPr>
                <w:u w:val="single"/>
              </w:rPr>
              <w:t>73</w:t>
            </w:r>
            <w:hyperlink r:id="rId16" w:tooltip="http://www.atis.org/obf/_com/docs/issues/3337.doc" w:history="1">
              <w:r w:rsidR="00DF2F35" w:rsidRPr="00DF2F35">
                <w:rPr>
                  <w:rStyle w:val="Hyperlink"/>
                  <w:color w:val="auto"/>
                </w:rPr>
                <w:br/>
              </w:r>
            </w:hyperlink>
            <w:r w:rsidR="00DF2F35" w:rsidRPr="00DF2F35">
              <w:rPr>
                <w:u w:val="single"/>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296679D3" w14:textId="77777777" w:rsidR="00DF2F35" w:rsidRPr="00C7696B" w:rsidRDefault="00DF2F35" w:rsidP="00750BCF">
            <w:pPr>
              <w:rPr>
                <w:bCs/>
              </w:rPr>
            </w:pPr>
            <w:r w:rsidRPr="00AD4574">
              <w:rPr>
                <w:b/>
                <w:bCs/>
              </w:rPr>
              <w:t xml:space="preserve">LSOG: Standardization of RT of “Z” in the 099 practice for REQTYP “C” to be utilized by all providers - </w:t>
            </w:r>
            <w:r w:rsidRPr="00AD4574">
              <w:rPr>
                <w:b/>
                <w:bCs/>
                <w:color w:val="0070C0"/>
              </w:rPr>
              <w:t>Deferred until issues 3381 and 3382 are completed</w:t>
            </w:r>
            <w:r w:rsidRPr="00AD200D">
              <w:rPr>
                <w:bCs/>
                <w:color w:val="0070C0"/>
              </w:rPr>
              <w:t>.</w:t>
            </w:r>
          </w:p>
        </w:tc>
      </w:tr>
    </w:tbl>
    <w:p w14:paraId="0237DF97" w14:textId="77777777" w:rsidR="00DF2F35" w:rsidRPr="00DF2F35" w:rsidRDefault="00DF2F35" w:rsidP="00DF2F35">
      <w:pPr>
        <w:ind w:left="900" w:hanging="900"/>
        <w:rPr>
          <w:bCs/>
        </w:rPr>
      </w:pPr>
      <w:r>
        <w:rPr>
          <w:bCs/>
        </w:rPr>
        <w:t>.</w:t>
      </w:r>
    </w:p>
    <w:p w14:paraId="348952FD" w14:textId="77777777" w:rsidR="00DF2F35" w:rsidRPr="00DF2F35" w:rsidRDefault="00DF2F35" w:rsidP="00DF2F35">
      <w:pPr>
        <w:ind w:left="900" w:hanging="900"/>
        <w:rPr>
          <w:bCs/>
        </w:rPr>
      </w:pPr>
      <w:r w:rsidRPr="00DF2F35">
        <w:rPr>
          <w:bCs/>
          <w:u w:val="single"/>
        </w:rPr>
        <w:t>New Issues</w:t>
      </w:r>
      <w:r w:rsidRPr="00DF2F35">
        <w:rPr>
          <w:bCs/>
        </w:rPr>
        <w:t xml:space="preserve">: </w:t>
      </w:r>
    </w:p>
    <w:p w14:paraId="1341710F" w14:textId="77777777" w:rsidR="00DF2F35" w:rsidRDefault="00DF2F35" w:rsidP="00DF2F35">
      <w:r>
        <w:rPr>
          <w:bCs/>
        </w:rPr>
        <w:t xml:space="preserve"> </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8075"/>
      </w:tblGrid>
      <w:tr w:rsidR="00DF2F35" w14:paraId="11B7FF21" w14:textId="77777777" w:rsidTr="00750BCF">
        <w:tc>
          <w:tcPr>
            <w:tcW w:w="763" w:type="dxa"/>
            <w:shd w:val="clear" w:color="auto" w:fill="auto"/>
          </w:tcPr>
          <w:p w14:paraId="509AF8F5" w14:textId="77777777" w:rsidR="00DF2F35" w:rsidRDefault="00DF2F35" w:rsidP="00750BCF">
            <w:pPr>
              <w:tabs>
                <w:tab w:val="num" w:pos="900"/>
              </w:tabs>
            </w:pPr>
            <w:r>
              <w:t>NEW</w:t>
            </w:r>
          </w:p>
        </w:tc>
        <w:tc>
          <w:tcPr>
            <w:tcW w:w="8075" w:type="dxa"/>
            <w:shd w:val="clear" w:color="auto" w:fill="auto"/>
            <w:vAlign w:val="center"/>
          </w:tcPr>
          <w:p w14:paraId="644DA4CB" w14:textId="77777777" w:rsidR="00DF2F35" w:rsidRPr="00C43E8E" w:rsidRDefault="00DF2F35" w:rsidP="00750BCF">
            <w:pPr>
              <w:rPr>
                <w:bCs/>
              </w:rPr>
            </w:pPr>
            <w:r w:rsidRPr="00C43E8E">
              <w:rPr>
                <w:b/>
                <w:bCs/>
              </w:rPr>
              <w:t xml:space="preserve">LSOG: Cleanup of the LTEXT, OMTN and RTY fields in the </w:t>
            </w:r>
            <w:proofErr w:type="spellStart"/>
            <w:r w:rsidRPr="00C43E8E">
              <w:rPr>
                <w:b/>
                <w:bCs/>
              </w:rPr>
              <w:t>oii</w:t>
            </w:r>
            <w:proofErr w:type="spellEnd"/>
            <w:r w:rsidRPr="00C43E8E">
              <w:rPr>
                <w:b/>
                <w:bCs/>
              </w:rPr>
              <w:t>, 102, 111 and 122 practices</w:t>
            </w:r>
            <w:r w:rsidRPr="00C43E8E">
              <w:rPr>
                <w:bCs/>
                <w:color w:val="0070C0"/>
              </w:rPr>
              <w:t>.</w:t>
            </w:r>
          </w:p>
        </w:tc>
      </w:tr>
    </w:tbl>
    <w:p w14:paraId="5AC3405F" w14:textId="77777777" w:rsidR="00DF2F35" w:rsidRDefault="00DF2F35" w:rsidP="00DF2F35">
      <w:pPr>
        <w:rPr>
          <w:bCs/>
        </w:rPr>
      </w:pPr>
    </w:p>
    <w:p w14:paraId="0F895CDF" w14:textId="77777777" w:rsidR="00DF2F35" w:rsidRDefault="00DF2F35" w:rsidP="00DF2F35">
      <w:r>
        <w:t>The LSO has the following meetings scheduled:</w:t>
      </w:r>
    </w:p>
    <w:p w14:paraId="23BCA11E" w14:textId="77777777" w:rsidR="00DF2F35" w:rsidRPr="00C7696B" w:rsidRDefault="00DF2F35" w:rsidP="00DF2F35">
      <w:pPr>
        <w:pStyle w:val="ListParagraph"/>
        <w:ind w:left="36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18"/>
        <w:gridCol w:w="6660"/>
      </w:tblGrid>
      <w:tr w:rsidR="00DF2F35" w:rsidRPr="003E4E69" w14:paraId="3A1B3547" w14:textId="77777777" w:rsidTr="00750BCF">
        <w:tc>
          <w:tcPr>
            <w:tcW w:w="1818" w:type="dxa"/>
            <w:tcBorders>
              <w:top w:val="single" w:sz="6" w:space="0" w:color="auto"/>
              <w:left w:val="single" w:sz="4" w:space="0" w:color="auto"/>
              <w:bottom w:val="single" w:sz="6" w:space="0" w:color="auto"/>
              <w:right w:val="single" w:sz="6" w:space="0" w:color="auto"/>
            </w:tcBorders>
            <w:shd w:val="clear" w:color="auto" w:fill="99CCFF"/>
          </w:tcPr>
          <w:p w14:paraId="167DC807" w14:textId="77777777" w:rsidR="00DF2F35" w:rsidRPr="003E4E69" w:rsidRDefault="00DF2F35" w:rsidP="00750BCF">
            <w:pPr>
              <w:pStyle w:val="BodyText2"/>
              <w:jc w:val="center"/>
              <w:rPr>
                <w:b/>
              </w:rPr>
            </w:pPr>
            <w:r w:rsidRPr="003E4E69">
              <w:rPr>
                <w:b/>
              </w:rPr>
              <w:t>DATE</w:t>
            </w:r>
          </w:p>
        </w:tc>
        <w:tc>
          <w:tcPr>
            <w:tcW w:w="6660" w:type="dxa"/>
            <w:tcBorders>
              <w:top w:val="single" w:sz="6" w:space="0" w:color="auto"/>
              <w:left w:val="single" w:sz="6" w:space="0" w:color="auto"/>
              <w:bottom w:val="single" w:sz="6" w:space="0" w:color="auto"/>
              <w:right w:val="single" w:sz="6" w:space="0" w:color="auto"/>
            </w:tcBorders>
            <w:shd w:val="clear" w:color="auto" w:fill="99CCFF"/>
          </w:tcPr>
          <w:p w14:paraId="726F7CFF" w14:textId="77777777" w:rsidR="00DF2F35" w:rsidRPr="003E4E69" w:rsidRDefault="00DF2F35" w:rsidP="00750BCF">
            <w:pPr>
              <w:tabs>
                <w:tab w:val="left" w:pos="16"/>
              </w:tabs>
              <w:jc w:val="center"/>
              <w:rPr>
                <w:b/>
              </w:rPr>
            </w:pPr>
            <w:r w:rsidRPr="003E4E69">
              <w:rPr>
                <w:b/>
              </w:rPr>
              <w:t>CALL DETAILS</w:t>
            </w:r>
          </w:p>
        </w:tc>
      </w:tr>
      <w:tr w:rsidR="00DF2F35" w:rsidRPr="003E4E69" w14:paraId="72ECD933" w14:textId="77777777" w:rsidTr="00750BCF">
        <w:tc>
          <w:tcPr>
            <w:tcW w:w="1818" w:type="dxa"/>
            <w:tcBorders>
              <w:top w:val="single" w:sz="6" w:space="0" w:color="auto"/>
              <w:left w:val="single" w:sz="4" w:space="0" w:color="auto"/>
              <w:bottom w:val="single" w:sz="6" w:space="0" w:color="auto"/>
              <w:right w:val="single" w:sz="6" w:space="0" w:color="auto"/>
            </w:tcBorders>
          </w:tcPr>
          <w:p w14:paraId="40D7BB56" w14:textId="77777777" w:rsidR="00DF2F35" w:rsidRDefault="00DF2F35" w:rsidP="00750BCF">
            <w:pPr>
              <w:pStyle w:val="BodyText2"/>
            </w:pPr>
            <w:r>
              <w:t>10/30/12</w:t>
            </w:r>
          </w:p>
          <w:p w14:paraId="2F3AA437" w14:textId="77777777" w:rsidR="00DF2F35" w:rsidRPr="003E4E69" w:rsidRDefault="00DF2F35" w:rsidP="00750BCF">
            <w:pPr>
              <w:pStyle w:val="BodyText2"/>
            </w:pPr>
          </w:p>
          <w:p w14:paraId="77BAA0E0" w14:textId="77777777" w:rsidR="00DF2F35" w:rsidRPr="005F11B0" w:rsidRDefault="00DF2F35" w:rsidP="00750BCF">
            <w:pPr>
              <w:pStyle w:val="BodyText2"/>
              <w:rPr>
                <w:color w:val="FF0000"/>
              </w:rPr>
            </w:pPr>
            <w:r>
              <w:rPr>
                <w:color w:val="FF0000"/>
              </w:rPr>
              <w:t>Rescheduling</w:t>
            </w:r>
          </w:p>
        </w:tc>
        <w:tc>
          <w:tcPr>
            <w:tcW w:w="6660" w:type="dxa"/>
            <w:tcBorders>
              <w:top w:val="single" w:sz="6" w:space="0" w:color="auto"/>
              <w:left w:val="single" w:sz="6" w:space="0" w:color="auto"/>
              <w:bottom w:val="single" w:sz="6" w:space="0" w:color="auto"/>
              <w:right w:val="single" w:sz="6" w:space="0" w:color="auto"/>
            </w:tcBorders>
          </w:tcPr>
          <w:p w14:paraId="4DBABBD8" w14:textId="77777777" w:rsidR="00DF2F35" w:rsidRDefault="00DF2F35" w:rsidP="00750BCF">
            <w:pPr>
              <w:tabs>
                <w:tab w:val="left" w:pos="16"/>
              </w:tabs>
              <w:rPr>
                <w:b/>
              </w:rPr>
            </w:pPr>
            <w:r w:rsidRPr="003E4E69">
              <w:rPr>
                <w:b/>
              </w:rPr>
              <w:t xml:space="preserve">LSO </w:t>
            </w:r>
            <w:r>
              <w:rPr>
                <w:b/>
              </w:rPr>
              <w:t>Virtual</w:t>
            </w:r>
            <w:r w:rsidRPr="003E4E69">
              <w:rPr>
                <w:b/>
              </w:rPr>
              <w:t xml:space="preserve"> Meeting</w:t>
            </w:r>
          </w:p>
          <w:p w14:paraId="0FC51AB9" w14:textId="77777777" w:rsidR="00DF2F35" w:rsidRPr="003E4E69" w:rsidRDefault="00DF2F35" w:rsidP="00750BCF">
            <w:pPr>
              <w:tabs>
                <w:tab w:val="left" w:pos="16"/>
              </w:tabs>
              <w:rPr>
                <w:b/>
              </w:rPr>
            </w:pPr>
            <w:r>
              <w:rPr>
                <w:b/>
              </w:rPr>
              <w:t>12-2 ET</w:t>
            </w:r>
            <w:r w:rsidRPr="003E4E69">
              <w:rPr>
                <w:b/>
              </w:rPr>
              <w:t xml:space="preserve"> </w:t>
            </w:r>
          </w:p>
          <w:p w14:paraId="179EE91A" w14:textId="77777777" w:rsidR="00DF2F35" w:rsidRDefault="00DF2F35" w:rsidP="00750BCF">
            <w:pPr>
              <w:tabs>
                <w:tab w:val="left" w:pos="16"/>
              </w:tabs>
            </w:pPr>
            <w:r w:rsidRPr="003E4E69">
              <w:rPr>
                <w:b/>
              </w:rPr>
              <w:t>Agenda</w:t>
            </w:r>
            <w:r w:rsidRPr="003E4E69">
              <w:t xml:space="preserve">: </w:t>
            </w:r>
          </w:p>
          <w:p w14:paraId="46613F45" w14:textId="77777777" w:rsidR="00DF2F35" w:rsidRDefault="00DF2F35" w:rsidP="00F90200">
            <w:pPr>
              <w:numPr>
                <w:ilvl w:val="0"/>
                <w:numId w:val="13"/>
              </w:numPr>
              <w:tabs>
                <w:tab w:val="left" w:pos="16"/>
              </w:tabs>
            </w:pPr>
            <w:r>
              <w:t>Discuss additional  participant feedback regarding suggested approach for progressing work on Issue 3450</w:t>
            </w:r>
          </w:p>
          <w:p w14:paraId="1BC51615" w14:textId="77777777" w:rsidR="00DF2F35" w:rsidRPr="003E4E69" w:rsidRDefault="00DF2F35" w:rsidP="00750BCF">
            <w:pPr>
              <w:tabs>
                <w:tab w:val="left" w:pos="16"/>
              </w:tabs>
            </w:pPr>
          </w:p>
        </w:tc>
      </w:tr>
      <w:tr w:rsidR="00DF2F35" w:rsidRPr="003E4E69" w14:paraId="3AD9170F" w14:textId="77777777" w:rsidTr="00750BCF">
        <w:tc>
          <w:tcPr>
            <w:tcW w:w="1818" w:type="dxa"/>
            <w:tcBorders>
              <w:top w:val="single" w:sz="6" w:space="0" w:color="auto"/>
              <w:left w:val="single" w:sz="4" w:space="0" w:color="auto"/>
              <w:bottom w:val="single" w:sz="6" w:space="0" w:color="auto"/>
              <w:right w:val="single" w:sz="6" w:space="0" w:color="auto"/>
            </w:tcBorders>
          </w:tcPr>
          <w:p w14:paraId="035574DD" w14:textId="77777777" w:rsidR="00DF2F35" w:rsidRPr="003E4E69" w:rsidRDefault="00DF2F35" w:rsidP="00750BCF">
            <w:pPr>
              <w:pStyle w:val="BodyText2"/>
            </w:pPr>
            <w:r>
              <w:t>1/28 – 1/31/13</w:t>
            </w:r>
          </w:p>
          <w:p w14:paraId="0070F52A" w14:textId="77777777" w:rsidR="00DF2F35" w:rsidRPr="003E4E69" w:rsidRDefault="00DF2F35" w:rsidP="00750BCF">
            <w:pPr>
              <w:pStyle w:val="BodyText2"/>
            </w:pPr>
          </w:p>
        </w:tc>
        <w:tc>
          <w:tcPr>
            <w:tcW w:w="6660" w:type="dxa"/>
            <w:tcBorders>
              <w:top w:val="single" w:sz="6" w:space="0" w:color="auto"/>
              <w:left w:val="single" w:sz="6" w:space="0" w:color="auto"/>
              <w:bottom w:val="single" w:sz="6" w:space="0" w:color="auto"/>
              <w:right w:val="single" w:sz="6" w:space="0" w:color="auto"/>
            </w:tcBorders>
          </w:tcPr>
          <w:p w14:paraId="087A0C8D" w14:textId="77777777" w:rsidR="00DF2F35" w:rsidRPr="003E4E69" w:rsidRDefault="00DF2F35" w:rsidP="00750BCF">
            <w:pPr>
              <w:tabs>
                <w:tab w:val="left" w:pos="16"/>
              </w:tabs>
              <w:rPr>
                <w:b/>
              </w:rPr>
            </w:pPr>
            <w:r w:rsidRPr="003E4E69">
              <w:rPr>
                <w:b/>
              </w:rPr>
              <w:t xml:space="preserve">LSO Face-to-Face Meeting </w:t>
            </w:r>
          </w:p>
          <w:p w14:paraId="4D402ADB" w14:textId="77777777" w:rsidR="00DF2F35" w:rsidRPr="003E4E69" w:rsidRDefault="00DF2F35" w:rsidP="00750BCF">
            <w:pPr>
              <w:tabs>
                <w:tab w:val="left" w:pos="16"/>
              </w:tabs>
              <w:rPr>
                <w:b/>
              </w:rPr>
            </w:pPr>
            <w:r w:rsidRPr="003E4E69">
              <w:rPr>
                <w:b/>
              </w:rPr>
              <w:t xml:space="preserve">Location: </w:t>
            </w:r>
            <w:r>
              <w:rPr>
                <w:b/>
              </w:rPr>
              <w:t>TBD</w:t>
            </w:r>
          </w:p>
          <w:p w14:paraId="31B8EA4A" w14:textId="77777777" w:rsidR="00DF2F35" w:rsidRPr="003E4E69" w:rsidRDefault="00DF2F35" w:rsidP="00750BCF">
            <w:pPr>
              <w:tabs>
                <w:tab w:val="left" w:pos="16"/>
              </w:tabs>
              <w:rPr>
                <w:b/>
              </w:rPr>
            </w:pPr>
            <w:r w:rsidRPr="003E4E69">
              <w:rPr>
                <w:b/>
              </w:rPr>
              <w:t xml:space="preserve">Host: AT&amp;T </w:t>
            </w:r>
          </w:p>
          <w:p w14:paraId="1E00E90F" w14:textId="77777777" w:rsidR="00DF2F35" w:rsidRDefault="00DF2F35" w:rsidP="00750BCF">
            <w:pPr>
              <w:tabs>
                <w:tab w:val="left" w:pos="16"/>
              </w:tabs>
            </w:pPr>
            <w:r w:rsidRPr="003E4E69">
              <w:rPr>
                <w:b/>
              </w:rPr>
              <w:t>Agenda</w:t>
            </w:r>
            <w:r w:rsidRPr="003E4E69">
              <w:t xml:space="preserve">: </w:t>
            </w:r>
          </w:p>
          <w:p w14:paraId="23F9A590" w14:textId="77777777" w:rsidR="00DF2F35" w:rsidRDefault="00DF2F35" w:rsidP="00F90200">
            <w:pPr>
              <w:numPr>
                <w:ilvl w:val="0"/>
                <w:numId w:val="14"/>
              </w:numPr>
              <w:tabs>
                <w:tab w:val="left" w:pos="16"/>
              </w:tabs>
            </w:pPr>
            <w:r w:rsidRPr="003E4E69">
              <w:t>Issue</w:t>
            </w:r>
            <w:r>
              <w:t xml:space="preserve">s 3381 (if needed) and 3382.  </w:t>
            </w:r>
          </w:p>
          <w:p w14:paraId="3B51593C" w14:textId="77777777" w:rsidR="00DF2F35" w:rsidRPr="003E4E69" w:rsidRDefault="00DF2F35" w:rsidP="00F90200">
            <w:pPr>
              <w:numPr>
                <w:ilvl w:val="0"/>
                <w:numId w:val="14"/>
              </w:numPr>
              <w:tabs>
                <w:tab w:val="left" w:pos="16"/>
              </w:tabs>
            </w:pPr>
            <w:r>
              <w:t xml:space="preserve">Begin in-depth </w:t>
            </w:r>
            <w:r w:rsidRPr="003E4E69">
              <w:t>discussions on Issu</w:t>
            </w:r>
            <w:r>
              <w:t>e</w:t>
            </w:r>
            <w:r w:rsidRPr="003E4E69">
              <w:t xml:space="preserve"> 3450.</w:t>
            </w:r>
          </w:p>
        </w:tc>
      </w:tr>
    </w:tbl>
    <w:p w14:paraId="35566022" w14:textId="77777777" w:rsidR="0081556C" w:rsidRPr="0081556C" w:rsidRDefault="0081556C" w:rsidP="0081556C"/>
    <w:p w14:paraId="4DB2CF58" w14:textId="77777777" w:rsidR="0081556C" w:rsidRPr="0085159B" w:rsidRDefault="0081556C" w:rsidP="0081556C">
      <w:pPr>
        <w:rPr>
          <w:u w:val="single"/>
        </w:rPr>
      </w:pPr>
      <w:r w:rsidRPr="0085159B">
        <w:rPr>
          <w:u w:val="single"/>
        </w:rPr>
        <w:t>Industry Numbering Committee (INC) Update (Dave Garner, Neustar):</w:t>
      </w:r>
    </w:p>
    <w:p w14:paraId="5FC93863" w14:textId="77777777" w:rsidR="0081556C" w:rsidRPr="0081556C" w:rsidRDefault="0081556C" w:rsidP="0081556C"/>
    <w:p w14:paraId="45850A80" w14:textId="77777777" w:rsidR="00DF2F35" w:rsidRPr="00BA1951" w:rsidRDefault="00DF2F35" w:rsidP="00DF2F35">
      <w:pPr>
        <w:pStyle w:val="NoSpacing"/>
        <w:jc w:val="left"/>
        <w:rPr>
          <w:rFonts w:ascii="Times New Roman" w:hAnsi="Times New Roman"/>
          <w:b/>
          <w:szCs w:val="24"/>
          <w:u w:val="single"/>
        </w:rPr>
      </w:pPr>
      <w:r w:rsidRPr="00BA1951">
        <w:rPr>
          <w:rFonts w:ascii="Times New Roman" w:hAnsi="Times New Roman"/>
          <w:b/>
          <w:szCs w:val="24"/>
          <w:u w:val="single"/>
        </w:rPr>
        <w:t>INC Issue 728</w:t>
      </w:r>
      <w:r>
        <w:rPr>
          <w:rFonts w:ascii="Times New Roman" w:hAnsi="Times New Roman"/>
          <w:b/>
          <w:szCs w:val="24"/>
          <w:u w:val="single"/>
        </w:rPr>
        <w:t xml:space="preserve">:  </w:t>
      </w:r>
      <w:r w:rsidRPr="00BA1951">
        <w:rPr>
          <w:rFonts w:ascii="Times New Roman" w:hAnsi="Times New Roman"/>
          <w:b/>
          <w:szCs w:val="24"/>
          <w:u w:val="single"/>
        </w:rPr>
        <w:t>Determine if the PA should deny returns on blocks that contain LRNs</w:t>
      </w:r>
    </w:p>
    <w:p w14:paraId="1BF0B6DB" w14:textId="77777777" w:rsidR="00DF2F35" w:rsidRDefault="00DF2F35" w:rsidP="00DF2F35">
      <w:pPr>
        <w:pStyle w:val="NoSpacing"/>
        <w:rPr>
          <w:rFonts w:ascii="Times New Roman" w:hAnsi="Times New Roman"/>
          <w:szCs w:val="24"/>
        </w:rPr>
      </w:pPr>
    </w:p>
    <w:p w14:paraId="7CA3A7AD" w14:textId="77777777" w:rsidR="00DF2F35" w:rsidRPr="00BA1951" w:rsidRDefault="00DF2F35" w:rsidP="00F90200">
      <w:pPr>
        <w:pStyle w:val="NoSpacing"/>
        <w:numPr>
          <w:ilvl w:val="0"/>
          <w:numId w:val="16"/>
        </w:numPr>
        <w:jc w:val="left"/>
        <w:rPr>
          <w:rFonts w:ascii="Times New Roman" w:hAnsi="Times New Roman"/>
          <w:szCs w:val="24"/>
        </w:rPr>
      </w:pPr>
      <w:r w:rsidRPr="00BA1951">
        <w:rPr>
          <w:rFonts w:ascii="Times New Roman" w:hAnsi="Times New Roman"/>
          <w:szCs w:val="24"/>
        </w:rPr>
        <w:t>Issue: INC needs to determine if the PA should deny returns on blocks that contain LRNs based on the data provided in the NPAC report like NANPA currently does on code returns when it is identified via the NPAC report an LRN exists in the code.</w:t>
      </w:r>
    </w:p>
    <w:p w14:paraId="2D6499ED" w14:textId="77777777" w:rsidR="00DF2F35" w:rsidRDefault="00DF2F35" w:rsidP="00DF2F35">
      <w:pPr>
        <w:pStyle w:val="NoSpacing"/>
        <w:jc w:val="left"/>
        <w:rPr>
          <w:rFonts w:ascii="Times New Roman" w:hAnsi="Times New Roman"/>
          <w:szCs w:val="24"/>
        </w:rPr>
      </w:pPr>
    </w:p>
    <w:p w14:paraId="0771D92A" w14:textId="77777777" w:rsidR="00DF2F35" w:rsidRPr="00BA1951" w:rsidRDefault="00DF2F35" w:rsidP="00DF2F35">
      <w:pPr>
        <w:pStyle w:val="NoSpacing"/>
        <w:ind w:firstLine="360"/>
        <w:jc w:val="left"/>
        <w:rPr>
          <w:rFonts w:ascii="Times New Roman" w:hAnsi="Times New Roman"/>
          <w:szCs w:val="24"/>
        </w:rPr>
      </w:pPr>
      <w:r w:rsidRPr="00BA1951">
        <w:rPr>
          <w:rFonts w:ascii="Times New Roman" w:hAnsi="Times New Roman"/>
          <w:szCs w:val="24"/>
        </w:rPr>
        <w:t>Current requirement in section 2.19 of the TBPAG states:</w:t>
      </w:r>
    </w:p>
    <w:p w14:paraId="35A4DF59" w14:textId="77777777" w:rsidR="00DF2F35" w:rsidRPr="00BA1951" w:rsidRDefault="00DF2F35" w:rsidP="00DF2F35">
      <w:pPr>
        <w:pStyle w:val="NoSpacing"/>
        <w:ind w:left="720"/>
        <w:jc w:val="left"/>
        <w:rPr>
          <w:rFonts w:ascii="Times New Roman" w:hAnsi="Times New Roman"/>
          <w:szCs w:val="24"/>
        </w:rPr>
      </w:pPr>
      <w:r w:rsidRPr="00BA1951">
        <w:rPr>
          <w:rFonts w:ascii="Times New Roman" w:hAnsi="Times New Roman"/>
          <w:szCs w:val="24"/>
        </w:rPr>
        <w:t>Prior to donating or returning a thousands-block that contains an LRN to the pool, the SP shall migrate any ported numbers or pooled blocks utilizing the LRN to another LRN within a block retained by or assigned to the SP, and delete the LRN in the NPAC and the Telcordia™ LERG™ Routing Guide.</w:t>
      </w:r>
    </w:p>
    <w:p w14:paraId="111930ED" w14:textId="77777777" w:rsidR="00DF2F35" w:rsidRDefault="00DF2F35" w:rsidP="00DF2F35">
      <w:pPr>
        <w:pStyle w:val="NoSpacing"/>
        <w:jc w:val="left"/>
        <w:rPr>
          <w:rFonts w:ascii="Times New Roman" w:hAnsi="Times New Roman"/>
          <w:szCs w:val="24"/>
        </w:rPr>
      </w:pPr>
    </w:p>
    <w:p w14:paraId="0E76B48A" w14:textId="77777777" w:rsidR="00DF2F35" w:rsidRPr="00BA1951" w:rsidRDefault="00DF2F35" w:rsidP="00DF2F35">
      <w:pPr>
        <w:pStyle w:val="NoSpacing"/>
        <w:ind w:left="360"/>
        <w:jc w:val="left"/>
        <w:rPr>
          <w:rFonts w:ascii="Times New Roman" w:hAnsi="Times New Roman"/>
          <w:szCs w:val="24"/>
        </w:rPr>
      </w:pPr>
      <w:r w:rsidRPr="00BA1951">
        <w:rPr>
          <w:rFonts w:ascii="Times New Roman" w:hAnsi="Times New Roman"/>
          <w:szCs w:val="24"/>
        </w:rPr>
        <w:t>During the discussion of this issue, some SPs explained that when they receive a block which contains an LRN, it causes their network to have problems completing calls as their system tries to complete the call internally instead of routing the call to another SP, so it is important not to allow a block to be returned that contains an LRN as it causes call failures.</w:t>
      </w:r>
    </w:p>
    <w:p w14:paraId="7AF8CDB3" w14:textId="77777777" w:rsidR="00DF2F35" w:rsidRPr="00BA1951" w:rsidRDefault="00DF2F35" w:rsidP="00DF2F35">
      <w:pPr>
        <w:pStyle w:val="NoSpacing"/>
        <w:jc w:val="left"/>
        <w:rPr>
          <w:rFonts w:ascii="Times New Roman" w:hAnsi="Times New Roman"/>
          <w:szCs w:val="24"/>
        </w:rPr>
      </w:pPr>
    </w:p>
    <w:p w14:paraId="35F83561" w14:textId="77777777" w:rsidR="00DF2F35" w:rsidRPr="00BA1951" w:rsidRDefault="00DF2F35" w:rsidP="00DF2F35">
      <w:pPr>
        <w:pStyle w:val="NoSpacing"/>
        <w:ind w:left="360"/>
        <w:jc w:val="left"/>
        <w:rPr>
          <w:rFonts w:ascii="Times New Roman" w:hAnsi="Times New Roman"/>
          <w:szCs w:val="24"/>
        </w:rPr>
      </w:pPr>
      <w:r w:rsidRPr="00BA1951">
        <w:rPr>
          <w:rFonts w:ascii="Times New Roman" w:hAnsi="Times New Roman"/>
          <w:szCs w:val="24"/>
        </w:rPr>
        <w:t xml:space="preserve">At the October meeting, INC decided not to make any changes to the Guidelines because the occurrence of block holders returning blocks containing LRNs (whether a block holder’s or another service provider’s) appears to be infrequent or not customer-impacting for most service providers. </w:t>
      </w:r>
      <w:r>
        <w:rPr>
          <w:rFonts w:ascii="Times New Roman" w:hAnsi="Times New Roman"/>
          <w:szCs w:val="24"/>
        </w:rPr>
        <w:t xml:space="preserve"> </w:t>
      </w:r>
      <w:r w:rsidRPr="00BA1951">
        <w:rPr>
          <w:rFonts w:ascii="Times New Roman" w:hAnsi="Times New Roman"/>
          <w:szCs w:val="24"/>
        </w:rPr>
        <w:t xml:space="preserve">Further, if block holders are following the Guidelines, which instruct them to disconnect any LRNs before </w:t>
      </w:r>
      <w:r w:rsidRPr="00BA1951">
        <w:rPr>
          <w:rFonts w:ascii="Times New Roman" w:hAnsi="Times New Roman"/>
          <w:szCs w:val="24"/>
        </w:rPr>
        <w:lastRenderedPageBreak/>
        <w:t xml:space="preserve">returning a block, then these potential problems are avoided. Based on this decision the issue was placed into Initial Closure.  </w:t>
      </w:r>
    </w:p>
    <w:p w14:paraId="0E248CB4" w14:textId="77777777" w:rsidR="00DF2F35" w:rsidRPr="00BA1951" w:rsidRDefault="00DF2F35" w:rsidP="00DF2F35">
      <w:pPr>
        <w:pStyle w:val="NoSpacing"/>
        <w:jc w:val="left"/>
        <w:rPr>
          <w:rFonts w:ascii="Times New Roman" w:hAnsi="Times New Roman"/>
          <w:szCs w:val="24"/>
        </w:rPr>
      </w:pPr>
    </w:p>
    <w:p w14:paraId="2B368D4A" w14:textId="77777777" w:rsidR="00DF2F35" w:rsidRPr="00BA1951" w:rsidRDefault="00DF2F35" w:rsidP="00DF2F35">
      <w:pPr>
        <w:pStyle w:val="NoSpacing"/>
        <w:jc w:val="left"/>
        <w:rPr>
          <w:rFonts w:ascii="Times New Roman" w:hAnsi="Times New Roman"/>
          <w:b/>
          <w:szCs w:val="24"/>
          <w:u w:val="single"/>
        </w:rPr>
      </w:pPr>
      <w:r w:rsidRPr="00BA1951">
        <w:rPr>
          <w:rFonts w:ascii="Times New Roman" w:hAnsi="Times New Roman"/>
          <w:szCs w:val="24"/>
        </w:rPr>
        <w:t xml:space="preserve"> </w:t>
      </w:r>
      <w:r>
        <w:rPr>
          <w:rFonts w:ascii="Times New Roman" w:hAnsi="Times New Roman"/>
          <w:b/>
          <w:szCs w:val="24"/>
          <w:u w:val="single"/>
        </w:rPr>
        <w:t xml:space="preserve">INC Issue 744: </w:t>
      </w:r>
      <w:r w:rsidRPr="00BA1951">
        <w:rPr>
          <w:rFonts w:ascii="Times New Roman" w:hAnsi="Times New Roman"/>
          <w:b/>
          <w:szCs w:val="24"/>
          <w:u w:val="single"/>
        </w:rPr>
        <w:t xml:space="preserve"> Review SP Contact Data Availability for Numbering Resources</w:t>
      </w:r>
    </w:p>
    <w:p w14:paraId="66D716B0" w14:textId="77777777" w:rsidR="00DF2F35" w:rsidRDefault="00DF2F35" w:rsidP="00DF2F35">
      <w:pPr>
        <w:pStyle w:val="NoSpacing"/>
        <w:jc w:val="left"/>
        <w:rPr>
          <w:rFonts w:ascii="Times New Roman" w:hAnsi="Times New Roman"/>
          <w:szCs w:val="24"/>
        </w:rPr>
      </w:pPr>
    </w:p>
    <w:p w14:paraId="648E50BA" w14:textId="77777777" w:rsidR="00DF2F35" w:rsidRPr="00BA1951" w:rsidRDefault="00DF2F35" w:rsidP="00DF2F35">
      <w:pPr>
        <w:pStyle w:val="NoSpacing"/>
        <w:jc w:val="left"/>
        <w:rPr>
          <w:rFonts w:ascii="Times New Roman" w:hAnsi="Times New Roman"/>
          <w:szCs w:val="24"/>
        </w:rPr>
      </w:pPr>
      <w:r w:rsidRPr="00BA1951">
        <w:rPr>
          <w:rFonts w:ascii="Times New Roman" w:hAnsi="Times New Roman"/>
          <w:szCs w:val="24"/>
        </w:rPr>
        <w:t>Issue Statement: Various types of SP contact information for different types of numbering resources are available to the public and other SPs in multiple formats. For example, a name and telephone number for a contact at a particular SP is available publicly on the NANPA website for 555 numbers, 5YY-NXXs, 9YY-NXXs and CICs, but not for geographic CO codes. Having such data available in varying formats, permissions and locations may be difficult for service providers and numbering administrators to maintain and keep current, and having information publicly available may lead to it being used for unintended purposes.  INC should review the requirements in its guidelines for service providers and the numbering administrators to maintain SP contact information and review where such information is made available to determine if or where information sharing can be streamlined or eliminated.</w:t>
      </w:r>
    </w:p>
    <w:p w14:paraId="42BBD3E6" w14:textId="77777777" w:rsidR="00DF2F35" w:rsidRPr="00BA1951" w:rsidRDefault="00DF2F35" w:rsidP="00DF2F35">
      <w:pPr>
        <w:pStyle w:val="NoSpacing"/>
        <w:jc w:val="left"/>
        <w:rPr>
          <w:rFonts w:ascii="Times New Roman" w:hAnsi="Times New Roman"/>
          <w:szCs w:val="24"/>
        </w:rPr>
      </w:pPr>
    </w:p>
    <w:p w14:paraId="3ABD00B6" w14:textId="77777777" w:rsidR="00DF2F35" w:rsidRPr="00BA1951" w:rsidRDefault="00DF2F35" w:rsidP="00DF2F35">
      <w:pPr>
        <w:pStyle w:val="NoSpacing"/>
        <w:jc w:val="left"/>
        <w:rPr>
          <w:rFonts w:ascii="Times New Roman" w:hAnsi="Times New Roman"/>
          <w:szCs w:val="24"/>
        </w:rPr>
      </w:pPr>
      <w:r w:rsidRPr="00BA1951">
        <w:rPr>
          <w:rFonts w:ascii="Times New Roman" w:hAnsi="Times New Roman"/>
          <w:szCs w:val="24"/>
        </w:rPr>
        <w:t xml:space="preserve">At the October INC meeting, contribution NARP 028: Review of Guidelines and requirements to post information on </w:t>
      </w:r>
      <w:hyperlink r:id="rId17" w:history="1">
        <w:r w:rsidRPr="00BA1951">
          <w:rPr>
            <w:rStyle w:val="Hyperlink"/>
            <w:rFonts w:ascii="Times New Roman" w:hAnsi="Times New Roman"/>
            <w:szCs w:val="24"/>
          </w:rPr>
          <w:t>www.nanpa.com</w:t>
        </w:r>
      </w:hyperlink>
      <w:r w:rsidRPr="00BA1951">
        <w:rPr>
          <w:rFonts w:ascii="Times New Roman" w:hAnsi="Times New Roman"/>
          <w:szCs w:val="24"/>
        </w:rPr>
        <w:t xml:space="preserve"> was reviewed. This contribution contained recommendations regarding changes to the Guidelines posted on the NANPA website.  It was agreed to remove Contract name and phone number from the information posted for the 5YY NXX Code Assignment Guidelines and the 9YY NXX Code Assignment Guidelines.  No other changes to the posted information on the NANPA or PA websites were agreed too at this time.  INC participants have an action item to determine if they want to make any additional changes before the issue is closed.</w:t>
      </w:r>
    </w:p>
    <w:p w14:paraId="7FD11E01" w14:textId="77777777" w:rsidR="00DF2F35" w:rsidRPr="00BA1951" w:rsidRDefault="00DF2F35" w:rsidP="00DF2F35">
      <w:pPr>
        <w:pStyle w:val="NoSpacing"/>
        <w:jc w:val="left"/>
        <w:rPr>
          <w:rFonts w:ascii="Times New Roman" w:hAnsi="Times New Roman"/>
          <w:szCs w:val="24"/>
        </w:rPr>
      </w:pPr>
    </w:p>
    <w:p w14:paraId="14790F0B" w14:textId="77777777" w:rsidR="00DF2F35" w:rsidRPr="00BA1951" w:rsidRDefault="00DF2F35" w:rsidP="00DF2F35">
      <w:pPr>
        <w:pStyle w:val="NoSpacing"/>
        <w:jc w:val="left"/>
        <w:rPr>
          <w:rFonts w:ascii="Times New Roman" w:hAnsi="Times New Roman"/>
          <w:b/>
          <w:szCs w:val="24"/>
          <w:u w:val="single"/>
        </w:rPr>
      </w:pPr>
      <w:r w:rsidRPr="00BA1951">
        <w:rPr>
          <w:rFonts w:ascii="Times New Roman" w:hAnsi="Times New Roman"/>
          <w:b/>
          <w:szCs w:val="24"/>
          <w:u w:val="single"/>
        </w:rPr>
        <w:t>INC Issue 743</w:t>
      </w:r>
      <w:r>
        <w:rPr>
          <w:rFonts w:ascii="Times New Roman" w:hAnsi="Times New Roman"/>
          <w:b/>
          <w:szCs w:val="24"/>
          <w:u w:val="single"/>
        </w:rPr>
        <w:t xml:space="preserve">: </w:t>
      </w:r>
      <w:r w:rsidRPr="00BA1951">
        <w:rPr>
          <w:rFonts w:ascii="Times New Roman" w:hAnsi="Times New Roman"/>
          <w:b/>
          <w:szCs w:val="24"/>
          <w:u w:val="single"/>
        </w:rPr>
        <w:t xml:space="preserve"> Clarify Timeframes in COCAG and TBPAG for BIRRDS and NPAC Entries for Code Holders</w:t>
      </w:r>
    </w:p>
    <w:p w14:paraId="0342C415" w14:textId="77777777" w:rsidR="00DF2F35" w:rsidRDefault="00DF2F35" w:rsidP="00DF2F35">
      <w:pPr>
        <w:spacing w:line="240" w:lineRule="exact"/>
      </w:pPr>
    </w:p>
    <w:p w14:paraId="33691E1D" w14:textId="77777777" w:rsidR="00DF2F35" w:rsidRPr="00BA1951" w:rsidRDefault="00DF2F35" w:rsidP="00DF2F35">
      <w:pPr>
        <w:spacing w:line="240" w:lineRule="exact"/>
      </w:pPr>
      <w:r w:rsidRPr="00BA1951">
        <w:t xml:space="preserve">Issue Statement: INC is working Issue 719: Available “Red” Blocks where PSTN Activation has not been confirmed, and has reached some agreements that should be incorporated into guidelines as soon as possible, without waiting for Issue 719 to be resolved, since Issue 719 may ultimately require PA or NANPA Change Orders. Specifically, INC should incorporate language into the COCAG and TBPAG to reinforce the required timeframes for BIRRDS entries for code holders, and document a required timeframe for NPAC entries for code holders. </w:t>
      </w:r>
    </w:p>
    <w:p w14:paraId="62B51920" w14:textId="77777777" w:rsidR="00DF2F35" w:rsidRDefault="00DF2F35" w:rsidP="00DF2F35">
      <w:pPr>
        <w:pStyle w:val="NoSpacing"/>
        <w:jc w:val="left"/>
        <w:rPr>
          <w:rFonts w:ascii="Times New Roman" w:hAnsi="Times New Roman"/>
          <w:szCs w:val="24"/>
        </w:rPr>
      </w:pPr>
    </w:p>
    <w:p w14:paraId="5891C241" w14:textId="77777777" w:rsidR="00DF2F35" w:rsidRPr="00BA1951" w:rsidRDefault="00DF2F35" w:rsidP="00DF2F35">
      <w:pPr>
        <w:pStyle w:val="NoSpacing"/>
        <w:jc w:val="left"/>
        <w:rPr>
          <w:rFonts w:ascii="Times New Roman" w:hAnsi="Times New Roman"/>
          <w:szCs w:val="24"/>
        </w:rPr>
      </w:pPr>
      <w:r w:rsidRPr="00BA1951">
        <w:rPr>
          <w:rFonts w:ascii="Times New Roman" w:hAnsi="Times New Roman"/>
          <w:szCs w:val="24"/>
        </w:rPr>
        <w:t xml:space="preserve">At the October INC meeting, the Issue was reviewed and it was verified that the proposed edits to the COCAG and TBPAG were agreed to in Issue 719. </w:t>
      </w:r>
    </w:p>
    <w:p w14:paraId="6AD62B73" w14:textId="77777777" w:rsidR="00DF2F35" w:rsidRPr="00BA1951" w:rsidRDefault="00DF2F35" w:rsidP="00DF2F35">
      <w:pPr>
        <w:pStyle w:val="NoSpacing"/>
        <w:jc w:val="left"/>
        <w:rPr>
          <w:rFonts w:ascii="Times New Roman" w:hAnsi="Times New Roman"/>
          <w:szCs w:val="24"/>
        </w:rPr>
      </w:pPr>
    </w:p>
    <w:p w14:paraId="354DD3F0" w14:textId="77777777" w:rsidR="00DF2F35" w:rsidRPr="00BA1951" w:rsidRDefault="00DF2F35" w:rsidP="00DF2F35">
      <w:pPr>
        <w:pStyle w:val="NoSpacing"/>
        <w:jc w:val="left"/>
        <w:rPr>
          <w:rFonts w:ascii="Times New Roman" w:hAnsi="Times New Roman"/>
          <w:szCs w:val="24"/>
        </w:rPr>
      </w:pPr>
      <w:r w:rsidRPr="00BA1951">
        <w:rPr>
          <w:rFonts w:ascii="Times New Roman" w:hAnsi="Times New Roman"/>
          <w:szCs w:val="24"/>
        </w:rPr>
        <w:t>The new language to be added to the COCAG as section 6.2.4 is:</w:t>
      </w:r>
    </w:p>
    <w:p w14:paraId="05C86D17" w14:textId="77777777" w:rsidR="00DF2F35" w:rsidRPr="00BA1951" w:rsidRDefault="00DF2F35" w:rsidP="00DF2F35">
      <w:pPr>
        <w:pStyle w:val="NoSpacing"/>
        <w:jc w:val="left"/>
        <w:rPr>
          <w:rFonts w:ascii="Times New Roman" w:hAnsi="Times New Roman"/>
          <w:szCs w:val="24"/>
        </w:rPr>
      </w:pPr>
      <w:r w:rsidRPr="00BA1951">
        <w:rPr>
          <w:rFonts w:ascii="Times New Roman" w:hAnsi="Times New Roman"/>
          <w:szCs w:val="24"/>
        </w:rPr>
        <w:t>“ A code applicant or holder assigned a pooled code through the PA for pool replenishment or LRN purposes shall load the NPA-NXX into the NPAC database within 10 calendar days of the code being assigned by the NANPA. “</w:t>
      </w:r>
    </w:p>
    <w:p w14:paraId="750DC918" w14:textId="77777777" w:rsidR="00DF2F35" w:rsidRPr="00BA1951" w:rsidRDefault="00DF2F35" w:rsidP="00DF2F35">
      <w:pPr>
        <w:pStyle w:val="NoSpacing"/>
        <w:jc w:val="left"/>
        <w:rPr>
          <w:rFonts w:ascii="Times New Roman" w:hAnsi="Times New Roman"/>
          <w:szCs w:val="24"/>
        </w:rPr>
      </w:pPr>
    </w:p>
    <w:p w14:paraId="2CE89156" w14:textId="77777777" w:rsidR="00DF2F35" w:rsidRPr="00BA1951" w:rsidRDefault="00DF2F35" w:rsidP="00DF2F35">
      <w:pPr>
        <w:pStyle w:val="NoSpacing"/>
        <w:jc w:val="left"/>
        <w:rPr>
          <w:rFonts w:ascii="Times New Roman" w:hAnsi="Times New Roman"/>
          <w:szCs w:val="24"/>
        </w:rPr>
      </w:pPr>
      <w:r w:rsidRPr="00BA1951">
        <w:rPr>
          <w:rFonts w:ascii="Times New Roman" w:hAnsi="Times New Roman"/>
          <w:szCs w:val="24"/>
        </w:rPr>
        <w:t>In the TBPAG, the same 10 calendar day timeframe will be added to section 4.2.1.</w:t>
      </w:r>
    </w:p>
    <w:p w14:paraId="711C4E35" w14:textId="77777777" w:rsidR="00DF2F35" w:rsidRPr="00BA1951" w:rsidRDefault="00DF2F35" w:rsidP="00DF2F35">
      <w:pPr>
        <w:pStyle w:val="NoSpacing"/>
        <w:jc w:val="left"/>
        <w:rPr>
          <w:rFonts w:ascii="Times New Roman" w:hAnsi="Times New Roman"/>
          <w:szCs w:val="24"/>
        </w:rPr>
      </w:pPr>
    </w:p>
    <w:p w14:paraId="65F12968" w14:textId="77777777" w:rsidR="00DF2F35" w:rsidRPr="00BA1951" w:rsidRDefault="00DF2F35" w:rsidP="00DF2F35">
      <w:pPr>
        <w:pStyle w:val="NoSpacing"/>
        <w:jc w:val="left"/>
        <w:rPr>
          <w:rFonts w:ascii="Times New Roman" w:hAnsi="Times New Roman"/>
          <w:szCs w:val="24"/>
        </w:rPr>
      </w:pPr>
      <w:r w:rsidRPr="00BA1951">
        <w:rPr>
          <w:rFonts w:ascii="Times New Roman" w:hAnsi="Times New Roman"/>
          <w:szCs w:val="24"/>
        </w:rPr>
        <w:t xml:space="preserve">It was agreed that these changes should be incorporated in the guidelines as soon as </w:t>
      </w:r>
      <w:r w:rsidRPr="00BA1951">
        <w:rPr>
          <w:rFonts w:ascii="Times New Roman" w:hAnsi="Times New Roman"/>
          <w:szCs w:val="24"/>
        </w:rPr>
        <w:lastRenderedPageBreak/>
        <w:t>possible.  Given this agreement, the issue was put into Initial Closure and the guidelines will be updated.</w:t>
      </w:r>
    </w:p>
    <w:p w14:paraId="6FCE792F" w14:textId="77777777" w:rsidR="00EB623E" w:rsidRPr="00C7696B" w:rsidRDefault="00EB623E" w:rsidP="00192664"/>
    <w:p w14:paraId="5F0BEA52" w14:textId="77777777" w:rsidR="00AA0F07" w:rsidRPr="00EB4911" w:rsidRDefault="00AA0F07" w:rsidP="00192664">
      <w:pPr>
        <w:rPr>
          <w:u w:val="single"/>
        </w:rPr>
      </w:pPr>
      <w:r>
        <w:rPr>
          <w:u w:val="single"/>
        </w:rPr>
        <w:t>NANC Future of Numbering Working Group Update (Adam Newman, Telcordia and FoN Tri-Chair):</w:t>
      </w:r>
    </w:p>
    <w:p w14:paraId="67293B81" w14:textId="77777777" w:rsidR="00AA0F07" w:rsidRDefault="00AA0F07" w:rsidP="00192664">
      <w:pPr>
        <w:rPr>
          <w:b/>
          <w:u w:val="single"/>
        </w:rPr>
      </w:pPr>
    </w:p>
    <w:p w14:paraId="33DCBD66" w14:textId="77777777" w:rsidR="003E4330" w:rsidRPr="004019E4" w:rsidRDefault="004019E4" w:rsidP="00F90200">
      <w:pPr>
        <w:pStyle w:val="ListParagraph"/>
        <w:numPr>
          <w:ilvl w:val="0"/>
          <w:numId w:val="9"/>
        </w:numPr>
        <w:contextualSpacing/>
        <w:rPr>
          <w:rFonts w:ascii="Times New Roman" w:hAnsi="Times New Roman" w:cs="Times New Roman"/>
          <w:sz w:val="24"/>
          <w:szCs w:val="24"/>
        </w:rPr>
      </w:pPr>
      <w:r w:rsidRPr="004019E4">
        <w:rPr>
          <w:rFonts w:ascii="Times New Roman" w:hAnsi="Times New Roman" w:cs="Times New Roman"/>
          <w:sz w:val="24"/>
          <w:szCs w:val="24"/>
        </w:rPr>
        <w:t>No report was available.</w:t>
      </w:r>
    </w:p>
    <w:p w14:paraId="365ABD5C" w14:textId="77777777" w:rsidR="004019E4" w:rsidRDefault="004019E4" w:rsidP="004019E4">
      <w:pPr>
        <w:pStyle w:val="ListParagraph"/>
        <w:ind w:left="360"/>
        <w:contextualSpacing/>
      </w:pPr>
    </w:p>
    <w:p w14:paraId="521F3AF4" w14:textId="77777777" w:rsidR="009158EC" w:rsidRPr="009158EC" w:rsidRDefault="009158EC" w:rsidP="009158EC">
      <w:pPr>
        <w:rPr>
          <w:u w:val="single"/>
        </w:rPr>
      </w:pPr>
      <w:r w:rsidRPr="009158EC">
        <w:rPr>
          <w:snapToGrid w:val="0"/>
          <w:u w:val="single"/>
        </w:rPr>
        <w:t>Continue 2</w:t>
      </w:r>
      <w:r w:rsidRPr="009158EC">
        <w:rPr>
          <w:snapToGrid w:val="0"/>
          <w:u w:val="single"/>
          <w:vertAlign w:val="superscript"/>
        </w:rPr>
        <w:t>nd</w:t>
      </w:r>
      <w:r w:rsidRPr="009158EC">
        <w:rPr>
          <w:snapToGrid w:val="0"/>
          <w:u w:val="single"/>
        </w:rPr>
        <w:t xml:space="preserve"> Pass Review of LNPA WG Best Practices Document – All</w:t>
      </w:r>
      <w:r>
        <w:rPr>
          <w:snapToGrid w:val="0"/>
          <w:u w:val="single"/>
        </w:rPr>
        <w:t>:</w:t>
      </w:r>
      <w:r w:rsidRPr="009158EC">
        <w:rPr>
          <w:snapToGrid w:val="0"/>
          <w:u w:val="single"/>
        </w:rPr>
        <w:t xml:space="preserve"> </w:t>
      </w:r>
    </w:p>
    <w:p w14:paraId="132575E4" w14:textId="77777777" w:rsidR="009158EC" w:rsidRDefault="009158EC" w:rsidP="009158E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pPr>
      <w:r w:rsidRPr="009158EC">
        <w:rPr>
          <w:color w:val="FF0000"/>
          <w:u w:val="single"/>
        </w:rPr>
        <w:t>(Completed through BP 42 at September 2012 meeting)</w:t>
      </w:r>
    </w:p>
    <w:p w14:paraId="1F2857BD" w14:textId="77777777" w:rsidR="009158EC" w:rsidRDefault="009158EC" w:rsidP="009158EC"/>
    <w:bookmarkStart w:id="2" w:name="_MON_1413189111"/>
    <w:bookmarkEnd w:id="2"/>
    <w:p w14:paraId="69BAB211" w14:textId="77777777" w:rsidR="009158EC" w:rsidRPr="004706AF" w:rsidRDefault="009158EC" w:rsidP="009158EC">
      <w:r w:rsidRPr="00B61C10">
        <w:object w:dxaOrig="1531" w:dyaOrig="1002" w14:anchorId="61F61EB6">
          <v:shape id="_x0000_i1026" type="#_x0000_t75" style="width:76.3pt;height:49.9pt" o:ole="">
            <v:imagedata r:id="rId18" o:title=""/>
          </v:shape>
          <o:OLEObject Type="Embed" ProgID="Word.Document.12" ShapeID="_x0000_i1026" DrawAspect="Icon" ObjectID="_1748930918" r:id="rId19">
            <o:FieldCodes>\s</o:FieldCodes>
          </o:OLEObject>
        </w:object>
      </w:r>
    </w:p>
    <w:p w14:paraId="3A4E3029" w14:textId="77777777" w:rsidR="009158EC" w:rsidRDefault="009158EC" w:rsidP="009158EC"/>
    <w:p w14:paraId="649A63A4" w14:textId="77777777" w:rsidR="009158EC" w:rsidRPr="009158EC" w:rsidRDefault="009158EC" w:rsidP="00F90200">
      <w:pPr>
        <w:pStyle w:val="ListParagraph"/>
        <w:numPr>
          <w:ilvl w:val="0"/>
          <w:numId w:val="16"/>
        </w:numPr>
        <w:rPr>
          <w:rFonts w:ascii="Times New Roman" w:hAnsi="Times New Roman" w:cs="Times New Roman"/>
          <w:sz w:val="24"/>
          <w:szCs w:val="24"/>
        </w:rPr>
      </w:pPr>
      <w:r w:rsidRPr="009158EC">
        <w:rPr>
          <w:rFonts w:ascii="Times New Roman" w:hAnsi="Times New Roman" w:cs="Times New Roman"/>
          <w:sz w:val="24"/>
          <w:szCs w:val="24"/>
        </w:rPr>
        <w:t xml:space="preserve">The </w:t>
      </w:r>
      <w:r>
        <w:rPr>
          <w:rFonts w:ascii="Times New Roman" w:hAnsi="Times New Roman" w:cs="Times New Roman"/>
          <w:sz w:val="24"/>
          <w:szCs w:val="24"/>
        </w:rPr>
        <w:t>group continued with the 2</w:t>
      </w:r>
      <w:r w:rsidRPr="009158EC">
        <w:rPr>
          <w:rFonts w:ascii="Times New Roman" w:hAnsi="Times New Roman" w:cs="Times New Roman"/>
          <w:sz w:val="24"/>
          <w:szCs w:val="24"/>
          <w:vertAlign w:val="superscript"/>
        </w:rPr>
        <w:t>nd</w:t>
      </w:r>
      <w:r>
        <w:rPr>
          <w:rFonts w:ascii="Times New Roman" w:hAnsi="Times New Roman" w:cs="Times New Roman"/>
          <w:sz w:val="24"/>
          <w:szCs w:val="24"/>
        </w:rPr>
        <w:t xml:space="preserve"> pass review of the attached LNPA WG Best Practices document.</w:t>
      </w:r>
    </w:p>
    <w:p w14:paraId="11ED871D" w14:textId="77777777" w:rsidR="009158EC" w:rsidRDefault="009158EC" w:rsidP="009158EC"/>
    <w:p w14:paraId="606512AA" w14:textId="77777777" w:rsidR="009158EC" w:rsidRPr="00472BE9" w:rsidRDefault="009158EC" w:rsidP="009158EC">
      <w:r w:rsidRPr="0071109C">
        <w:rPr>
          <w:b/>
          <w:highlight w:val="yellow"/>
        </w:rPr>
        <w:t>Action Item 031511-04:</w:t>
      </w:r>
      <w:r w:rsidRPr="0071109C">
        <w:rPr>
          <w:highlight w:val="yellow"/>
        </w:rPr>
        <w:t xml:space="preserve">  </w:t>
      </w:r>
      <w:r w:rsidRPr="0071109C">
        <w:rPr>
          <w:color w:val="FF0000"/>
          <w:highlight w:val="yellow"/>
        </w:rPr>
        <w:t>Paula Jordan</w:t>
      </w:r>
      <w:r w:rsidRPr="0071109C">
        <w:rPr>
          <w:highlight w:val="yellow"/>
        </w:rPr>
        <w:t xml:space="preserve">, T-Mobile and LNPA WG Co-Chair, and </w:t>
      </w:r>
      <w:r w:rsidRPr="0071109C">
        <w:rPr>
          <w:color w:val="FF0000"/>
          <w:highlight w:val="yellow"/>
        </w:rPr>
        <w:t>Jason Lee</w:t>
      </w:r>
      <w:r w:rsidRPr="0071109C">
        <w:rPr>
          <w:highlight w:val="yellow"/>
        </w:rPr>
        <w:t xml:space="preserve">, Verizon, and </w:t>
      </w:r>
      <w:r w:rsidRPr="0071109C">
        <w:rPr>
          <w:color w:val="FF0000"/>
          <w:highlight w:val="yellow"/>
        </w:rPr>
        <w:t>Teresa Patton</w:t>
      </w:r>
      <w:r w:rsidRPr="0071109C">
        <w:rPr>
          <w:highlight w:val="yellow"/>
        </w:rPr>
        <w:t xml:space="preserve">, AT&amp;T, and </w:t>
      </w:r>
      <w:r w:rsidRPr="0071109C">
        <w:rPr>
          <w:color w:val="FF0000"/>
          <w:highlight w:val="yellow"/>
        </w:rPr>
        <w:t>Tracey Guidotti</w:t>
      </w:r>
      <w:r w:rsidRPr="0071109C">
        <w:rPr>
          <w:highlight w:val="yellow"/>
        </w:rPr>
        <w:t>, AT&amp;T, will document in LNPA WG Best Practice 30 requirements for ICP during the permissive dialing period for NPA splits.  This will be reviewed and discussed at the May 2011 LNPA WG meeting.</w:t>
      </w:r>
    </w:p>
    <w:p w14:paraId="2089E744" w14:textId="77777777" w:rsidR="009158EC" w:rsidRDefault="009158EC" w:rsidP="009158EC">
      <w:pPr>
        <w:pStyle w:val="Title"/>
        <w:jc w:val="left"/>
        <w:rPr>
          <w:rFonts w:ascii="Arial" w:hAnsi="Arial"/>
        </w:rPr>
      </w:pPr>
    </w:p>
    <w:p w14:paraId="6579D792" w14:textId="77777777" w:rsidR="009158EC" w:rsidRPr="009158EC" w:rsidRDefault="009158EC" w:rsidP="00F90200">
      <w:pPr>
        <w:pStyle w:val="Title"/>
        <w:numPr>
          <w:ilvl w:val="0"/>
          <w:numId w:val="17"/>
        </w:numPr>
        <w:jc w:val="left"/>
        <w:rPr>
          <w:b w:val="0"/>
          <w:u w:val="none"/>
        </w:rPr>
      </w:pPr>
      <w:r w:rsidRPr="009158EC">
        <w:rPr>
          <w:b w:val="0"/>
          <w:u w:val="none"/>
        </w:rPr>
        <w:t>A</w:t>
      </w:r>
      <w:r>
        <w:rPr>
          <w:b w:val="0"/>
          <w:u w:val="none"/>
        </w:rPr>
        <w:t xml:space="preserve">ction </w:t>
      </w:r>
      <w:r w:rsidRPr="009158EC">
        <w:rPr>
          <w:b w:val="0"/>
          <w:u w:val="none"/>
        </w:rPr>
        <w:t>I</w:t>
      </w:r>
      <w:r>
        <w:rPr>
          <w:b w:val="0"/>
          <w:u w:val="none"/>
        </w:rPr>
        <w:t>tem 031511-04 remains</w:t>
      </w:r>
      <w:r w:rsidRPr="009158EC">
        <w:rPr>
          <w:b w:val="0"/>
          <w:u w:val="none"/>
        </w:rPr>
        <w:t xml:space="preserve"> open.</w:t>
      </w:r>
    </w:p>
    <w:p w14:paraId="0E4FDAE7" w14:textId="77777777" w:rsidR="009158EC" w:rsidRDefault="009158EC" w:rsidP="009158EC">
      <w:pPr>
        <w:pStyle w:val="Title"/>
        <w:jc w:val="left"/>
        <w:rPr>
          <w:rFonts w:ascii="Arial" w:hAnsi="Arial"/>
        </w:rPr>
      </w:pPr>
    </w:p>
    <w:p w14:paraId="288D81BF" w14:textId="77777777" w:rsidR="009158EC" w:rsidRDefault="009158EC" w:rsidP="009158EC">
      <w:r w:rsidRPr="00866F3B">
        <w:rPr>
          <w:b/>
          <w:highlight w:val="yellow"/>
        </w:rPr>
        <w:t>Action Item 091112-LNPAWG-01:</w:t>
      </w:r>
      <w:r w:rsidRPr="00866F3B">
        <w:rPr>
          <w:highlight w:val="yellow"/>
        </w:rPr>
        <w:t xml:space="preserve">  </w:t>
      </w:r>
      <w:r w:rsidRPr="00866F3B">
        <w:rPr>
          <w:color w:val="FF0000"/>
          <w:highlight w:val="yellow"/>
        </w:rPr>
        <w:t xml:space="preserve">Neustar </w:t>
      </w:r>
      <w:r w:rsidRPr="00866F3B">
        <w:rPr>
          <w:highlight w:val="yellow"/>
        </w:rPr>
        <w:t>will reword Best Practice 34 for review at the November 2012 LNPA WG meeting.</w:t>
      </w:r>
    </w:p>
    <w:p w14:paraId="57B74E35" w14:textId="77777777" w:rsidR="009158EC" w:rsidRDefault="009158EC" w:rsidP="009158EC">
      <w:pPr>
        <w:pStyle w:val="Title"/>
        <w:jc w:val="left"/>
        <w:rPr>
          <w:rFonts w:ascii="Arial" w:hAnsi="Arial"/>
        </w:rPr>
      </w:pPr>
    </w:p>
    <w:bookmarkStart w:id="3" w:name="_MON_1413184815"/>
    <w:bookmarkEnd w:id="3"/>
    <w:p w14:paraId="2E402E95" w14:textId="77777777" w:rsidR="009158EC" w:rsidRDefault="009158EC" w:rsidP="009158EC">
      <w:pPr>
        <w:pStyle w:val="Title"/>
        <w:jc w:val="left"/>
        <w:rPr>
          <w:rFonts w:ascii="Arial" w:hAnsi="Arial"/>
        </w:rPr>
      </w:pPr>
      <w:r w:rsidRPr="009158EC">
        <w:rPr>
          <w:rFonts w:ascii="Arial" w:hAnsi="Arial"/>
          <w:b w:val="0"/>
          <w:u w:val="none"/>
        </w:rPr>
        <w:object w:dxaOrig="1531" w:dyaOrig="1002" w14:anchorId="3A052893">
          <v:shape id="_x0000_i1027" type="#_x0000_t75" style="width:76.3pt;height:49.9pt" o:ole="">
            <v:imagedata r:id="rId20" o:title=""/>
          </v:shape>
          <o:OLEObject Type="Embed" ProgID="Word.Document.12" ShapeID="_x0000_i1027" DrawAspect="Icon" ObjectID="_1748930919" r:id="rId21">
            <o:FieldCodes>\s</o:FieldCodes>
          </o:OLEObject>
        </w:object>
      </w:r>
    </w:p>
    <w:p w14:paraId="6F47D01C" w14:textId="77777777" w:rsidR="009158EC" w:rsidRPr="009158EC" w:rsidRDefault="009158EC" w:rsidP="009158EC">
      <w:pPr>
        <w:pStyle w:val="ListParagraph"/>
        <w:ind w:left="360"/>
        <w:contextualSpacing/>
        <w:rPr>
          <w:rFonts w:ascii="Times New Roman" w:hAnsi="Times New Roman" w:cs="Times New Roman"/>
          <w:b/>
          <w:sz w:val="24"/>
          <w:szCs w:val="24"/>
        </w:rPr>
      </w:pPr>
    </w:p>
    <w:p w14:paraId="3107B50A" w14:textId="77777777" w:rsidR="009158EC" w:rsidRPr="009158EC" w:rsidRDefault="009158EC" w:rsidP="00F90200">
      <w:pPr>
        <w:pStyle w:val="ListParagraph"/>
        <w:numPr>
          <w:ilvl w:val="0"/>
          <w:numId w:val="18"/>
        </w:numPr>
        <w:contextualSpacing/>
        <w:rPr>
          <w:rFonts w:ascii="Times New Roman" w:hAnsi="Times New Roman" w:cs="Times New Roman"/>
          <w:b/>
          <w:sz w:val="24"/>
          <w:szCs w:val="24"/>
        </w:rPr>
      </w:pPr>
      <w:r>
        <w:rPr>
          <w:rFonts w:ascii="Times New Roman" w:hAnsi="Times New Roman" w:cs="Times New Roman"/>
          <w:sz w:val="24"/>
          <w:szCs w:val="24"/>
        </w:rPr>
        <w:t>There were no</w:t>
      </w:r>
      <w:r w:rsidRPr="009158EC">
        <w:rPr>
          <w:rFonts w:ascii="Times New Roman" w:hAnsi="Times New Roman" w:cs="Times New Roman"/>
          <w:sz w:val="24"/>
          <w:szCs w:val="24"/>
        </w:rPr>
        <w:t xml:space="preserve"> objections to </w:t>
      </w:r>
      <w:r>
        <w:rPr>
          <w:rFonts w:ascii="Times New Roman" w:hAnsi="Times New Roman" w:cs="Times New Roman"/>
          <w:sz w:val="24"/>
          <w:szCs w:val="24"/>
        </w:rPr>
        <w:t xml:space="preserve">the proposed revised </w:t>
      </w:r>
      <w:r w:rsidRPr="009158EC">
        <w:rPr>
          <w:rFonts w:ascii="Times New Roman" w:hAnsi="Times New Roman" w:cs="Times New Roman"/>
          <w:sz w:val="24"/>
          <w:szCs w:val="24"/>
        </w:rPr>
        <w:t>wording</w:t>
      </w:r>
      <w:r>
        <w:rPr>
          <w:rFonts w:ascii="Times New Roman" w:hAnsi="Times New Roman" w:cs="Times New Roman"/>
          <w:sz w:val="24"/>
          <w:szCs w:val="24"/>
        </w:rPr>
        <w:t xml:space="preserve"> of BP 34 and it was accepted</w:t>
      </w:r>
      <w:r w:rsidRPr="009158EC">
        <w:rPr>
          <w:rFonts w:ascii="Times New Roman" w:hAnsi="Times New Roman" w:cs="Times New Roman"/>
          <w:sz w:val="24"/>
          <w:szCs w:val="24"/>
        </w:rPr>
        <w:t>.</w:t>
      </w:r>
    </w:p>
    <w:p w14:paraId="0FB905A5" w14:textId="77777777" w:rsidR="009158EC" w:rsidRDefault="009158EC" w:rsidP="009158EC">
      <w:pPr>
        <w:contextualSpacing/>
        <w:rPr>
          <w:b/>
        </w:rPr>
      </w:pPr>
    </w:p>
    <w:p w14:paraId="481A4995" w14:textId="77777777" w:rsidR="009158EC" w:rsidRPr="009158EC" w:rsidRDefault="009158EC" w:rsidP="00F90200">
      <w:pPr>
        <w:pStyle w:val="ListParagraph"/>
        <w:numPr>
          <w:ilvl w:val="0"/>
          <w:numId w:val="17"/>
        </w:numPr>
        <w:rPr>
          <w:rFonts w:ascii="Times New Roman" w:hAnsi="Times New Roman" w:cs="Times New Roman"/>
          <w:sz w:val="24"/>
          <w:szCs w:val="24"/>
        </w:rPr>
      </w:pPr>
      <w:r w:rsidRPr="009158EC">
        <w:rPr>
          <w:rFonts w:ascii="Times New Roman" w:hAnsi="Times New Roman" w:cs="Times New Roman"/>
          <w:sz w:val="24"/>
          <w:szCs w:val="24"/>
        </w:rPr>
        <w:t xml:space="preserve">Regarding the attached revised Best Practice 34, accepted at the November 2012 LNPA WG meeting, </w:t>
      </w:r>
      <w:r w:rsidRPr="009158EC">
        <w:rPr>
          <w:rFonts w:ascii="Times New Roman" w:hAnsi="Times New Roman" w:cs="Times New Roman"/>
          <w:color w:val="FF0000"/>
          <w:sz w:val="24"/>
          <w:szCs w:val="24"/>
        </w:rPr>
        <w:t>Neustar</w:t>
      </w:r>
      <w:r w:rsidRPr="009158EC">
        <w:rPr>
          <w:rFonts w:ascii="Times New Roman" w:hAnsi="Times New Roman" w:cs="Times New Roman"/>
          <w:sz w:val="24"/>
          <w:szCs w:val="24"/>
        </w:rPr>
        <w:t xml:space="preserve"> will revise BP 34 accordingly on the LNPA WG website.</w:t>
      </w:r>
    </w:p>
    <w:p w14:paraId="3385AD46" w14:textId="77777777" w:rsidR="009158EC" w:rsidRPr="009158EC" w:rsidRDefault="009158EC" w:rsidP="009158EC">
      <w:pPr>
        <w:contextualSpacing/>
        <w:rPr>
          <w:b/>
        </w:rPr>
      </w:pPr>
    </w:p>
    <w:p w14:paraId="2A552F99" w14:textId="77777777" w:rsidR="009158EC" w:rsidRPr="009158EC" w:rsidRDefault="009158EC" w:rsidP="00F90200">
      <w:pPr>
        <w:pStyle w:val="ListParagraph"/>
        <w:numPr>
          <w:ilvl w:val="0"/>
          <w:numId w:val="18"/>
        </w:numPr>
        <w:contextualSpacing/>
        <w:rPr>
          <w:rFonts w:ascii="Times New Roman" w:hAnsi="Times New Roman" w:cs="Times New Roman"/>
          <w:b/>
          <w:sz w:val="24"/>
          <w:szCs w:val="24"/>
        </w:rPr>
      </w:pPr>
      <w:r w:rsidRPr="009158EC">
        <w:rPr>
          <w:rFonts w:ascii="Times New Roman" w:hAnsi="Times New Roman" w:cs="Times New Roman"/>
          <w:sz w:val="24"/>
          <w:szCs w:val="24"/>
        </w:rPr>
        <w:t>A</w:t>
      </w:r>
      <w:r w:rsidR="0012541A">
        <w:rPr>
          <w:rFonts w:ascii="Times New Roman" w:hAnsi="Times New Roman" w:cs="Times New Roman"/>
          <w:sz w:val="24"/>
          <w:szCs w:val="24"/>
        </w:rPr>
        <w:t xml:space="preserve">ction </w:t>
      </w:r>
      <w:r w:rsidRPr="009158EC">
        <w:rPr>
          <w:rFonts w:ascii="Times New Roman" w:hAnsi="Times New Roman" w:cs="Times New Roman"/>
          <w:sz w:val="24"/>
          <w:szCs w:val="24"/>
        </w:rPr>
        <w:t>I</w:t>
      </w:r>
      <w:r w:rsidR="0012541A">
        <w:rPr>
          <w:rFonts w:ascii="Times New Roman" w:hAnsi="Times New Roman" w:cs="Times New Roman"/>
          <w:sz w:val="24"/>
          <w:szCs w:val="24"/>
        </w:rPr>
        <w:t>tem 091112-LNPAWG-01</w:t>
      </w:r>
      <w:r w:rsidRPr="009158EC">
        <w:rPr>
          <w:rFonts w:ascii="Times New Roman" w:hAnsi="Times New Roman" w:cs="Times New Roman"/>
          <w:sz w:val="24"/>
          <w:szCs w:val="24"/>
        </w:rPr>
        <w:t xml:space="preserve"> is closed.</w:t>
      </w:r>
    </w:p>
    <w:p w14:paraId="210FB9E8" w14:textId="77777777" w:rsidR="009158EC" w:rsidRDefault="009158EC" w:rsidP="009158EC">
      <w:pPr>
        <w:rPr>
          <w:rFonts w:cs="Arial"/>
          <w:b/>
        </w:rPr>
      </w:pPr>
    </w:p>
    <w:p w14:paraId="735BAB08" w14:textId="77777777" w:rsidR="009158EC" w:rsidRPr="00A079E2" w:rsidRDefault="009158EC" w:rsidP="0012541A">
      <w:pPr>
        <w:rPr>
          <w:rFonts w:cs="Arial"/>
          <w:highlight w:val="yellow"/>
        </w:rPr>
      </w:pPr>
      <w:r w:rsidRPr="00A079E2">
        <w:rPr>
          <w:rFonts w:cs="Arial"/>
          <w:b/>
          <w:highlight w:val="yellow"/>
        </w:rPr>
        <w:t>Action Item 091112-LNPAWG-05:</w:t>
      </w:r>
      <w:r w:rsidRPr="00A079E2">
        <w:rPr>
          <w:rFonts w:cs="Arial"/>
          <w:highlight w:val="yellow"/>
        </w:rPr>
        <w:t xml:space="preserve">  </w:t>
      </w:r>
      <w:r w:rsidRPr="00A079E2">
        <w:rPr>
          <w:rFonts w:cs="Arial"/>
          <w:color w:val="FF0000"/>
          <w:highlight w:val="yellow"/>
        </w:rPr>
        <w:t>Gary Sacra</w:t>
      </w:r>
      <w:r w:rsidRPr="00A079E2">
        <w:rPr>
          <w:rFonts w:cs="Arial"/>
          <w:highlight w:val="yellow"/>
        </w:rPr>
        <w:t>, LNPA WG Co-Chair, will revise the attached LNPA NP Best Practices document as follows:</w:t>
      </w:r>
    </w:p>
    <w:p w14:paraId="1EBD4320" w14:textId="77777777" w:rsidR="009158EC" w:rsidRPr="0012541A" w:rsidRDefault="009158EC" w:rsidP="009158EC">
      <w:r w:rsidRPr="00A079E2">
        <w:rPr>
          <w:rFonts w:cs="Arial"/>
        </w:rPr>
        <w:tab/>
      </w:r>
      <w:r w:rsidRPr="00A079E2">
        <w:rPr>
          <w:rFonts w:cs="Arial"/>
        </w:rPr>
        <w:tab/>
      </w:r>
      <w:r w:rsidRPr="00A079E2">
        <w:rPr>
          <w:rFonts w:cs="Arial"/>
        </w:rPr>
        <w:tab/>
      </w:r>
      <w:r w:rsidRPr="00A079E2">
        <w:rPr>
          <w:rFonts w:cs="Arial"/>
        </w:rPr>
        <w:tab/>
      </w:r>
      <w:r w:rsidRPr="00A079E2">
        <w:rPr>
          <w:rFonts w:cs="Arial"/>
        </w:rPr>
        <w:tab/>
      </w:r>
      <w:r w:rsidRPr="00A079E2">
        <w:rPr>
          <w:rFonts w:cs="Arial"/>
        </w:rPr>
        <w:tab/>
      </w:r>
      <w:r w:rsidRPr="00A079E2">
        <w:rPr>
          <w:rFonts w:cs="Arial"/>
        </w:rPr>
        <w:tab/>
      </w:r>
      <w:r w:rsidRPr="00A079E2">
        <w:rPr>
          <w:rFonts w:cs="Arial"/>
        </w:rPr>
        <w:tab/>
      </w:r>
    </w:p>
    <w:p w14:paraId="5DC4E7C8" w14:textId="77777777" w:rsidR="0012541A" w:rsidRPr="0012541A" w:rsidRDefault="009158EC" w:rsidP="00F90200">
      <w:pPr>
        <w:pStyle w:val="ListParagraph"/>
        <w:numPr>
          <w:ilvl w:val="0"/>
          <w:numId w:val="10"/>
        </w:numPr>
        <w:ind w:left="1080"/>
        <w:contextualSpacing/>
        <w:rPr>
          <w:rFonts w:ascii="Times New Roman" w:hAnsi="Times New Roman" w:cs="Times New Roman"/>
          <w:sz w:val="24"/>
          <w:szCs w:val="24"/>
          <w:highlight w:val="yellow"/>
        </w:rPr>
      </w:pPr>
      <w:r w:rsidRPr="0012541A">
        <w:rPr>
          <w:rFonts w:ascii="Times New Roman" w:hAnsi="Times New Roman" w:cs="Times New Roman"/>
          <w:sz w:val="24"/>
          <w:szCs w:val="24"/>
          <w:highlight w:val="yellow"/>
        </w:rPr>
        <w:lastRenderedPageBreak/>
        <w:t>Remove the embedded NANC LNP Provisioning Flows document from BP 9 and insert the LNPA WG website link to the NANC flows.</w:t>
      </w:r>
    </w:p>
    <w:p w14:paraId="65FCD698" w14:textId="77777777" w:rsidR="0012541A" w:rsidRPr="0012541A" w:rsidRDefault="009158EC" w:rsidP="00F90200">
      <w:pPr>
        <w:pStyle w:val="ListParagraph"/>
        <w:numPr>
          <w:ilvl w:val="0"/>
          <w:numId w:val="10"/>
        </w:numPr>
        <w:ind w:left="1080"/>
        <w:contextualSpacing/>
        <w:rPr>
          <w:rFonts w:ascii="Times New Roman" w:hAnsi="Times New Roman" w:cs="Times New Roman"/>
          <w:sz w:val="24"/>
          <w:szCs w:val="24"/>
          <w:highlight w:val="yellow"/>
        </w:rPr>
      </w:pPr>
      <w:r w:rsidRPr="0012541A">
        <w:rPr>
          <w:rFonts w:ascii="Times New Roman" w:hAnsi="Times New Roman" w:cs="Times New Roman"/>
          <w:sz w:val="24"/>
          <w:szCs w:val="24"/>
          <w:highlight w:val="yellow"/>
        </w:rPr>
        <w:t>Update the link contained in BP 17.</w:t>
      </w:r>
    </w:p>
    <w:p w14:paraId="2FC1777C" w14:textId="77777777" w:rsidR="0012541A" w:rsidRPr="0012541A" w:rsidRDefault="009158EC" w:rsidP="00F90200">
      <w:pPr>
        <w:pStyle w:val="ListParagraph"/>
        <w:numPr>
          <w:ilvl w:val="0"/>
          <w:numId w:val="10"/>
        </w:numPr>
        <w:ind w:left="1080"/>
        <w:contextualSpacing/>
        <w:rPr>
          <w:rFonts w:ascii="Times New Roman" w:hAnsi="Times New Roman" w:cs="Times New Roman"/>
          <w:sz w:val="24"/>
          <w:szCs w:val="24"/>
          <w:highlight w:val="yellow"/>
        </w:rPr>
      </w:pPr>
      <w:r w:rsidRPr="0012541A">
        <w:rPr>
          <w:rFonts w:ascii="Times New Roman" w:hAnsi="Times New Roman" w:cs="Times New Roman"/>
          <w:sz w:val="24"/>
          <w:szCs w:val="24"/>
          <w:highlight w:val="yellow"/>
        </w:rPr>
        <w:t>Remove the embedded NANC LNP Provisioning Flows document from BP 31 and insert the LNPA WG website link to the NANC flows.</w:t>
      </w:r>
    </w:p>
    <w:p w14:paraId="2C11A9F6" w14:textId="77777777" w:rsidR="0012541A" w:rsidRPr="0012541A" w:rsidRDefault="009158EC" w:rsidP="00F90200">
      <w:pPr>
        <w:pStyle w:val="ListParagraph"/>
        <w:numPr>
          <w:ilvl w:val="0"/>
          <w:numId w:val="10"/>
        </w:numPr>
        <w:ind w:left="1080"/>
        <w:contextualSpacing/>
        <w:rPr>
          <w:rFonts w:ascii="Times New Roman" w:hAnsi="Times New Roman" w:cs="Times New Roman"/>
          <w:sz w:val="24"/>
          <w:szCs w:val="24"/>
          <w:highlight w:val="yellow"/>
        </w:rPr>
      </w:pPr>
      <w:r w:rsidRPr="0012541A">
        <w:rPr>
          <w:rFonts w:ascii="Times New Roman" w:hAnsi="Times New Roman" w:cs="Times New Roman"/>
          <w:sz w:val="24"/>
          <w:szCs w:val="24"/>
          <w:highlight w:val="yellow"/>
        </w:rPr>
        <w:t>Correct the last bullet in BP 42.</w:t>
      </w:r>
    </w:p>
    <w:p w14:paraId="3CB21B02" w14:textId="77777777" w:rsidR="009158EC" w:rsidRPr="0012541A" w:rsidRDefault="009158EC" w:rsidP="00F90200">
      <w:pPr>
        <w:pStyle w:val="ListParagraph"/>
        <w:numPr>
          <w:ilvl w:val="0"/>
          <w:numId w:val="10"/>
        </w:numPr>
        <w:ind w:left="1080"/>
        <w:contextualSpacing/>
        <w:rPr>
          <w:rFonts w:ascii="Times New Roman" w:hAnsi="Times New Roman" w:cs="Times New Roman"/>
          <w:sz w:val="24"/>
          <w:szCs w:val="24"/>
          <w:highlight w:val="yellow"/>
        </w:rPr>
      </w:pPr>
      <w:r w:rsidRPr="0012541A">
        <w:rPr>
          <w:rFonts w:ascii="Times New Roman" w:hAnsi="Times New Roman" w:cs="Times New Roman"/>
          <w:sz w:val="24"/>
          <w:szCs w:val="24"/>
          <w:highlight w:val="yellow"/>
        </w:rPr>
        <w:t>Verify all links in the BP document.</w:t>
      </w:r>
    </w:p>
    <w:p w14:paraId="17C2F0FF" w14:textId="77777777" w:rsidR="009158EC" w:rsidRPr="0012541A" w:rsidRDefault="009158EC" w:rsidP="009158EC">
      <w:pPr>
        <w:pStyle w:val="Title"/>
        <w:jc w:val="left"/>
        <w:rPr>
          <w:szCs w:val="24"/>
        </w:rPr>
      </w:pPr>
    </w:p>
    <w:p w14:paraId="2CA4353D" w14:textId="77777777" w:rsidR="009158EC" w:rsidRPr="0012541A" w:rsidRDefault="009158EC" w:rsidP="00F90200">
      <w:pPr>
        <w:pStyle w:val="Title"/>
        <w:numPr>
          <w:ilvl w:val="0"/>
          <w:numId w:val="20"/>
        </w:numPr>
        <w:jc w:val="left"/>
        <w:rPr>
          <w:b w:val="0"/>
          <w:szCs w:val="24"/>
          <w:u w:val="none"/>
        </w:rPr>
      </w:pPr>
      <w:r w:rsidRPr="0012541A">
        <w:rPr>
          <w:b w:val="0"/>
          <w:szCs w:val="24"/>
          <w:u w:val="none"/>
        </w:rPr>
        <w:t>A</w:t>
      </w:r>
      <w:r w:rsidR="0012541A">
        <w:rPr>
          <w:b w:val="0"/>
          <w:szCs w:val="24"/>
          <w:u w:val="none"/>
        </w:rPr>
        <w:t xml:space="preserve">ction </w:t>
      </w:r>
      <w:r w:rsidRPr="0012541A">
        <w:rPr>
          <w:b w:val="0"/>
          <w:szCs w:val="24"/>
          <w:u w:val="none"/>
        </w:rPr>
        <w:t>I</w:t>
      </w:r>
      <w:r w:rsidR="0012541A">
        <w:rPr>
          <w:b w:val="0"/>
          <w:szCs w:val="24"/>
          <w:u w:val="none"/>
        </w:rPr>
        <w:t>tem 091112-LNPAWG-05</w:t>
      </w:r>
      <w:r w:rsidRPr="0012541A">
        <w:rPr>
          <w:b w:val="0"/>
          <w:szCs w:val="24"/>
          <w:u w:val="none"/>
        </w:rPr>
        <w:t xml:space="preserve"> is completed and </w:t>
      </w:r>
      <w:r w:rsidR="0012541A">
        <w:rPr>
          <w:b w:val="0"/>
          <w:szCs w:val="24"/>
          <w:u w:val="none"/>
        </w:rPr>
        <w:t xml:space="preserve">was </w:t>
      </w:r>
      <w:r w:rsidRPr="0012541A">
        <w:rPr>
          <w:b w:val="0"/>
          <w:szCs w:val="24"/>
          <w:u w:val="none"/>
        </w:rPr>
        <w:t>closed.</w:t>
      </w:r>
    </w:p>
    <w:p w14:paraId="329B2D64" w14:textId="77777777" w:rsidR="009158EC" w:rsidRDefault="009158EC" w:rsidP="009158EC">
      <w:pPr>
        <w:pStyle w:val="Title"/>
        <w:jc w:val="left"/>
        <w:rPr>
          <w:rFonts w:ascii="Arial" w:hAnsi="Arial" w:cs="Arial"/>
          <w:szCs w:val="24"/>
        </w:rPr>
      </w:pPr>
    </w:p>
    <w:p w14:paraId="06293311" w14:textId="77777777" w:rsidR="0012541A" w:rsidRPr="009D6622" w:rsidRDefault="0012541A" w:rsidP="0012541A">
      <w:r w:rsidRPr="001155DB">
        <w:rPr>
          <w:b/>
          <w:highlight w:val="yellow"/>
        </w:rPr>
        <w:t>Action Item 091112-LNPAWG-06:</w:t>
      </w:r>
      <w:r w:rsidRPr="001155DB">
        <w:rPr>
          <w:highlight w:val="yellow"/>
        </w:rPr>
        <w:t xml:space="preserve">  </w:t>
      </w:r>
      <w:r w:rsidRPr="001155DB">
        <w:rPr>
          <w:color w:val="FF0000"/>
          <w:highlight w:val="yellow"/>
        </w:rPr>
        <w:t xml:space="preserve">Service Providers </w:t>
      </w:r>
      <w:r w:rsidRPr="001155DB">
        <w:rPr>
          <w:highlight w:val="yellow"/>
        </w:rPr>
        <w:t>are to determine if we will retain or delete Best Practice 35.  This will be discussed at the November 2012 LNPA WG meeting.</w:t>
      </w:r>
    </w:p>
    <w:p w14:paraId="7598CF91" w14:textId="77777777" w:rsidR="0012541A" w:rsidRPr="0012541A" w:rsidRDefault="0012541A" w:rsidP="0012541A">
      <w:pPr>
        <w:pStyle w:val="Title"/>
        <w:jc w:val="left"/>
        <w:rPr>
          <w:b w:val="0"/>
          <w:szCs w:val="24"/>
          <w:u w:val="none"/>
        </w:rPr>
      </w:pPr>
    </w:p>
    <w:p w14:paraId="025FD6F4" w14:textId="77777777" w:rsidR="0012541A" w:rsidRPr="0012541A" w:rsidRDefault="0012541A" w:rsidP="00F90200">
      <w:pPr>
        <w:pStyle w:val="Title"/>
        <w:numPr>
          <w:ilvl w:val="0"/>
          <w:numId w:val="19"/>
        </w:numPr>
        <w:jc w:val="left"/>
        <w:rPr>
          <w:b w:val="0"/>
          <w:szCs w:val="24"/>
          <w:u w:val="none"/>
        </w:rPr>
      </w:pPr>
      <w:r>
        <w:rPr>
          <w:b w:val="0"/>
          <w:szCs w:val="24"/>
          <w:u w:val="none"/>
        </w:rPr>
        <w:t>There were n</w:t>
      </w:r>
      <w:r w:rsidRPr="0012541A">
        <w:rPr>
          <w:b w:val="0"/>
          <w:szCs w:val="24"/>
          <w:u w:val="none"/>
        </w:rPr>
        <w:t>o objections to deleting BP 35.</w:t>
      </w:r>
    </w:p>
    <w:p w14:paraId="31C60A0F" w14:textId="77777777" w:rsidR="0012541A" w:rsidRPr="0012541A" w:rsidRDefault="0012541A" w:rsidP="0012541A">
      <w:pPr>
        <w:pStyle w:val="Title"/>
        <w:jc w:val="left"/>
        <w:rPr>
          <w:b w:val="0"/>
          <w:szCs w:val="24"/>
          <w:u w:val="none"/>
        </w:rPr>
      </w:pPr>
    </w:p>
    <w:p w14:paraId="157CBCDE" w14:textId="77777777" w:rsidR="0012541A" w:rsidRPr="0012541A" w:rsidRDefault="0012541A" w:rsidP="00F90200">
      <w:pPr>
        <w:pStyle w:val="ListParagraph"/>
        <w:numPr>
          <w:ilvl w:val="0"/>
          <w:numId w:val="17"/>
        </w:numPr>
        <w:rPr>
          <w:rFonts w:ascii="Times New Roman" w:hAnsi="Times New Roman" w:cs="Times New Roman"/>
        </w:rPr>
      </w:pPr>
      <w:r w:rsidRPr="0012541A">
        <w:rPr>
          <w:rFonts w:ascii="Times New Roman" w:hAnsi="Times New Roman" w:cs="Times New Roman"/>
          <w:color w:val="FF0000"/>
        </w:rPr>
        <w:t>Gary Sacra</w:t>
      </w:r>
      <w:r w:rsidRPr="0012541A">
        <w:rPr>
          <w:rFonts w:ascii="Times New Roman" w:hAnsi="Times New Roman" w:cs="Times New Roman"/>
        </w:rPr>
        <w:t>, LNPA WG Co-Chair, will revise the Word version</w:t>
      </w:r>
      <w:r>
        <w:rPr>
          <w:rFonts w:ascii="Times New Roman" w:hAnsi="Times New Roman" w:cs="Times New Roman"/>
        </w:rPr>
        <w:t xml:space="preserve"> </w:t>
      </w:r>
      <w:r w:rsidRPr="0012541A">
        <w:rPr>
          <w:rFonts w:ascii="Times New Roman" w:hAnsi="Times New Roman" w:cs="Times New Roman"/>
          <w:sz w:val="24"/>
          <w:szCs w:val="24"/>
        </w:rPr>
        <w:t>of the LNP Best Practices to reflect the agreements reached at the November 2012 LNPA WG meeting.</w:t>
      </w:r>
    </w:p>
    <w:p w14:paraId="6D664BD7" w14:textId="77777777" w:rsidR="0012541A" w:rsidRPr="0012541A" w:rsidRDefault="0012541A" w:rsidP="0012541A"/>
    <w:p w14:paraId="087863FB" w14:textId="77777777" w:rsidR="0012541A" w:rsidRPr="0012541A" w:rsidRDefault="0012541A" w:rsidP="0012541A">
      <w:pPr>
        <w:ind w:left="720"/>
        <w:rPr>
          <w:b/>
          <w:color w:val="FF0000"/>
        </w:rPr>
      </w:pPr>
      <w:r w:rsidRPr="0012541A">
        <w:rPr>
          <w:b/>
          <w:color w:val="FF0000"/>
          <w:highlight w:val="yellow"/>
        </w:rPr>
        <w:t>NOTE:  This Action Item has been completed.  Please see the Word document</w:t>
      </w:r>
      <w:r>
        <w:rPr>
          <w:b/>
          <w:color w:val="FF0000"/>
          <w:highlight w:val="yellow"/>
        </w:rPr>
        <w:t xml:space="preserve"> attached below</w:t>
      </w:r>
      <w:r w:rsidRPr="0012541A">
        <w:rPr>
          <w:b/>
          <w:color w:val="FF0000"/>
          <w:highlight w:val="yellow"/>
        </w:rPr>
        <w:t>.</w:t>
      </w:r>
    </w:p>
    <w:p w14:paraId="0DA044D1" w14:textId="77777777" w:rsidR="0012541A" w:rsidRPr="0012541A" w:rsidRDefault="0012541A" w:rsidP="0012541A">
      <w:pPr>
        <w:pStyle w:val="Title"/>
        <w:jc w:val="left"/>
        <w:rPr>
          <w:b w:val="0"/>
          <w:szCs w:val="24"/>
          <w:u w:val="none"/>
        </w:rPr>
      </w:pPr>
      <w:r>
        <w:rPr>
          <w:b w:val="0"/>
          <w:szCs w:val="24"/>
          <w:u w:val="none"/>
        </w:rPr>
        <w:tab/>
      </w:r>
      <w:r>
        <w:rPr>
          <w:b w:val="0"/>
          <w:szCs w:val="24"/>
          <w:u w:val="none"/>
        </w:rPr>
        <w:tab/>
      </w:r>
      <w:r>
        <w:rPr>
          <w:b w:val="0"/>
          <w:szCs w:val="24"/>
          <w:u w:val="none"/>
        </w:rPr>
        <w:tab/>
      </w:r>
      <w:r>
        <w:rPr>
          <w:b w:val="0"/>
          <w:szCs w:val="24"/>
          <w:u w:val="none"/>
        </w:rPr>
        <w:tab/>
      </w:r>
      <w:r w:rsidRPr="0012541A">
        <w:rPr>
          <w:b w:val="0"/>
          <w:szCs w:val="24"/>
          <w:u w:val="none"/>
        </w:rPr>
        <w:tab/>
      </w:r>
      <w:bookmarkStart w:id="4" w:name="_MON_1414501388"/>
      <w:bookmarkEnd w:id="4"/>
      <w:r w:rsidRPr="0012541A">
        <w:rPr>
          <w:b w:val="0"/>
          <w:color w:val="FF0000"/>
          <w:u w:val="none"/>
        </w:rPr>
        <w:object w:dxaOrig="1531" w:dyaOrig="1002" w14:anchorId="72F26963">
          <v:shape id="_x0000_i1028" type="#_x0000_t75" style="width:76.3pt;height:49.9pt" o:ole="">
            <v:imagedata r:id="rId22" o:title=""/>
          </v:shape>
          <o:OLEObject Type="Embed" ProgID="Word.Document.12" ShapeID="_x0000_i1028" DrawAspect="Icon" ObjectID="_1748930920" r:id="rId23">
            <o:FieldCodes>\s</o:FieldCodes>
          </o:OLEObject>
        </w:object>
      </w:r>
    </w:p>
    <w:p w14:paraId="587CB4FB" w14:textId="77777777" w:rsidR="0012541A" w:rsidRPr="0012541A" w:rsidRDefault="0012541A" w:rsidP="0012541A">
      <w:pPr>
        <w:pStyle w:val="ListParagraph"/>
        <w:ind w:left="360"/>
        <w:rPr>
          <w:sz w:val="24"/>
          <w:szCs w:val="24"/>
        </w:rPr>
      </w:pPr>
    </w:p>
    <w:p w14:paraId="4337DDB8" w14:textId="77777777" w:rsidR="0012541A" w:rsidRPr="0012541A" w:rsidRDefault="0012541A" w:rsidP="00F90200">
      <w:pPr>
        <w:pStyle w:val="ListParagraph"/>
        <w:numPr>
          <w:ilvl w:val="0"/>
          <w:numId w:val="17"/>
        </w:numPr>
        <w:rPr>
          <w:rFonts w:ascii="Times New Roman" w:hAnsi="Times New Roman" w:cs="Times New Roman"/>
          <w:sz w:val="24"/>
          <w:szCs w:val="24"/>
        </w:rPr>
      </w:pPr>
      <w:r w:rsidRPr="0012541A">
        <w:rPr>
          <w:rFonts w:ascii="Times New Roman" w:hAnsi="Times New Roman" w:cs="Times New Roman"/>
          <w:sz w:val="24"/>
          <w:szCs w:val="24"/>
        </w:rPr>
        <w:t xml:space="preserve">Using the Best Practices document attached directly above that has been updated to reflect agreements reached at the November 2012 LNPA WG meeting as a guide, </w:t>
      </w:r>
      <w:r w:rsidRPr="0012541A">
        <w:rPr>
          <w:rFonts w:ascii="Times New Roman" w:hAnsi="Times New Roman" w:cs="Times New Roman"/>
          <w:color w:val="FF0000"/>
          <w:sz w:val="24"/>
          <w:szCs w:val="24"/>
        </w:rPr>
        <w:t xml:space="preserve">Neustar </w:t>
      </w:r>
      <w:r w:rsidRPr="0012541A">
        <w:rPr>
          <w:rFonts w:ascii="Times New Roman" w:hAnsi="Times New Roman" w:cs="Times New Roman"/>
          <w:sz w:val="24"/>
          <w:szCs w:val="24"/>
        </w:rPr>
        <w:t>will update the BPs on the LNPA WG website and make them consistent with this guide.</w:t>
      </w:r>
    </w:p>
    <w:p w14:paraId="5141C232" w14:textId="77777777" w:rsidR="0012541A" w:rsidRPr="0012541A" w:rsidRDefault="0012541A" w:rsidP="0012541A">
      <w:pPr>
        <w:pStyle w:val="Title"/>
        <w:jc w:val="left"/>
        <w:rPr>
          <w:b w:val="0"/>
          <w:szCs w:val="24"/>
          <w:u w:val="none"/>
        </w:rPr>
      </w:pPr>
    </w:p>
    <w:p w14:paraId="62C3D6A6" w14:textId="77777777" w:rsidR="009158EC" w:rsidRPr="0012541A" w:rsidRDefault="009158EC" w:rsidP="0012541A">
      <w:pPr>
        <w:pStyle w:val="Title"/>
        <w:jc w:val="left"/>
        <w:rPr>
          <w:b w:val="0"/>
        </w:rPr>
      </w:pPr>
      <w:r w:rsidRPr="0012541A">
        <w:rPr>
          <w:b w:val="0"/>
          <w:szCs w:val="24"/>
        </w:rPr>
        <w:t>Next Steps for Best Practices Review and Update – All</w:t>
      </w:r>
      <w:r w:rsidR="0012541A">
        <w:rPr>
          <w:b w:val="0"/>
          <w:szCs w:val="24"/>
        </w:rPr>
        <w:t>:</w:t>
      </w:r>
    </w:p>
    <w:p w14:paraId="0E0E7A05" w14:textId="77777777" w:rsidR="004019E4" w:rsidRPr="00280EF0" w:rsidRDefault="004019E4" w:rsidP="0006242C">
      <w:pPr>
        <w:pStyle w:val="Title"/>
        <w:jc w:val="left"/>
        <w:rPr>
          <w:color w:val="FF0000"/>
          <w:u w:val="none"/>
        </w:rPr>
      </w:pPr>
    </w:p>
    <w:p w14:paraId="5C6BD1E1" w14:textId="77777777" w:rsidR="0012541A" w:rsidRPr="008109A4" w:rsidRDefault="0012541A" w:rsidP="00F90200">
      <w:pPr>
        <w:numPr>
          <w:ilvl w:val="0"/>
          <w:numId w:val="21"/>
        </w:numPr>
        <w:autoSpaceDE w:val="0"/>
        <w:autoSpaceDN w:val="0"/>
        <w:ind w:left="360"/>
        <w:rPr>
          <w:bCs/>
          <w:snapToGrid w:val="0"/>
        </w:rPr>
      </w:pPr>
      <w:r>
        <w:rPr>
          <w:bCs/>
          <w:snapToGrid w:val="0"/>
        </w:rPr>
        <w:t>LNPA WG Participants will now begin to review the revised BPs internally and set a date for a future LNPA WG meeting to discuss any additional suggested changes to the document.  Once that next step is completed, the Service Providers of the LNPA WG will attempt to reach consensus on the final Best Practices document and determine next steps.  The LNPA WG will continue to keep the NANC informed on progress.</w:t>
      </w:r>
    </w:p>
    <w:p w14:paraId="2F5F8A31" w14:textId="77777777" w:rsidR="004019E4" w:rsidRDefault="004019E4" w:rsidP="0006242C">
      <w:pPr>
        <w:pStyle w:val="Title"/>
        <w:jc w:val="left"/>
        <w:rPr>
          <w:color w:val="FF0000"/>
          <w:u w:val="none"/>
        </w:rPr>
      </w:pPr>
    </w:p>
    <w:p w14:paraId="7F455163" w14:textId="77777777" w:rsidR="009625C8" w:rsidRDefault="009625C8" w:rsidP="0006242C">
      <w:pPr>
        <w:pStyle w:val="Title"/>
        <w:jc w:val="left"/>
        <w:rPr>
          <w:color w:val="FF0000"/>
          <w:u w:val="none"/>
        </w:rPr>
      </w:pPr>
    </w:p>
    <w:p w14:paraId="21505022" w14:textId="77777777" w:rsidR="0012541A" w:rsidRDefault="0012541A" w:rsidP="009625C8">
      <w:pPr>
        <w:pStyle w:val="Heading5"/>
        <w:rPr>
          <w:i w:val="0"/>
          <w:sz w:val="32"/>
          <w:szCs w:val="32"/>
          <w:u w:val="single"/>
        </w:rPr>
      </w:pPr>
    </w:p>
    <w:p w14:paraId="211EE3EC" w14:textId="77777777" w:rsidR="0012541A" w:rsidRDefault="0012541A" w:rsidP="009625C8">
      <w:pPr>
        <w:pStyle w:val="Heading5"/>
        <w:rPr>
          <w:i w:val="0"/>
          <w:sz w:val="32"/>
          <w:szCs w:val="32"/>
          <w:u w:val="single"/>
        </w:rPr>
      </w:pPr>
    </w:p>
    <w:p w14:paraId="391A97B9" w14:textId="77777777" w:rsidR="009625C8" w:rsidRPr="00A82E04" w:rsidRDefault="009625C8" w:rsidP="009625C8">
      <w:pPr>
        <w:pStyle w:val="Heading5"/>
        <w:rPr>
          <w:i w:val="0"/>
          <w:sz w:val="32"/>
          <w:szCs w:val="32"/>
          <w:u w:val="single"/>
        </w:rPr>
      </w:pPr>
      <w:r>
        <w:rPr>
          <w:i w:val="0"/>
          <w:sz w:val="32"/>
          <w:szCs w:val="32"/>
          <w:u w:val="single"/>
        </w:rPr>
        <w:lastRenderedPageBreak/>
        <w:t>FULL LNPA WORKING GROUP DISCUSSION:</w:t>
      </w:r>
    </w:p>
    <w:p w14:paraId="4C3B5685" w14:textId="77777777" w:rsidR="009625C8" w:rsidRDefault="009625C8" w:rsidP="009625C8"/>
    <w:p w14:paraId="1B72FCA4" w14:textId="77777777" w:rsidR="009625C8" w:rsidRDefault="0012541A" w:rsidP="009625C8">
      <w:r>
        <w:rPr>
          <w:b/>
          <w:u w:val="single"/>
        </w:rPr>
        <w:t>WEDNESDAY 11/07</w:t>
      </w:r>
      <w:r w:rsidR="009625C8">
        <w:rPr>
          <w:b/>
          <w:u w:val="single"/>
        </w:rPr>
        <w:t>/12</w:t>
      </w:r>
    </w:p>
    <w:p w14:paraId="2552EEA1" w14:textId="77777777" w:rsidR="0012541A" w:rsidRDefault="0012541A" w:rsidP="0012541A">
      <w:pPr>
        <w:spacing w:before="160" w:after="80"/>
      </w:pPr>
      <w:r>
        <w:rPr>
          <w:color w:val="000000"/>
        </w:rPr>
        <w:t>Wednesday, 11/07</w:t>
      </w:r>
      <w:r w:rsidR="009625C8">
        <w:rPr>
          <w:color w:val="000000"/>
        </w:rPr>
        <w:t>/12, Attendance:</w:t>
      </w:r>
      <w:r w:rsidR="009625C8" w:rsidRPr="0024676A">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12541A" w14:paraId="40D2386D" w14:textId="77777777" w:rsidTr="00750BCF">
        <w:trPr>
          <w:trHeight w:val="408"/>
          <w:tblHeader/>
        </w:trPr>
        <w:tc>
          <w:tcPr>
            <w:tcW w:w="2160" w:type="dxa"/>
            <w:shd w:val="solid" w:color="000080" w:fill="FFFFFF"/>
          </w:tcPr>
          <w:p w14:paraId="7999622A" w14:textId="77777777" w:rsidR="0012541A" w:rsidRDefault="0012541A" w:rsidP="00750BCF">
            <w:pPr>
              <w:rPr>
                <w:b/>
                <w:color w:val="FFFFFF"/>
              </w:rPr>
            </w:pPr>
            <w:r>
              <w:rPr>
                <w:b/>
                <w:color w:val="FFFFFF"/>
              </w:rPr>
              <w:t>Name</w:t>
            </w:r>
          </w:p>
        </w:tc>
        <w:tc>
          <w:tcPr>
            <w:tcW w:w="2700" w:type="dxa"/>
            <w:shd w:val="solid" w:color="000080" w:fill="FFFFFF"/>
          </w:tcPr>
          <w:p w14:paraId="0C57D0A2" w14:textId="77777777" w:rsidR="0012541A" w:rsidRDefault="0012541A" w:rsidP="00750BCF">
            <w:pPr>
              <w:rPr>
                <w:b/>
                <w:color w:val="FFFFFF"/>
              </w:rPr>
            </w:pPr>
            <w:r>
              <w:rPr>
                <w:b/>
                <w:color w:val="FFFFFF"/>
              </w:rPr>
              <w:t>Company</w:t>
            </w:r>
          </w:p>
        </w:tc>
        <w:tc>
          <w:tcPr>
            <w:tcW w:w="2070" w:type="dxa"/>
            <w:shd w:val="solid" w:color="000080" w:fill="FFFFFF"/>
          </w:tcPr>
          <w:p w14:paraId="1FEB9592" w14:textId="77777777" w:rsidR="0012541A" w:rsidRDefault="0012541A" w:rsidP="00750BCF">
            <w:pPr>
              <w:rPr>
                <w:b/>
                <w:color w:val="FFFFFF"/>
              </w:rPr>
            </w:pPr>
            <w:r>
              <w:rPr>
                <w:b/>
                <w:color w:val="FFFFFF"/>
              </w:rPr>
              <w:t>Name</w:t>
            </w:r>
          </w:p>
        </w:tc>
        <w:tc>
          <w:tcPr>
            <w:tcW w:w="2610" w:type="dxa"/>
            <w:gridSpan w:val="3"/>
            <w:shd w:val="solid" w:color="000080" w:fill="FFFFFF"/>
          </w:tcPr>
          <w:p w14:paraId="2BD5B6CA" w14:textId="77777777" w:rsidR="0012541A" w:rsidRDefault="0012541A" w:rsidP="00750BCF">
            <w:pPr>
              <w:rPr>
                <w:b/>
                <w:color w:val="FFFFFF"/>
              </w:rPr>
            </w:pPr>
            <w:r>
              <w:rPr>
                <w:b/>
                <w:color w:val="FFFFFF"/>
              </w:rPr>
              <w:t>Company</w:t>
            </w:r>
          </w:p>
        </w:tc>
      </w:tr>
      <w:tr w:rsidR="00C435A3" w14:paraId="4121C4C3" w14:textId="77777777" w:rsidTr="00750BCF">
        <w:trPr>
          <w:gridAfter w:val="1"/>
          <w:wAfter w:w="12" w:type="dxa"/>
          <w:trHeight w:val="319"/>
        </w:trPr>
        <w:tc>
          <w:tcPr>
            <w:tcW w:w="2160" w:type="dxa"/>
          </w:tcPr>
          <w:p w14:paraId="5BCB8DA8" w14:textId="77777777" w:rsidR="00C435A3" w:rsidRPr="00244528" w:rsidRDefault="00C435A3" w:rsidP="00750BCF">
            <w:smartTag w:uri="urn:schemas-microsoft-com:office:smarttags" w:element="PersonName">
              <w:r w:rsidRPr="00244528">
                <w:t>Ron Steen</w:t>
              </w:r>
            </w:smartTag>
          </w:p>
        </w:tc>
        <w:tc>
          <w:tcPr>
            <w:tcW w:w="2700" w:type="dxa"/>
          </w:tcPr>
          <w:p w14:paraId="2B063AA0" w14:textId="77777777" w:rsidR="00C435A3" w:rsidRDefault="00C435A3" w:rsidP="00750BCF">
            <w:r>
              <w:t>AT&amp;T</w:t>
            </w:r>
          </w:p>
        </w:tc>
        <w:tc>
          <w:tcPr>
            <w:tcW w:w="2078" w:type="dxa"/>
            <w:gridSpan w:val="2"/>
          </w:tcPr>
          <w:p w14:paraId="2903E8BD" w14:textId="77777777" w:rsidR="00C435A3" w:rsidRPr="00244528" w:rsidRDefault="00C435A3" w:rsidP="00750BCF">
            <w:r>
              <w:t>Ed Barker</w:t>
            </w:r>
          </w:p>
        </w:tc>
        <w:tc>
          <w:tcPr>
            <w:tcW w:w="2590" w:type="dxa"/>
          </w:tcPr>
          <w:p w14:paraId="1604619F" w14:textId="77777777" w:rsidR="00C435A3" w:rsidRDefault="00C435A3" w:rsidP="00750BCF">
            <w:r>
              <w:t>Neustar (phone)</w:t>
            </w:r>
          </w:p>
        </w:tc>
      </w:tr>
      <w:tr w:rsidR="00C435A3" w14:paraId="4EFD41D2" w14:textId="77777777" w:rsidTr="00750BCF">
        <w:trPr>
          <w:gridAfter w:val="1"/>
          <w:wAfter w:w="12" w:type="dxa"/>
          <w:trHeight w:val="319"/>
        </w:trPr>
        <w:tc>
          <w:tcPr>
            <w:tcW w:w="2160" w:type="dxa"/>
          </w:tcPr>
          <w:p w14:paraId="478648ED" w14:textId="77777777" w:rsidR="00C435A3" w:rsidRPr="00244528" w:rsidRDefault="00C435A3" w:rsidP="00750BCF">
            <w:r>
              <w:t>Teresa Patton</w:t>
            </w:r>
          </w:p>
        </w:tc>
        <w:tc>
          <w:tcPr>
            <w:tcW w:w="2700" w:type="dxa"/>
          </w:tcPr>
          <w:p w14:paraId="05A88F02" w14:textId="77777777" w:rsidR="00C435A3" w:rsidRDefault="00C435A3" w:rsidP="00750BCF">
            <w:r>
              <w:t>AT&amp;T (phone)</w:t>
            </w:r>
          </w:p>
        </w:tc>
        <w:tc>
          <w:tcPr>
            <w:tcW w:w="2078" w:type="dxa"/>
            <w:gridSpan w:val="2"/>
          </w:tcPr>
          <w:p w14:paraId="2E82EA36" w14:textId="77777777" w:rsidR="00C435A3" w:rsidRDefault="00C435A3" w:rsidP="00750BCF">
            <w:r>
              <w:t>Lavinia Rotaru</w:t>
            </w:r>
          </w:p>
        </w:tc>
        <w:tc>
          <w:tcPr>
            <w:tcW w:w="2590" w:type="dxa"/>
          </w:tcPr>
          <w:p w14:paraId="6F5FF314" w14:textId="77777777" w:rsidR="00C435A3" w:rsidRDefault="00C435A3" w:rsidP="00750BCF">
            <w:r>
              <w:t>Neustar</w:t>
            </w:r>
          </w:p>
        </w:tc>
      </w:tr>
      <w:tr w:rsidR="00C435A3" w14:paraId="5902F544" w14:textId="77777777" w:rsidTr="00750BCF">
        <w:trPr>
          <w:gridAfter w:val="1"/>
          <w:wAfter w:w="12" w:type="dxa"/>
          <w:trHeight w:val="319"/>
        </w:trPr>
        <w:tc>
          <w:tcPr>
            <w:tcW w:w="2160" w:type="dxa"/>
          </w:tcPr>
          <w:p w14:paraId="64D3035B" w14:textId="77777777" w:rsidR="00C435A3" w:rsidRPr="00244528" w:rsidRDefault="00C435A3" w:rsidP="00750BCF">
            <w:r>
              <w:t>Mark Lancaster</w:t>
            </w:r>
          </w:p>
        </w:tc>
        <w:tc>
          <w:tcPr>
            <w:tcW w:w="2700" w:type="dxa"/>
          </w:tcPr>
          <w:p w14:paraId="0E34B3BF" w14:textId="77777777" w:rsidR="00C435A3" w:rsidRDefault="00C435A3" w:rsidP="00750BCF">
            <w:r>
              <w:t>AT&amp;T</w:t>
            </w:r>
          </w:p>
        </w:tc>
        <w:tc>
          <w:tcPr>
            <w:tcW w:w="2078" w:type="dxa"/>
            <w:gridSpan w:val="2"/>
          </w:tcPr>
          <w:p w14:paraId="16E05944" w14:textId="77777777" w:rsidR="00C435A3" w:rsidRPr="00244528" w:rsidRDefault="00C435A3" w:rsidP="00750BCF">
            <w:r>
              <w:t>Paul LaGattuta</w:t>
            </w:r>
          </w:p>
        </w:tc>
        <w:tc>
          <w:tcPr>
            <w:tcW w:w="2590" w:type="dxa"/>
          </w:tcPr>
          <w:p w14:paraId="37CD45FE" w14:textId="77777777" w:rsidR="00C435A3" w:rsidRDefault="00C435A3" w:rsidP="00750BCF">
            <w:r>
              <w:t>Neustar (phone)</w:t>
            </w:r>
          </w:p>
        </w:tc>
      </w:tr>
      <w:tr w:rsidR="00C435A3" w14:paraId="71155826" w14:textId="77777777" w:rsidTr="00750BCF">
        <w:trPr>
          <w:gridAfter w:val="1"/>
          <w:wAfter w:w="12" w:type="dxa"/>
          <w:trHeight w:val="319"/>
        </w:trPr>
        <w:tc>
          <w:tcPr>
            <w:tcW w:w="2160" w:type="dxa"/>
          </w:tcPr>
          <w:p w14:paraId="6188234B" w14:textId="77777777" w:rsidR="00C435A3" w:rsidRPr="00244528" w:rsidRDefault="00C435A3" w:rsidP="00750BCF">
            <w:r>
              <w:t>Tracey Guidotti</w:t>
            </w:r>
          </w:p>
        </w:tc>
        <w:tc>
          <w:tcPr>
            <w:tcW w:w="2700" w:type="dxa"/>
          </w:tcPr>
          <w:p w14:paraId="3EBEDC2C" w14:textId="77777777" w:rsidR="00C435A3" w:rsidRDefault="00C435A3" w:rsidP="00750BCF">
            <w:r>
              <w:t>AT&amp;T (phone)</w:t>
            </w:r>
          </w:p>
        </w:tc>
        <w:tc>
          <w:tcPr>
            <w:tcW w:w="2078" w:type="dxa"/>
            <w:gridSpan w:val="2"/>
          </w:tcPr>
          <w:p w14:paraId="3B115B5A" w14:textId="77777777" w:rsidR="00C435A3" w:rsidRPr="00244528" w:rsidRDefault="00C435A3" w:rsidP="00750BCF">
            <w:r w:rsidRPr="00244528">
              <w:t>Stephen Addicks</w:t>
            </w:r>
          </w:p>
        </w:tc>
        <w:tc>
          <w:tcPr>
            <w:tcW w:w="2590" w:type="dxa"/>
          </w:tcPr>
          <w:p w14:paraId="23EA5D98" w14:textId="77777777" w:rsidR="00C435A3" w:rsidRDefault="00C435A3" w:rsidP="00750BCF">
            <w:r>
              <w:t xml:space="preserve">Neustar </w:t>
            </w:r>
          </w:p>
        </w:tc>
      </w:tr>
      <w:tr w:rsidR="00C435A3" w14:paraId="19180275" w14:textId="77777777" w:rsidTr="00750BCF">
        <w:trPr>
          <w:gridAfter w:val="1"/>
          <w:wAfter w:w="12" w:type="dxa"/>
          <w:trHeight w:val="319"/>
        </w:trPr>
        <w:tc>
          <w:tcPr>
            <w:tcW w:w="2160" w:type="dxa"/>
          </w:tcPr>
          <w:p w14:paraId="5AE39207" w14:textId="77777777" w:rsidR="00C435A3" w:rsidRPr="00244528" w:rsidRDefault="00C435A3" w:rsidP="00750BCF">
            <w:r w:rsidRPr="00244528">
              <w:t>Lonnie Keck</w:t>
            </w:r>
          </w:p>
        </w:tc>
        <w:tc>
          <w:tcPr>
            <w:tcW w:w="2700" w:type="dxa"/>
          </w:tcPr>
          <w:p w14:paraId="676609DB" w14:textId="77777777" w:rsidR="00C435A3" w:rsidRDefault="00C435A3" w:rsidP="00750BCF">
            <w:r>
              <w:t>AT&amp;T Mobility</w:t>
            </w:r>
          </w:p>
        </w:tc>
        <w:tc>
          <w:tcPr>
            <w:tcW w:w="2078" w:type="dxa"/>
            <w:gridSpan w:val="2"/>
          </w:tcPr>
          <w:p w14:paraId="5095054D" w14:textId="77777777" w:rsidR="00C435A3" w:rsidRPr="00244528" w:rsidRDefault="00C435A3" w:rsidP="00750BCF">
            <w:r>
              <w:t>John Nakamura</w:t>
            </w:r>
          </w:p>
        </w:tc>
        <w:tc>
          <w:tcPr>
            <w:tcW w:w="2590" w:type="dxa"/>
          </w:tcPr>
          <w:p w14:paraId="7FF946A4" w14:textId="77777777" w:rsidR="00C435A3" w:rsidRDefault="00C435A3" w:rsidP="00750BCF">
            <w:r>
              <w:t>Neustar</w:t>
            </w:r>
          </w:p>
        </w:tc>
      </w:tr>
      <w:tr w:rsidR="00C435A3" w14:paraId="436CD552" w14:textId="77777777" w:rsidTr="00750BCF">
        <w:trPr>
          <w:gridAfter w:val="1"/>
          <w:wAfter w:w="12" w:type="dxa"/>
          <w:trHeight w:val="319"/>
        </w:trPr>
        <w:tc>
          <w:tcPr>
            <w:tcW w:w="2160" w:type="dxa"/>
          </w:tcPr>
          <w:p w14:paraId="4923062A" w14:textId="77777777" w:rsidR="00C435A3" w:rsidRDefault="00C435A3" w:rsidP="00750BCF">
            <w:r>
              <w:t>Renee Dillon</w:t>
            </w:r>
          </w:p>
        </w:tc>
        <w:tc>
          <w:tcPr>
            <w:tcW w:w="2700" w:type="dxa"/>
          </w:tcPr>
          <w:p w14:paraId="5FB053EB" w14:textId="77777777" w:rsidR="00C435A3" w:rsidRDefault="00C435A3" w:rsidP="00750BCF">
            <w:r>
              <w:t>AT&amp;T Mobility</w:t>
            </w:r>
          </w:p>
        </w:tc>
        <w:tc>
          <w:tcPr>
            <w:tcW w:w="2078" w:type="dxa"/>
            <w:gridSpan w:val="2"/>
          </w:tcPr>
          <w:p w14:paraId="0A905656" w14:textId="77777777" w:rsidR="00C435A3" w:rsidRPr="00244528" w:rsidRDefault="00C435A3" w:rsidP="00750BCF">
            <w:r>
              <w:t>Marcel Champagne</w:t>
            </w:r>
          </w:p>
        </w:tc>
        <w:tc>
          <w:tcPr>
            <w:tcW w:w="2590" w:type="dxa"/>
          </w:tcPr>
          <w:p w14:paraId="5E4CCD4C" w14:textId="77777777" w:rsidR="00C435A3" w:rsidRDefault="00C435A3" w:rsidP="00750BCF">
            <w:r>
              <w:t>Neustar</w:t>
            </w:r>
          </w:p>
        </w:tc>
      </w:tr>
      <w:tr w:rsidR="00C435A3" w14:paraId="58BAFEEC" w14:textId="77777777" w:rsidTr="00750BCF">
        <w:trPr>
          <w:gridAfter w:val="1"/>
          <w:wAfter w:w="12" w:type="dxa"/>
          <w:trHeight w:val="319"/>
        </w:trPr>
        <w:tc>
          <w:tcPr>
            <w:tcW w:w="2160" w:type="dxa"/>
          </w:tcPr>
          <w:p w14:paraId="4140762B" w14:textId="77777777" w:rsidR="00C435A3" w:rsidRDefault="00C435A3" w:rsidP="00750BCF">
            <w:r>
              <w:t>Matt Nolan</w:t>
            </w:r>
          </w:p>
        </w:tc>
        <w:tc>
          <w:tcPr>
            <w:tcW w:w="2700" w:type="dxa"/>
          </w:tcPr>
          <w:p w14:paraId="61021F1E" w14:textId="77777777" w:rsidR="00C435A3" w:rsidRDefault="00C435A3" w:rsidP="00750BCF">
            <w:r>
              <w:t>Bright House</w:t>
            </w:r>
          </w:p>
        </w:tc>
        <w:tc>
          <w:tcPr>
            <w:tcW w:w="2078" w:type="dxa"/>
            <w:gridSpan w:val="2"/>
          </w:tcPr>
          <w:p w14:paraId="2970B763" w14:textId="77777777" w:rsidR="00C435A3" w:rsidRPr="00244528" w:rsidRDefault="00C435A3" w:rsidP="00750BCF">
            <w:pPr>
              <w:tabs>
                <w:tab w:val="right" w:pos="2116"/>
              </w:tabs>
            </w:pPr>
            <w:r>
              <w:t>Mubeen Saifullah</w:t>
            </w:r>
          </w:p>
        </w:tc>
        <w:tc>
          <w:tcPr>
            <w:tcW w:w="2590" w:type="dxa"/>
          </w:tcPr>
          <w:p w14:paraId="6438239C" w14:textId="77777777" w:rsidR="00C435A3" w:rsidRDefault="00C435A3" w:rsidP="00750BCF">
            <w:r>
              <w:t>Neustar Clearinghouse</w:t>
            </w:r>
          </w:p>
        </w:tc>
      </w:tr>
      <w:tr w:rsidR="00C435A3" w14:paraId="55548789" w14:textId="77777777" w:rsidTr="00750BCF">
        <w:trPr>
          <w:gridAfter w:val="1"/>
          <w:wAfter w:w="12" w:type="dxa"/>
          <w:trHeight w:val="319"/>
        </w:trPr>
        <w:tc>
          <w:tcPr>
            <w:tcW w:w="2160" w:type="dxa"/>
          </w:tcPr>
          <w:p w14:paraId="18D2891D" w14:textId="77777777" w:rsidR="00C435A3" w:rsidRDefault="00C435A3" w:rsidP="00750BCF">
            <w:r>
              <w:t>Marian Hearn</w:t>
            </w:r>
          </w:p>
        </w:tc>
        <w:tc>
          <w:tcPr>
            <w:tcW w:w="2700" w:type="dxa"/>
          </w:tcPr>
          <w:p w14:paraId="5FE2EE28" w14:textId="77777777" w:rsidR="00C435A3" w:rsidRDefault="00C435A3" w:rsidP="00750BCF">
            <w:r>
              <w:t>Canadian LNP Consortium</w:t>
            </w:r>
          </w:p>
        </w:tc>
        <w:tc>
          <w:tcPr>
            <w:tcW w:w="2078" w:type="dxa"/>
            <w:gridSpan w:val="2"/>
          </w:tcPr>
          <w:p w14:paraId="1FD75F75" w14:textId="77777777" w:rsidR="00C435A3" w:rsidRDefault="00C435A3" w:rsidP="00750BCF">
            <w:r>
              <w:t>Shannon Sevigny</w:t>
            </w:r>
          </w:p>
        </w:tc>
        <w:tc>
          <w:tcPr>
            <w:tcW w:w="2590" w:type="dxa"/>
          </w:tcPr>
          <w:p w14:paraId="2475C6B3" w14:textId="77777777" w:rsidR="00C435A3" w:rsidRDefault="00C435A3" w:rsidP="00750BCF">
            <w:r>
              <w:t>Neustar Pooling (phone)</w:t>
            </w:r>
          </w:p>
        </w:tc>
      </w:tr>
      <w:tr w:rsidR="00C435A3" w14:paraId="283EEEAB" w14:textId="77777777" w:rsidTr="00750BCF">
        <w:trPr>
          <w:gridAfter w:val="1"/>
          <w:wAfter w:w="12" w:type="dxa"/>
          <w:trHeight w:val="319"/>
        </w:trPr>
        <w:tc>
          <w:tcPr>
            <w:tcW w:w="2160" w:type="dxa"/>
          </w:tcPr>
          <w:p w14:paraId="26E069B0" w14:textId="77777777" w:rsidR="00C435A3" w:rsidRDefault="00C435A3" w:rsidP="00750BCF">
            <w:r>
              <w:t>Jan Doell</w:t>
            </w:r>
          </w:p>
        </w:tc>
        <w:tc>
          <w:tcPr>
            <w:tcW w:w="2700" w:type="dxa"/>
          </w:tcPr>
          <w:p w14:paraId="0A435364" w14:textId="77777777" w:rsidR="00C435A3" w:rsidRDefault="00C435A3" w:rsidP="00750BCF">
            <w:r>
              <w:t>CenturyLink</w:t>
            </w:r>
          </w:p>
        </w:tc>
        <w:tc>
          <w:tcPr>
            <w:tcW w:w="2078" w:type="dxa"/>
            <w:gridSpan w:val="2"/>
          </w:tcPr>
          <w:p w14:paraId="53E2DD9F" w14:textId="77777777" w:rsidR="00C435A3" w:rsidRDefault="00C435A3" w:rsidP="00750BCF">
            <w:r>
              <w:t>Suzanne Addington</w:t>
            </w:r>
          </w:p>
        </w:tc>
        <w:tc>
          <w:tcPr>
            <w:tcW w:w="2590" w:type="dxa"/>
          </w:tcPr>
          <w:p w14:paraId="415D02BD" w14:textId="77777777" w:rsidR="00C435A3" w:rsidRDefault="00C435A3" w:rsidP="00750BCF">
            <w:r>
              <w:t>Sprint Nextel</w:t>
            </w:r>
          </w:p>
        </w:tc>
      </w:tr>
      <w:tr w:rsidR="00C435A3" w14:paraId="4F67D64E" w14:textId="77777777" w:rsidTr="00750BCF">
        <w:trPr>
          <w:gridAfter w:val="1"/>
          <w:wAfter w:w="12" w:type="dxa"/>
          <w:trHeight w:val="319"/>
        </w:trPr>
        <w:tc>
          <w:tcPr>
            <w:tcW w:w="2160" w:type="dxa"/>
          </w:tcPr>
          <w:p w14:paraId="1156E014" w14:textId="77777777" w:rsidR="00C435A3" w:rsidRDefault="00C435A3" w:rsidP="00750BCF">
            <w:r>
              <w:t>Vicki Goth</w:t>
            </w:r>
          </w:p>
        </w:tc>
        <w:tc>
          <w:tcPr>
            <w:tcW w:w="2700" w:type="dxa"/>
          </w:tcPr>
          <w:p w14:paraId="4CDF1D75" w14:textId="77777777" w:rsidR="00C435A3" w:rsidRDefault="00C435A3" w:rsidP="00750BCF">
            <w:r>
              <w:t>CenturyLink</w:t>
            </w:r>
          </w:p>
        </w:tc>
        <w:tc>
          <w:tcPr>
            <w:tcW w:w="2078" w:type="dxa"/>
            <w:gridSpan w:val="2"/>
          </w:tcPr>
          <w:p w14:paraId="2679E234" w14:textId="77777777" w:rsidR="00C435A3" w:rsidRDefault="00C435A3" w:rsidP="00750BCF">
            <w:r>
              <w:t>Chad Younger</w:t>
            </w:r>
          </w:p>
        </w:tc>
        <w:tc>
          <w:tcPr>
            <w:tcW w:w="2590" w:type="dxa"/>
          </w:tcPr>
          <w:p w14:paraId="2CE7B06B" w14:textId="77777777" w:rsidR="00C435A3" w:rsidRDefault="00C435A3" w:rsidP="00750BCF">
            <w:r>
              <w:t>Sprint Nextel</w:t>
            </w:r>
          </w:p>
        </w:tc>
      </w:tr>
      <w:tr w:rsidR="00C435A3" w14:paraId="20183B02" w14:textId="77777777" w:rsidTr="00750BCF">
        <w:trPr>
          <w:gridAfter w:val="1"/>
          <w:wAfter w:w="12" w:type="dxa"/>
          <w:trHeight w:val="319"/>
        </w:trPr>
        <w:tc>
          <w:tcPr>
            <w:tcW w:w="2160" w:type="dxa"/>
          </w:tcPr>
          <w:p w14:paraId="5D955B94" w14:textId="77777777" w:rsidR="00C435A3" w:rsidRDefault="00C435A3" w:rsidP="00750BCF">
            <w:r>
              <w:t>Carolyn Brown</w:t>
            </w:r>
          </w:p>
        </w:tc>
        <w:tc>
          <w:tcPr>
            <w:tcW w:w="2700" w:type="dxa"/>
          </w:tcPr>
          <w:p w14:paraId="45E73686" w14:textId="77777777" w:rsidR="00C435A3" w:rsidRDefault="00C435A3" w:rsidP="00750BCF">
            <w:r>
              <w:t>CenturyLink</w:t>
            </w:r>
          </w:p>
        </w:tc>
        <w:tc>
          <w:tcPr>
            <w:tcW w:w="2078" w:type="dxa"/>
            <w:gridSpan w:val="2"/>
          </w:tcPr>
          <w:p w14:paraId="522392E3" w14:textId="77777777" w:rsidR="00C435A3" w:rsidRDefault="00C435A3" w:rsidP="00750BCF">
            <w:r>
              <w:t>Ann Fenaroli</w:t>
            </w:r>
          </w:p>
        </w:tc>
        <w:tc>
          <w:tcPr>
            <w:tcW w:w="2590" w:type="dxa"/>
          </w:tcPr>
          <w:p w14:paraId="39C6F0FF" w14:textId="77777777" w:rsidR="00C435A3" w:rsidRDefault="00C435A3" w:rsidP="00750BCF">
            <w:r>
              <w:t>Sprint Nextel</w:t>
            </w:r>
          </w:p>
        </w:tc>
      </w:tr>
      <w:tr w:rsidR="00C435A3" w14:paraId="0AEF09A7" w14:textId="77777777" w:rsidTr="00750BCF">
        <w:trPr>
          <w:gridAfter w:val="1"/>
          <w:wAfter w:w="12" w:type="dxa"/>
          <w:trHeight w:val="319"/>
        </w:trPr>
        <w:tc>
          <w:tcPr>
            <w:tcW w:w="2160" w:type="dxa"/>
          </w:tcPr>
          <w:p w14:paraId="5C9C836E" w14:textId="77777777" w:rsidR="00C435A3" w:rsidRPr="00244528" w:rsidRDefault="00C435A3" w:rsidP="00750BCF">
            <w:r>
              <w:t>Tim Kagele</w:t>
            </w:r>
          </w:p>
        </w:tc>
        <w:tc>
          <w:tcPr>
            <w:tcW w:w="2700" w:type="dxa"/>
          </w:tcPr>
          <w:p w14:paraId="7B6B0CA4" w14:textId="77777777" w:rsidR="00C435A3" w:rsidRPr="00244528" w:rsidRDefault="00C435A3" w:rsidP="00750BCF">
            <w:r>
              <w:t>Comcast (phone)</w:t>
            </w:r>
          </w:p>
        </w:tc>
        <w:tc>
          <w:tcPr>
            <w:tcW w:w="2078" w:type="dxa"/>
            <w:gridSpan w:val="2"/>
          </w:tcPr>
          <w:p w14:paraId="54D0EF2E" w14:textId="77777777" w:rsidR="00C435A3" w:rsidRDefault="00C435A3" w:rsidP="00750BCF">
            <w:r>
              <w:t>Kirk Mann</w:t>
            </w:r>
          </w:p>
        </w:tc>
        <w:tc>
          <w:tcPr>
            <w:tcW w:w="2590" w:type="dxa"/>
          </w:tcPr>
          <w:p w14:paraId="6E749E6F" w14:textId="77777777" w:rsidR="00C435A3" w:rsidRDefault="00C435A3" w:rsidP="00750BCF">
            <w:r>
              <w:t>Sprint Nextel</w:t>
            </w:r>
          </w:p>
        </w:tc>
      </w:tr>
      <w:tr w:rsidR="00C435A3" w14:paraId="64EB9851" w14:textId="77777777" w:rsidTr="00750BCF">
        <w:trPr>
          <w:gridAfter w:val="1"/>
          <w:wAfter w:w="12" w:type="dxa"/>
          <w:trHeight w:val="319"/>
        </w:trPr>
        <w:tc>
          <w:tcPr>
            <w:tcW w:w="2160" w:type="dxa"/>
          </w:tcPr>
          <w:p w14:paraId="0F5212EE" w14:textId="77777777" w:rsidR="00C435A3" w:rsidRPr="00244528" w:rsidRDefault="00C435A3" w:rsidP="00750BCF">
            <w:r>
              <w:t>Brenda Bloemke</w:t>
            </w:r>
          </w:p>
        </w:tc>
        <w:tc>
          <w:tcPr>
            <w:tcW w:w="2700" w:type="dxa"/>
          </w:tcPr>
          <w:p w14:paraId="5AACDDF8" w14:textId="77777777" w:rsidR="00C435A3" w:rsidRPr="00244528" w:rsidRDefault="00C435A3" w:rsidP="00750BCF">
            <w:r>
              <w:t>Comcast (phone)</w:t>
            </w:r>
          </w:p>
        </w:tc>
        <w:tc>
          <w:tcPr>
            <w:tcW w:w="2078" w:type="dxa"/>
            <w:gridSpan w:val="2"/>
          </w:tcPr>
          <w:p w14:paraId="34CC6510" w14:textId="77777777" w:rsidR="00C435A3" w:rsidRDefault="00C435A3" w:rsidP="00750BCF">
            <w:r>
              <w:t>Scott Freiermuth</w:t>
            </w:r>
          </w:p>
        </w:tc>
        <w:tc>
          <w:tcPr>
            <w:tcW w:w="2590" w:type="dxa"/>
          </w:tcPr>
          <w:p w14:paraId="204DD4DB" w14:textId="77777777" w:rsidR="00C435A3" w:rsidRDefault="00C435A3" w:rsidP="00750BCF">
            <w:r>
              <w:t>Sprint Nextel</w:t>
            </w:r>
          </w:p>
        </w:tc>
      </w:tr>
      <w:tr w:rsidR="00C435A3" w14:paraId="62A7BF40" w14:textId="77777777" w:rsidTr="00750BCF">
        <w:trPr>
          <w:gridAfter w:val="1"/>
          <w:wAfter w:w="12" w:type="dxa"/>
          <w:trHeight w:val="319"/>
        </w:trPr>
        <w:tc>
          <w:tcPr>
            <w:tcW w:w="2160" w:type="dxa"/>
          </w:tcPr>
          <w:p w14:paraId="3D3F558F" w14:textId="77777777" w:rsidR="00C435A3" w:rsidRDefault="00C435A3" w:rsidP="00750BCF">
            <w:r>
              <w:t>Dena Hunter</w:t>
            </w:r>
          </w:p>
        </w:tc>
        <w:tc>
          <w:tcPr>
            <w:tcW w:w="2700" w:type="dxa"/>
          </w:tcPr>
          <w:p w14:paraId="41C22BA3" w14:textId="77777777" w:rsidR="00C435A3" w:rsidRDefault="00C435A3" w:rsidP="00750BCF">
            <w:r>
              <w:t>Cricket (phone)</w:t>
            </w:r>
          </w:p>
        </w:tc>
        <w:tc>
          <w:tcPr>
            <w:tcW w:w="2078" w:type="dxa"/>
            <w:gridSpan w:val="2"/>
          </w:tcPr>
          <w:p w14:paraId="5110DA24" w14:textId="77777777" w:rsidR="00C435A3" w:rsidRPr="00244528" w:rsidRDefault="00C435A3" w:rsidP="00750BCF">
            <w:r>
              <w:t>Nancy Conant</w:t>
            </w:r>
          </w:p>
        </w:tc>
        <w:tc>
          <w:tcPr>
            <w:tcW w:w="2590" w:type="dxa"/>
          </w:tcPr>
          <w:p w14:paraId="0E8D6D53" w14:textId="77777777" w:rsidR="00C435A3" w:rsidRDefault="00C435A3" w:rsidP="00750BCF">
            <w:r>
              <w:t>Synchronoss</w:t>
            </w:r>
          </w:p>
        </w:tc>
      </w:tr>
      <w:tr w:rsidR="00C435A3" w14:paraId="5D94F7C8" w14:textId="77777777" w:rsidTr="00750BCF">
        <w:trPr>
          <w:gridAfter w:val="1"/>
          <w:wAfter w:w="12" w:type="dxa"/>
          <w:trHeight w:val="319"/>
        </w:trPr>
        <w:tc>
          <w:tcPr>
            <w:tcW w:w="2160" w:type="dxa"/>
          </w:tcPr>
          <w:p w14:paraId="5860D9A2" w14:textId="77777777" w:rsidR="00C435A3" w:rsidRPr="00244528" w:rsidRDefault="00C435A3" w:rsidP="00750BCF">
            <w:r>
              <w:t>Linda Peterman</w:t>
            </w:r>
          </w:p>
        </w:tc>
        <w:tc>
          <w:tcPr>
            <w:tcW w:w="2700" w:type="dxa"/>
          </w:tcPr>
          <w:p w14:paraId="1689FE76" w14:textId="77777777" w:rsidR="00C435A3" w:rsidRPr="00244528" w:rsidRDefault="00C435A3" w:rsidP="00750BCF">
            <w:r>
              <w:t>Earthlink Business</w:t>
            </w:r>
          </w:p>
        </w:tc>
        <w:tc>
          <w:tcPr>
            <w:tcW w:w="2078" w:type="dxa"/>
            <w:gridSpan w:val="2"/>
          </w:tcPr>
          <w:p w14:paraId="46F3A9D7" w14:textId="77777777" w:rsidR="00C435A3" w:rsidRPr="00244528" w:rsidRDefault="00C435A3" w:rsidP="00750BCF">
            <w:r>
              <w:t>Rosalee Pinnock</w:t>
            </w:r>
          </w:p>
        </w:tc>
        <w:tc>
          <w:tcPr>
            <w:tcW w:w="2590" w:type="dxa"/>
          </w:tcPr>
          <w:p w14:paraId="0CC7870F" w14:textId="77777777" w:rsidR="00C435A3" w:rsidRDefault="00C435A3" w:rsidP="00750BCF">
            <w:r>
              <w:t>Syniverse (phone)</w:t>
            </w:r>
          </w:p>
        </w:tc>
      </w:tr>
      <w:tr w:rsidR="00C435A3" w14:paraId="7E19A715" w14:textId="77777777" w:rsidTr="00750BCF">
        <w:trPr>
          <w:gridAfter w:val="1"/>
          <w:wAfter w:w="12" w:type="dxa"/>
          <w:trHeight w:val="319"/>
        </w:trPr>
        <w:tc>
          <w:tcPr>
            <w:tcW w:w="2160" w:type="dxa"/>
          </w:tcPr>
          <w:p w14:paraId="36F28960" w14:textId="77777777" w:rsidR="00C435A3" w:rsidRDefault="00C435A3" w:rsidP="00750BCF">
            <w:r>
              <w:t>Jeff Sonnier</w:t>
            </w:r>
          </w:p>
        </w:tc>
        <w:tc>
          <w:tcPr>
            <w:tcW w:w="2700" w:type="dxa"/>
          </w:tcPr>
          <w:p w14:paraId="118CF9ED" w14:textId="77777777" w:rsidR="00C435A3" w:rsidRDefault="00C435A3" w:rsidP="00750BCF">
            <w:r>
              <w:t>Ericsson</w:t>
            </w:r>
          </w:p>
        </w:tc>
        <w:tc>
          <w:tcPr>
            <w:tcW w:w="2078" w:type="dxa"/>
            <w:gridSpan w:val="2"/>
          </w:tcPr>
          <w:p w14:paraId="685CA89A" w14:textId="77777777" w:rsidR="00C435A3" w:rsidRPr="00244528" w:rsidRDefault="00C435A3" w:rsidP="00750BCF">
            <w:r w:rsidRPr="00244528">
              <w:t>Paula Jordan</w:t>
            </w:r>
          </w:p>
        </w:tc>
        <w:tc>
          <w:tcPr>
            <w:tcW w:w="2590" w:type="dxa"/>
          </w:tcPr>
          <w:p w14:paraId="45BCFBEE" w14:textId="77777777" w:rsidR="00C435A3" w:rsidRDefault="00C435A3" w:rsidP="00750BCF">
            <w:r>
              <w:t>T-Mobile</w:t>
            </w:r>
          </w:p>
        </w:tc>
      </w:tr>
      <w:tr w:rsidR="00C435A3" w14:paraId="505935BE" w14:textId="77777777" w:rsidTr="00750BCF">
        <w:trPr>
          <w:gridAfter w:val="1"/>
          <w:wAfter w:w="12" w:type="dxa"/>
          <w:trHeight w:val="319"/>
        </w:trPr>
        <w:tc>
          <w:tcPr>
            <w:tcW w:w="2160" w:type="dxa"/>
          </w:tcPr>
          <w:p w14:paraId="392BD7BA" w14:textId="77777777" w:rsidR="00C435A3" w:rsidRDefault="00C435A3" w:rsidP="00750BCF">
            <w:r>
              <w:t>George Tsacnaris</w:t>
            </w:r>
          </w:p>
        </w:tc>
        <w:tc>
          <w:tcPr>
            <w:tcW w:w="2700" w:type="dxa"/>
          </w:tcPr>
          <w:p w14:paraId="61FFC13A" w14:textId="77777777" w:rsidR="00C435A3" w:rsidRDefault="00C435A3" w:rsidP="00750BCF">
            <w:r>
              <w:t>Ericsson/Telcordia</w:t>
            </w:r>
          </w:p>
        </w:tc>
        <w:tc>
          <w:tcPr>
            <w:tcW w:w="2078" w:type="dxa"/>
            <w:gridSpan w:val="2"/>
          </w:tcPr>
          <w:p w14:paraId="2BA4B2ED" w14:textId="77777777" w:rsidR="00C435A3" w:rsidRPr="00244528" w:rsidRDefault="00C435A3" w:rsidP="00750BCF">
            <w:r>
              <w:t>Glenn Andrews</w:t>
            </w:r>
          </w:p>
        </w:tc>
        <w:tc>
          <w:tcPr>
            <w:tcW w:w="2590" w:type="dxa"/>
          </w:tcPr>
          <w:p w14:paraId="6870F44E" w14:textId="77777777" w:rsidR="00C435A3" w:rsidRDefault="00C435A3" w:rsidP="00750BCF">
            <w:r>
              <w:t>TNS</w:t>
            </w:r>
          </w:p>
        </w:tc>
      </w:tr>
      <w:tr w:rsidR="00C435A3" w14:paraId="1DC32638" w14:textId="77777777" w:rsidTr="00750BCF">
        <w:trPr>
          <w:gridAfter w:val="1"/>
          <w:wAfter w:w="12" w:type="dxa"/>
          <w:trHeight w:val="319"/>
        </w:trPr>
        <w:tc>
          <w:tcPr>
            <w:tcW w:w="2160" w:type="dxa"/>
          </w:tcPr>
          <w:p w14:paraId="096F98F6" w14:textId="77777777" w:rsidR="00C435A3" w:rsidRPr="00244528" w:rsidRDefault="00C435A3" w:rsidP="00750BCF">
            <w:r w:rsidRPr="00244528">
              <w:t>Pat White</w:t>
            </w:r>
          </w:p>
        </w:tc>
        <w:tc>
          <w:tcPr>
            <w:tcW w:w="2700" w:type="dxa"/>
          </w:tcPr>
          <w:p w14:paraId="194BCE2A" w14:textId="77777777" w:rsidR="00C435A3" w:rsidRDefault="00C435A3" w:rsidP="00750BCF">
            <w:r>
              <w:t>Ericsson/Telcordia (phone)</w:t>
            </w:r>
          </w:p>
        </w:tc>
        <w:tc>
          <w:tcPr>
            <w:tcW w:w="2078" w:type="dxa"/>
            <w:gridSpan w:val="2"/>
          </w:tcPr>
          <w:p w14:paraId="0C30EEF6" w14:textId="77777777" w:rsidR="00C435A3" w:rsidRPr="00244528" w:rsidRDefault="00C435A3" w:rsidP="00750BCF">
            <w:r>
              <w:t>Tanya Golub</w:t>
            </w:r>
          </w:p>
        </w:tc>
        <w:tc>
          <w:tcPr>
            <w:tcW w:w="2590" w:type="dxa"/>
          </w:tcPr>
          <w:p w14:paraId="4C4C14B4" w14:textId="77777777" w:rsidR="00C435A3" w:rsidRDefault="00C435A3" w:rsidP="00750BCF">
            <w:r>
              <w:t>US Cellular</w:t>
            </w:r>
          </w:p>
        </w:tc>
      </w:tr>
      <w:tr w:rsidR="00C435A3" w14:paraId="05060FEB" w14:textId="77777777" w:rsidTr="00750BCF">
        <w:trPr>
          <w:gridAfter w:val="1"/>
          <w:wAfter w:w="12" w:type="dxa"/>
          <w:trHeight w:val="319"/>
        </w:trPr>
        <w:tc>
          <w:tcPr>
            <w:tcW w:w="2160" w:type="dxa"/>
          </w:tcPr>
          <w:p w14:paraId="629DEA3D" w14:textId="77777777" w:rsidR="00C435A3" w:rsidRPr="00244528" w:rsidRDefault="00C435A3" w:rsidP="00750BCF">
            <w:r>
              <w:t>Steven Koch</w:t>
            </w:r>
          </w:p>
        </w:tc>
        <w:tc>
          <w:tcPr>
            <w:tcW w:w="2700" w:type="dxa"/>
          </w:tcPr>
          <w:p w14:paraId="5F301354" w14:textId="77777777" w:rsidR="00C435A3" w:rsidRDefault="00C435A3" w:rsidP="00750BCF">
            <w:r>
              <w:t>Ericsson/Telcordia (phone)</w:t>
            </w:r>
          </w:p>
        </w:tc>
        <w:tc>
          <w:tcPr>
            <w:tcW w:w="2078" w:type="dxa"/>
            <w:gridSpan w:val="2"/>
          </w:tcPr>
          <w:p w14:paraId="5262704E" w14:textId="77777777" w:rsidR="00C435A3" w:rsidRPr="00244528" w:rsidRDefault="00C435A3" w:rsidP="00750BCF">
            <w:r w:rsidRPr="00244528">
              <w:t>Gary Sacra</w:t>
            </w:r>
          </w:p>
        </w:tc>
        <w:tc>
          <w:tcPr>
            <w:tcW w:w="2590" w:type="dxa"/>
          </w:tcPr>
          <w:p w14:paraId="257B44AB" w14:textId="77777777" w:rsidR="00C435A3" w:rsidRDefault="00C435A3" w:rsidP="00750BCF">
            <w:r>
              <w:t>Verizon</w:t>
            </w:r>
          </w:p>
        </w:tc>
      </w:tr>
      <w:tr w:rsidR="00C435A3" w14:paraId="58DA5C44" w14:textId="77777777" w:rsidTr="00750BCF">
        <w:trPr>
          <w:gridAfter w:val="1"/>
          <w:wAfter w:w="12" w:type="dxa"/>
          <w:trHeight w:val="319"/>
        </w:trPr>
        <w:tc>
          <w:tcPr>
            <w:tcW w:w="2160" w:type="dxa"/>
          </w:tcPr>
          <w:p w14:paraId="549D5BE6" w14:textId="77777777" w:rsidR="00C435A3" w:rsidRDefault="00C435A3" w:rsidP="00750BCF">
            <w:r>
              <w:t>Crystal Hanus</w:t>
            </w:r>
          </w:p>
        </w:tc>
        <w:tc>
          <w:tcPr>
            <w:tcW w:w="2700" w:type="dxa"/>
          </w:tcPr>
          <w:p w14:paraId="33DB62DE" w14:textId="77777777" w:rsidR="00C435A3" w:rsidRDefault="00C435A3" w:rsidP="00750BCF">
            <w:r>
              <w:t>GVNW (phone)</w:t>
            </w:r>
          </w:p>
        </w:tc>
        <w:tc>
          <w:tcPr>
            <w:tcW w:w="2078" w:type="dxa"/>
            <w:gridSpan w:val="2"/>
          </w:tcPr>
          <w:p w14:paraId="026CB019" w14:textId="77777777" w:rsidR="00C435A3" w:rsidRPr="00244528" w:rsidRDefault="00C435A3" w:rsidP="00750BCF">
            <w:r w:rsidRPr="00244528">
              <w:t>Jason Lee</w:t>
            </w:r>
          </w:p>
        </w:tc>
        <w:tc>
          <w:tcPr>
            <w:tcW w:w="2590" w:type="dxa"/>
          </w:tcPr>
          <w:p w14:paraId="1EAC7392" w14:textId="77777777" w:rsidR="00C435A3" w:rsidRDefault="00C435A3" w:rsidP="00750BCF">
            <w:r>
              <w:t>Verizon (phone)</w:t>
            </w:r>
          </w:p>
        </w:tc>
      </w:tr>
      <w:tr w:rsidR="00C435A3" w14:paraId="7953616C" w14:textId="77777777" w:rsidTr="00750BCF">
        <w:trPr>
          <w:gridAfter w:val="1"/>
          <w:wAfter w:w="12" w:type="dxa"/>
          <w:trHeight w:val="319"/>
        </w:trPr>
        <w:tc>
          <w:tcPr>
            <w:tcW w:w="2160" w:type="dxa"/>
          </w:tcPr>
          <w:p w14:paraId="4C127E56" w14:textId="77777777" w:rsidR="00C435A3" w:rsidRDefault="00C435A3" w:rsidP="00750BCF">
            <w:r>
              <w:t>Kim Isaacs</w:t>
            </w:r>
          </w:p>
        </w:tc>
        <w:tc>
          <w:tcPr>
            <w:tcW w:w="2700" w:type="dxa"/>
          </w:tcPr>
          <w:p w14:paraId="7C8576B7" w14:textId="77777777" w:rsidR="00C435A3" w:rsidRDefault="00C435A3" w:rsidP="00750BCF">
            <w:r>
              <w:t>Integra (phone)</w:t>
            </w:r>
          </w:p>
        </w:tc>
        <w:tc>
          <w:tcPr>
            <w:tcW w:w="2078" w:type="dxa"/>
            <w:gridSpan w:val="2"/>
          </w:tcPr>
          <w:p w14:paraId="272843A4" w14:textId="77777777" w:rsidR="00C435A3" w:rsidRPr="00244528" w:rsidRDefault="00C435A3" w:rsidP="00750BCF">
            <w:r w:rsidRPr="00244528">
              <w:t>Deb Tucker</w:t>
            </w:r>
          </w:p>
        </w:tc>
        <w:tc>
          <w:tcPr>
            <w:tcW w:w="2590" w:type="dxa"/>
          </w:tcPr>
          <w:p w14:paraId="4EB7B97A" w14:textId="77777777" w:rsidR="00C435A3" w:rsidRDefault="00C435A3" w:rsidP="00750BCF">
            <w:r>
              <w:t>Verizon Wireless</w:t>
            </w:r>
          </w:p>
        </w:tc>
      </w:tr>
      <w:tr w:rsidR="00C435A3" w14:paraId="4C6FA016" w14:textId="77777777" w:rsidTr="00750BCF">
        <w:trPr>
          <w:gridAfter w:val="1"/>
          <w:wAfter w:w="12" w:type="dxa"/>
          <w:trHeight w:val="319"/>
        </w:trPr>
        <w:tc>
          <w:tcPr>
            <w:tcW w:w="2160" w:type="dxa"/>
          </w:tcPr>
          <w:p w14:paraId="0ECD5FDA" w14:textId="77777777" w:rsidR="00C435A3" w:rsidRPr="00244528" w:rsidRDefault="00C435A3" w:rsidP="00750BCF">
            <w:r>
              <w:t>Bridget Alexander</w:t>
            </w:r>
          </w:p>
        </w:tc>
        <w:tc>
          <w:tcPr>
            <w:tcW w:w="2700" w:type="dxa"/>
          </w:tcPr>
          <w:p w14:paraId="77E2EC28" w14:textId="77777777" w:rsidR="00C435A3" w:rsidRDefault="00C435A3" w:rsidP="00750BCF">
            <w:r>
              <w:t xml:space="preserve">John </w:t>
            </w:r>
            <w:proofErr w:type="spellStart"/>
            <w:r>
              <w:t>Staurulakis</w:t>
            </w:r>
            <w:proofErr w:type="spellEnd"/>
            <w:r>
              <w:t>, Inc. (phone)</w:t>
            </w:r>
          </w:p>
        </w:tc>
        <w:tc>
          <w:tcPr>
            <w:tcW w:w="2078" w:type="dxa"/>
            <w:gridSpan w:val="2"/>
          </w:tcPr>
          <w:p w14:paraId="578AC30D" w14:textId="77777777" w:rsidR="00C435A3" w:rsidRPr="00244528" w:rsidRDefault="00C435A3" w:rsidP="00750BCF">
            <w:r>
              <w:t>Imanu Hill</w:t>
            </w:r>
          </w:p>
        </w:tc>
        <w:tc>
          <w:tcPr>
            <w:tcW w:w="2590" w:type="dxa"/>
          </w:tcPr>
          <w:p w14:paraId="0169A1C4" w14:textId="77777777" w:rsidR="00C435A3" w:rsidRDefault="00C435A3" w:rsidP="00750BCF">
            <w:r>
              <w:t>Vonage (phone)</w:t>
            </w:r>
          </w:p>
        </w:tc>
      </w:tr>
      <w:tr w:rsidR="00C435A3" w14:paraId="3AC95684" w14:textId="77777777" w:rsidTr="00750BCF">
        <w:trPr>
          <w:gridAfter w:val="1"/>
          <w:wAfter w:w="12" w:type="dxa"/>
          <w:trHeight w:val="319"/>
        </w:trPr>
        <w:tc>
          <w:tcPr>
            <w:tcW w:w="2160" w:type="dxa"/>
          </w:tcPr>
          <w:p w14:paraId="715D5B8F" w14:textId="77777777" w:rsidR="00C435A3" w:rsidRPr="00244528" w:rsidRDefault="00C435A3" w:rsidP="00750BCF">
            <w:r>
              <w:t>Karen Hoffman</w:t>
            </w:r>
          </w:p>
        </w:tc>
        <w:tc>
          <w:tcPr>
            <w:tcW w:w="2700" w:type="dxa"/>
          </w:tcPr>
          <w:p w14:paraId="258E7403" w14:textId="77777777" w:rsidR="00C435A3" w:rsidRDefault="00C435A3" w:rsidP="00750BCF">
            <w:r>
              <w:t xml:space="preserve">John </w:t>
            </w:r>
            <w:proofErr w:type="spellStart"/>
            <w:r>
              <w:t>Staurulakis</w:t>
            </w:r>
            <w:proofErr w:type="spellEnd"/>
            <w:r>
              <w:t>, Inc. (phone)</w:t>
            </w:r>
          </w:p>
        </w:tc>
        <w:tc>
          <w:tcPr>
            <w:tcW w:w="2078" w:type="dxa"/>
            <w:gridSpan w:val="2"/>
          </w:tcPr>
          <w:p w14:paraId="650562B1" w14:textId="77777777" w:rsidR="00C435A3" w:rsidRPr="00244528" w:rsidRDefault="00C435A3" w:rsidP="00750BCF">
            <w:r>
              <w:t>Traci Brunner</w:t>
            </w:r>
          </w:p>
        </w:tc>
        <w:tc>
          <w:tcPr>
            <w:tcW w:w="2590" w:type="dxa"/>
          </w:tcPr>
          <w:p w14:paraId="1AA804B5" w14:textId="77777777" w:rsidR="00C435A3" w:rsidRDefault="00C435A3" w:rsidP="00750BCF">
            <w:r>
              <w:t>Windstream</w:t>
            </w:r>
          </w:p>
        </w:tc>
      </w:tr>
      <w:tr w:rsidR="00C435A3" w14:paraId="30998B8A" w14:textId="77777777" w:rsidTr="00750BCF">
        <w:trPr>
          <w:gridAfter w:val="1"/>
          <w:wAfter w:w="12" w:type="dxa"/>
          <w:trHeight w:val="319"/>
        </w:trPr>
        <w:tc>
          <w:tcPr>
            <w:tcW w:w="2160" w:type="dxa"/>
          </w:tcPr>
          <w:p w14:paraId="5908D9B9" w14:textId="77777777" w:rsidR="00C435A3" w:rsidRPr="00244528" w:rsidRDefault="00C435A3" w:rsidP="00750BCF">
            <w:r>
              <w:t>Eric Monkelien</w:t>
            </w:r>
          </w:p>
        </w:tc>
        <w:tc>
          <w:tcPr>
            <w:tcW w:w="2700" w:type="dxa"/>
          </w:tcPr>
          <w:p w14:paraId="43956AE5" w14:textId="77777777" w:rsidR="00C435A3" w:rsidRDefault="00C435A3" w:rsidP="00750BCF">
            <w:r>
              <w:t>Level 3 (phone)</w:t>
            </w:r>
          </w:p>
        </w:tc>
        <w:tc>
          <w:tcPr>
            <w:tcW w:w="2078" w:type="dxa"/>
            <w:gridSpan w:val="2"/>
          </w:tcPr>
          <w:p w14:paraId="5632A11E" w14:textId="77777777" w:rsidR="00C435A3" w:rsidRPr="00244528" w:rsidRDefault="00C435A3" w:rsidP="00750BCF">
            <w:r>
              <w:t>Dawn Lawrence</w:t>
            </w:r>
          </w:p>
        </w:tc>
        <w:tc>
          <w:tcPr>
            <w:tcW w:w="2590" w:type="dxa"/>
          </w:tcPr>
          <w:p w14:paraId="6F5BD223" w14:textId="77777777" w:rsidR="00C435A3" w:rsidRDefault="00C435A3" w:rsidP="00750BCF">
            <w:r>
              <w:t>XO Communications (phone)</w:t>
            </w:r>
          </w:p>
        </w:tc>
      </w:tr>
      <w:tr w:rsidR="00C435A3" w14:paraId="4A031F07" w14:textId="77777777" w:rsidTr="00750BCF">
        <w:trPr>
          <w:gridAfter w:val="1"/>
          <w:wAfter w:w="12" w:type="dxa"/>
          <w:trHeight w:val="319"/>
        </w:trPr>
        <w:tc>
          <w:tcPr>
            <w:tcW w:w="2160" w:type="dxa"/>
          </w:tcPr>
          <w:p w14:paraId="0D8B0CAB" w14:textId="77777777" w:rsidR="00C435A3" w:rsidRDefault="00C435A3" w:rsidP="00750BCF">
            <w:r>
              <w:t>Lynette Khirallah</w:t>
            </w:r>
          </w:p>
        </w:tc>
        <w:tc>
          <w:tcPr>
            <w:tcW w:w="2700" w:type="dxa"/>
          </w:tcPr>
          <w:p w14:paraId="2A71C64D" w14:textId="77777777" w:rsidR="00C435A3" w:rsidRDefault="00C435A3" w:rsidP="00750BCF">
            <w:r>
              <w:t>NetNumber (phone)</w:t>
            </w:r>
          </w:p>
        </w:tc>
        <w:tc>
          <w:tcPr>
            <w:tcW w:w="2078" w:type="dxa"/>
            <w:gridSpan w:val="2"/>
          </w:tcPr>
          <w:p w14:paraId="69D14B11" w14:textId="77777777" w:rsidR="00C435A3" w:rsidRPr="00244528" w:rsidRDefault="00C435A3" w:rsidP="00750BCF"/>
        </w:tc>
        <w:tc>
          <w:tcPr>
            <w:tcW w:w="2590" w:type="dxa"/>
          </w:tcPr>
          <w:p w14:paraId="1D39B5E0" w14:textId="77777777" w:rsidR="00C435A3" w:rsidRDefault="00C435A3" w:rsidP="00750BCF"/>
        </w:tc>
      </w:tr>
      <w:tr w:rsidR="00C435A3" w14:paraId="631EB247" w14:textId="77777777" w:rsidTr="00750BCF">
        <w:trPr>
          <w:gridAfter w:val="1"/>
          <w:wAfter w:w="12" w:type="dxa"/>
          <w:trHeight w:val="319"/>
        </w:trPr>
        <w:tc>
          <w:tcPr>
            <w:tcW w:w="2160" w:type="dxa"/>
          </w:tcPr>
          <w:p w14:paraId="74CA2269" w14:textId="77777777" w:rsidR="00C435A3" w:rsidRPr="00244528" w:rsidRDefault="00C435A3" w:rsidP="00750BCF"/>
        </w:tc>
        <w:tc>
          <w:tcPr>
            <w:tcW w:w="2700" w:type="dxa"/>
          </w:tcPr>
          <w:p w14:paraId="0997124E" w14:textId="77777777" w:rsidR="00C435A3" w:rsidRDefault="00C435A3" w:rsidP="00750BCF"/>
        </w:tc>
        <w:tc>
          <w:tcPr>
            <w:tcW w:w="2078" w:type="dxa"/>
            <w:gridSpan w:val="2"/>
          </w:tcPr>
          <w:p w14:paraId="03A5ED11" w14:textId="77777777" w:rsidR="00C435A3" w:rsidRPr="00244528" w:rsidRDefault="00C435A3" w:rsidP="00750BCF"/>
        </w:tc>
        <w:tc>
          <w:tcPr>
            <w:tcW w:w="2590" w:type="dxa"/>
          </w:tcPr>
          <w:p w14:paraId="0F845788" w14:textId="77777777" w:rsidR="00C435A3" w:rsidRDefault="00C435A3" w:rsidP="00750BCF"/>
        </w:tc>
      </w:tr>
    </w:tbl>
    <w:p w14:paraId="2BAA3EA3" w14:textId="77777777" w:rsidR="009625C8" w:rsidRDefault="009625C8" w:rsidP="0012541A">
      <w:pPr>
        <w:spacing w:before="160" w:after="80"/>
        <w:rPr>
          <w:b/>
          <w:u w:val="single"/>
        </w:rPr>
      </w:pPr>
    </w:p>
    <w:p w14:paraId="3D31BBD2" w14:textId="77777777" w:rsidR="009625C8" w:rsidRDefault="009625C8" w:rsidP="009625C8">
      <w:pPr>
        <w:rPr>
          <w:b/>
        </w:rPr>
      </w:pPr>
      <w:r>
        <w:rPr>
          <w:b/>
          <w:u w:val="single"/>
        </w:rPr>
        <w:t>MEETING MINUTES:</w:t>
      </w:r>
    </w:p>
    <w:p w14:paraId="37FF4181" w14:textId="77777777" w:rsidR="00592492" w:rsidRDefault="001A7A48" w:rsidP="002E3E29">
      <w:pPr>
        <w:rPr>
          <w:b/>
          <w:snapToGrid w:val="0"/>
        </w:rPr>
      </w:pPr>
      <w:r>
        <w:rPr>
          <w:b/>
          <w:snapToGrid w:val="0"/>
        </w:rPr>
        <w:t xml:space="preserve"> </w:t>
      </w:r>
    </w:p>
    <w:p w14:paraId="5680C003" w14:textId="77777777" w:rsidR="002E3E29" w:rsidRPr="00592492" w:rsidRDefault="002E3E29" w:rsidP="002E3E29">
      <w:pPr>
        <w:rPr>
          <w:b/>
          <w:snapToGrid w:val="0"/>
        </w:rPr>
      </w:pPr>
      <w:r w:rsidRPr="00E4598E">
        <w:rPr>
          <w:u w:val="single"/>
        </w:rPr>
        <w:t>PIM Discussion:</w:t>
      </w:r>
    </w:p>
    <w:p w14:paraId="24531E3D" w14:textId="77777777" w:rsidR="002E3E29" w:rsidRDefault="002E3E29" w:rsidP="002E3E29">
      <w:r>
        <w:tab/>
      </w:r>
    </w:p>
    <w:p w14:paraId="23BBDA43" w14:textId="77777777" w:rsidR="002E3E29" w:rsidRDefault="002E3E29" w:rsidP="004D7B7C">
      <w:pPr>
        <w:numPr>
          <w:ilvl w:val="0"/>
          <w:numId w:val="5"/>
        </w:numPr>
      </w:pPr>
      <w:r>
        <w:lastRenderedPageBreak/>
        <w:t xml:space="preserve">PIM 80 – This PIM submitted by Verizon, seeks to address instances where </w:t>
      </w:r>
      <w:r w:rsidRPr="00011BC5">
        <w:t xml:space="preserve">ported/pooled NPAC database records currently contain LRNs that are in a </w:t>
      </w:r>
      <w:r w:rsidR="007F7605">
        <w:t>LATA different from</w:t>
      </w:r>
      <w:r w:rsidRPr="00011BC5">
        <w:t xml:space="preserve"> their associated ported/pooled telephone numbers (TNs).  </w:t>
      </w:r>
    </w:p>
    <w:p w14:paraId="78B0F67B" w14:textId="77777777" w:rsidR="002E3E29" w:rsidRDefault="002E3E29" w:rsidP="002E3E29"/>
    <w:bookmarkStart w:id="5" w:name="_MON_1748930127"/>
    <w:bookmarkEnd w:id="5"/>
    <w:p w14:paraId="37ECCB17" w14:textId="77777777" w:rsidR="002E3E29" w:rsidRDefault="002E3E29" w:rsidP="002E3E29">
      <w:pPr>
        <w:ind w:left="720"/>
      </w:pPr>
      <w:r w:rsidRPr="000C5082">
        <w:object w:dxaOrig="1536" w:dyaOrig="994" w14:anchorId="58C200EF">
          <v:shape id="_x0000_i1029" type="#_x0000_t75" style="width:76.3pt;height:49.2pt" o:ole="">
            <v:imagedata r:id="rId24" o:title=""/>
          </v:shape>
          <o:OLEObject Type="Embed" ProgID="Word.Document.8" ShapeID="_x0000_i1029" DrawAspect="Icon" ObjectID="_1748930921" r:id="rId25">
            <o:FieldCodes>\s</o:FieldCodes>
          </o:OLEObject>
        </w:object>
      </w:r>
    </w:p>
    <w:p w14:paraId="1237F552" w14:textId="77777777" w:rsidR="00AD1E9E" w:rsidRDefault="00AD1E9E" w:rsidP="00AD1E9E">
      <w:pPr>
        <w:ind w:left="360"/>
      </w:pPr>
      <w:r w:rsidRPr="00AD1E9E">
        <w:t>The LNPA WG’s recommendation to the NAPM LLC to request a Statement of Work (SOW) from Neustar for PIM 80 was sent to the NAPM LLC.  It was decided to perform the work without an SOW.  PIM</w:t>
      </w:r>
      <w:r>
        <w:t xml:space="preserve"> 80 will remain in a tracking state.</w:t>
      </w:r>
    </w:p>
    <w:p w14:paraId="07CAF49A" w14:textId="77777777" w:rsidR="00D27EAA" w:rsidRDefault="00D27EAA" w:rsidP="00D27EAA">
      <w:pPr>
        <w:ind w:left="360"/>
      </w:pPr>
    </w:p>
    <w:p w14:paraId="10167910" w14:textId="77777777" w:rsidR="00737639" w:rsidRDefault="00592492" w:rsidP="008869A6">
      <w:pPr>
        <w:ind w:left="360"/>
      </w:pPr>
      <w:r>
        <w:t>November</w:t>
      </w:r>
      <w:r w:rsidR="008869A6">
        <w:t xml:space="preserve"> 2012 status:  </w:t>
      </w:r>
      <w:r>
        <w:t xml:space="preserve">No change since September 2012 status.  </w:t>
      </w:r>
      <w:r w:rsidR="009B461E">
        <w:t>25</w:t>
      </w:r>
      <w:r w:rsidR="00737639">
        <w:t xml:space="preserve"> SVs </w:t>
      </w:r>
      <w:r w:rsidR="009B461E">
        <w:t>remain.  2 pooled blocks remain</w:t>
      </w:r>
      <w:r w:rsidR="00737639">
        <w:t>.</w:t>
      </w:r>
    </w:p>
    <w:p w14:paraId="492F085E" w14:textId="77777777" w:rsidR="009B461E" w:rsidRDefault="009B461E" w:rsidP="008869A6"/>
    <w:p w14:paraId="2C60E8C6" w14:textId="77777777" w:rsidR="00592492" w:rsidRPr="00592492" w:rsidRDefault="00592492" w:rsidP="00592492">
      <w:pPr>
        <w:pStyle w:val="ListParagraph"/>
        <w:numPr>
          <w:ilvl w:val="0"/>
          <w:numId w:val="5"/>
        </w:numPr>
        <w:rPr>
          <w:rFonts w:ascii="Times New Roman" w:hAnsi="Times New Roman" w:cs="Times New Roman"/>
        </w:rPr>
      </w:pPr>
      <w:r w:rsidRPr="00592492">
        <w:rPr>
          <w:rFonts w:ascii="Times New Roman" w:hAnsi="Times New Roman" w:cs="Times New Roman"/>
          <w:sz w:val="24"/>
          <w:szCs w:val="24"/>
        </w:rPr>
        <w:t>New PIM 81</w:t>
      </w:r>
      <w:r>
        <w:rPr>
          <w:rFonts w:ascii="Times New Roman" w:hAnsi="Times New Roman" w:cs="Times New Roman"/>
          <w:sz w:val="24"/>
          <w:szCs w:val="24"/>
        </w:rPr>
        <w:t xml:space="preserve"> – This PIM, submitted by CenturyLink and Windstream, seeks to address instances where a Service Provider unilaterally accelerates the activation of a pending port without agreement from the Old SP in the port.</w:t>
      </w:r>
    </w:p>
    <w:p w14:paraId="1CCEB99E" w14:textId="77777777" w:rsidR="00592492" w:rsidRDefault="00592492" w:rsidP="008869A6"/>
    <w:bookmarkStart w:id="6" w:name="_MON_1414921411"/>
    <w:bookmarkEnd w:id="6"/>
    <w:p w14:paraId="41B39307" w14:textId="77777777" w:rsidR="00592492" w:rsidRDefault="00592492" w:rsidP="00592492">
      <w:pPr>
        <w:ind w:left="720"/>
      </w:pPr>
      <w:r>
        <w:object w:dxaOrig="1531" w:dyaOrig="1002" w14:anchorId="25AAC856">
          <v:shape id="_x0000_i1030" type="#_x0000_t75" style="width:76.3pt;height:49.9pt" o:ole="">
            <v:imagedata r:id="rId26" o:title=""/>
          </v:shape>
          <o:OLEObject Type="Embed" ProgID="Word.Document.8" ShapeID="_x0000_i1030" DrawAspect="Icon" ObjectID="_1748930922" r:id="rId27">
            <o:FieldCodes>\s</o:FieldCodes>
          </o:OLEObject>
        </w:object>
      </w:r>
    </w:p>
    <w:p w14:paraId="211C48F7" w14:textId="77777777" w:rsidR="00592492" w:rsidRDefault="00592492" w:rsidP="00592492">
      <w:pPr>
        <w:ind w:left="360"/>
      </w:pPr>
      <w:r>
        <w:t>November 2012 discussion:</w:t>
      </w:r>
    </w:p>
    <w:p w14:paraId="5527E1E7" w14:textId="77777777" w:rsidR="00592492" w:rsidRPr="00592492" w:rsidRDefault="00592492" w:rsidP="00592492"/>
    <w:p w14:paraId="76124144" w14:textId="77777777" w:rsidR="00592492" w:rsidRDefault="00592492" w:rsidP="00F90200">
      <w:pPr>
        <w:pStyle w:val="ListParagraph"/>
        <w:numPr>
          <w:ilvl w:val="1"/>
          <w:numId w:val="17"/>
        </w:numPr>
        <w:ind w:left="1440"/>
        <w:contextualSpacing/>
        <w:rPr>
          <w:rFonts w:ascii="Times New Roman" w:hAnsi="Times New Roman" w:cs="Times New Roman"/>
          <w:sz w:val="24"/>
        </w:rPr>
      </w:pPr>
      <w:r w:rsidRPr="00592492">
        <w:rPr>
          <w:rFonts w:ascii="Times New Roman" w:hAnsi="Times New Roman" w:cs="Times New Roman"/>
          <w:sz w:val="24"/>
        </w:rPr>
        <w:t xml:space="preserve">Jan </w:t>
      </w:r>
      <w:r>
        <w:rPr>
          <w:rFonts w:ascii="Times New Roman" w:hAnsi="Times New Roman" w:cs="Times New Roman"/>
          <w:sz w:val="24"/>
        </w:rPr>
        <w:t xml:space="preserve">Doell, CenturyLink, presented the PIM, stating that </w:t>
      </w:r>
      <w:r w:rsidRPr="00592492">
        <w:rPr>
          <w:rFonts w:ascii="Times New Roman" w:hAnsi="Times New Roman" w:cs="Times New Roman"/>
          <w:sz w:val="24"/>
        </w:rPr>
        <w:t>Windstream is a co-sponsor.</w:t>
      </w:r>
      <w:r>
        <w:rPr>
          <w:rFonts w:ascii="Times New Roman" w:hAnsi="Times New Roman" w:cs="Times New Roman"/>
          <w:sz w:val="24"/>
        </w:rPr>
        <w:t xml:space="preserve">  The PIM seeks to address the practice of a Service Provider that is pulling up the due date on ports after receiving the FOC and Old SP concurrence in NPAC.  In some cases, the port is being activated within minutes of when the LSR was submitted.</w:t>
      </w:r>
    </w:p>
    <w:p w14:paraId="355ED28D" w14:textId="77777777" w:rsidR="00592492" w:rsidRPr="00592492" w:rsidRDefault="00592492" w:rsidP="00592492">
      <w:pPr>
        <w:pStyle w:val="ListParagraph"/>
        <w:ind w:left="1440"/>
        <w:contextualSpacing/>
        <w:rPr>
          <w:rFonts w:ascii="Times New Roman" w:hAnsi="Times New Roman" w:cs="Times New Roman"/>
          <w:sz w:val="24"/>
        </w:rPr>
      </w:pPr>
    </w:p>
    <w:p w14:paraId="11C04703" w14:textId="77777777" w:rsidR="00592492" w:rsidRDefault="00E70E98" w:rsidP="00F90200">
      <w:pPr>
        <w:pStyle w:val="ListParagraph"/>
        <w:numPr>
          <w:ilvl w:val="1"/>
          <w:numId w:val="17"/>
        </w:numPr>
        <w:ind w:left="1440"/>
        <w:contextualSpacing/>
        <w:rPr>
          <w:rFonts w:ascii="Times New Roman" w:hAnsi="Times New Roman" w:cs="Times New Roman"/>
          <w:sz w:val="24"/>
        </w:rPr>
      </w:pPr>
      <w:r>
        <w:rPr>
          <w:rFonts w:ascii="Times New Roman" w:hAnsi="Times New Roman" w:cs="Times New Roman"/>
          <w:sz w:val="24"/>
        </w:rPr>
        <w:t xml:space="preserve">A Service Provider </w:t>
      </w:r>
      <w:r w:rsidR="00592492" w:rsidRPr="00592492">
        <w:rPr>
          <w:rFonts w:ascii="Times New Roman" w:hAnsi="Times New Roman" w:cs="Times New Roman"/>
          <w:sz w:val="24"/>
        </w:rPr>
        <w:t>caution</w:t>
      </w:r>
      <w:r>
        <w:rPr>
          <w:rFonts w:ascii="Times New Roman" w:hAnsi="Times New Roman" w:cs="Times New Roman"/>
          <w:sz w:val="24"/>
        </w:rPr>
        <w:t>ed</w:t>
      </w:r>
      <w:r w:rsidR="00592492" w:rsidRPr="00592492">
        <w:rPr>
          <w:rFonts w:ascii="Times New Roman" w:hAnsi="Times New Roman" w:cs="Times New Roman"/>
          <w:sz w:val="24"/>
        </w:rPr>
        <w:t xml:space="preserve"> that the key word is “unilateral” </w:t>
      </w:r>
      <w:r>
        <w:rPr>
          <w:rFonts w:ascii="Times New Roman" w:hAnsi="Times New Roman" w:cs="Times New Roman"/>
          <w:sz w:val="24"/>
        </w:rPr>
        <w:t xml:space="preserve">in describing this PIM issue </w:t>
      </w:r>
      <w:r w:rsidR="00592492" w:rsidRPr="00592492">
        <w:rPr>
          <w:rFonts w:ascii="Times New Roman" w:hAnsi="Times New Roman" w:cs="Times New Roman"/>
          <w:sz w:val="24"/>
        </w:rPr>
        <w:t>and this PIM is not meant to prevent cases where there is a mutual agreement between two providers to advance the due date and activate the port under very controlled circumstances.</w:t>
      </w:r>
    </w:p>
    <w:p w14:paraId="18710520" w14:textId="77777777" w:rsidR="00E70E98" w:rsidRPr="00E70E98" w:rsidRDefault="00E70E98" w:rsidP="00E70E98">
      <w:pPr>
        <w:contextualSpacing/>
      </w:pPr>
    </w:p>
    <w:p w14:paraId="42DE5798" w14:textId="77777777" w:rsidR="00592492" w:rsidRPr="00E70E98" w:rsidRDefault="00592492" w:rsidP="00F90200">
      <w:pPr>
        <w:pStyle w:val="ListParagraph"/>
        <w:numPr>
          <w:ilvl w:val="1"/>
          <w:numId w:val="17"/>
        </w:numPr>
        <w:ind w:left="1440"/>
        <w:contextualSpacing/>
        <w:rPr>
          <w:rFonts w:ascii="Times New Roman" w:hAnsi="Times New Roman" w:cs="Times New Roman"/>
          <w:sz w:val="24"/>
        </w:rPr>
      </w:pPr>
      <w:r w:rsidRPr="00592492">
        <w:rPr>
          <w:rFonts w:ascii="Times New Roman" w:hAnsi="Times New Roman" w:cs="Times New Roman"/>
          <w:sz w:val="24"/>
        </w:rPr>
        <w:t>Verizon and Integra stated that they are having this issue as well</w:t>
      </w:r>
      <w:r w:rsidR="00E70E98">
        <w:rPr>
          <w:rFonts w:ascii="Times New Roman" w:hAnsi="Times New Roman" w:cs="Times New Roman"/>
          <w:sz w:val="24"/>
        </w:rPr>
        <w:t xml:space="preserve"> and that c</w:t>
      </w:r>
      <w:r w:rsidRPr="00E70E98">
        <w:rPr>
          <w:rFonts w:ascii="Times New Roman" w:hAnsi="Times New Roman" w:cs="Times New Roman"/>
          <w:sz w:val="24"/>
        </w:rPr>
        <w:t xml:space="preserve">all completion issues and double billing </w:t>
      </w:r>
      <w:r w:rsidR="00E70E98" w:rsidRPr="00E70E98">
        <w:rPr>
          <w:rFonts w:ascii="Times New Roman" w:hAnsi="Times New Roman" w:cs="Times New Roman"/>
          <w:sz w:val="24"/>
        </w:rPr>
        <w:t>can occur</w:t>
      </w:r>
      <w:r w:rsidRPr="00E70E98">
        <w:rPr>
          <w:rFonts w:ascii="Times New Roman" w:hAnsi="Times New Roman" w:cs="Times New Roman"/>
          <w:sz w:val="24"/>
        </w:rPr>
        <w:t xml:space="preserve"> when this is done.</w:t>
      </w:r>
    </w:p>
    <w:p w14:paraId="66D33A2F" w14:textId="77777777" w:rsidR="00E70E98" w:rsidRDefault="00E70E98" w:rsidP="00E70E98">
      <w:pPr>
        <w:pStyle w:val="ListParagraph"/>
        <w:ind w:left="1440"/>
        <w:contextualSpacing/>
        <w:rPr>
          <w:rFonts w:ascii="Times New Roman" w:hAnsi="Times New Roman" w:cs="Times New Roman"/>
          <w:sz w:val="24"/>
        </w:rPr>
      </w:pPr>
    </w:p>
    <w:p w14:paraId="506C005B" w14:textId="77777777" w:rsidR="00592492" w:rsidRDefault="00E70E98" w:rsidP="00F90200">
      <w:pPr>
        <w:pStyle w:val="ListParagraph"/>
        <w:numPr>
          <w:ilvl w:val="1"/>
          <w:numId w:val="17"/>
        </w:numPr>
        <w:ind w:left="1440"/>
        <w:contextualSpacing/>
        <w:rPr>
          <w:rFonts w:ascii="Times New Roman" w:hAnsi="Times New Roman" w:cs="Times New Roman"/>
          <w:sz w:val="24"/>
        </w:rPr>
      </w:pPr>
      <w:r>
        <w:rPr>
          <w:rFonts w:ascii="Times New Roman" w:hAnsi="Times New Roman" w:cs="Times New Roman"/>
          <w:sz w:val="24"/>
        </w:rPr>
        <w:t>A wireless provider stated</w:t>
      </w:r>
      <w:r w:rsidR="00592492" w:rsidRPr="00592492">
        <w:rPr>
          <w:rFonts w:ascii="Times New Roman" w:hAnsi="Times New Roman" w:cs="Times New Roman"/>
          <w:sz w:val="24"/>
        </w:rPr>
        <w:t xml:space="preserve"> that the PIM needs to state it does not apply to wireless-to-wireless ports.</w:t>
      </w:r>
    </w:p>
    <w:p w14:paraId="5A567062" w14:textId="77777777" w:rsidR="00E70E98" w:rsidRPr="00E70E98" w:rsidRDefault="00E70E98" w:rsidP="00E70E98">
      <w:pPr>
        <w:contextualSpacing/>
      </w:pPr>
    </w:p>
    <w:p w14:paraId="41224AD3" w14:textId="77777777" w:rsidR="00E70E98" w:rsidRDefault="00E70E98" w:rsidP="00F90200">
      <w:pPr>
        <w:pStyle w:val="ListParagraph"/>
        <w:numPr>
          <w:ilvl w:val="1"/>
          <w:numId w:val="17"/>
        </w:numPr>
        <w:ind w:left="1440"/>
        <w:contextualSpacing/>
        <w:rPr>
          <w:rFonts w:ascii="Times New Roman" w:hAnsi="Times New Roman" w:cs="Times New Roman"/>
          <w:sz w:val="24"/>
        </w:rPr>
      </w:pPr>
      <w:r>
        <w:rPr>
          <w:rFonts w:ascii="Times New Roman" w:hAnsi="Times New Roman" w:cs="Times New Roman"/>
          <w:sz w:val="24"/>
        </w:rPr>
        <w:t xml:space="preserve">Jan stated that CenturyLink would consider </w:t>
      </w:r>
      <w:r w:rsidR="00592492" w:rsidRPr="00592492">
        <w:rPr>
          <w:rFonts w:ascii="Times New Roman" w:hAnsi="Times New Roman" w:cs="Times New Roman"/>
          <w:sz w:val="24"/>
        </w:rPr>
        <w:t>withdraw</w:t>
      </w:r>
      <w:r>
        <w:rPr>
          <w:rFonts w:ascii="Times New Roman" w:hAnsi="Times New Roman" w:cs="Times New Roman"/>
          <w:sz w:val="24"/>
        </w:rPr>
        <w:t>ing</w:t>
      </w:r>
      <w:r w:rsidR="00592492" w:rsidRPr="00592492">
        <w:rPr>
          <w:rFonts w:ascii="Times New Roman" w:hAnsi="Times New Roman" w:cs="Times New Roman"/>
          <w:sz w:val="24"/>
        </w:rPr>
        <w:t xml:space="preserve"> the PIM if the LNPA WG would reach consensus that this practice violates the NANC flows and take it to NANC.</w:t>
      </w:r>
    </w:p>
    <w:p w14:paraId="5B9D57B8" w14:textId="77777777" w:rsidR="00E70E98" w:rsidRPr="00E70E98" w:rsidRDefault="00E70E98" w:rsidP="00E70E98">
      <w:pPr>
        <w:pStyle w:val="ListParagraph"/>
        <w:rPr>
          <w:rFonts w:ascii="Times New Roman" w:hAnsi="Times New Roman" w:cs="Times New Roman"/>
          <w:sz w:val="24"/>
        </w:rPr>
      </w:pPr>
    </w:p>
    <w:p w14:paraId="3E3B0A3B" w14:textId="77777777" w:rsidR="00592492" w:rsidRPr="00E70E98" w:rsidRDefault="00592492" w:rsidP="00F90200">
      <w:pPr>
        <w:pStyle w:val="ListParagraph"/>
        <w:numPr>
          <w:ilvl w:val="1"/>
          <w:numId w:val="17"/>
        </w:numPr>
        <w:ind w:left="1440"/>
        <w:contextualSpacing/>
        <w:rPr>
          <w:rFonts w:ascii="Times New Roman" w:hAnsi="Times New Roman" w:cs="Times New Roman"/>
          <w:sz w:val="24"/>
        </w:rPr>
      </w:pPr>
      <w:r w:rsidRPr="00E70E98">
        <w:rPr>
          <w:rFonts w:ascii="Times New Roman" w:hAnsi="Times New Roman" w:cs="Times New Roman"/>
          <w:sz w:val="24"/>
        </w:rPr>
        <w:t>When the due date is modified, the OLD SP gets a SOA notification.</w:t>
      </w:r>
    </w:p>
    <w:p w14:paraId="7A0451D9" w14:textId="77777777" w:rsidR="00E70E98" w:rsidRDefault="00E70E98" w:rsidP="00E70E98">
      <w:pPr>
        <w:pStyle w:val="ListParagraph"/>
        <w:ind w:left="1440"/>
        <w:contextualSpacing/>
        <w:rPr>
          <w:rFonts w:ascii="Times New Roman" w:hAnsi="Times New Roman" w:cs="Times New Roman"/>
          <w:sz w:val="24"/>
        </w:rPr>
      </w:pPr>
    </w:p>
    <w:p w14:paraId="12C4D890" w14:textId="77777777" w:rsidR="00E70E98" w:rsidRDefault="00E70E98" w:rsidP="00F90200">
      <w:pPr>
        <w:pStyle w:val="ListParagraph"/>
        <w:numPr>
          <w:ilvl w:val="1"/>
          <w:numId w:val="17"/>
        </w:numPr>
        <w:ind w:left="1440"/>
        <w:contextualSpacing/>
        <w:rPr>
          <w:rFonts w:ascii="Times New Roman" w:hAnsi="Times New Roman" w:cs="Times New Roman"/>
          <w:sz w:val="24"/>
        </w:rPr>
      </w:pPr>
      <w:r>
        <w:rPr>
          <w:rFonts w:ascii="Times New Roman" w:hAnsi="Times New Roman" w:cs="Times New Roman"/>
          <w:sz w:val="24"/>
        </w:rPr>
        <w:t>JSI stated</w:t>
      </w:r>
      <w:r w:rsidR="00592492" w:rsidRPr="00592492">
        <w:rPr>
          <w:rFonts w:ascii="Times New Roman" w:hAnsi="Times New Roman" w:cs="Times New Roman"/>
          <w:sz w:val="24"/>
        </w:rPr>
        <w:t xml:space="preserve"> that LTI users do not </w:t>
      </w:r>
      <w:r>
        <w:rPr>
          <w:rFonts w:ascii="Times New Roman" w:hAnsi="Times New Roman" w:cs="Times New Roman"/>
          <w:sz w:val="24"/>
        </w:rPr>
        <w:t xml:space="preserve">automatically </w:t>
      </w:r>
      <w:r w:rsidR="00592492" w:rsidRPr="00592492">
        <w:rPr>
          <w:rFonts w:ascii="Times New Roman" w:hAnsi="Times New Roman" w:cs="Times New Roman"/>
          <w:sz w:val="24"/>
        </w:rPr>
        <w:t>get the notification</w:t>
      </w:r>
      <w:r>
        <w:rPr>
          <w:rFonts w:ascii="Times New Roman" w:hAnsi="Times New Roman" w:cs="Times New Roman"/>
          <w:sz w:val="24"/>
        </w:rPr>
        <w:t xml:space="preserve"> like mechanized SOA users do</w:t>
      </w:r>
      <w:r w:rsidR="00592492" w:rsidRPr="00592492">
        <w:rPr>
          <w:rFonts w:ascii="Times New Roman" w:hAnsi="Times New Roman" w:cs="Times New Roman"/>
          <w:sz w:val="24"/>
        </w:rPr>
        <w:t>.</w:t>
      </w:r>
    </w:p>
    <w:p w14:paraId="24B4C0FD" w14:textId="77777777" w:rsidR="00E70E98" w:rsidRPr="00E70E98" w:rsidRDefault="00E70E98" w:rsidP="00E70E98">
      <w:pPr>
        <w:pStyle w:val="ListParagraph"/>
        <w:rPr>
          <w:rFonts w:ascii="Times New Roman" w:hAnsi="Times New Roman" w:cs="Times New Roman"/>
          <w:sz w:val="24"/>
        </w:rPr>
      </w:pPr>
    </w:p>
    <w:p w14:paraId="455C77FC" w14:textId="77777777" w:rsidR="00E70E98" w:rsidRDefault="00E70E98" w:rsidP="00F90200">
      <w:pPr>
        <w:pStyle w:val="ListParagraph"/>
        <w:numPr>
          <w:ilvl w:val="1"/>
          <w:numId w:val="17"/>
        </w:numPr>
        <w:ind w:left="1440"/>
        <w:contextualSpacing/>
        <w:rPr>
          <w:rFonts w:ascii="Times New Roman" w:hAnsi="Times New Roman" w:cs="Times New Roman"/>
          <w:sz w:val="24"/>
        </w:rPr>
      </w:pPr>
      <w:r>
        <w:rPr>
          <w:rFonts w:ascii="Times New Roman" w:hAnsi="Times New Roman" w:cs="Times New Roman"/>
          <w:sz w:val="24"/>
        </w:rPr>
        <w:t>A provider stated that</w:t>
      </w:r>
      <w:r w:rsidR="00592492" w:rsidRPr="00E70E98">
        <w:rPr>
          <w:rFonts w:ascii="Times New Roman" w:hAnsi="Times New Roman" w:cs="Times New Roman"/>
          <w:sz w:val="24"/>
        </w:rPr>
        <w:t xml:space="preserve"> this is a compliance issue and energy should be placed there.</w:t>
      </w:r>
    </w:p>
    <w:p w14:paraId="0773E2BB" w14:textId="77777777" w:rsidR="00E70E98" w:rsidRPr="00E70E98" w:rsidRDefault="00E70E98" w:rsidP="00E70E98">
      <w:pPr>
        <w:pStyle w:val="ListParagraph"/>
        <w:rPr>
          <w:rFonts w:ascii="Times New Roman" w:hAnsi="Times New Roman" w:cs="Times New Roman"/>
          <w:sz w:val="24"/>
        </w:rPr>
      </w:pPr>
    </w:p>
    <w:p w14:paraId="03CDCDCB" w14:textId="77777777" w:rsidR="00E70E98" w:rsidRDefault="00E70E98" w:rsidP="00F90200">
      <w:pPr>
        <w:pStyle w:val="ListParagraph"/>
        <w:numPr>
          <w:ilvl w:val="1"/>
          <w:numId w:val="17"/>
        </w:numPr>
        <w:ind w:left="1440"/>
        <w:contextualSpacing/>
        <w:rPr>
          <w:rFonts w:ascii="Times New Roman" w:hAnsi="Times New Roman" w:cs="Times New Roman"/>
          <w:sz w:val="24"/>
        </w:rPr>
      </w:pPr>
      <w:r>
        <w:rPr>
          <w:rFonts w:ascii="Times New Roman" w:hAnsi="Times New Roman" w:cs="Times New Roman"/>
          <w:sz w:val="24"/>
        </w:rPr>
        <w:t>It was</w:t>
      </w:r>
      <w:r w:rsidR="00592492" w:rsidRPr="00E70E98">
        <w:rPr>
          <w:rFonts w:ascii="Times New Roman" w:hAnsi="Times New Roman" w:cs="Times New Roman"/>
          <w:sz w:val="24"/>
        </w:rPr>
        <w:t xml:space="preserve"> suggested </w:t>
      </w:r>
      <w:r>
        <w:rPr>
          <w:rFonts w:ascii="Times New Roman" w:hAnsi="Times New Roman" w:cs="Times New Roman"/>
          <w:sz w:val="24"/>
        </w:rPr>
        <w:t xml:space="preserve">that </w:t>
      </w:r>
      <w:r w:rsidR="00592492" w:rsidRPr="00E70E98">
        <w:rPr>
          <w:rFonts w:ascii="Times New Roman" w:hAnsi="Times New Roman" w:cs="Times New Roman"/>
          <w:sz w:val="24"/>
        </w:rPr>
        <w:t xml:space="preserve">a sub-team to address the PIM </w:t>
      </w:r>
      <w:r>
        <w:rPr>
          <w:rFonts w:ascii="Times New Roman" w:hAnsi="Times New Roman" w:cs="Times New Roman"/>
          <w:sz w:val="24"/>
        </w:rPr>
        <w:t xml:space="preserve">be formed and </w:t>
      </w:r>
      <w:r w:rsidR="00592492" w:rsidRPr="00E70E98">
        <w:rPr>
          <w:rFonts w:ascii="Times New Roman" w:hAnsi="Times New Roman" w:cs="Times New Roman"/>
          <w:sz w:val="24"/>
        </w:rPr>
        <w:t xml:space="preserve">come to the January </w:t>
      </w:r>
      <w:r>
        <w:rPr>
          <w:rFonts w:ascii="Times New Roman" w:hAnsi="Times New Roman" w:cs="Times New Roman"/>
          <w:sz w:val="24"/>
        </w:rPr>
        <w:t xml:space="preserve">2013 </w:t>
      </w:r>
      <w:r w:rsidR="00592492" w:rsidRPr="00E70E98">
        <w:rPr>
          <w:rFonts w:ascii="Times New Roman" w:hAnsi="Times New Roman" w:cs="Times New Roman"/>
          <w:sz w:val="24"/>
        </w:rPr>
        <w:t>meeting with suggested resolutions.</w:t>
      </w:r>
      <w:r>
        <w:rPr>
          <w:rFonts w:ascii="Times New Roman" w:hAnsi="Times New Roman" w:cs="Times New Roman"/>
          <w:sz w:val="24"/>
        </w:rPr>
        <w:t xml:space="preserve">  It was agreed that the sub-team would be formed.  Jan Doell, CenturyLink, agreed to lead the sub-team.  Deb Tucker (Verizon), Tim Kagele (Comcast), Traci Brunner (Windstream), Bridget Alexander (JSI), Linda Peterman (Earthlink), Suzanne Addington (Sprint Nextel), Lonnie Keck (AT&amp;T Mobility), and Teresa Patton (AT&amp;T) volunteered to participate on the sub-team.  It was agreed that there would be one vote per company on the sub-team.</w:t>
      </w:r>
    </w:p>
    <w:p w14:paraId="095C9E85" w14:textId="77777777" w:rsidR="00E70E98" w:rsidRPr="00E70E98" w:rsidRDefault="00E70E98" w:rsidP="00E70E98">
      <w:pPr>
        <w:pStyle w:val="ListParagraph"/>
        <w:rPr>
          <w:rFonts w:ascii="Times New Roman" w:hAnsi="Times New Roman" w:cs="Times New Roman"/>
          <w:sz w:val="24"/>
        </w:rPr>
      </w:pPr>
    </w:p>
    <w:p w14:paraId="413A0984" w14:textId="77777777" w:rsidR="00E70E98" w:rsidRDefault="00E70E98" w:rsidP="00F90200">
      <w:pPr>
        <w:pStyle w:val="ListParagraph"/>
        <w:numPr>
          <w:ilvl w:val="1"/>
          <w:numId w:val="17"/>
        </w:numPr>
        <w:ind w:left="1440"/>
        <w:contextualSpacing/>
        <w:rPr>
          <w:rFonts w:ascii="Times New Roman" w:hAnsi="Times New Roman" w:cs="Times New Roman"/>
          <w:sz w:val="24"/>
        </w:rPr>
      </w:pPr>
      <w:r>
        <w:rPr>
          <w:rFonts w:ascii="Times New Roman" w:hAnsi="Times New Roman" w:cs="Times New Roman"/>
          <w:sz w:val="24"/>
        </w:rPr>
        <w:t>A provider stated</w:t>
      </w:r>
      <w:r w:rsidR="00592492" w:rsidRPr="00E70E98">
        <w:rPr>
          <w:rFonts w:ascii="Times New Roman" w:hAnsi="Times New Roman" w:cs="Times New Roman"/>
          <w:sz w:val="24"/>
        </w:rPr>
        <w:t xml:space="preserve"> that this practice is treating an inter-modal port as a wireless-to-wireless port.</w:t>
      </w:r>
    </w:p>
    <w:p w14:paraId="6A8BE571" w14:textId="77777777" w:rsidR="00E70E98" w:rsidRPr="00E70E98" w:rsidRDefault="00E70E98" w:rsidP="00E70E98">
      <w:pPr>
        <w:pStyle w:val="ListParagraph"/>
        <w:rPr>
          <w:rFonts w:ascii="Times New Roman" w:hAnsi="Times New Roman" w:cs="Times New Roman"/>
          <w:sz w:val="24"/>
        </w:rPr>
      </w:pPr>
    </w:p>
    <w:p w14:paraId="13EE0DC0" w14:textId="77777777" w:rsidR="00592492" w:rsidRPr="00E70E98" w:rsidRDefault="00E70E98" w:rsidP="00F90200">
      <w:pPr>
        <w:pStyle w:val="ListParagraph"/>
        <w:numPr>
          <w:ilvl w:val="1"/>
          <w:numId w:val="17"/>
        </w:numPr>
        <w:ind w:left="1440"/>
        <w:contextualSpacing/>
        <w:rPr>
          <w:rFonts w:ascii="Times New Roman" w:hAnsi="Times New Roman" w:cs="Times New Roman"/>
          <w:sz w:val="24"/>
        </w:rPr>
      </w:pPr>
      <w:r>
        <w:rPr>
          <w:rFonts w:ascii="Times New Roman" w:hAnsi="Times New Roman" w:cs="Times New Roman"/>
          <w:sz w:val="24"/>
        </w:rPr>
        <w:t>There were n</w:t>
      </w:r>
      <w:r w:rsidR="00592492" w:rsidRPr="00E70E98">
        <w:rPr>
          <w:rFonts w:ascii="Times New Roman" w:hAnsi="Times New Roman" w:cs="Times New Roman"/>
          <w:sz w:val="24"/>
        </w:rPr>
        <w:t>o objections to accepting the PIM.</w:t>
      </w:r>
      <w:r>
        <w:rPr>
          <w:rFonts w:ascii="Times New Roman" w:hAnsi="Times New Roman" w:cs="Times New Roman"/>
          <w:sz w:val="24"/>
        </w:rPr>
        <w:t xml:space="preserve">  It was designated PIM 81.</w:t>
      </w:r>
    </w:p>
    <w:p w14:paraId="2E922F3B" w14:textId="77777777" w:rsidR="00592492" w:rsidRPr="00592492" w:rsidRDefault="00592492" w:rsidP="00E70E98">
      <w:pPr>
        <w:pStyle w:val="ListParagraph"/>
        <w:ind w:left="1440"/>
        <w:contextualSpacing/>
        <w:rPr>
          <w:rFonts w:ascii="Times New Roman" w:hAnsi="Times New Roman" w:cs="Times New Roman"/>
          <w:sz w:val="24"/>
        </w:rPr>
      </w:pPr>
    </w:p>
    <w:p w14:paraId="392AB1EA" w14:textId="77777777" w:rsidR="00592492" w:rsidRPr="00E70E98" w:rsidRDefault="00E70E98" w:rsidP="00F90200">
      <w:pPr>
        <w:pStyle w:val="ListParagraph"/>
        <w:numPr>
          <w:ilvl w:val="1"/>
          <w:numId w:val="17"/>
        </w:numPr>
        <w:ind w:left="1440"/>
        <w:contextualSpacing/>
        <w:rPr>
          <w:rFonts w:ascii="Times New Roman" w:hAnsi="Times New Roman" w:cs="Times New Roman"/>
          <w:sz w:val="24"/>
        </w:rPr>
      </w:pPr>
      <w:r>
        <w:rPr>
          <w:rFonts w:ascii="Times New Roman" w:hAnsi="Times New Roman" w:cs="Times New Roman"/>
          <w:sz w:val="24"/>
        </w:rPr>
        <w:t xml:space="preserve">CenturyLink asked the provider that implemented this practice to immediately cease.  That provider agreed to </w:t>
      </w:r>
      <w:r w:rsidR="00592492" w:rsidRPr="00592492">
        <w:rPr>
          <w:rFonts w:ascii="Times New Roman" w:hAnsi="Times New Roman" w:cs="Times New Roman"/>
          <w:sz w:val="24"/>
        </w:rPr>
        <w:t xml:space="preserve">take </w:t>
      </w:r>
      <w:r>
        <w:rPr>
          <w:rFonts w:ascii="Times New Roman" w:hAnsi="Times New Roman" w:cs="Times New Roman"/>
          <w:sz w:val="24"/>
        </w:rPr>
        <w:t>CenturyLink</w:t>
      </w:r>
      <w:r w:rsidR="00592492" w:rsidRPr="00592492">
        <w:rPr>
          <w:rFonts w:ascii="Times New Roman" w:hAnsi="Times New Roman" w:cs="Times New Roman"/>
          <w:sz w:val="24"/>
        </w:rPr>
        <w:t>’s request back to be considered.</w:t>
      </w:r>
    </w:p>
    <w:p w14:paraId="35F842CA" w14:textId="77777777" w:rsidR="00592492" w:rsidRDefault="00592492" w:rsidP="00E70E98">
      <w:pPr>
        <w:contextualSpacing/>
      </w:pPr>
    </w:p>
    <w:p w14:paraId="1026FEA0" w14:textId="77777777" w:rsidR="00E70E98" w:rsidRPr="00592492" w:rsidRDefault="00E70E98" w:rsidP="00E70E98">
      <w:pPr>
        <w:pStyle w:val="ListParagraph"/>
        <w:numPr>
          <w:ilvl w:val="0"/>
          <w:numId w:val="5"/>
        </w:numPr>
        <w:rPr>
          <w:rFonts w:ascii="Times New Roman" w:hAnsi="Times New Roman" w:cs="Times New Roman"/>
        </w:rPr>
      </w:pPr>
      <w:r w:rsidRPr="00592492">
        <w:rPr>
          <w:rFonts w:ascii="Times New Roman" w:hAnsi="Times New Roman" w:cs="Times New Roman"/>
          <w:sz w:val="24"/>
          <w:szCs w:val="24"/>
        </w:rPr>
        <w:t>New PIM 8</w:t>
      </w:r>
      <w:r>
        <w:rPr>
          <w:rFonts w:ascii="Times New Roman" w:hAnsi="Times New Roman" w:cs="Times New Roman"/>
          <w:sz w:val="24"/>
          <w:szCs w:val="24"/>
        </w:rPr>
        <w:t>2 – This PIM, submitted by CenturyLink, seeks to address instances where a New Service Provider in a port fails to react to a Jeopardy notification from the Old SP.</w:t>
      </w:r>
    </w:p>
    <w:p w14:paraId="4302FF4A" w14:textId="77777777" w:rsidR="00E70E98" w:rsidRDefault="00E70E98" w:rsidP="00E70E98">
      <w:pPr>
        <w:contextualSpacing/>
      </w:pPr>
    </w:p>
    <w:bookmarkStart w:id="7" w:name="_MON_1414932557"/>
    <w:bookmarkEnd w:id="7"/>
    <w:p w14:paraId="65089871" w14:textId="77777777" w:rsidR="00592492" w:rsidRPr="00E70E98" w:rsidRDefault="00E70E98" w:rsidP="00E70E98">
      <w:pPr>
        <w:ind w:left="360" w:firstLine="360"/>
        <w:contextualSpacing/>
      </w:pPr>
      <w:r>
        <w:object w:dxaOrig="1531" w:dyaOrig="1002" w14:anchorId="23D45A38">
          <v:shape id="_x0000_i1031" type="#_x0000_t75" style="width:76.3pt;height:49.9pt" o:ole="">
            <v:imagedata r:id="rId28" o:title=""/>
          </v:shape>
          <o:OLEObject Type="Embed" ProgID="Word.Document.8" ShapeID="_x0000_i1031" DrawAspect="Icon" ObjectID="_1748930923" r:id="rId29">
            <o:FieldCodes>\s</o:FieldCodes>
          </o:OLEObject>
        </w:object>
      </w:r>
    </w:p>
    <w:p w14:paraId="15CD09BC" w14:textId="77777777" w:rsidR="00E70E98" w:rsidRPr="00E70E98" w:rsidRDefault="00592492" w:rsidP="00F90200">
      <w:pPr>
        <w:pStyle w:val="ListParagraph"/>
        <w:numPr>
          <w:ilvl w:val="1"/>
          <w:numId w:val="17"/>
        </w:numPr>
        <w:ind w:left="1440"/>
        <w:contextualSpacing/>
        <w:rPr>
          <w:rFonts w:ascii="Times New Roman" w:hAnsi="Times New Roman" w:cs="Times New Roman"/>
          <w:sz w:val="24"/>
        </w:rPr>
      </w:pPr>
      <w:r w:rsidRPr="00E70E98">
        <w:rPr>
          <w:rFonts w:ascii="Times New Roman" w:hAnsi="Times New Roman" w:cs="Times New Roman"/>
          <w:sz w:val="24"/>
        </w:rPr>
        <w:t xml:space="preserve">Jan </w:t>
      </w:r>
      <w:r w:rsidR="00E70E98">
        <w:rPr>
          <w:rFonts w:ascii="Times New Roman" w:hAnsi="Times New Roman" w:cs="Times New Roman"/>
          <w:sz w:val="24"/>
        </w:rPr>
        <w:t xml:space="preserve">Doell, CenturyLink, </w:t>
      </w:r>
      <w:r w:rsidRPr="00E70E98">
        <w:rPr>
          <w:rFonts w:ascii="Times New Roman" w:hAnsi="Times New Roman" w:cs="Times New Roman"/>
          <w:sz w:val="24"/>
        </w:rPr>
        <w:t>presented the PIM</w:t>
      </w:r>
      <w:r w:rsidR="00E70E98">
        <w:rPr>
          <w:rFonts w:ascii="Times New Roman" w:hAnsi="Times New Roman" w:cs="Times New Roman"/>
          <w:sz w:val="24"/>
        </w:rPr>
        <w:t>, stating that d</w:t>
      </w:r>
      <w:r w:rsidR="00E70E98" w:rsidRPr="00E70E98">
        <w:rPr>
          <w:rFonts w:ascii="Times New Roman" w:hAnsi="Times New Roman" w:cs="Times New Roman"/>
          <w:sz w:val="24"/>
          <w:szCs w:val="24"/>
        </w:rPr>
        <w:t>ue to the automated processing of large quantities of ports, there</w:t>
      </w:r>
      <w:r w:rsidR="00E70E98">
        <w:rPr>
          <w:rFonts w:ascii="Times New Roman" w:hAnsi="Times New Roman" w:cs="Times New Roman"/>
          <w:sz w:val="24"/>
          <w:szCs w:val="24"/>
        </w:rPr>
        <w:t xml:space="preserve"> are occasions when</w:t>
      </w:r>
      <w:r w:rsidR="00E70E98" w:rsidRPr="00E70E98">
        <w:rPr>
          <w:rFonts w:ascii="Times New Roman" w:hAnsi="Times New Roman" w:cs="Times New Roman"/>
          <w:sz w:val="24"/>
          <w:szCs w:val="24"/>
        </w:rPr>
        <w:t xml:space="preserve"> an </w:t>
      </w:r>
      <w:r w:rsidR="00E70E98">
        <w:rPr>
          <w:rFonts w:ascii="Times New Roman" w:hAnsi="Times New Roman" w:cs="Times New Roman"/>
          <w:sz w:val="24"/>
          <w:szCs w:val="24"/>
        </w:rPr>
        <w:t>Old SP in a port</w:t>
      </w:r>
      <w:r w:rsidR="00E70E98" w:rsidRPr="00E70E98">
        <w:rPr>
          <w:rFonts w:ascii="Times New Roman" w:hAnsi="Times New Roman" w:cs="Times New Roman"/>
          <w:sz w:val="24"/>
          <w:szCs w:val="24"/>
        </w:rPr>
        <w:t xml:space="preserve"> may have auto-issued a FOC and then their downstream systems may discover a legitim</w:t>
      </w:r>
      <w:r w:rsidR="00E70E98">
        <w:rPr>
          <w:rFonts w:ascii="Times New Roman" w:hAnsi="Times New Roman" w:cs="Times New Roman"/>
          <w:sz w:val="24"/>
          <w:szCs w:val="24"/>
        </w:rPr>
        <w:t>ate reason the port should stop, and issues a JEP subsequent to the FOC.  In some instances, the New SP in the port ignores these JEP messages.</w:t>
      </w:r>
    </w:p>
    <w:p w14:paraId="75FB2D3D" w14:textId="77777777" w:rsidR="00E70E98" w:rsidRPr="00E70E98" w:rsidRDefault="00E70E98" w:rsidP="00E70E98">
      <w:pPr>
        <w:pStyle w:val="ListParagraph"/>
        <w:ind w:left="1440"/>
        <w:contextualSpacing/>
        <w:rPr>
          <w:rFonts w:ascii="Times New Roman" w:hAnsi="Times New Roman" w:cs="Times New Roman"/>
          <w:sz w:val="24"/>
        </w:rPr>
      </w:pPr>
    </w:p>
    <w:p w14:paraId="400362FD" w14:textId="77777777" w:rsidR="00592492" w:rsidRDefault="00592492" w:rsidP="00F90200">
      <w:pPr>
        <w:pStyle w:val="ListParagraph"/>
        <w:numPr>
          <w:ilvl w:val="1"/>
          <w:numId w:val="17"/>
        </w:numPr>
        <w:ind w:left="1440"/>
        <w:contextualSpacing/>
        <w:rPr>
          <w:rFonts w:ascii="Times New Roman" w:hAnsi="Times New Roman" w:cs="Times New Roman"/>
          <w:sz w:val="24"/>
        </w:rPr>
      </w:pPr>
      <w:r w:rsidRPr="00E70E98">
        <w:rPr>
          <w:rFonts w:ascii="Times New Roman" w:hAnsi="Times New Roman" w:cs="Times New Roman"/>
          <w:sz w:val="24"/>
        </w:rPr>
        <w:t xml:space="preserve">Wireless </w:t>
      </w:r>
      <w:r w:rsidR="00E70E98">
        <w:rPr>
          <w:rFonts w:ascii="Times New Roman" w:hAnsi="Times New Roman" w:cs="Times New Roman"/>
          <w:sz w:val="24"/>
        </w:rPr>
        <w:t>providers can receive JEPs but they cannot</w:t>
      </w:r>
      <w:r w:rsidRPr="00E70E98">
        <w:rPr>
          <w:rFonts w:ascii="Times New Roman" w:hAnsi="Times New Roman" w:cs="Times New Roman"/>
          <w:sz w:val="24"/>
        </w:rPr>
        <w:t xml:space="preserve"> send them.</w:t>
      </w:r>
    </w:p>
    <w:p w14:paraId="5CF9580E" w14:textId="77777777" w:rsidR="00E70E98" w:rsidRPr="00E70E98" w:rsidRDefault="00E70E98" w:rsidP="00E70E98">
      <w:pPr>
        <w:contextualSpacing/>
      </w:pPr>
    </w:p>
    <w:p w14:paraId="64B3EA40" w14:textId="77777777" w:rsidR="00E70E98" w:rsidRDefault="00E70E98" w:rsidP="00F90200">
      <w:pPr>
        <w:pStyle w:val="ListParagraph"/>
        <w:numPr>
          <w:ilvl w:val="1"/>
          <w:numId w:val="17"/>
        </w:numPr>
        <w:ind w:left="1440"/>
        <w:contextualSpacing/>
        <w:rPr>
          <w:rFonts w:ascii="Times New Roman" w:hAnsi="Times New Roman" w:cs="Times New Roman"/>
          <w:sz w:val="24"/>
        </w:rPr>
      </w:pPr>
      <w:r>
        <w:rPr>
          <w:rFonts w:ascii="Times New Roman" w:hAnsi="Times New Roman" w:cs="Times New Roman"/>
          <w:sz w:val="24"/>
        </w:rPr>
        <w:t>CenturyLink stated</w:t>
      </w:r>
      <w:r w:rsidR="00592492" w:rsidRPr="00E70E98">
        <w:rPr>
          <w:rFonts w:ascii="Times New Roman" w:hAnsi="Times New Roman" w:cs="Times New Roman"/>
          <w:sz w:val="24"/>
        </w:rPr>
        <w:t xml:space="preserve"> that the JEP is usually sent within 4 hours of sending the FOC.</w:t>
      </w:r>
    </w:p>
    <w:p w14:paraId="652E78EE" w14:textId="77777777" w:rsidR="00E70E98" w:rsidRPr="00E70E98" w:rsidRDefault="00E70E98" w:rsidP="00E70E98">
      <w:pPr>
        <w:pStyle w:val="ListParagraph"/>
        <w:rPr>
          <w:rFonts w:ascii="Times New Roman" w:hAnsi="Times New Roman" w:cs="Times New Roman"/>
          <w:sz w:val="24"/>
        </w:rPr>
      </w:pPr>
    </w:p>
    <w:p w14:paraId="42E240F1" w14:textId="77777777" w:rsidR="00E70E98" w:rsidRDefault="00E70E98" w:rsidP="00F90200">
      <w:pPr>
        <w:pStyle w:val="ListParagraph"/>
        <w:numPr>
          <w:ilvl w:val="1"/>
          <w:numId w:val="17"/>
        </w:numPr>
        <w:ind w:left="1440"/>
        <w:contextualSpacing/>
        <w:rPr>
          <w:rFonts w:ascii="Times New Roman" w:hAnsi="Times New Roman" w:cs="Times New Roman"/>
          <w:sz w:val="24"/>
        </w:rPr>
      </w:pPr>
      <w:r>
        <w:rPr>
          <w:rFonts w:ascii="Times New Roman" w:hAnsi="Times New Roman" w:cs="Times New Roman"/>
          <w:sz w:val="24"/>
        </w:rPr>
        <w:t>CenturyLink</w:t>
      </w:r>
      <w:r w:rsidR="00592492" w:rsidRPr="00E70E98">
        <w:rPr>
          <w:rFonts w:ascii="Times New Roman" w:hAnsi="Times New Roman" w:cs="Times New Roman"/>
          <w:sz w:val="24"/>
        </w:rPr>
        <w:t xml:space="preserve"> would like input from the ATIS teams.</w:t>
      </w:r>
    </w:p>
    <w:p w14:paraId="7CE22867" w14:textId="77777777" w:rsidR="00E70E98" w:rsidRPr="00E70E98" w:rsidRDefault="00E70E98" w:rsidP="00E70E98">
      <w:pPr>
        <w:pStyle w:val="ListParagraph"/>
        <w:rPr>
          <w:rFonts w:ascii="Times New Roman" w:hAnsi="Times New Roman" w:cs="Times New Roman"/>
          <w:sz w:val="24"/>
        </w:rPr>
      </w:pPr>
    </w:p>
    <w:p w14:paraId="0B34E2DE" w14:textId="77777777" w:rsidR="00E70E98" w:rsidRDefault="00E70E98" w:rsidP="00F90200">
      <w:pPr>
        <w:pStyle w:val="ListParagraph"/>
        <w:numPr>
          <w:ilvl w:val="1"/>
          <w:numId w:val="17"/>
        </w:numPr>
        <w:ind w:left="1440"/>
        <w:contextualSpacing/>
        <w:rPr>
          <w:rFonts w:ascii="Times New Roman" w:hAnsi="Times New Roman" w:cs="Times New Roman"/>
          <w:sz w:val="24"/>
        </w:rPr>
      </w:pPr>
      <w:r>
        <w:rPr>
          <w:rFonts w:ascii="Times New Roman" w:hAnsi="Times New Roman" w:cs="Times New Roman"/>
          <w:sz w:val="24"/>
        </w:rPr>
        <w:t>A provider stated</w:t>
      </w:r>
      <w:r w:rsidR="00592492" w:rsidRPr="00E70E98">
        <w:rPr>
          <w:rFonts w:ascii="Times New Roman" w:hAnsi="Times New Roman" w:cs="Times New Roman"/>
          <w:sz w:val="24"/>
        </w:rPr>
        <w:t xml:space="preserve"> that we have BPs th</w:t>
      </w:r>
      <w:r>
        <w:rPr>
          <w:rFonts w:ascii="Times New Roman" w:hAnsi="Times New Roman" w:cs="Times New Roman"/>
          <w:sz w:val="24"/>
        </w:rPr>
        <w:t>at state</w:t>
      </w:r>
      <w:r w:rsidR="00592492" w:rsidRPr="00E70E98">
        <w:rPr>
          <w:rFonts w:ascii="Times New Roman" w:hAnsi="Times New Roman" w:cs="Times New Roman"/>
          <w:sz w:val="24"/>
        </w:rPr>
        <w:t xml:space="preserve"> we should react to JEPs and Rejects and to do as much processing before a JEP or Reject is sent.</w:t>
      </w:r>
      <w:r>
        <w:rPr>
          <w:rFonts w:ascii="Times New Roman" w:hAnsi="Times New Roman" w:cs="Times New Roman"/>
          <w:sz w:val="24"/>
        </w:rPr>
        <w:t xml:space="preserve">  That provider</w:t>
      </w:r>
      <w:r w:rsidR="00592492" w:rsidRPr="00E70E98">
        <w:rPr>
          <w:rFonts w:ascii="Times New Roman" w:hAnsi="Times New Roman" w:cs="Times New Roman"/>
          <w:sz w:val="24"/>
        </w:rPr>
        <w:t xml:space="preserve"> also said that timing issues could sometimes prevent the port from being stopped.</w:t>
      </w:r>
    </w:p>
    <w:p w14:paraId="06F02469" w14:textId="77777777" w:rsidR="00E70E98" w:rsidRPr="00E70E98" w:rsidRDefault="00E70E98" w:rsidP="00E70E98">
      <w:pPr>
        <w:pStyle w:val="ListParagraph"/>
        <w:rPr>
          <w:rFonts w:ascii="Times New Roman" w:hAnsi="Times New Roman" w:cs="Times New Roman"/>
          <w:sz w:val="24"/>
        </w:rPr>
      </w:pPr>
    </w:p>
    <w:p w14:paraId="45B187BE" w14:textId="77777777" w:rsidR="00E70E98" w:rsidRDefault="00E70E98" w:rsidP="00F90200">
      <w:pPr>
        <w:pStyle w:val="ListParagraph"/>
        <w:numPr>
          <w:ilvl w:val="1"/>
          <w:numId w:val="17"/>
        </w:numPr>
        <w:ind w:left="1440"/>
        <w:contextualSpacing/>
        <w:rPr>
          <w:rFonts w:ascii="Times New Roman" w:hAnsi="Times New Roman" w:cs="Times New Roman"/>
          <w:sz w:val="24"/>
        </w:rPr>
      </w:pPr>
      <w:r>
        <w:rPr>
          <w:rFonts w:ascii="Times New Roman" w:hAnsi="Times New Roman" w:cs="Times New Roman"/>
          <w:sz w:val="24"/>
        </w:rPr>
        <w:t>Another provider stated that they do not</w:t>
      </w:r>
      <w:r w:rsidR="00592492" w:rsidRPr="00E70E98">
        <w:rPr>
          <w:rFonts w:ascii="Times New Roman" w:hAnsi="Times New Roman" w:cs="Times New Roman"/>
          <w:sz w:val="24"/>
        </w:rPr>
        <w:t xml:space="preserve"> see how a new PIM will resolve this JEP issue.</w:t>
      </w:r>
    </w:p>
    <w:p w14:paraId="46B15552" w14:textId="77777777" w:rsidR="00E70E98" w:rsidRPr="00E70E98" w:rsidRDefault="00E70E98" w:rsidP="00E70E98">
      <w:pPr>
        <w:pStyle w:val="ListParagraph"/>
        <w:rPr>
          <w:rFonts w:ascii="Times New Roman" w:hAnsi="Times New Roman" w:cs="Times New Roman"/>
          <w:sz w:val="24"/>
        </w:rPr>
      </w:pPr>
    </w:p>
    <w:p w14:paraId="1C2307B4" w14:textId="77777777" w:rsidR="00E70E98" w:rsidRDefault="00592492" w:rsidP="00F90200">
      <w:pPr>
        <w:pStyle w:val="ListParagraph"/>
        <w:numPr>
          <w:ilvl w:val="1"/>
          <w:numId w:val="17"/>
        </w:numPr>
        <w:ind w:left="1440"/>
        <w:contextualSpacing/>
        <w:rPr>
          <w:rFonts w:ascii="Times New Roman" w:hAnsi="Times New Roman" w:cs="Times New Roman"/>
          <w:sz w:val="24"/>
        </w:rPr>
      </w:pPr>
      <w:r w:rsidRPr="00E70E98">
        <w:rPr>
          <w:rFonts w:ascii="Times New Roman" w:hAnsi="Times New Roman" w:cs="Times New Roman"/>
          <w:sz w:val="24"/>
        </w:rPr>
        <w:t>It was suggested that thi</w:t>
      </w:r>
      <w:r w:rsidR="00E70E98">
        <w:rPr>
          <w:rFonts w:ascii="Times New Roman" w:hAnsi="Times New Roman" w:cs="Times New Roman"/>
          <w:sz w:val="24"/>
        </w:rPr>
        <w:t>s issue be taken to ATIS.  It was asked to do what since t</w:t>
      </w:r>
      <w:r w:rsidRPr="00E70E98">
        <w:rPr>
          <w:rFonts w:ascii="Times New Roman" w:hAnsi="Times New Roman" w:cs="Times New Roman"/>
          <w:sz w:val="24"/>
        </w:rPr>
        <w:t>he process is already defined.</w:t>
      </w:r>
    </w:p>
    <w:p w14:paraId="06EB40DD" w14:textId="77777777" w:rsidR="00E70E98" w:rsidRPr="00E70E98" w:rsidRDefault="00E70E98" w:rsidP="00E70E98">
      <w:pPr>
        <w:pStyle w:val="ListParagraph"/>
        <w:rPr>
          <w:rFonts w:ascii="Times New Roman" w:hAnsi="Times New Roman" w:cs="Times New Roman"/>
          <w:sz w:val="24"/>
        </w:rPr>
      </w:pPr>
    </w:p>
    <w:p w14:paraId="0A2401CE" w14:textId="77777777" w:rsidR="00E70E98" w:rsidRDefault="00E70E98" w:rsidP="00F90200">
      <w:pPr>
        <w:pStyle w:val="ListParagraph"/>
        <w:numPr>
          <w:ilvl w:val="1"/>
          <w:numId w:val="17"/>
        </w:numPr>
        <w:ind w:left="1440"/>
        <w:contextualSpacing/>
        <w:rPr>
          <w:rFonts w:ascii="Times New Roman" w:hAnsi="Times New Roman" w:cs="Times New Roman"/>
          <w:sz w:val="24"/>
        </w:rPr>
      </w:pPr>
      <w:r>
        <w:rPr>
          <w:rFonts w:ascii="Times New Roman" w:hAnsi="Times New Roman" w:cs="Times New Roman"/>
          <w:sz w:val="24"/>
        </w:rPr>
        <w:t>CenturyLink</w:t>
      </w:r>
      <w:r w:rsidR="00592492" w:rsidRPr="00E70E98">
        <w:rPr>
          <w:rFonts w:ascii="Times New Roman" w:hAnsi="Times New Roman" w:cs="Times New Roman"/>
          <w:sz w:val="24"/>
        </w:rPr>
        <w:t xml:space="preserve"> suggested that the Old SP upon sending a JEP or Reject after the FOC could place it in Cause Code 51.</w:t>
      </w:r>
    </w:p>
    <w:p w14:paraId="2265F30F" w14:textId="77777777" w:rsidR="00E70E98" w:rsidRPr="00E70E98" w:rsidRDefault="00E70E98" w:rsidP="00E70E98">
      <w:pPr>
        <w:pStyle w:val="ListParagraph"/>
        <w:rPr>
          <w:rFonts w:ascii="Times New Roman" w:hAnsi="Times New Roman" w:cs="Times New Roman"/>
          <w:sz w:val="24"/>
        </w:rPr>
      </w:pPr>
    </w:p>
    <w:p w14:paraId="3C2A5B45" w14:textId="77777777" w:rsidR="00E70E98" w:rsidRDefault="00E70E98" w:rsidP="00F90200">
      <w:pPr>
        <w:pStyle w:val="ListParagraph"/>
        <w:numPr>
          <w:ilvl w:val="1"/>
          <w:numId w:val="17"/>
        </w:numPr>
        <w:ind w:left="1440"/>
        <w:contextualSpacing/>
        <w:rPr>
          <w:rFonts w:ascii="Times New Roman" w:hAnsi="Times New Roman" w:cs="Times New Roman"/>
          <w:sz w:val="24"/>
        </w:rPr>
      </w:pPr>
      <w:r>
        <w:rPr>
          <w:rFonts w:ascii="Times New Roman" w:hAnsi="Times New Roman" w:cs="Times New Roman"/>
          <w:sz w:val="24"/>
        </w:rPr>
        <w:t>A provider stated that they receive</w:t>
      </w:r>
      <w:r w:rsidR="00592492" w:rsidRPr="00E70E98">
        <w:rPr>
          <w:rFonts w:ascii="Times New Roman" w:hAnsi="Times New Roman" w:cs="Times New Roman"/>
          <w:sz w:val="24"/>
        </w:rPr>
        <w:t xml:space="preserve"> JEPs that </w:t>
      </w:r>
      <w:r>
        <w:rPr>
          <w:rFonts w:ascii="Times New Roman" w:hAnsi="Times New Roman" w:cs="Times New Roman"/>
          <w:sz w:val="24"/>
        </w:rPr>
        <w:t>are not really jeopardy situations</w:t>
      </w:r>
      <w:r w:rsidR="00592492" w:rsidRPr="00E70E98">
        <w:rPr>
          <w:rFonts w:ascii="Times New Roman" w:hAnsi="Times New Roman" w:cs="Times New Roman"/>
          <w:sz w:val="24"/>
        </w:rPr>
        <w:t>, e.g., accounts in suspend status.</w:t>
      </w:r>
    </w:p>
    <w:p w14:paraId="3FFC3138" w14:textId="77777777" w:rsidR="00E70E98" w:rsidRPr="00E70E98" w:rsidRDefault="00E70E98" w:rsidP="00E70E98">
      <w:pPr>
        <w:pStyle w:val="ListParagraph"/>
        <w:rPr>
          <w:rFonts w:ascii="Times New Roman" w:hAnsi="Times New Roman" w:cs="Times New Roman"/>
          <w:sz w:val="24"/>
        </w:rPr>
      </w:pPr>
    </w:p>
    <w:p w14:paraId="48F9124D" w14:textId="77777777" w:rsidR="00E70E98" w:rsidRDefault="00E70E98" w:rsidP="00F90200">
      <w:pPr>
        <w:pStyle w:val="ListParagraph"/>
        <w:numPr>
          <w:ilvl w:val="1"/>
          <w:numId w:val="17"/>
        </w:numPr>
        <w:ind w:left="1440"/>
        <w:contextualSpacing/>
        <w:rPr>
          <w:rFonts w:ascii="Times New Roman" w:hAnsi="Times New Roman" w:cs="Times New Roman"/>
          <w:sz w:val="24"/>
        </w:rPr>
      </w:pPr>
      <w:r>
        <w:rPr>
          <w:rFonts w:ascii="Times New Roman" w:hAnsi="Times New Roman" w:cs="Times New Roman"/>
          <w:sz w:val="24"/>
        </w:rPr>
        <w:t>In response to a question on frequency, CenturyLink stated</w:t>
      </w:r>
      <w:r w:rsidR="00592492" w:rsidRPr="00E70E98">
        <w:rPr>
          <w:rFonts w:ascii="Times New Roman" w:hAnsi="Times New Roman" w:cs="Times New Roman"/>
          <w:sz w:val="24"/>
        </w:rPr>
        <w:t xml:space="preserve"> that t</w:t>
      </w:r>
      <w:r>
        <w:rPr>
          <w:rFonts w:ascii="Times New Roman" w:hAnsi="Times New Roman" w:cs="Times New Roman"/>
          <w:sz w:val="24"/>
        </w:rPr>
        <w:t>his is a fairly rare issue.</w:t>
      </w:r>
    </w:p>
    <w:p w14:paraId="163FEF77" w14:textId="77777777" w:rsidR="00E70E98" w:rsidRPr="00E70E98" w:rsidRDefault="00E70E98" w:rsidP="00E70E98">
      <w:pPr>
        <w:pStyle w:val="ListParagraph"/>
        <w:rPr>
          <w:rFonts w:ascii="Times New Roman" w:hAnsi="Times New Roman" w:cs="Times New Roman"/>
          <w:sz w:val="24"/>
        </w:rPr>
      </w:pPr>
    </w:p>
    <w:p w14:paraId="2DD25364" w14:textId="77777777" w:rsidR="00E70E98" w:rsidRDefault="00592492" w:rsidP="00F90200">
      <w:pPr>
        <w:pStyle w:val="ListParagraph"/>
        <w:numPr>
          <w:ilvl w:val="1"/>
          <w:numId w:val="17"/>
        </w:numPr>
        <w:ind w:left="1440"/>
        <w:contextualSpacing/>
        <w:rPr>
          <w:rFonts w:ascii="Times New Roman" w:hAnsi="Times New Roman" w:cs="Times New Roman"/>
          <w:sz w:val="24"/>
        </w:rPr>
      </w:pPr>
      <w:r w:rsidRPr="00E70E98">
        <w:rPr>
          <w:rFonts w:ascii="Times New Roman" w:hAnsi="Times New Roman" w:cs="Times New Roman"/>
          <w:sz w:val="24"/>
        </w:rPr>
        <w:t xml:space="preserve">Consensus was to accept </w:t>
      </w:r>
      <w:r w:rsidR="00E70E98">
        <w:rPr>
          <w:rFonts w:ascii="Times New Roman" w:hAnsi="Times New Roman" w:cs="Times New Roman"/>
          <w:sz w:val="24"/>
        </w:rPr>
        <w:t xml:space="preserve">this </w:t>
      </w:r>
      <w:r w:rsidRPr="00E70E98">
        <w:rPr>
          <w:rFonts w:ascii="Times New Roman" w:hAnsi="Times New Roman" w:cs="Times New Roman"/>
          <w:sz w:val="24"/>
        </w:rPr>
        <w:t>PIM</w:t>
      </w:r>
      <w:r w:rsidR="00E70E98">
        <w:rPr>
          <w:rFonts w:ascii="Times New Roman" w:hAnsi="Times New Roman" w:cs="Times New Roman"/>
          <w:sz w:val="24"/>
        </w:rPr>
        <w:t>.  It was designated PIM</w:t>
      </w:r>
      <w:r w:rsidRPr="00E70E98">
        <w:rPr>
          <w:rFonts w:ascii="Times New Roman" w:hAnsi="Times New Roman" w:cs="Times New Roman"/>
          <w:sz w:val="24"/>
        </w:rPr>
        <w:t xml:space="preserve"> 82.</w:t>
      </w:r>
    </w:p>
    <w:p w14:paraId="78D5EEC7" w14:textId="77777777" w:rsidR="00E70E98" w:rsidRPr="00E70E98" w:rsidRDefault="00E70E98" w:rsidP="00E70E98">
      <w:pPr>
        <w:pStyle w:val="ListParagraph"/>
        <w:rPr>
          <w:rFonts w:ascii="Times New Roman" w:hAnsi="Times New Roman" w:cs="Times New Roman"/>
          <w:sz w:val="24"/>
        </w:rPr>
      </w:pPr>
    </w:p>
    <w:p w14:paraId="42364520" w14:textId="77777777" w:rsidR="00592492" w:rsidRPr="00E70E98" w:rsidRDefault="00592492" w:rsidP="00F90200">
      <w:pPr>
        <w:pStyle w:val="ListParagraph"/>
        <w:numPr>
          <w:ilvl w:val="1"/>
          <w:numId w:val="17"/>
        </w:numPr>
        <w:ind w:left="1440"/>
        <w:contextualSpacing/>
        <w:rPr>
          <w:rFonts w:ascii="Times New Roman" w:hAnsi="Times New Roman" w:cs="Times New Roman"/>
          <w:sz w:val="24"/>
        </w:rPr>
      </w:pPr>
      <w:r w:rsidRPr="00E70E98">
        <w:rPr>
          <w:rFonts w:ascii="Times New Roman" w:hAnsi="Times New Roman" w:cs="Times New Roman"/>
          <w:sz w:val="24"/>
        </w:rPr>
        <w:t xml:space="preserve">Supporters of this PIM are asked to bring in </w:t>
      </w:r>
      <w:r w:rsidR="00E70E98">
        <w:rPr>
          <w:rFonts w:ascii="Times New Roman" w:hAnsi="Times New Roman" w:cs="Times New Roman"/>
          <w:sz w:val="24"/>
        </w:rPr>
        <w:t>frequency volume numbers for discussion at the</w:t>
      </w:r>
      <w:r w:rsidRPr="00E70E98">
        <w:rPr>
          <w:rFonts w:ascii="Times New Roman" w:hAnsi="Times New Roman" w:cs="Times New Roman"/>
          <w:sz w:val="24"/>
        </w:rPr>
        <w:t xml:space="preserve"> January</w:t>
      </w:r>
      <w:r w:rsidR="00E70E98">
        <w:rPr>
          <w:rFonts w:ascii="Times New Roman" w:hAnsi="Times New Roman" w:cs="Times New Roman"/>
          <w:sz w:val="24"/>
        </w:rPr>
        <w:t xml:space="preserve"> 2013 meeting</w:t>
      </w:r>
      <w:r w:rsidRPr="00E70E98">
        <w:rPr>
          <w:rFonts w:ascii="Times New Roman" w:hAnsi="Times New Roman" w:cs="Times New Roman"/>
          <w:sz w:val="24"/>
        </w:rPr>
        <w:t>.</w:t>
      </w:r>
    </w:p>
    <w:p w14:paraId="3706A7C7" w14:textId="77777777" w:rsidR="00592492" w:rsidRDefault="00592492" w:rsidP="008869A6"/>
    <w:p w14:paraId="155F5E41" w14:textId="77777777" w:rsidR="003A3FE3" w:rsidRPr="003A3FE3" w:rsidRDefault="003A3FE3" w:rsidP="003A3FE3">
      <w:r w:rsidRPr="003A3FE3">
        <w:rPr>
          <w:u w:val="single"/>
        </w:rPr>
        <w:t>Change Management – Neustar</w:t>
      </w:r>
      <w:r>
        <w:t>:</w:t>
      </w:r>
      <w:r w:rsidRPr="003A3FE3">
        <w:t xml:space="preserve"> </w:t>
      </w:r>
    </w:p>
    <w:p w14:paraId="06AF98BE" w14:textId="77777777" w:rsidR="007E4E5C" w:rsidRDefault="007E4E5C" w:rsidP="003A3FE3"/>
    <w:bookmarkStart w:id="8" w:name="_MON_1413190196"/>
    <w:bookmarkEnd w:id="8"/>
    <w:p w14:paraId="19835C2F" w14:textId="77777777" w:rsidR="00BC4473" w:rsidRDefault="00BC4473" w:rsidP="00BC4473">
      <w:pPr>
        <w:rPr>
          <w:rFonts w:cs="Arial"/>
        </w:rPr>
      </w:pPr>
      <w:r w:rsidRPr="00B61C10">
        <w:rPr>
          <w:rFonts w:cs="Arial"/>
        </w:rPr>
        <w:object w:dxaOrig="1531" w:dyaOrig="1002" w14:anchorId="2495DB0E">
          <v:shape id="_x0000_i1032" type="#_x0000_t75" style="width:76.3pt;height:49.9pt" o:ole="">
            <v:imagedata r:id="rId30" o:title=""/>
          </v:shape>
          <o:OLEObject Type="Embed" ProgID="Word.Document.12" ShapeID="_x0000_i1032" DrawAspect="Icon" ObjectID="_1748930924" r:id="rId31">
            <o:FieldCodes>\s</o:FieldCodes>
          </o:OLEObject>
        </w:object>
      </w:r>
    </w:p>
    <w:p w14:paraId="5F744287" w14:textId="77777777" w:rsidR="00BC4473" w:rsidRPr="00BC4473" w:rsidRDefault="00BC4473" w:rsidP="00BC4473"/>
    <w:p w14:paraId="0A290B84" w14:textId="77777777" w:rsidR="00BC4473" w:rsidRDefault="00BC4473" w:rsidP="00F90200">
      <w:pPr>
        <w:pStyle w:val="ListParagraph"/>
        <w:numPr>
          <w:ilvl w:val="0"/>
          <w:numId w:val="22"/>
        </w:numPr>
        <w:contextualSpacing/>
        <w:rPr>
          <w:rFonts w:ascii="Times New Roman" w:hAnsi="Times New Roman" w:cs="Times New Roman"/>
          <w:sz w:val="24"/>
          <w:szCs w:val="24"/>
        </w:rPr>
      </w:pPr>
      <w:r>
        <w:rPr>
          <w:rFonts w:ascii="Times New Roman" w:hAnsi="Times New Roman" w:cs="Times New Roman"/>
          <w:sz w:val="24"/>
          <w:szCs w:val="24"/>
        </w:rPr>
        <w:t>The group reviewed the Change Orders</w:t>
      </w:r>
      <w:r w:rsidRPr="00BC4473">
        <w:rPr>
          <w:rFonts w:ascii="Times New Roman" w:hAnsi="Times New Roman" w:cs="Times New Roman"/>
          <w:sz w:val="24"/>
          <w:szCs w:val="24"/>
        </w:rPr>
        <w:t xml:space="preserve"> that were moved to Cancel Pending</w:t>
      </w:r>
      <w:r>
        <w:rPr>
          <w:rFonts w:ascii="Times New Roman" w:hAnsi="Times New Roman" w:cs="Times New Roman"/>
          <w:sz w:val="24"/>
          <w:szCs w:val="24"/>
        </w:rPr>
        <w:t xml:space="preserve"> at the September 2012 meeting</w:t>
      </w:r>
      <w:r w:rsidRPr="00BC4473">
        <w:rPr>
          <w:rFonts w:ascii="Times New Roman" w:hAnsi="Times New Roman" w:cs="Times New Roman"/>
          <w:sz w:val="24"/>
          <w:szCs w:val="24"/>
        </w:rPr>
        <w:t xml:space="preserve">.  </w:t>
      </w:r>
      <w:r>
        <w:rPr>
          <w:rFonts w:ascii="Times New Roman" w:hAnsi="Times New Roman" w:cs="Times New Roman"/>
          <w:sz w:val="24"/>
          <w:szCs w:val="24"/>
        </w:rPr>
        <w:t>It was agreed that they will be removed from</w:t>
      </w:r>
      <w:r w:rsidRPr="00BC4473">
        <w:rPr>
          <w:rFonts w:ascii="Times New Roman" w:hAnsi="Times New Roman" w:cs="Times New Roman"/>
          <w:sz w:val="24"/>
          <w:szCs w:val="24"/>
        </w:rPr>
        <w:t xml:space="preserve"> the next iteration of the list.  </w:t>
      </w:r>
      <w:r>
        <w:rPr>
          <w:rFonts w:ascii="Times New Roman" w:hAnsi="Times New Roman" w:cs="Times New Roman"/>
          <w:sz w:val="24"/>
          <w:szCs w:val="24"/>
        </w:rPr>
        <w:t>There were n</w:t>
      </w:r>
      <w:r w:rsidRPr="00BC4473">
        <w:rPr>
          <w:rFonts w:ascii="Times New Roman" w:hAnsi="Times New Roman" w:cs="Times New Roman"/>
          <w:sz w:val="24"/>
          <w:szCs w:val="24"/>
        </w:rPr>
        <w:t>o objections.</w:t>
      </w:r>
    </w:p>
    <w:p w14:paraId="63AB6B97" w14:textId="77777777" w:rsidR="00BC4473" w:rsidRPr="00BC4473" w:rsidRDefault="00BC4473" w:rsidP="00BC4473">
      <w:pPr>
        <w:pStyle w:val="ListParagraph"/>
        <w:ind w:left="360"/>
        <w:contextualSpacing/>
        <w:rPr>
          <w:rFonts w:ascii="Times New Roman" w:hAnsi="Times New Roman" w:cs="Times New Roman"/>
          <w:sz w:val="24"/>
          <w:szCs w:val="24"/>
        </w:rPr>
      </w:pPr>
    </w:p>
    <w:p w14:paraId="424B793D" w14:textId="77777777" w:rsidR="00BC4473" w:rsidRPr="00BC4473" w:rsidRDefault="00BC4473" w:rsidP="00F90200">
      <w:pPr>
        <w:pStyle w:val="ListParagraph"/>
        <w:numPr>
          <w:ilvl w:val="0"/>
          <w:numId w:val="22"/>
        </w:numPr>
        <w:contextualSpacing/>
        <w:rPr>
          <w:rFonts w:ascii="Times New Roman" w:hAnsi="Times New Roman" w:cs="Times New Roman"/>
          <w:sz w:val="24"/>
          <w:szCs w:val="24"/>
        </w:rPr>
      </w:pPr>
      <w:r>
        <w:rPr>
          <w:rFonts w:ascii="Times New Roman" w:hAnsi="Times New Roman" w:cs="Times New Roman"/>
          <w:sz w:val="24"/>
          <w:szCs w:val="24"/>
        </w:rPr>
        <w:t>There are n</w:t>
      </w:r>
      <w:r w:rsidRPr="00BC4473">
        <w:rPr>
          <w:rFonts w:ascii="Times New Roman" w:hAnsi="Times New Roman" w:cs="Times New Roman"/>
          <w:sz w:val="24"/>
          <w:szCs w:val="24"/>
        </w:rPr>
        <w:t xml:space="preserve">o </w:t>
      </w:r>
      <w:r>
        <w:rPr>
          <w:rFonts w:ascii="Times New Roman" w:hAnsi="Times New Roman" w:cs="Times New Roman"/>
          <w:sz w:val="24"/>
          <w:szCs w:val="24"/>
        </w:rPr>
        <w:t>updates to NANC</w:t>
      </w:r>
      <w:r w:rsidRPr="00BC4473">
        <w:rPr>
          <w:rFonts w:ascii="Times New Roman" w:hAnsi="Times New Roman" w:cs="Times New Roman"/>
          <w:sz w:val="24"/>
          <w:szCs w:val="24"/>
        </w:rPr>
        <w:t xml:space="preserve"> 449 at this time.</w:t>
      </w:r>
    </w:p>
    <w:p w14:paraId="6476FCE3" w14:textId="77777777" w:rsidR="00BC4473" w:rsidRPr="00BC4473" w:rsidRDefault="00BC4473" w:rsidP="00BC4473"/>
    <w:p w14:paraId="43D0879A" w14:textId="77777777" w:rsidR="00BC4473" w:rsidRPr="00BC4473" w:rsidRDefault="00BC4473" w:rsidP="00BC4473">
      <w:r w:rsidRPr="00BC4473">
        <w:rPr>
          <w:b/>
          <w:highlight w:val="yellow"/>
        </w:rPr>
        <w:t>Action Item 091112-LNPAWG-02:</w:t>
      </w:r>
      <w:r w:rsidRPr="00BC4473">
        <w:rPr>
          <w:highlight w:val="yellow"/>
        </w:rPr>
        <w:t xml:space="preserve">  Regarding NANC Change Order 403, </w:t>
      </w:r>
      <w:r w:rsidRPr="00BC4473">
        <w:rPr>
          <w:color w:val="FF0000"/>
          <w:highlight w:val="yellow"/>
        </w:rPr>
        <w:t xml:space="preserve">Neustar </w:t>
      </w:r>
      <w:r w:rsidRPr="00BC4473">
        <w:rPr>
          <w:highlight w:val="yellow"/>
        </w:rPr>
        <w:t>will determine if any Service Providers are sending recovery requests in an active period (outside of the recovery period after they have indicated to NPAC that they have completed recovery), and contact them to find out why.  This will be discussed at the November 2012 LNPA WG meeting.</w:t>
      </w:r>
    </w:p>
    <w:p w14:paraId="31EEF171" w14:textId="77777777" w:rsidR="00BC4473" w:rsidRPr="00BC4473" w:rsidRDefault="00BC4473" w:rsidP="00BC4473">
      <w:pPr>
        <w:rPr>
          <w:b/>
          <w:color w:val="FF0000"/>
          <w:u w:val="single"/>
        </w:rPr>
      </w:pPr>
    </w:p>
    <w:p w14:paraId="36B1555E" w14:textId="77777777" w:rsidR="00BC4473" w:rsidRPr="00BC4473" w:rsidRDefault="00BC4473" w:rsidP="00F90200">
      <w:pPr>
        <w:pStyle w:val="ListParagraph"/>
        <w:numPr>
          <w:ilvl w:val="0"/>
          <w:numId w:val="23"/>
        </w:numPr>
        <w:contextualSpacing/>
        <w:rPr>
          <w:rFonts w:ascii="Times New Roman" w:hAnsi="Times New Roman" w:cs="Times New Roman"/>
          <w:sz w:val="24"/>
        </w:rPr>
      </w:pPr>
      <w:r w:rsidRPr="00BC4473">
        <w:rPr>
          <w:rFonts w:ascii="Times New Roman" w:hAnsi="Times New Roman" w:cs="Times New Roman"/>
          <w:sz w:val="24"/>
        </w:rPr>
        <w:t xml:space="preserve">Neustar looked at logs for October and found only one instance in one Region.  </w:t>
      </w:r>
      <w:r>
        <w:rPr>
          <w:rFonts w:ascii="Times New Roman" w:hAnsi="Times New Roman" w:cs="Times New Roman"/>
          <w:sz w:val="24"/>
        </w:rPr>
        <w:t>That SP stated that they</w:t>
      </w:r>
      <w:r w:rsidRPr="00BC4473">
        <w:rPr>
          <w:rFonts w:ascii="Times New Roman" w:hAnsi="Times New Roman" w:cs="Times New Roman"/>
          <w:sz w:val="24"/>
        </w:rPr>
        <w:t xml:space="preserve"> found </w:t>
      </w:r>
      <w:r>
        <w:rPr>
          <w:rFonts w:ascii="Times New Roman" w:hAnsi="Times New Roman" w:cs="Times New Roman"/>
          <w:sz w:val="24"/>
        </w:rPr>
        <w:t xml:space="preserve">the </w:t>
      </w:r>
      <w:r w:rsidRPr="00BC4473">
        <w:rPr>
          <w:rFonts w:ascii="Times New Roman" w:hAnsi="Times New Roman" w:cs="Times New Roman"/>
          <w:sz w:val="24"/>
        </w:rPr>
        <w:t>recovery was running more slowly than needed.</w:t>
      </w:r>
      <w:r>
        <w:rPr>
          <w:rFonts w:ascii="Times New Roman" w:hAnsi="Times New Roman" w:cs="Times New Roman"/>
          <w:sz w:val="24"/>
        </w:rPr>
        <w:t xml:space="preserve">  </w:t>
      </w:r>
      <w:r>
        <w:rPr>
          <w:rFonts w:ascii="Times New Roman" w:hAnsi="Times New Roman" w:cs="Times New Roman"/>
          <w:sz w:val="24"/>
        </w:rPr>
        <w:lastRenderedPageBreak/>
        <w:t>Their LSMS c</w:t>
      </w:r>
      <w:r w:rsidRPr="00BC4473">
        <w:rPr>
          <w:rFonts w:ascii="Times New Roman" w:hAnsi="Times New Roman" w:cs="Times New Roman"/>
          <w:sz w:val="24"/>
        </w:rPr>
        <w:t xml:space="preserve">ame out of recovery and made a specific recovery request out of recovery for a shorter time interval to recover the data.  </w:t>
      </w:r>
      <w:r>
        <w:rPr>
          <w:rFonts w:ascii="Times New Roman" w:hAnsi="Times New Roman" w:cs="Times New Roman"/>
          <w:sz w:val="24"/>
        </w:rPr>
        <w:t xml:space="preserve">The data </w:t>
      </w:r>
      <w:r w:rsidRPr="00BC4473">
        <w:rPr>
          <w:rFonts w:ascii="Times New Roman" w:hAnsi="Times New Roman" w:cs="Times New Roman"/>
          <w:sz w:val="24"/>
        </w:rPr>
        <w:t>needed was less than what they were receiving before they came out of recovery.</w:t>
      </w:r>
    </w:p>
    <w:p w14:paraId="4C24BE68" w14:textId="77777777" w:rsidR="00BC4473" w:rsidRDefault="00BC4473" w:rsidP="00BC4473">
      <w:pPr>
        <w:pStyle w:val="ListParagraph"/>
        <w:contextualSpacing/>
        <w:rPr>
          <w:rFonts w:ascii="Times New Roman" w:hAnsi="Times New Roman" w:cs="Times New Roman"/>
          <w:sz w:val="24"/>
        </w:rPr>
      </w:pPr>
    </w:p>
    <w:p w14:paraId="38A96BA8" w14:textId="77777777" w:rsidR="00BC4473" w:rsidRPr="00BC4473" w:rsidRDefault="00BC4473" w:rsidP="00F90200">
      <w:pPr>
        <w:pStyle w:val="ListParagraph"/>
        <w:numPr>
          <w:ilvl w:val="0"/>
          <w:numId w:val="23"/>
        </w:numPr>
        <w:contextualSpacing/>
        <w:rPr>
          <w:rFonts w:ascii="Times New Roman" w:hAnsi="Times New Roman" w:cs="Times New Roman"/>
          <w:sz w:val="24"/>
        </w:rPr>
      </w:pPr>
      <w:r w:rsidRPr="00BC4473">
        <w:rPr>
          <w:rFonts w:ascii="Times New Roman" w:hAnsi="Times New Roman" w:cs="Times New Roman"/>
          <w:sz w:val="24"/>
        </w:rPr>
        <w:t>A</w:t>
      </w:r>
      <w:r>
        <w:rPr>
          <w:rFonts w:ascii="Times New Roman" w:hAnsi="Times New Roman" w:cs="Times New Roman"/>
          <w:sz w:val="24"/>
        </w:rPr>
        <w:t xml:space="preserve">ction </w:t>
      </w:r>
      <w:r w:rsidRPr="00BC4473">
        <w:rPr>
          <w:rFonts w:ascii="Times New Roman" w:hAnsi="Times New Roman" w:cs="Times New Roman"/>
          <w:sz w:val="24"/>
        </w:rPr>
        <w:t>I</w:t>
      </w:r>
      <w:r>
        <w:rPr>
          <w:rFonts w:ascii="Times New Roman" w:hAnsi="Times New Roman" w:cs="Times New Roman"/>
          <w:sz w:val="24"/>
        </w:rPr>
        <w:t>tem 091112-LNPAWG-02 will</w:t>
      </w:r>
      <w:r w:rsidRPr="00BC4473">
        <w:rPr>
          <w:rFonts w:ascii="Times New Roman" w:hAnsi="Times New Roman" w:cs="Times New Roman"/>
          <w:sz w:val="24"/>
        </w:rPr>
        <w:t xml:space="preserve"> </w:t>
      </w:r>
      <w:r>
        <w:rPr>
          <w:rFonts w:ascii="Times New Roman" w:hAnsi="Times New Roman" w:cs="Times New Roman"/>
          <w:sz w:val="24"/>
        </w:rPr>
        <w:t>stay</w:t>
      </w:r>
      <w:r w:rsidRPr="00BC4473">
        <w:rPr>
          <w:rFonts w:ascii="Times New Roman" w:hAnsi="Times New Roman" w:cs="Times New Roman"/>
          <w:sz w:val="24"/>
        </w:rPr>
        <w:t xml:space="preserve"> open for further investigation.</w:t>
      </w:r>
    </w:p>
    <w:p w14:paraId="5693D7A2" w14:textId="77777777" w:rsidR="00BC4473" w:rsidRDefault="00BC4473" w:rsidP="00BC4473">
      <w:pPr>
        <w:pStyle w:val="ListParagraph"/>
        <w:contextualSpacing/>
        <w:rPr>
          <w:rFonts w:ascii="Times New Roman" w:hAnsi="Times New Roman" w:cs="Times New Roman"/>
          <w:sz w:val="24"/>
        </w:rPr>
      </w:pPr>
    </w:p>
    <w:p w14:paraId="00C44642" w14:textId="77777777" w:rsidR="00BC4473" w:rsidRPr="00BC4473" w:rsidRDefault="00BC4473" w:rsidP="00F90200">
      <w:pPr>
        <w:pStyle w:val="ListParagraph"/>
        <w:numPr>
          <w:ilvl w:val="0"/>
          <w:numId w:val="23"/>
        </w:numPr>
        <w:contextualSpacing/>
        <w:rPr>
          <w:rFonts w:ascii="Times New Roman" w:hAnsi="Times New Roman" w:cs="Times New Roman"/>
          <w:sz w:val="24"/>
        </w:rPr>
      </w:pPr>
      <w:r w:rsidRPr="00BC4473">
        <w:rPr>
          <w:rFonts w:ascii="Times New Roman" w:hAnsi="Times New Roman" w:cs="Times New Roman"/>
          <w:sz w:val="24"/>
        </w:rPr>
        <w:t xml:space="preserve">NANC 403 will stay open until the January </w:t>
      </w:r>
      <w:r>
        <w:rPr>
          <w:rFonts w:ascii="Times New Roman" w:hAnsi="Times New Roman" w:cs="Times New Roman"/>
          <w:sz w:val="24"/>
        </w:rPr>
        <w:t xml:space="preserve">2013 </w:t>
      </w:r>
      <w:r w:rsidRPr="00BC4473">
        <w:rPr>
          <w:rFonts w:ascii="Times New Roman" w:hAnsi="Times New Roman" w:cs="Times New Roman"/>
          <w:sz w:val="24"/>
        </w:rPr>
        <w:t>meeting for further investigation.</w:t>
      </w:r>
    </w:p>
    <w:p w14:paraId="04C814BE" w14:textId="77777777" w:rsidR="00BC4473" w:rsidRPr="00BC4473" w:rsidRDefault="00BC4473" w:rsidP="00BC4473">
      <w:pPr>
        <w:rPr>
          <w:b/>
          <w:color w:val="FF0000"/>
          <w:u w:val="single"/>
        </w:rPr>
      </w:pPr>
    </w:p>
    <w:p w14:paraId="0AD06A6F" w14:textId="77777777" w:rsidR="00BC4473" w:rsidRPr="00BC4473" w:rsidRDefault="00BC4473" w:rsidP="00BC4473">
      <w:r w:rsidRPr="00BC4473">
        <w:rPr>
          <w:b/>
          <w:highlight w:val="yellow"/>
        </w:rPr>
        <w:t>Action Item 091112-LNPAWG-03:</w:t>
      </w:r>
      <w:r w:rsidRPr="00BC4473">
        <w:rPr>
          <w:highlight w:val="yellow"/>
        </w:rPr>
        <w:t xml:space="preserve">  Regarding NANC Change Order 415, </w:t>
      </w:r>
      <w:r w:rsidRPr="00BC4473">
        <w:rPr>
          <w:color w:val="FF0000"/>
          <w:highlight w:val="yellow"/>
        </w:rPr>
        <w:t xml:space="preserve">Neustar </w:t>
      </w:r>
      <w:r w:rsidRPr="00BC4473">
        <w:rPr>
          <w:highlight w:val="yellow"/>
        </w:rPr>
        <w:t>will determine and advise if it is still needed.  This will be discussed at the November 2012 LNPA WG meeting.</w:t>
      </w:r>
    </w:p>
    <w:p w14:paraId="788FE624" w14:textId="77777777" w:rsidR="00BC4473" w:rsidRPr="00BC4473" w:rsidRDefault="00BC4473" w:rsidP="00BC4473"/>
    <w:p w14:paraId="437CEE64" w14:textId="77777777" w:rsidR="00BC4473" w:rsidRPr="00BC4473" w:rsidRDefault="00BC4473" w:rsidP="00F90200">
      <w:pPr>
        <w:pStyle w:val="ListParagraph"/>
        <w:numPr>
          <w:ilvl w:val="0"/>
          <w:numId w:val="24"/>
        </w:numPr>
        <w:contextualSpacing/>
        <w:rPr>
          <w:rFonts w:ascii="Times New Roman" w:hAnsi="Times New Roman" w:cs="Times New Roman"/>
          <w:sz w:val="24"/>
          <w:szCs w:val="24"/>
        </w:rPr>
      </w:pPr>
      <w:r>
        <w:rPr>
          <w:rFonts w:ascii="Times New Roman" w:hAnsi="Times New Roman" w:cs="Times New Roman"/>
          <w:sz w:val="24"/>
          <w:szCs w:val="24"/>
        </w:rPr>
        <w:t>There were n</w:t>
      </w:r>
      <w:r w:rsidRPr="00BC4473">
        <w:rPr>
          <w:rFonts w:ascii="Times New Roman" w:hAnsi="Times New Roman" w:cs="Times New Roman"/>
          <w:sz w:val="24"/>
          <w:szCs w:val="24"/>
        </w:rPr>
        <w:t xml:space="preserve">o objections to moving </w:t>
      </w:r>
      <w:r>
        <w:rPr>
          <w:rFonts w:ascii="Times New Roman" w:hAnsi="Times New Roman" w:cs="Times New Roman"/>
          <w:sz w:val="24"/>
          <w:szCs w:val="24"/>
        </w:rPr>
        <w:t xml:space="preserve">NANC </w:t>
      </w:r>
      <w:r w:rsidRPr="00BC4473">
        <w:rPr>
          <w:rFonts w:ascii="Times New Roman" w:hAnsi="Times New Roman" w:cs="Times New Roman"/>
          <w:sz w:val="24"/>
          <w:szCs w:val="24"/>
        </w:rPr>
        <w:t>415 to Cancel Pending.</w:t>
      </w:r>
    </w:p>
    <w:p w14:paraId="2AD2535D" w14:textId="77777777" w:rsidR="00BC4473" w:rsidRDefault="00BC4473" w:rsidP="00BC4473">
      <w:pPr>
        <w:pStyle w:val="ListParagraph"/>
        <w:contextualSpacing/>
        <w:rPr>
          <w:rFonts w:ascii="Times New Roman" w:hAnsi="Times New Roman" w:cs="Times New Roman"/>
          <w:sz w:val="24"/>
          <w:szCs w:val="24"/>
        </w:rPr>
      </w:pPr>
    </w:p>
    <w:p w14:paraId="61D4D2E0" w14:textId="77777777" w:rsidR="00BC4473" w:rsidRPr="00BC4473" w:rsidRDefault="00BC4473" w:rsidP="00F90200">
      <w:pPr>
        <w:pStyle w:val="ListParagraph"/>
        <w:numPr>
          <w:ilvl w:val="0"/>
          <w:numId w:val="24"/>
        </w:numPr>
        <w:contextualSpacing/>
        <w:rPr>
          <w:rFonts w:ascii="Times New Roman" w:hAnsi="Times New Roman" w:cs="Times New Roman"/>
          <w:sz w:val="24"/>
          <w:szCs w:val="24"/>
        </w:rPr>
      </w:pPr>
      <w:r w:rsidRPr="00BC4473">
        <w:rPr>
          <w:rFonts w:ascii="Times New Roman" w:hAnsi="Times New Roman" w:cs="Times New Roman"/>
          <w:sz w:val="24"/>
          <w:szCs w:val="24"/>
        </w:rPr>
        <w:t>A</w:t>
      </w:r>
      <w:r>
        <w:rPr>
          <w:rFonts w:ascii="Times New Roman" w:hAnsi="Times New Roman" w:cs="Times New Roman"/>
          <w:sz w:val="24"/>
          <w:szCs w:val="24"/>
        </w:rPr>
        <w:t xml:space="preserve">ction </w:t>
      </w:r>
      <w:r w:rsidRPr="00BC4473">
        <w:rPr>
          <w:rFonts w:ascii="Times New Roman" w:hAnsi="Times New Roman" w:cs="Times New Roman"/>
          <w:sz w:val="24"/>
          <w:szCs w:val="24"/>
        </w:rPr>
        <w:t>I</w:t>
      </w:r>
      <w:r>
        <w:rPr>
          <w:rFonts w:ascii="Times New Roman" w:hAnsi="Times New Roman" w:cs="Times New Roman"/>
          <w:sz w:val="24"/>
          <w:szCs w:val="24"/>
        </w:rPr>
        <w:t>tem 091112-LNPAWG was</w:t>
      </w:r>
      <w:r w:rsidRPr="00BC4473">
        <w:rPr>
          <w:rFonts w:ascii="Times New Roman" w:hAnsi="Times New Roman" w:cs="Times New Roman"/>
          <w:sz w:val="24"/>
          <w:szCs w:val="24"/>
        </w:rPr>
        <w:t xml:space="preserve"> closed.</w:t>
      </w:r>
    </w:p>
    <w:p w14:paraId="3CAACF24" w14:textId="77777777" w:rsidR="00BC4473" w:rsidRPr="00BC4473" w:rsidRDefault="00BC4473" w:rsidP="00BC4473"/>
    <w:p w14:paraId="7FD963E7" w14:textId="77777777" w:rsidR="00BC4473" w:rsidRPr="00BC4473" w:rsidRDefault="00BC4473" w:rsidP="00BC4473">
      <w:r w:rsidRPr="00BC4473">
        <w:rPr>
          <w:b/>
          <w:highlight w:val="yellow"/>
        </w:rPr>
        <w:t>Action Item 091112-LNPAWG-07:</w:t>
      </w:r>
      <w:r w:rsidRPr="00BC4473">
        <w:rPr>
          <w:highlight w:val="yellow"/>
        </w:rPr>
        <w:t xml:space="preserve">  Regarding NANC Change Order 417, </w:t>
      </w:r>
      <w:r w:rsidRPr="00BC4473">
        <w:rPr>
          <w:color w:val="FF0000"/>
          <w:highlight w:val="yellow"/>
        </w:rPr>
        <w:t xml:space="preserve">Syniverse </w:t>
      </w:r>
      <w:r w:rsidRPr="00BC4473">
        <w:rPr>
          <w:highlight w:val="yellow"/>
        </w:rPr>
        <w:t>will determine and advise if it is still needed.  This will be discussed at the November 2012 LNPA WG meeting.</w:t>
      </w:r>
    </w:p>
    <w:p w14:paraId="51DA8E3A" w14:textId="77777777" w:rsidR="00BC4473" w:rsidRPr="00BC4473" w:rsidRDefault="00BC4473" w:rsidP="00BC4473"/>
    <w:p w14:paraId="488F23E8" w14:textId="77777777" w:rsidR="00BC4473" w:rsidRDefault="00BC4473" w:rsidP="00F90200">
      <w:pPr>
        <w:pStyle w:val="ListParagraph"/>
        <w:numPr>
          <w:ilvl w:val="0"/>
          <w:numId w:val="25"/>
        </w:numPr>
        <w:contextualSpacing/>
        <w:rPr>
          <w:rFonts w:ascii="Times New Roman" w:hAnsi="Times New Roman" w:cs="Times New Roman"/>
          <w:sz w:val="24"/>
          <w:szCs w:val="24"/>
        </w:rPr>
      </w:pPr>
      <w:r>
        <w:rPr>
          <w:rFonts w:ascii="Times New Roman" w:hAnsi="Times New Roman" w:cs="Times New Roman"/>
          <w:sz w:val="24"/>
          <w:szCs w:val="24"/>
        </w:rPr>
        <w:t>Syniverse responded that NANC 417</w:t>
      </w:r>
      <w:r w:rsidRPr="00BC4473">
        <w:rPr>
          <w:rFonts w:ascii="Times New Roman" w:hAnsi="Times New Roman" w:cs="Times New Roman"/>
          <w:sz w:val="24"/>
          <w:szCs w:val="24"/>
        </w:rPr>
        <w:t xml:space="preserve"> should stay.  </w:t>
      </w:r>
      <w:r>
        <w:rPr>
          <w:rFonts w:ascii="Times New Roman" w:hAnsi="Times New Roman" w:cs="Times New Roman"/>
          <w:sz w:val="24"/>
          <w:szCs w:val="24"/>
        </w:rPr>
        <w:t>There were no objections to leaving it on the Change Order list</w:t>
      </w:r>
    </w:p>
    <w:p w14:paraId="36615725" w14:textId="77777777" w:rsidR="00BC4473" w:rsidRDefault="00BC4473" w:rsidP="00BC4473">
      <w:pPr>
        <w:pStyle w:val="ListParagraph"/>
        <w:contextualSpacing/>
        <w:rPr>
          <w:rFonts w:ascii="Times New Roman" w:hAnsi="Times New Roman" w:cs="Times New Roman"/>
          <w:sz w:val="24"/>
          <w:szCs w:val="24"/>
        </w:rPr>
      </w:pPr>
    </w:p>
    <w:p w14:paraId="4F58F471" w14:textId="77777777" w:rsidR="00BC4473" w:rsidRPr="00BC4473" w:rsidRDefault="00BC4473" w:rsidP="00F90200">
      <w:pPr>
        <w:pStyle w:val="ListParagraph"/>
        <w:numPr>
          <w:ilvl w:val="0"/>
          <w:numId w:val="25"/>
        </w:numPr>
        <w:contextualSpacing/>
        <w:rPr>
          <w:rFonts w:ascii="Times New Roman" w:hAnsi="Times New Roman" w:cs="Times New Roman"/>
          <w:sz w:val="24"/>
          <w:szCs w:val="24"/>
        </w:rPr>
      </w:pPr>
      <w:r w:rsidRPr="00BC4473">
        <w:rPr>
          <w:rFonts w:ascii="Times New Roman" w:hAnsi="Times New Roman" w:cs="Times New Roman"/>
          <w:sz w:val="24"/>
          <w:szCs w:val="24"/>
        </w:rPr>
        <w:t>A</w:t>
      </w:r>
      <w:r>
        <w:rPr>
          <w:rFonts w:ascii="Times New Roman" w:hAnsi="Times New Roman" w:cs="Times New Roman"/>
          <w:sz w:val="24"/>
          <w:szCs w:val="24"/>
        </w:rPr>
        <w:t xml:space="preserve">ction </w:t>
      </w:r>
      <w:r w:rsidRPr="00BC4473">
        <w:rPr>
          <w:rFonts w:ascii="Times New Roman" w:hAnsi="Times New Roman" w:cs="Times New Roman"/>
          <w:sz w:val="24"/>
          <w:szCs w:val="24"/>
        </w:rPr>
        <w:t>I</w:t>
      </w:r>
      <w:r>
        <w:rPr>
          <w:rFonts w:ascii="Times New Roman" w:hAnsi="Times New Roman" w:cs="Times New Roman"/>
          <w:sz w:val="24"/>
          <w:szCs w:val="24"/>
        </w:rPr>
        <w:t>tem 091112-LNPAWG-07 was</w:t>
      </w:r>
      <w:r w:rsidRPr="00BC4473">
        <w:rPr>
          <w:rFonts w:ascii="Times New Roman" w:hAnsi="Times New Roman" w:cs="Times New Roman"/>
          <w:sz w:val="24"/>
          <w:szCs w:val="24"/>
        </w:rPr>
        <w:t xml:space="preserve"> closed.</w:t>
      </w:r>
    </w:p>
    <w:p w14:paraId="22A67044" w14:textId="77777777" w:rsidR="0056410A" w:rsidRPr="0038780D" w:rsidRDefault="0056410A" w:rsidP="00CB06EA">
      <w:pPr>
        <w:spacing w:after="120" w:line="276" w:lineRule="auto"/>
        <w:contextualSpacing/>
      </w:pPr>
    </w:p>
    <w:p w14:paraId="662D92AE" w14:textId="77777777" w:rsidR="00C77FD1" w:rsidRPr="00C77FD1" w:rsidRDefault="00C77FD1" w:rsidP="00C77FD1">
      <w:pPr>
        <w:rPr>
          <w:u w:val="single"/>
        </w:rPr>
      </w:pPr>
      <w:r w:rsidRPr="00C77FD1">
        <w:rPr>
          <w:u w:val="single"/>
        </w:rPr>
        <w:t>Review of 2012 LNPA WG Meeting/Call Schedule – All</w:t>
      </w:r>
      <w:r>
        <w:rPr>
          <w:u w:val="single"/>
        </w:rPr>
        <w:t>:</w:t>
      </w:r>
    </w:p>
    <w:p w14:paraId="7D60FCF7" w14:textId="77777777" w:rsidR="00C77FD1" w:rsidRDefault="00C77FD1" w:rsidP="00C77FD1">
      <w:pPr>
        <w:rPr>
          <w:b/>
        </w:rPr>
      </w:pPr>
      <w:r>
        <w:rPr>
          <w:b/>
        </w:rPr>
        <w:tab/>
      </w:r>
      <w:r>
        <w:rPr>
          <w:b/>
        </w:rPr>
        <w:tab/>
      </w:r>
      <w:r>
        <w:rPr>
          <w:b/>
        </w:rPr>
        <w:tab/>
      </w:r>
      <w:bookmarkStart w:id="9" w:name="_MON_1392212350"/>
      <w:bookmarkEnd w:id="9"/>
    </w:p>
    <w:bookmarkStart w:id="10" w:name="_MON_1406705613"/>
    <w:bookmarkEnd w:id="10"/>
    <w:bookmarkStart w:id="11" w:name="_MON_1414933846"/>
    <w:bookmarkEnd w:id="11"/>
    <w:p w14:paraId="0CD5952E" w14:textId="77777777" w:rsidR="00C77FD1" w:rsidRDefault="00BC4473" w:rsidP="00C77FD1">
      <w:pPr>
        <w:rPr>
          <w:b/>
        </w:rPr>
      </w:pPr>
      <w:r>
        <w:rPr>
          <w:b/>
        </w:rPr>
        <w:object w:dxaOrig="1531" w:dyaOrig="1002" w14:anchorId="24017138">
          <v:shape id="_x0000_i1033" type="#_x0000_t75" style="width:76.3pt;height:49.9pt" o:ole="">
            <v:imagedata r:id="rId32" o:title=""/>
          </v:shape>
          <o:OLEObject Type="Embed" ProgID="Word.Document.12" ShapeID="_x0000_i1033" DrawAspect="Icon" ObjectID="_1748930925" r:id="rId33">
            <o:FieldCodes>\s</o:FieldCodes>
          </o:OLEObject>
        </w:object>
      </w:r>
    </w:p>
    <w:p w14:paraId="78C8CC84" w14:textId="77777777" w:rsidR="00C77FD1" w:rsidRDefault="00C77FD1" w:rsidP="00C77FD1">
      <w:pPr>
        <w:rPr>
          <w:b/>
        </w:rPr>
      </w:pPr>
    </w:p>
    <w:p w14:paraId="4A5AD6BE" w14:textId="77777777" w:rsidR="00C77FD1" w:rsidRPr="00C77FD1" w:rsidRDefault="00BC4473" w:rsidP="00F90200">
      <w:pPr>
        <w:pStyle w:val="ListParagraph"/>
        <w:numPr>
          <w:ilvl w:val="0"/>
          <w:numId w:val="8"/>
        </w:numPr>
        <w:rPr>
          <w:rFonts w:ascii="Times New Roman" w:hAnsi="Times New Roman" w:cs="Times New Roman"/>
        </w:rPr>
      </w:pPr>
      <w:r>
        <w:rPr>
          <w:rFonts w:ascii="Times New Roman" w:hAnsi="Times New Roman" w:cs="Times New Roman"/>
          <w:sz w:val="24"/>
          <w:szCs w:val="24"/>
        </w:rPr>
        <w:t>It was agreed that there will be no FULL LNPA WG call in December 2012.</w:t>
      </w:r>
    </w:p>
    <w:p w14:paraId="19ED1B5B" w14:textId="77777777" w:rsidR="00C77FD1" w:rsidRDefault="00C77FD1" w:rsidP="00C77FD1">
      <w:pPr>
        <w:rPr>
          <w:b/>
        </w:rPr>
      </w:pPr>
    </w:p>
    <w:p w14:paraId="383F2DDA" w14:textId="77777777" w:rsidR="006B5896" w:rsidRPr="00FB7721" w:rsidRDefault="006B5896" w:rsidP="00FB7721">
      <w:pPr>
        <w:contextualSpacing/>
        <w:rPr>
          <w:u w:val="single"/>
        </w:rPr>
      </w:pPr>
      <w:r w:rsidRPr="00FB7721">
        <w:rPr>
          <w:u w:val="single"/>
        </w:rPr>
        <w:t>Develop 2013 Meeting Schedule – All:</w:t>
      </w:r>
    </w:p>
    <w:p w14:paraId="6ACEDC15" w14:textId="77777777" w:rsidR="006B5896" w:rsidRDefault="006B5896" w:rsidP="006B5896">
      <w:pPr>
        <w:rPr>
          <w:b/>
        </w:rPr>
      </w:pPr>
    </w:p>
    <w:bookmarkStart w:id="12" w:name="_MON_1385904726"/>
    <w:bookmarkEnd w:id="12"/>
    <w:bookmarkStart w:id="13" w:name="_MON_1414934089"/>
    <w:bookmarkEnd w:id="13"/>
    <w:p w14:paraId="1CDE144E" w14:textId="77777777" w:rsidR="00FB7721" w:rsidRDefault="00FB7721" w:rsidP="00FB7721">
      <w:pPr>
        <w:rPr>
          <w:b/>
        </w:rPr>
      </w:pPr>
      <w:r>
        <w:rPr>
          <w:b/>
        </w:rPr>
        <w:object w:dxaOrig="1531" w:dyaOrig="1002" w14:anchorId="66612F9B">
          <v:shape id="_x0000_i1034" type="#_x0000_t75" style="width:76.3pt;height:49.9pt" o:ole="">
            <v:imagedata r:id="rId34" o:title=""/>
          </v:shape>
          <o:OLEObject Type="Embed" ProgID="Word.Document.12" ShapeID="_x0000_i1034" DrawAspect="Icon" ObjectID="_1748930926" r:id="rId35">
            <o:FieldCodes>\s</o:FieldCodes>
          </o:OLEObject>
        </w:object>
      </w:r>
    </w:p>
    <w:p w14:paraId="0EBDC5C9" w14:textId="77777777" w:rsidR="00FB7721" w:rsidRDefault="00FB7721" w:rsidP="00FB7721">
      <w:pPr>
        <w:rPr>
          <w:b/>
        </w:rPr>
      </w:pPr>
    </w:p>
    <w:p w14:paraId="21597482" w14:textId="77777777" w:rsidR="00FB7721" w:rsidRPr="00FB7721" w:rsidRDefault="00FB7721" w:rsidP="00F90200">
      <w:pPr>
        <w:pStyle w:val="ListParagraph"/>
        <w:numPr>
          <w:ilvl w:val="0"/>
          <w:numId w:val="19"/>
        </w:numPr>
        <w:contextualSpacing/>
        <w:rPr>
          <w:rFonts w:ascii="Times New Roman" w:hAnsi="Times New Roman" w:cs="Times New Roman"/>
          <w:b/>
          <w:sz w:val="24"/>
        </w:rPr>
      </w:pPr>
      <w:r>
        <w:rPr>
          <w:rFonts w:ascii="Times New Roman" w:hAnsi="Times New Roman" w:cs="Times New Roman"/>
          <w:sz w:val="24"/>
        </w:rPr>
        <w:t xml:space="preserve">The </w:t>
      </w:r>
      <w:r w:rsidRPr="00FB7721">
        <w:rPr>
          <w:rFonts w:ascii="Times New Roman" w:hAnsi="Times New Roman" w:cs="Times New Roman"/>
          <w:sz w:val="24"/>
        </w:rPr>
        <w:t>July</w:t>
      </w:r>
      <w:r>
        <w:rPr>
          <w:rFonts w:ascii="Times New Roman" w:hAnsi="Times New Roman" w:cs="Times New Roman"/>
          <w:sz w:val="24"/>
        </w:rPr>
        <w:t xml:space="preserve"> 2013</w:t>
      </w:r>
      <w:r w:rsidRPr="00FB7721">
        <w:rPr>
          <w:rFonts w:ascii="Times New Roman" w:hAnsi="Times New Roman" w:cs="Times New Roman"/>
          <w:sz w:val="24"/>
        </w:rPr>
        <w:t xml:space="preserve"> meeting will be hosted by T-Mobile in Seattle</w:t>
      </w:r>
      <w:r>
        <w:rPr>
          <w:rFonts w:ascii="Times New Roman" w:hAnsi="Times New Roman" w:cs="Times New Roman"/>
          <w:sz w:val="24"/>
        </w:rPr>
        <w:t>, Washington</w:t>
      </w:r>
      <w:r w:rsidRPr="00FB7721">
        <w:rPr>
          <w:rFonts w:ascii="Times New Roman" w:hAnsi="Times New Roman" w:cs="Times New Roman"/>
          <w:sz w:val="24"/>
        </w:rPr>
        <w:t>.</w:t>
      </w:r>
    </w:p>
    <w:p w14:paraId="7FD75373" w14:textId="77777777" w:rsidR="00FB7721" w:rsidRPr="00FB7721" w:rsidRDefault="00FB7721" w:rsidP="00FB7721">
      <w:pPr>
        <w:pStyle w:val="ListParagraph"/>
        <w:ind w:left="360"/>
        <w:contextualSpacing/>
        <w:rPr>
          <w:rFonts w:ascii="Times New Roman" w:hAnsi="Times New Roman" w:cs="Times New Roman"/>
          <w:b/>
          <w:sz w:val="24"/>
        </w:rPr>
      </w:pPr>
    </w:p>
    <w:p w14:paraId="02A953C6" w14:textId="77777777" w:rsidR="00FB7721" w:rsidRPr="00FB7721" w:rsidRDefault="00FB7721" w:rsidP="00F90200">
      <w:pPr>
        <w:pStyle w:val="ListParagraph"/>
        <w:numPr>
          <w:ilvl w:val="0"/>
          <w:numId w:val="19"/>
        </w:numPr>
        <w:contextualSpacing/>
        <w:rPr>
          <w:rFonts w:ascii="Times New Roman" w:hAnsi="Times New Roman" w:cs="Times New Roman"/>
          <w:b/>
          <w:sz w:val="24"/>
        </w:rPr>
      </w:pPr>
      <w:r>
        <w:rPr>
          <w:rFonts w:ascii="Times New Roman" w:hAnsi="Times New Roman" w:cs="Times New Roman"/>
          <w:sz w:val="24"/>
        </w:rPr>
        <w:t xml:space="preserve">The </w:t>
      </w:r>
      <w:r w:rsidRPr="00FB7721">
        <w:rPr>
          <w:rFonts w:ascii="Times New Roman" w:hAnsi="Times New Roman" w:cs="Times New Roman"/>
          <w:sz w:val="24"/>
        </w:rPr>
        <w:t xml:space="preserve">September </w:t>
      </w:r>
      <w:r>
        <w:rPr>
          <w:rFonts w:ascii="Times New Roman" w:hAnsi="Times New Roman" w:cs="Times New Roman"/>
          <w:sz w:val="24"/>
        </w:rPr>
        <w:t xml:space="preserve">2013 meeting is firm. </w:t>
      </w:r>
      <w:r w:rsidRPr="00FB7721">
        <w:rPr>
          <w:rFonts w:ascii="Times New Roman" w:hAnsi="Times New Roman" w:cs="Times New Roman"/>
          <w:sz w:val="24"/>
        </w:rPr>
        <w:t xml:space="preserve"> Comcast </w:t>
      </w:r>
      <w:r>
        <w:rPr>
          <w:rFonts w:ascii="Times New Roman" w:hAnsi="Times New Roman" w:cs="Times New Roman"/>
          <w:sz w:val="24"/>
        </w:rPr>
        <w:t xml:space="preserve">will host in </w:t>
      </w:r>
      <w:r w:rsidRPr="00FB7721">
        <w:rPr>
          <w:rFonts w:ascii="Times New Roman" w:hAnsi="Times New Roman" w:cs="Times New Roman"/>
          <w:sz w:val="24"/>
        </w:rPr>
        <w:t>Denver</w:t>
      </w:r>
      <w:r>
        <w:rPr>
          <w:rFonts w:ascii="Times New Roman" w:hAnsi="Times New Roman" w:cs="Times New Roman"/>
          <w:sz w:val="24"/>
        </w:rPr>
        <w:t>, Colorado</w:t>
      </w:r>
      <w:r w:rsidRPr="00FB7721">
        <w:rPr>
          <w:rFonts w:ascii="Times New Roman" w:hAnsi="Times New Roman" w:cs="Times New Roman"/>
          <w:sz w:val="24"/>
        </w:rPr>
        <w:t>.</w:t>
      </w:r>
    </w:p>
    <w:p w14:paraId="34FF831C" w14:textId="77777777" w:rsidR="00FB7721" w:rsidRPr="00FB7721" w:rsidRDefault="00FB7721" w:rsidP="00FB7721">
      <w:pPr>
        <w:pStyle w:val="ListParagraph"/>
        <w:ind w:left="360"/>
        <w:contextualSpacing/>
        <w:rPr>
          <w:rFonts w:ascii="Times New Roman" w:hAnsi="Times New Roman" w:cs="Times New Roman"/>
          <w:b/>
          <w:sz w:val="24"/>
        </w:rPr>
      </w:pPr>
    </w:p>
    <w:p w14:paraId="49559B25" w14:textId="77777777" w:rsidR="00FB7721" w:rsidRPr="00FB7721" w:rsidRDefault="00FB7721" w:rsidP="00F90200">
      <w:pPr>
        <w:pStyle w:val="ListParagraph"/>
        <w:numPr>
          <w:ilvl w:val="0"/>
          <w:numId w:val="19"/>
        </w:numPr>
        <w:contextualSpacing/>
        <w:rPr>
          <w:rFonts w:ascii="Times New Roman" w:hAnsi="Times New Roman" w:cs="Times New Roman"/>
          <w:b/>
          <w:sz w:val="24"/>
        </w:rPr>
      </w:pPr>
      <w:r>
        <w:rPr>
          <w:rFonts w:ascii="Times New Roman" w:hAnsi="Times New Roman" w:cs="Times New Roman"/>
          <w:sz w:val="24"/>
        </w:rPr>
        <w:lastRenderedPageBreak/>
        <w:t>The November 2013 meeting will be hosted by AT&amp;T in San Antonio, Texas</w:t>
      </w:r>
      <w:r w:rsidRPr="00FB7721">
        <w:rPr>
          <w:rFonts w:ascii="Times New Roman" w:hAnsi="Times New Roman" w:cs="Times New Roman"/>
          <w:sz w:val="24"/>
        </w:rPr>
        <w:t>.</w:t>
      </w:r>
    </w:p>
    <w:p w14:paraId="742DC057" w14:textId="77777777" w:rsidR="006B5896" w:rsidRPr="00FB7721" w:rsidRDefault="006B5896" w:rsidP="00C77FD1">
      <w:pPr>
        <w:rPr>
          <w:b/>
        </w:rPr>
      </w:pPr>
    </w:p>
    <w:p w14:paraId="1A38CB02" w14:textId="77777777" w:rsidR="00843D42" w:rsidRPr="00843D42" w:rsidRDefault="00843D42" w:rsidP="00843D42">
      <w:pPr>
        <w:contextualSpacing/>
        <w:rPr>
          <w:u w:val="single"/>
        </w:rPr>
      </w:pPr>
      <w:r w:rsidRPr="00843D42">
        <w:rPr>
          <w:u w:val="single"/>
        </w:rPr>
        <w:t>Processes for Addressing Regulatory Non-compliances and Checklis</w:t>
      </w:r>
      <w:r>
        <w:rPr>
          <w:u w:val="single"/>
        </w:rPr>
        <w:t>t for Future FCC Mandate</w:t>
      </w:r>
      <w:r w:rsidR="00A85E9F">
        <w:rPr>
          <w:u w:val="single"/>
        </w:rPr>
        <w:t>s – Linda Peterman, LNPA WG Co-Chair</w:t>
      </w:r>
      <w:r>
        <w:rPr>
          <w:u w:val="single"/>
        </w:rPr>
        <w:t>:</w:t>
      </w:r>
    </w:p>
    <w:p w14:paraId="0FD0D9E1" w14:textId="77777777" w:rsidR="00A85E9F" w:rsidRDefault="00A85E9F" w:rsidP="00A85E9F">
      <w:pPr>
        <w:rPr>
          <w:b/>
        </w:rPr>
      </w:pPr>
    </w:p>
    <w:bookmarkStart w:id="14" w:name="_MON_1407239109"/>
    <w:bookmarkEnd w:id="14"/>
    <w:p w14:paraId="5A435185" w14:textId="27151BAA" w:rsidR="00A85E9F" w:rsidRDefault="00A85E9F" w:rsidP="00A85E9F">
      <w:pPr>
        <w:rPr>
          <w:b/>
        </w:rPr>
      </w:pPr>
      <w:r w:rsidRPr="00915C4D">
        <w:rPr>
          <w:b/>
        </w:rPr>
        <w:object w:dxaOrig="1531" w:dyaOrig="1002" w14:anchorId="396C4B57">
          <v:shape id="_x0000_i1035" type="#_x0000_t75" style="width:76.3pt;height:49.9pt" o:ole="">
            <v:imagedata r:id="rId36" o:title=""/>
          </v:shape>
          <o:OLEObject Type="Embed" ProgID="Word.Document.12" ShapeID="_x0000_i1035" DrawAspect="Icon" ObjectID="_1748930927" r:id="rId37">
            <o:FieldCodes>\s</o:FieldCodes>
          </o:OLEObject>
        </w:object>
      </w:r>
      <w:r>
        <w:rPr>
          <w:b/>
        </w:rPr>
        <w:tab/>
      </w:r>
      <w:bookmarkStart w:id="15" w:name="_MON_1748930741"/>
      <w:bookmarkEnd w:id="15"/>
      <w:r w:rsidR="00E3228A" w:rsidRPr="00915C4D">
        <w:rPr>
          <w:b/>
        </w:rPr>
        <w:object w:dxaOrig="2040" w:dyaOrig="1339" w14:anchorId="0A931004">
          <v:shape id="_x0000_i1040" type="#_x0000_t75" style="width:101.95pt;height:67pt" o:ole="">
            <v:imagedata r:id="rId38" o:title=""/>
          </v:shape>
          <o:OLEObject Type="Embed" ProgID="Excel.Sheet.12" ShapeID="_x0000_i1040" DrawAspect="Icon" ObjectID="_1748930928" r:id="rId39"/>
        </w:object>
      </w:r>
      <w:r>
        <w:rPr>
          <w:b/>
        </w:rPr>
        <w:tab/>
      </w:r>
      <w:bookmarkStart w:id="16" w:name="_MON_1413192163"/>
      <w:bookmarkEnd w:id="16"/>
      <w:r w:rsidRPr="00B61C10">
        <w:rPr>
          <w:b/>
        </w:rPr>
        <w:object w:dxaOrig="1531" w:dyaOrig="1002" w14:anchorId="46DA20E6">
          <v:shape id="_x0000_i1037" type="#_x0000_t75" style="width:76.3pt;height:49.9pt" o:ole="">
            <v:imagedata r:id="rId40" o:title=""/>
          </v:shape>
          <o:OLEObject Type="Embed" ProgID="Word.Document.12" ShapeID="_x0000_i1037" DrawAspect="Icon" ObjectID="_1748930929" r:id="rId41">
            <o:FieldCodes>\s</o:FieldCodes>
          </o:OLEObject>
        </w:object>
      </w:r>
    </w:p>
    <w:p w14:paraId="639B51C7" w14:textId="77777777" w:rsidR="00A85E9F" w:rsidRDefault="00A85E9F" w:rsidP="00A85E9F">
      <w:pPr>
        <w:rPr>
          <w:b/>
        </w:rPr>
      </w:pPr>
    </w:p>
    <w:p w14:paraId="589D1FCD" w14:textId="77777777" w:rsidR="00A85E9F" w:rsidRPr="00A85E9F" w:rsidRDefault="00A85E9F" w:rsidP="00A85E9F">
      <w:pPr>
        <w:rPr>
          <w:highlight w:val="yellow"/>
        </w:rPr>
      </w:pPr>
      <w:r w:rsidRPr="001155DB">
        <w:rPr>
          <w:b/>
          <w:highlight w:val="yellow"/>
        </w:rPr>
        <w:t>Action Item 091112-LNPAWG-04:</w:t>
      </w:r>
      <w:r w:rsidRPr="001155DB">
        <w:rPr>
          <w:highlight w:val="yellow"/>
        </w:rPr>
        <w:t xml:space="preserve">  </w:t>
      </w:r>
      <w:r w:rsidRPr="001155DB">
        <w:rPr>
          <w:color w:val="FF0000"/>
          <w:highlight w:val="yellow"/>
        </w:rPr>
        <w:t>Linda Peterman</w:t>
      </w:r>
      <w:r w:rsidRPr="001155DB">
        <w:rPr>
          <w:highlight w:val="yellow"/>
        </w:rPr>
        <w:t xml:space="preserve">, LNPA WG Co-Chair, will revise the attached DRAFT FCC Mandate Checklist &amp; Timeline document as follows for review at the </w:t>
      </w:r>
      <w:r w:rsidRPr="00A85E9F">
        <w:rPr>
          <w:highlight w:val="yellow"/>
        </w:rPr>
        <w:t>November 2012 LNPA WG meeting:</w:t>
      </w:r>
    </w:p>
    <w:p w14:paraId="1ED9D384" w14:textId="77777777" w:rsidR="00A85E9F" w:rsidRPr="00A85E9F" w:rsidRDefault="00A85E9F" w:rsidP="00A85E9F">
      <w:pPr>
        <w:rPr>
          <w:highlight w:val="yellow"/>
        </w:rPr>
      </w:pPr>
    </w:p>
    <w:p w14:paraId="259432D7" w14:textId="77777777" w:rsidR="00A85E9F" w:rsidRDefault="00A85E9F" w:rsidP="00F90200">
      <w:pPr>
        <w:pStyle w:val="ListParagraph"/>
        <w:numPr>
          <w:ilvl w:val="0"/>
          <w:numId w:val="11"/>
        </w:numPr>
        <w:ind w:left="1080"/>
        <w:contextualSpacing/>
        <w:rPr>
          <w:rFonts w:ascii="Times New Roman" w:hAnsi="Times New Roman" w:cs="Times New Roman"/>
          <w:sz w:val="24"/>
          <w:szCs w:val="24"/>
          <w:highlight w:val="yellow"/>
        </w:rPr>
      </w:pPr>
      <w:r w:rsidRPr="00A85E9F">
        <w:rPr>
          <w:rFonts w:ascii="Times New Roman" w:hAnsi="Times New Roman" w:cs="Times New Roman"/>
          <w:sz w:val="24"/>
          <w:szCs w:val="24"/>
          <w:highlight w:val="yellow"/>
        </w:rPr>
        <w:t>Swap the sequence of Steps 12 and 13.</w:t>
      </w:r>
    </w:p>
    <w:p w14:paraId="416F2B50" w14:textId="77777777" w:rsidR="00A85E9F" w:rsidRPr="00A85E9F" w:rsidRDefault="00A85E9F" w:rsidP="00F90200">
      <w:pPr>
        <w:pStyle w:val="ListParagraph"/>
        <w:numPr>
          <w:ilvl w:val="0"/>
          <w:numId w:val="11"/>
        </w:numPr>
        <w:ind w:left="1080"/>
        <w:contextualSpacing/>
        <w:rPr>
          <w:rFonts w:ascii="Times New Roman" w:hAnsi="Times New Roman" w:cs="Times New Roman"/>
          <w:sz w:val="24"/>
          <w:szCs w:val="24"/>
          <w:highlight w:val="yellow"/>
        </w:rPr>
      </w:pPr>
      <w:r w:rsidRPr="00A85E9F">
        <w:rPr>
          <w:rFonts w:ascii="Times New Roman" w:hAnsi="Times New Roman" w:cs="Times New Roman"/>
          <w:sz w:val="24"/>
          <w:szCs w:val="24"/>
          <w:highlight w:val="yellow"/>
        </w:rPr>
        <w:t>Add a step for determining the need for immediate LNPA WG engagement and scheduling of meetings.  The LNPA WG Co-Chairs will have ownership of that step.</w:t>
      </w:r>
    </w:p>
    <w:p w14:paraId="60DD614B" w14:textId="77777777" w:rsidR="00A85E9F" w:rsidRPr="00A85E9F" w:rsidRDefault="00A85E9F" w:rsidP="00A85E9F"/>
    <w:p w14:paraId="27EA7428" w14:textId="77777777" w:rsidR="00A85E9F" w:rsidRDefault="00A85E9F" w:rsidP="00F90200">
      <w:pPr>
        <w:pStyle w:val="ListParagraph"/>
        <w:numPr>
          <w:ilvl w:val="0"/>
          <w:numId w:val="26"/>
        </w:numPr>
        <w:contextualSpacing/>
        <w:rPr>
          <w:rFonts w:ascii="Times New Roman" w:hAnsi="Times New Roman" w:cs="Times New Roman"/>
          <w:sz w:val="24"/>
        </w:rPr>
      </w:pPr>
      <w:r w:rsidRPr="00A85E9F">
        <w:rPr>
          <w:rFonts w:ascii="Times New Roman" w:hAnsi="Times New Roman" w:cs="Times New Roman"/>
          <w:sz w:val="24"/>
        </w:rPr>
        <w:t xml:space="preserve">Jan </w:t>
      </w:r>
      <w:r>
        <w:rPr>
          <w:rFonts w:ascii="Times New Roman" w:hAnsi="Times New Roman" w:cs="Times New Roman"/>
          <w:sz w:val="24"/>
        </w:rPr>
        <w:t>Doell, CenturyLink, led the discussion of the Sub-team Compliance document</w:t>
      </w:r>
      <w:r w:rsidRPr="00A85E9F">
        <w:rPr>
          <w:rFonts w:ascii="Times New Roman" w:hAnsi="Times New Roman" w:cs="Times New Roman"/>
          <w:sz w:val="24"/>
        </w:rPr>
        <w:t>.</w:t>
      </w:r>
    </w:p>
    <w:p w14:paraId="6876EA4F" w14:textId="77777777" w:rsidR="00A85E9F" w:rsidRPr="00A85E9F" w:rsidRDefault="00A85E9F" w:rsidP="00A85E9F">
      <w:pPr>
        <w:pStyle w:val="ListParagraph"/>
        <w:ind w:left="360"/>
        <w:contextualSpacing/>
        <w:rPr>
          <w:rFonts w:ascii="Times New Roman" w:hAnsi="Times New Roman" w:cs="Times New Roman"/>
          <w:sz w:val="24"/>
        </w:rPr>
      </w:pPr>
    </w:p>
    <w:p w14:paraId="3507D95A" w14:textId="77777777" w:rsidR="00A85E9F" w:rsidRPr="00A85E9F" w:rsidRDefault="00A85E9F" w:rsidP="00F90200">
      <w:pPr>
        <w:pStyle w:val="ListParagraph"/>
        <w:numPr>
          <w:ilvl w:val="0"/>
          <w:numId w:val="26"/>
        </w:numPr>
        <w:contextualSpacing/>
        <w:rPr>
          <w:rFonts w:ascii="Times New Roman" w:hAnsi="Times New Roman" w:cs="Times New Roman"/>
          <w:sz w:val="24"/>
        </w:rPr>
      </w:pPr>
      <w:r w:rsidRPr="00A85E9F">
        <w:rPr>
          <w:rFonts w:ascii="Times New Roman" w:hAnsi="Times New Roman" w:cs="Times New Roman"/>
          <w:sz w:val="24"/>
        </w:rPr>
        <w:t xml:space="preserve">It was agreed to remove “Draft” from the </w:t>
      </w:r>
      <w:r>
        <w:rPr>
          <w:rFonts w:ascii="Times New Roman" w:hAnsi="Times New Roman" w:cs="Times New Roman"/>
          <w:sz w:val="24"/>
        </w:rPr>
        <w:t>FCC Mandate Checklist &amp; Timeline and Sub-team Compliance documents</w:t>
      </w:r>
      <w:r w:rsidRPr="00A85E9F">
        <w:rPr>
          <w:rFonts w:ascii="Times New Roman" w:hAnsi="Times New Roman" w:cs="Times New Roman"/>
          <w:sz w:val="24"/>
        </w:rPr>
        <w:t xml:space="preserve"> and have them put on the </w:t>
      </w:r>
      <w:r>
        <w:rPr>
          <w:rFonts w:ascii="Times New Roman" w:hAnsi="Times New Roman" w:cs="Times New Roman"/>
          <w:sz w:val="24"/>
        </w:rPr>
        <w:t xml:space="preserve">LNPA WG </w:t>
      </w:r>
      <w:r w:rsidRPr="00A85E9F">
        <w:rPr>
          <w:rFonts w:ascii="Times New Roman" w:hAnsi="Times New Roman" w:cs="Times New Roman"/>
          <w:sz w:val="24"/>
        </w:rPr>
        <w:t>websit</w:t>
      </w:r>
      <w:r>
        <w:rPr>
          <w:rFonts w:ascii="Times New Roman" w:hAnsi="Times New Roman" w:cs="Times New Roman"/>
          <w:sz w:val="24"/>
        </w:rPr>
        <w:t>e.</w:t>
      </w:r>
    </w:p>
    <w:p w14:paraId="092A26D1" w14:textId="77777777" w:rsidR="00A85E9F" w:rsidRDefault="00A85E9F" w:rsidP="00A85E9F">
      <w:pPr>
        <w:contextualSpacing/>
      </w:pPr>
    </w:p>
    <w:p w14:paraId="311FE097" w14:textId="77777777" w:rsidR="00A85E9F" w:rsidRDefault="00A85E9F" w:rsidP="00F90200">
      <w:pPr>
        <w:pStyle w:val="ListParagraph"/>
        <w:numPr>
          <w:ilvl w:val="0"/>
          <w:numId w:val="26"/>
        </w:numPr>
        <w:contextualSpacing/>
        <w:rPr>
          <w:rFonts w:ascii="Times New Roman" w:hAnsi="Times New Roman" w:cs="Times New Roman"/>
          <w:sz w:val="24"/>
          <w:szCs w:val="24"/>
        </w:rPr>
      </w:pPr>
      <w:r w:rsidRPr="00A85E9F">
        <w:rPr>
          <w:rFonts w:ascii="Times New Roman" w:hAnsi="Times New Roman" w:cs="Times New Roman"/>
          <w:sz w:val="24"/>
          <w:szCs w:val="24"/>
        </w:rPr>
        <w:t xml:space="preserve">Action </w:t>
      </w:r>
      <w:r>
        <w:rPr>
          <w:rFonts w:ascii="Times New Roman" w:hAnsi="Times New Roman" w:cs="Times New Roman"/>
          <w:sz w:val="24"/>
          <w:szCs w:val="24"/>
        </w:rPr>
        <w:t>Item 091112-LNPAWG-04 was closed and included in a new Action Item (see below).</w:t>
      </w:r>
    </w:p>
    <w:p w14:paraId="2EF7D154" w14:textId="77777777" w:rsidR="00A85E9F" w:rsidRPr="00A85E9F" w:rsidRDefault="00A85E9F" w:rsidP="00A85E9F">
      <w:pPr>
        <w:pStyle w:val="ListParagraph"/>
        <w:rPr>
          <w:rFonts w:ascii="Times New Roman" w:hAnsi="Times New Roman" w:cs="Times New Roman"/>
          <w:sz w:val="24"/>
          <w:szCs w:val="24"/>
        </w:rPr>
      </w:pPr>
    </w:p>
    <w:p w14:paraId="74266080" w14:textId="77777777" w:rsidR="00A85E9F" w:rsidRPr="00A85E9F" w:rsidRDefault="00A85E9F" w:rsidP="00F90200">
      <w:pPr>
        <w:pStyle w:val="ListParagraph"/>
        <w:numPr>
          <w:ilvl w:val="0"/>
          <w:numId w:val="26"/>
        </w:numPr>
        <w:contextualSpacing/>
        <w:rPr>
          <w:rFonts w:ascii="Times New Roman" w:hAnsi="Times New Roman" w:cs="Times New Roman"/>
          <w:sz w:val="24"/>
          <w:szCs w:val="24"/>
        </w:rPr>
      </w:pPr>
      <w:r w:rsidRPr="00A85E9F">
        <w:rPr>
          <w:rFonts w:ascii="Times New Roman" w:hAnsi="Times New Roman" w:cs="Times New Roman"/>
          <w:color w:val="FF0000"/>
          <w:sz w:val="24"/>
          <w:szCs w:val="24"/>
        </w:rPr>
        <w:t>Linda Peterman</w:t>
      </w:r>
      <w:r w:rsidRPr="00A85E9F">
        <w:rPr>
          <w:rFonts w:ascii="Times New Roman" w:hAnsi="Times New Roman" w:cs="Times New Roman"/>
          <w:sz w:val="24"/>
          <w:szCs w:val="24"/>
        </w:rPr>
        <w:t>, LNPA WG Co-Chair, will revise the attached</w:t>
      </w:r>
      <w:r>
        <w:rPr>
          <w:rFonts w:ascii="Times New Roman" w:hAnsi="Times New Roman" w:cs="Times New Roman"/>
          <w:sz w:val="24"/>
          <w:szCs w:val="24"/>
        </w:rPr>
        <w:t xml:space="preserve"> </w:t>
      </w:r>
      <w:r w:rsidRPr="00A85E9F">
        <w:rPr>
          <w:rFonts w:ascii="Times New Roman" w:hAnsi="Times New Roman" w:cs="Times New Roman"/>
          <w:sz w:val="24"/>
          <w:szCs w:val="24"/>
        </w:rPr>
        <w:t>DRAFT FCC Mandate Checklist &amp; Timeline document and FCC Mandate Compliance document as follows:</w:t>
      </w:r>
    </w:p>
    <w:p w14:paraId="7F50F84C" w14:textId="77777777" w:rsidR="00A85E9F" w:rsidRPr="00A85E9F" w:rsidRDefault="00A85E9F" w:rsidP="00F90200">
      <w:pPr>
        <w:pStyle w:val="ListParagraph"/>
        <w:numPr>
          <w:ilvl w:val="0"/>
          <w:numId w:val="27"/>
        </w:numPr>
        <w:contextualSpacing/>
        <w:rPr>
          <w:rFonts w:ascii="Times New Roman" w:hAnsi="Times New Roman" w:cs="Times New Roman"/>
          <w:sz w:val="24"/>
          <w:szCs w:val="24"/>
        </w:rPr>
      </w:pPr>
      <w:r w:rsidRPr="00A85E9F">
        <w:rPr>
          <w:rFonts w:ascii="Times New Roman" w:hAnsi="Times New Roman" w:cs="Times New Roman"/>
          <w:sz w:val="24"/>
          <w:szCs w:val="24"/>
        </w:rPr>
        <w:t>Swap the sequence of Steps 12 and 13 in the FCC Mandate Checklist &amp; Timeline document.</w:t>
      </w:r>
    </w:p>
    <w:p w14:paraId="605267BB" w14:textId="77777777" w:rsidR="00A85E9F" w:rsidRPr="00A85E9F" w:rsidRDefault="00A85E9F" w:rsidP="00F90200">
      <w:pPr>
        <w:pStyle w:val="ListParagraph"/>
        <w:numPr>
          <w:ilvl w:val="0"/>
          <w:numId w:val="27"/>
        </w:numPr>
        <w:contextualSpacing/>
        <w:rPr>
          <w:rFonts w:ascii="Times New Roman" w:hAnsi="Times New Roman" w:cs="Times New Roman"/>
          <w:sz w:val="24"/>
          <w:szCs w:val="24"/>
        </w:rPr>
      </w:pPr>
      <w:r w:rsidRPr="00A85E9F">
        <w:rPr>
          <w:rFonts w:ascii="Times New Roman" w:hAnsi="Times New Roman" w:cs="Times New Roman"/>
          <w:sz w:val="24"/>
          <w:szCs w:val="24"/>
        </w:rPr>
        <w:t>Add a step in the FCC Mandate Checklist &amp; Timeline document for determining the need for immediate LNPA WG engagement and scheduling of meetings.  The LNPA WG Co-Chairs will have ownership of that step.</w:t>
      </w:r>
    </w:p>
    <w:p w14:paraId="54624EF8" w14:textId="77777777" w:rsidR="00A85E9F" w:rsidRPr="00A85E9F" w:rsidRDefault="00A85E9F" w:rsidP="00F90200">
      <w:pPr>
        <w:pStyle w:val="ListParagraph"/>
        <w:numPr>
          <w:ilvl w:val="0"/>
          <w:numId w:val="27"/>
        </w:numPr>
        <w:contextualSpacing/>
        <w:rPr>
          <w:rFonts w:ascii="Times New Roman" w:hAnsi="Times New Roman" w:cs="Times New Roman"/>
          <w:sz w:val="24"/>
          <w:szCs w:val="24"/>
        </w:rPr>
      </w:pPr>
      <w:r w:rsidRPr="00A85E9F">
        <w:rPr>
          <w:rFonts w:ascii="Times New Roman" w:hAnsi="Times New Roman" w:cs="Times New Roman"/>
          <w:sz w:val="24"/>
          <w:szCs w:val="24"/>
        </w:rPr>
        <w:t>Remove “Draft” from both documents.</w:t>
      </w:r>
    </w:p>
    <w:p w14:paraId="5A7C585C" w14:textId="77777777" w:rsidR="00A85E9F" w:rsidRPr="00A85E9F" w:rsidRDefault="00A85E9F" w:rsidP="00F90200">
      <w:pPr>
        <w:pStyle w:val="ListParagraph"/>
        <w:numPr>
          <w:ilvl w:val="0"/>
          <w:numId w:val="27"/>
        </w:numPr>
        <w:contextualSpacing/>
        <w:rPr>
          <w:rFonts w:ascii="Times New Roman" w:hAnsi="Times New Roman" w:cs="Times New Roman"/>
          <w:sz w:val="24"/>
          <w:szCs w:val="24"/>
        </w:rPr>
      </w:pPr>
      <w:r w:rsidRPr="00A85E9F">
        <w:rPr>
          <w:rFonts w:ascii="Times New Roman" w:hAnsi="Times New Roman" w:cs="Times New Roman"/>
          <w:sz w:val="24"/>
          <w:szCs w:val="24"/>
        </w:rPr>
        <w:t>After these documents are cleaned up, have them placed on the LNPA WG’s website in the section for FCC Orders.</w:t>
      </w:r>
    </w:p>
    <w:p w14:paraId="6F569A36" w14:textId="77777777" w:rsidR="00A85E9F" w:rsidRPr="00EB2160" w:rsidRDefault="00A85E9F" w:rsidP="00EB2160">
      <w:pPr>
        <w:contextualSpacing/>
      </w:pPr>
    </w:p>
    <w:p w14:paraId="6866ECD2" w14:textId="77777777" w:rsidR="00A9674D" w:rsidRPr="00A9674D" w:rsidRDefault="00612BA6" w:rsidP="00A9674D">
      <w:pPr>
        <w:contextualSpacing/>
        <w:rPr>
          <w:color w:val="FF0000"/>
          <w:u w:val="single"/>
        </w:rPr>
      </w:pPr>
      <w:r>
        <w:rPr>
          <w:u w:val="single"/>
        </w:rPr>
        <w:t>Develop Report for December</w:t>
      </w:r>
      <w:r w:rsidR="00A9674D" w:rsidRPr="00A9674D">
        <w:rPr>
          <w:u w:val="single"/>
        </w:rPr>
        <w:t xml:space="preserve"> </w:t>
      </w:r>
      <w:r>
        <w:rPr>
          <w:u w:val="single"/>
        </w:rPr>
        <w:t>13</w:t>
      </w:r>
      <w:r w:rsidR="00A9674D" w:rsidRPr="00A9674D">
        <w:rPr>
          <w:u w:val="single"/>
          <w:vertAlign w:val="superscript"/>
        </w:rPr>
        <w:t>th</w:t>
      </w:r>
      <w:r w:rsidR="00A9674D" w:rsidRPr="00A9674D">
        <w:rPr>
          <w:u w:val="single"/>
        </w:rPr>
        <w:t xml:space="preserve"> NANC Meeting – Al</w:t>
      </w:r>
      <w:r w:rsidR="00A9674D">
        <w:rPr>
          <w:u w:val="single"/>
        </w:rPr>
        <w:t>l:</w:t>
      </w:r>
    </w:p>
    <w:p w14:paraId="4F982102" w14:textId="77777777" w:rsidR="00A9674D" w:rsidRDefault="00A9674D" w:rsidP="00A9674D">
      <w:pPr>
        <w:contextualSpacing/>
        <w:rPr>
          <w:color w:val="FF0000"/>
        </w:rPr>
      </w:pPr>
    </w:p>
    <w:p w14:paraId="1A373913" w14:textId="77777777" w:rsidR="00A9674D" w:rsidRPr="00224E0C" w:rsidRDefault="00A9674D" w:rsidP="00F90200">
      <w:pPr>
        <w:pStyle w:val="ListParagraph"/>
        <w:numPr>
          <w:ilvl w:val="0"/>
          <w:numId w:val="12"/>
        </w:numPr>
        <w:contextualSpacing/>
        <w:rPr>
          <w:rFonts w:ascii="Times New Roman" w:hAnsi="Times New Roman" w:cs="Times New Roman"/>
          <w:sz w:val="24"/>
          <w:szCs w:val="24"/>
        </w:rPr>
      </w:pPr>
      <w:r w:rsidRPr="00224E0C">
        <w:rPr>
          <w:rFonts w:ascii="Times New Roman" w:hAnsi="Times New Roman" w:cs="Times New Roman"/>
          <w:sz w:val="24"/>
          <w:szCs w:val="24"/>
        </w:rPr>
        <w:t>The group agreed that the following item</w:t>
      </w:r>
      <w:r>
        <w:rPr>
          <w:rFonts w:ascii="Times New Roman" w:hAnsi="Times New Roman" w:cs="Times New Roman"/>
          <w:sz w:val="24"/>
          <w:szCs w:val="24"/>
        </w:rPr>
        <w:t>s wo</w:t>
      </w:r>
      <w:r w:rsidR="00612BA6">
        <w:rPr>
          <w:rFonts w:ascii="Times New Roman" w:hAnsi="Times New Roman" w:cs="Times New Roman"/>
          <w:sz w:val="24"/>
          <w:szCs w:val="24"/>
        </w:rPr>
        <w:t>uld be included in the December</w:t>
      </w:r>
      <w:r w:rsidRPr="00224E0C">
        <w:rPr>
          <w:rFonts w:ascii="Times New Roman" w:hAnsi="Times New Roman" w:cs="Times New Roman"/>
          <w:sz w:val="24"/>
          <w:szCs w:val="24"/>
        </w:rPr>
        <w:t xml:space="preserve"> </w:t>
      </w:r>
      <w:r w:rsidR="00612BA6">
        <w:rPr>
          <w:rFonts w:ascii="Times New Roman" w:hAnsi="Times New Roman" w:cs="Times New Roman"/>
          <w:sz w:val="24"/>
          <w:szCs w:val="24"/>
        </w:rPr>
        <w:t>13</w:t>
      </w:r>
      <w:r w:rsidRPr="00224E0C">
        <w:rPr>
          <w:rFonts w:ascii="Times New Roman" w:hAnsi="Times New Roman" w:cs="Times New Roman"/>
          <w:sz w:val="24"/>
          <w:szCs w:val="24"/>
          <w:vertAlign w:val="superscript"/>
        </w:rPr>
        <w:t>th</w:t>
      </w:r>
      <w:r w:rsidRPr="00224E0C">
        <w:rPr>
          <w:rFonts w:ascii="Times New Roman" w:hAnsi="Times New Roman" w:cs="Times New Roman"/>
          <w:sz w:val="24"/>
          <w:szCs w:val="24"/>
        </w:rPr>
        <w:t xml:space="preserve"> NANC report:</w:t>
      </w:r>
    </w:p>
    <w:p w14:paraId="53953E3B" w14:textId="77777777" w:rsidR="00A9674D" w:rsidRPr="00413DDB" w:rsidRDefault="00A9674D" w:rsidP="00F90200">
      <w:pPr>
        <w:pStyle w:val="BodyTextIndent2"/>
        <w:numPr>
          <w:ilvl w:val="1"/>
          <w:numId w:val="12"/>
        </w:numPr>
        <w:autoSpaceDE w:val="0"/>
        <w:autoSpaceDN w:val="0"/>
        <w:spacing w:after="0" w:line="240" w:lineRule="auto"/>
      </w:pPr>
      <w:r>
        <w:t>Status of update of LNPA WG’s LNP Best Practices</w:t>
      </w:r>
    </w:p>
    <w:p w14:paraId="1F813D58" w14:textId="77777777" w:rsidR="00A9674D" w:rsidRDefault="00612BA6" w:rsidP="00F90200">
      <w:pPr>
        <w:pStyle w:val="BodyTextIndent2"/>
        <w:numPr>
          <w:ilvl w:val="1"/>
          <w:numId w:val="12"/>
        </w:numPr>
        <w:autoSpaceDE w:val="0"/>
        <w:autoSpaceDN w:val="0"/>
        <w:spacing w:after="0" w:line="240" w:lineRule="auto"/>
      </w:pPr>
      <w:r>
        <w:t>Continued d</w:t>
      </w:r>
      <w:r w:rsidR="00A9674D">
        <w:t>evelopment of new NPAC interfaces</w:t>
      </w:r>
    </w:p>
    <w:p w14:paraId="3C1B1FA0" w14:textId="77777777" w:rsidR="00612BA6" w:rsidRDefault="00612BA6" w:rsidP="00F90200">
      <w:pPr>
        <w:pStyle w:val="BodyTextIndent2"/>
        <w:numPr>
          <w:ilvl w:val="1"/>
          <w:numId w:val="12"/>
        </w:numPr>
        <w:autoSpaceDE w:val="0"/>
        <w:autoSpaceDN w:val="0"/>
        <w:spacing w:after="0" w:line="240" w:lineRule="auto"/>
      </w:pPr>
      <w:r>
        <w:lastRenderedPageBreak/>
        <w:t>LNPA WG Co-Chair election to take place at January 2013 meeting</w:t>
      </w:r>
    </w:p>
    <w:p w14:paraId="779921FA" w14:textId="77777777" w:rsidR="00612BA6" w:rsidRPr="00612BA6" w:rsidRDefault="00612BA6" w:rsidP="00612BA6">
      <w:pPr>
        <w:pStyle w:val="BodyTextIndent2"/>
        <w:autoSpaceDE w:val="0"/>
        <w:autoSpaceDN w:val="0"/>
        <w:spacing w:after="0" w:line="240" w:lineRule="auto"/>
        <w:ind w:left="0"/>
      </w:pPr>
    </w:p>
    <w:p w14:paraId="48B96064" w14:textId="77777777" w:rsidR="00C77FD1" w:rsidRPr="00C77FD1" w:rsidRDefault="00C77FD1" w:rsidP="00C77FD1">
      <w:pPr>
        <w:contextualSpacing/>
        <w:rPr>
          <w:u w:val="single"/>
        </w:rPr>
      </w:pPr>
      <w:r w:rsidRPr="00C77FD1">
        <w:rPr>
          <w:u w:val="single"/>
        </w:rPr>
        <w:t xml:space="preserve">Discussion of Need </w:t>
      </w:r>
      <w:r w:rsidR="00612BA6">
        <w:rPr>
          <w:u w:val="single"/>
        </w:rPr>
        <w:t>for December 11</w:t>
      </w:r>
      <w:r w:rsidRPr="00C77FD1">
        <w:rPr>
          <w:u w:val="single"/>
        </w:rPr>
        <w:t>, 2012 LNPA WG Call – All</w:t>
      </w:r>
      <w:r>
        <w:rPr>
          <w:u w:val="single"/>
        </w:rPr>
        <w:t>:</w:t>
      </w:r>
    </w:p>
    <w:p w14:paraId="0AB3BDD0" w14:textId="77777777" w:rsidR="00C77FD1" w:rsidRDefault="00C77FD1" w:rsidP="00C77FD1"/>
    <w:p w14:paraId="2C85941A" w14:textId="77777777" w:rsidR="00612BA6" w:rsidRPr="00C77FD1" w:rsidRDefault="00612BA6" w:rsidP="00F90200">
      <w:pPr>
        <w:pStyle w:val="ListParagraph"/>
        <w:numPr>
          <w:ilvl w:val="0"/>
          <w:numId w:val="8"/>
        </w:numPr>
        <w:rPr>
          <w:rFonts w:ascii="Times New Roman" w:hAnsi="Times New Roman" w:cs="Times New Roman"/>
        </w:rPr>
      </w:pPr>
      <w:r>
        <w:rPr>
          <w:rFonts w:ascii="Times New Roman" w:hAnsi="Times New Roman" w:cs="Times New Roman"/>
          <w:sz w:val="24"/>
          <w:szCs w:val="24"/>
        </w:rPr>
        <w:t>It was agreed that there will be no FULL LNPA WG call in December 2012.</w:t>
      </w:r>
    </w:p>
    <w:p w14:paraId="1B8F847C" w14:textId="77777777" w:rsidR="00A85D1D" w:rsidRPr="00C77FD1" w:rsidRDefault="00A85D1D" w:rsidP="00C77FD1"/>
    <w:p w14:paraId="6BDA571F" w14:textId="77777777" w:rsidR="00C77FD1" w:rsidRPr="00A85D1D" w:rsidRDefault="00C77FD1" w:rsidP="00A85D1D">
      <w:r w:rsidRPr="00A85D1D">
        <w:rPr>
          <w:u w:val="single"/>
        </w:rPr>
        <w:t>Unfinished/New Business – All</w:t>
      </w:r>
      <w:r w:rsidR="00A85D1D">
        <w:t>:</w:t>
      </w:r>
      <w:r w:rsidRPr="00A85D1D">
        <w:t xml:space="preserve"> </w:t>
      </w:r>
    </w:p>
    <w:p w14:paraId="324D2471" w14:textId="77777777" w:rsidR="00C77FD1" w:rsidRPr="00A85D1D" w:rsidRDefault="00C77FD1" w:rsidP="00C77FD1"/>
    <w:p w14:paraId="547BD758" w14:textId="77777777" w:rsidR="002457AB" w:rsidRPr="00612BA6" w:rsidRDefault="00612BA6" w:rsidP="00F90200">
      <w:pPr>
        <w:pStyle w:val="ListParagraph"/>
        <w:numPr>
          <w:ilvl w:val="0"/>
          <w:numId w:val="7"/>
        </w:numPr>
        <w:contextualSpacing/>
      </w:pPr>
      <w:r>
        <w:rPr>
          <w:rFonts w:ascii="Times New Roman" w:hAnsi="Times New Roman" w:cs="Times New Roman"/>
          <w:sz w:val="24"/>
          <w:szCs w:val="24"/>
        </w:rPr>
        <w:t>No unfinished or new business items were raised.</w:t>
      </w:r>
    </w:p>
    <w:p w14:paraId="2E013212" w14:textId="77777777" w:rsidR="00612BA6" w:rsidRDefault="00612BA6" w:rsidP="00612BA6">
      <w:pPr>
        <w:pStyle w:val="ListParagraph"/>
        <w:ind w:left="360"/>
        <w:contextualSpacing/>
      </w:pPr>
    </w:p>
    <w:p w14:paraId="7EEAB3FA" w14:textId="77777777" w:rsidR="00F35BC9" w:rsidRDefault="00F35BC9" w:rsidP="00F35BC9">
      <w:pPr>
        <w:rPr>
          <w:b/>
          <w:color w:val="FF0000"/>
        </w:rPr>
      </w:pPr>
      <w:r w:rsidRPr="00F35BC9">
        <w:rPr>
          <w:u w:val="single"/>
        </w:rPr>
        <w:t>Action Items Not Previously Discussed in Agenda – All</w:t>
      </w:r>
      <w:r>
        <w:rPr>
          <w:u w:val="single"/>
        </w:rPr>
        <w:t>:</w:t>
      </w:r>
      <w:r>
        <w:rPr>
          <w:b/>
          <w:color w:val="FF0000"/>
        </w:rPr>
        <w:tab/>
      </w:r>
    </w:p>
    <w:p w14:paraId="0D077D0D" w14:textId="77777777" w:rsidR="00F35BC9" w:rsidRDefault="00F35BC9" w:rsidP="00F35BC9">
      <w:pPr>
        <w:ind w:left="1440" w:firstLine="720"/>
        <w:rPr>
          <w:b/>
          <w:color w:val="FF0000"/>
        </w:rPr>
      </w:pPr>
    </w:p>
    <w:bookmarkStart w:id="17" w:name="_MON_1406709250"/>
    <w:bookmarkEnd w:id="17"/>
    <w:bookmarkStart w:id="18" w:name="_MON_1414935067"/>
    <w:bookmarkEnd w:id="18"/>
    <w:p w14:paraId="73551FAE" w14:textId="77777777" w:rsidR="007D3932" w:rsidRPr="006A0A6A" w:rsidRDefault="00612BA6" w:rsidP="007D3932">
      <w:pPr>
        <w:rPr>
          <w:b/>
          <w:color w:val="FF0000"/>
        </w:rPr>
      </w:pPr>
      <w:r>
        <w:rPr>
          <w:b/>
          <w:color w:val="FF0000"/>
        </w:rPr>
        <w:object w:dxaOrig="1531" w:dyaOrig="1002" w14:anchorId="392D0147">
          <v:shape id="_x0000_i1038" type="#_x0000_t75" style="width:76.3pt;height:49.9pt" o:ole="">
            <v:imagedata r:id="rId42" o:title=""/>
          </v:shape>
          <o:OLEObject Type="Embed" ProgID="Word.Document.12" ShapeID="_x0000_i1038" DrawAspect="Icon" ObjectID="_1748930930" r:id="rId43">
            <o:FieldCodes>\s</o:FieldCodes>
          </o:OLEObject>
        </w:object>
      </w:r>
    </w:p>
    <w:p w14:paraId="23AD4CC0" w14:textId="77777777" w:rsidR="00F35BC9" w:rsidRDefault="00F35BC9" w:rsidP="00F35BC9">
      <w:pPr>
        <w:rPr>
          <w:b/>
          <w:color w:val="FF0000"/>
        </w:rPr>
      </w:pPr>
    </w:p>
    <w:p w14:paraId="4A662303" w14:textId="77777777" w:rsidR="00F3590D" w:rsidRDefault="00D32554" w:rsidP="00F3590D">
      <w:pPr>
        <w:rPr>
          <w:u w:val="single"/>
        </w:rPr>
      </w:pPr>
      <w:r>
        <w:rPr>
          <w:u w:val="single"/>
        </w:rPr>
        <w:t xml:space="preserve">Review of </w:t>
      </w:r>
      <w:r w:rsidR="00612BA6">
        <w:rPr>
          <w:u w:val="single"/>
        </w:rPr>
        <w:t>September 11-12</w:t>
      </w:r>
      <w:r>
        <w:rPr>
          <w:u w:val="single"/>
        </w:rPr>
        <w:t>, 201</w:t>
      </w:r>
      <w:r w:rsidR="006C66CB">
        <w:rPr>
          <w:u w:val="single"/>
        </w:rPr>
        <w:t>2</w:t>
      </w:r>
      <w:r w:rsidR="00F3590D">
        <w:rPr>
          <w:u w:val="single"/>
        </w:rPr>
        <w:t xml:space="preserve"> </w:t>
      </w:r>
      <w:r w:rsidR="000340B6">
        <w:rPr>
          <w:u w:val="single"/>
        </w:rPr>
        <w:t xml:space="preserve">FULL </w:t>
      </w:r>
      <w:r w:rsidR="00F3590D">
        <w:rPr>
          <w:u w:val="single"/>
        </w:rPr>
        <w:t>LNPA WG Action Items:</w:t>
      </w:r>
    </w:p>
    <w:p w14:paraId="4B5A0BF2" w14:textId="77777777" w:rsidR="00F3590D" w:rsidRPr="00731FF6" w:rsidRDefault="00F3590D" w:rsidP="00F3590D"/>
    <w:p w14:paraId="5889254B" w14:textId="77777777" w:rsidR="00F3590D" w:rsidRDefault="00F3590D" w:rsidP="00F3590D">
      <w:pPr>
        <w:rPr>
          <w:b/>
          <w:u w:val="single"/>
        </w:rPr>
      </w:pPr>
      <w:r>
        <w:tab/>
      </w:r>
      <w:r w:rsidR="00612BA6">
        <w:rPr>
          <w:b/>
          <w:u w:val="single"/>
        </w:rPr>
        <w:t>September 11-12</w:t>
      </w:r>
      <w:r w:rsidR="00D32554">
        <w:rPr>
          <w:b/>
          <w:u w:val="single"/>
        </w:rPr>
        <w:t>, 201</w:t>
      </w:r>
      <w:r w:rsidR="006C66CB">
        <w:rPr>
          <w:b/>
          <w:u w:val="single"/>
        </w:rPr>
        <w:t>2</w:t>
      </w:r>
      <w:r>
        <w:rPr>
          <w:b/>
          <w:u w:val="single"/>
        </w:rPr>
        <w:t xml:space="preserve"> </w:t>
      </w:r>
      <w:r w:rsidR="000340B6">
        <w:rPr>
          <w:b/>
          <w:u w:val="single"/>
        </w:rPr>
        <w:t xml:space="preserve">FULL </w:t>
      </w:r>
      <w:r>
        <w:rPr>
          <w:b/>
          <w:u w:val="single"/>
        </w:rPr>
        <w:t>LNPA WG Action Items:</w:t>
      </w:r>
    </w:p>
    <w:p w14:paraId="20689B0B" w14:textId="77777777" w:rsidR="00F3590D" w:rsidRPr="00883F42" w:rsidRDefault="00F3590D" w:rsidP="00F3590D">
      <w:pPr>
        <w:rPr>
          <w:b/>
          <w:u w:val="single"/>
        </w:rPr>
      </w:pPr>
    </w:p>
    <w:p w14:paraId="6810C4F1" w14:textId="77777777" w:rsidR="00F3590D" w:rsidRDefault="006C66CB" w:rsidP="004D7B7C">
      <w:pPr>
        <w:numPr>
          <w:ilvl w:val="0"/>
          <w:numId w:val="2"/>
        </w:numPr>
      </w:pPr>
      <w:r>
        <w:t>Item</w:t>
      </w:r>
      <w:r w:rsidR="00612BA6">
        <w:t xml:space="preserve"> 0911</w:t>
      </w:r>
      <w:r>
        <w:t>12</w:t>
      </w:r>
      <w:r w:rsidR="00C806D5">
        <w:t>-LNPAWG</w:t>
      </w:r>
      <w:r w:rsidR="008C2AA4">
        <w:t>-01:  This item has been completed and is Closed.</w:t>
      </w:r>
    </w:p>
    <w:p w14:paraId="66604A7C" w14:textId="77777777" w:rsidR="00F3590D" w:rsidRDefault="00F3590D" w:rsidP="00F3590D"/>
    <w:p w14:paraId="17165755" w14:textId="77777777" w:rsidR="00F3590D" w:rsidRDefault="00612BA6" w:rsidP="004D7B7C">
      <w:pPr>
        <w:numPr>
          <w:ilvl w:val="0"/>
          <w:numId w:val="2"/>
        </w:numPr>
      </w:pPr>
      <w:r>
        <w:t>Item 0911</w:t>
      </w:r>
      <w:r w:rsidR="006C66CB">
        <w:t>12</w:t>
      </w:r>
      <w:r w:rsidR="00C806D5">
        <w:t>-LNPAWG</w:t>
      </w:r>
      <w:r w:rsidR="006C66CB">
        <w:t xml:space="preserve">-02:  This item </w:t>
      </w:r>
      <w:r>
        <w:t>remains Open</w:t>
      </w:r>
      <w:r w:rsidR="006C66CB">
        <w:t>.</w:t>
      </w:r>
    </w:p>
    <w:p w14:paraId="4F211B04" w14:textId="77777777" w:rsidR="00F3590D" w:rsidRDefault="00F3590D" w:rsidP="00F3590D"/>
    <w:p w14:paraId="441638B4" w14:textId="77777777" w:rsidR="00C806D5" w:rsidRDefault="00612BA6" w:rsidP="00CB5116">
      <w:pPr>
        <w:numPr>
          <w:ilvl w:val="0"/>
          <w:numId w:val="2"/>
        </w:numPr>
      </w:pPr>
      <w:r>
        <w:t>Item 0911</w:t>
      </w:r>
      <w:r w:rsidR="006C66CB">
        <w:t>12</w:t>
      </w:r>
      <w:r w:rsidR="00C806D5">
        <w:t>-LNPAWG-03:  This item has been completed and is Closed.</w:t>
      </w:r>
    </w:p>
    <w:p w14:paraId="238A1979" w14:textId="77777777" w:rsidR="00F740F1" w:rsidRDefault="00F740F1" w:rsidP="00F3590D"/>
    <w:p w14:paraId="040006C2" w14:textId="77777777" w:rsidR="00612BA6" w:rsidRDefault="00612BA6" w:rsidP="00612BA6">
      <w:pPr>
        <w:numPr>
          <w:ilvl w:val="0"/>
          <w:numId w:val="2"/>
        </w:numPr>
      </w:pPr>
      <w:r>
        <w:t>Item 091112-LNPAWG-04:  This item has been completed and is Closed.</w:t>
      </w:r>
    </w:p>
    <w:p w14:paraId="1010051D" w14:textId="77777777" w:rsidR="00612BA6" w:rsidRDefault="00612BA6" w:rsidP="00612BA6"/>
    <w:p w14:paraId="51A0EBB2" w14:textId="77777777" w:rsidR="00612BA6" w:rsidRDefault="00612BA6" w:rsidP="00612BA6">
      <w:pPr>
        <w:numPr>
          <w:ilvl w:val="0"/>
          <w:numId w:val="2"/>
        </w:numPr>
      </w:pPr>
      <w:r>
        <w:t>Item 091112-LNPAWG-05:  This item has been completed and is Closed.</w:t>
      </w:r>
    </w:p>
    <w:p w14:paraId="257EF46A" w14:textId="77777777" w:rsidR="00612BA6" w:rsidRDefault="00612BA6" w:rsidP="00612BA6"/>
    <w:p w14:paraId="12735DCD" w14:textId="77777777" w:rsidR="00612BA6" w:rsidRDefault="00612BA6" w:rsidP="00612BA6">
      <w:pPr>
        <w:numPr>
          <w:ilvl w:val="0"/>
          <w:numId w:val="2"/>
        </w:numPr>
      </w:pPr>
      <w:r>
        <w:t>Item 091112-LNPAWG-06:  This item has been completed and is Closed.</w:t>
      </w:r>
    </w:p>
    <w:p w14:paraId="6EE24C66" w14:textId="77777777" w:rsidR="00612BA6" w:rsidRDefault="00612BA6" w:rsidP="00F3590D"/>
    <w:p w14:paraId="7A99D778" w14:textId="77777777" w:rsidR="00612BA6" w:rsidRDefault="00612BA6" w:rsidP="00612BA6">
      <w:pPr>
        <w:numPr>
          <w:ilvl w:val="0"/>
          <w:numId w:val="2"/>
        </w:numPr>
      </w:pPr>
      <w:r>
        <w:t>Item 091112-LNPAWG-07:  This item has been completed and is Closed.</w:t>
      </w:r>
    </w:p>
    <w:p w14:paraId="7AEBFE84" w14:textId="77777777" w:rsidR="00612BA6" w:rsidRPr="00EC7527" w:rsidRDefault="00612BA6" w:rsidP="00F3590D"/>
    <w:p w14:paraId="4A900BC2" w14:textId="77777777" w:rsidR="00F3590D" w:rsidRPr="000D73EE" w:rsidRDefault="000340B6" w:rsidP="00F3590D">
      <w:pPr>
        <w:ind w:firstLine="720"/>
        <w:rPr>
          <w:b/>
          <w:u w:val="single"/>
        </w:rPr>
      </w:pPr>
      <w:r>
        <w:rPr>
          <w:b/>
          <w:u w:val="single"/>
        </w:rPr>
        <w:t xml:space="preserve">FULL </w:t>
      </w:r>
      <w:r w:rsidR="00F3590D">
        <w:rPr>
          <w:b/>
          <w:u w:val="single"/>
        </w:rPr>
        <w:t xml:space="preserve">LNPA WG </w:t>
      </w:r>
      <w:r w:rsidR="00F3590D" w:rsidRPr="000D73EE">
        <w:rPr>
          <w:b/>
          <w:u w:val="single"/>
        </w:rPr>
        <w:t>Action Items Remaining Open from Previous Meetings:</w:t>
      </w:r>
    </w:p>
    <w:p w14:paraId="131FEA6B" w14:textId="77777777" w:rsidR="00F3590D" w:rsidRDefault="00F3590D" w:rsidP="00F3590D"/>
    <w:p w14:paraId="4A70D5A6" w14:textId="77777777" w:rsidR="00C806D5" w:rsidRDefault="002B1FC2" w:rsidP="008C2AA4">
      <w:pPr>
        <w:numPr>
          <w:ilvl w:val="0"/>
          <w:numId w:val="2"/>
        </w:numPr>
      </w:pPr>
      <w:r>
        <w:t>Item 031511-04:  This item remains Open.</w:t>
      </w:r>
    </w:p>
    <w:p w14:paraId="65C125C8" w14:textId="77777777" w:rsidR="008C2AA4" w:rsidRDefault="008C2AA4" w:rsidP="006C66CB"/>
    <w:p w14:paraId="3DD359C0" w14:textId="77777777" w:rsidR="000340B6" w:rsidRPr="005F0028" w:rsidRDefault="000340B6" w:rsidP="00F3770C">
      <w:pPr>
        <w:rPr>
          <w:b/>
          <w:i/>
        </w:rPr>
      </w:pPr>
    </w:p>
    <w:p w14:paraId="7026EA65" w14:textId="77777777" w:rsidR="00CB4881" w:rsidRDefault="000340B6" w:rsidP="00CB4881">
      <w:pPr>
        <w:rPr>
          <w:b/>
          <w:i/>
        </w:rPr>
      </w:pPr>
      <w:r>
        <w:rPr>
          <w:b/>
          <w:i/>
        </w:rPr>
        <w:t xml:space="preserve">Next Meeting </w:t>
      </w:r>
      <w:r w:rsidR="00F740F1">
        <w:rPr>
          <w:b/>
          <w:i/>
        </w:rPr>
        <w:t>…</w:t>
      </w:r>
      <w:r w:rsidR="00CB4881" w:rsidRPr="00CB4881">
        <w:rPr>
          <w:b/>
          <w:i/>
        </w:rPr>
        <w:t xml:space="preserve"> </w:t>
      </w:r>
      <w:r w:rsidR="00612BA6">
        <w:rPr>
          <w:b/>
          <w:i/>
        </w:rPr>
        <w:t>January 8-9, 2013</w:t>
      </w:r>
      <w:r w:rsidR="00CB4881">
        <w:rPr>
          <w:b/>
          <w:i/>
        </w:rPr>
        <w:t>…  Location…</w:t>
      </w:r>
      <w:r w:rsidR="00CB4881" w:rsidRPr="007F1171">
        <w:rPr>
          <w:rFonts w:cs="Calibri"/>
          <w:lang w:val="en-CA"/>
        </w:rPr>
        <w:t xml:space="preserve"> </w:t>
      </w:r>
      <w:r w:rsidR="00612BA6">
        <w:rPr>
          <w:rFonts w:cs="Calibri"/>
          <w:b/>
          <w:i/>
          <w:lang w:val="en-CA"/>
        </w:rPr>
        <w:t>Scottsdale, Arizona</w:t>
      </w:r>
      <w:r w:rsidR="00CB4881">
        <w:rPr>
          <w:b/>
          <w:i/>
        </w:rPr>
        <w:t xml:space="preserve"> …</w:t>
      </w:r>
    </w:p>
    <w:p w14:paraId="1FFB281E" w14:textId="77777777" w:rsidR="000340B6" w:rsidRDefault="00CB4881" w:rsidP="00F3770C">
      <w:pPr>
        <w:rPr>
          <w:b/>
          <w:i/>
        </w:rPr>
      </w:pPr>
      <w:r>
        <w:rPr>
          <w:b/>
          <w:i/>
        </w:rPr>
        <w:t>H</w:t>
      </w:r>
      <w:r w:rsidR="00612BA6">
        <w:rPr>
          <w:b/>
          <w:i/>
        </w:rPr>
        <w:t>osted by Ericsson/Telcordia</w:t>
      </w:r>
    </w:p>
    <w:sectPr w:rsidR="000340B6" w:rsidSect="00C26744">
      <w:footerReference w:type="even" r:id="rId44"/>
      <w:footerReference w:type="default" r:id="rId4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303BF" w14:textId="77777777" w:rsidR="006E1841" w:rsidRDefault="006E1841">
      <w:r>
        <w:separator/>
      </w:r>
    </w:p>
  </w:endnote>
  <w:endnote w:type="continuationSeparator" w:id="0">
    <w:p w14:paraId="5FDFC36E" w14:textId="77777777" w:rsidR="006E1841" w:rsidRDefault="006E1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E2AEE" w14:textId="77777777" w:rsidR="007D3932" w:rsidRDefault="00500602" w:rsidP="00B700C8">
    <w:pPr>
      <w:pStyle w:val="Footer"/>
      <w:framePr w:wrap="around" w:vAnchor="text" w:hAnchor="margin" w:xAlign="right" w:y="1"/>
      <w:rPr>
        <w:rStyle w:val="PageNumber"/>
      </w:rPr>
    </w:pPr>
    <w:r>
      <w:rPr>
        <w:rStyle w:val="PageNumber"/>
      </w:rPr>
      <w:fldChar w:fldCharType="begin"/>
    </w:r>
    <w:r w:rsidR="007D3932">
      <w:rPr>
        <w:rStyle w:val="PageNumber"/>
      </w:rPr>
      <w:instrText xml:space="preserve">PAGE  </w:instrText>
    </w:r>
    <w:r>
      <w:rPr>
        <w:rStyle w:val="PageNumber"/>
      </w:rPr>
      <w:fldChar w:fldCharType="end"/>
    </w:r>
  </w:p>
  <w:p w14:paraId="45B1C4E0" w14:textId="77777777" w:rsidR="007D3932" w:rsidRDefault="007D3932"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07512"/>
      <w:docPartObj>
        <w:docPartGallery w:val="Page Numbers (Bottom of Page)"/>
        <w:docPartUnique/>
      </w:docPartObj>
    </w:sdtPr>
    <w:sdtEndPr/>
    <w:sdtContent>
      <w:p w14:paraId="13093C69" w14:textId="77777777" w:rsidR="00FA214F" w:rsidRDefault="006E1841">
        <w:pPr>
          <w:pStyle w:val="Footer"/>
          <w:jc w:val="center"/>
        </w:pPr>
        <w:r>
          <w:fldChar w:fldCharType="begin"/>
        </w:r>
        <w:r>
          <w:instrText xml:space="preserve"> PAGE   \* MERGEFORMAT </w:instrText>
        </w:r>
        <w:r>
          <w:fldChar w:fldCharType="separate"/>
        </w:r>
        <w:r w:rsidR="00927E17">
          <w:rPr>
            <w:noProof/>
          </w:rPr>
          <w:t>1</w:t>
        </w:r>
        <w:r>
          <w:rPr>
            <w:noProof/>
          </w:rPr>
          <w:fldChar w:fldCharType="end"/>
        </w:r>
      </w:p>
    </w:sdtContent>
  </w:sdt>
  <w:p w14:paraId="645F4F40" w14:textId="77777777" w:rsidR="007D3932" w:rsidRDefault="007D3932" w:rsidP="00FF7D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6E5F3" w14:textId="77777777" w:rsidR="006E1841" w:rsidRDefault="006E1841">
      <w:r>
        <w:separator/>
      </w:r>
    </w:p>
  </w:footnote>
  <w:footnote w:type="continuationSeparator" w:id="0">
    <w:p w14:paraId="7E16458E" w14:textId="77777777" w:rsidR="006E1841" w:rsidRDefault="006E18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13DBB"/>
    <w:multiLevelType w:val="hybridMultilevel"/>
    <w:tmpl w:val="EFAC403C"/>
    <w:lvl w:ilvl="0" w:tplc="2CECD404">
      <w:start w:val="1"/>
      <w:numFmt w:val="bullet"/>
      <w:lvlText w:val=""/>
      <w:lvlJc w:val="left"/>
      <w:pPr>
        <w:ind w:left="360" w:hanging="360"/>
      </w:pPr>
      <w:rPr>
        <w:rFonts w:ascii="Wingdings" w:hAnsi="Wingdings" w:hint="default"/>
        <w:color w:val="000000"/>
        <w:sz w:val="16"/>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91402ED"/>
    <w:multiLevelType w:val="hybridMultilevel"/>
    <w:tmpl w:val="CA56DD0E"/>
    <w:lvl w:ilvl="0" w:tplc="4B509CCE">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720" w:hanging="180"/>
      </w:pPr>
    </w:lvl>
    <w:lvl w:ilvl="3" w:tplc="0409000F">
      <w:start w:val="1"/>
      <w:numFmt w:val="decimal"/>
      <w:lvlText w:val="%4."/>
      <w:lvlJc w:val="left"/>
      <w:pPr>
        <w:ind w:left="0" w:hanging="360"/>
      </w:pPr>
    </w:lvl>
    <w:lvl w:ilvl="4" w:tplc="04090019">
      <w:start w:val="1"/>
      <w:numFmt w:val="lowerLetter"/>
      <w:lvlText w:val="%5."/>
      <w:lvlJc w:val="left"/>
      <w:pPr>
        <w:ind w:left="720" w:hanging="360"/>
      </w:pPr>
    </w:lvl>
    <w:lvl w:ilvl="5" w:tplc="0409001B">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3" w15:restartNumberingAfterBreak="0">
    <w:nsid w:val="0F9E4D39"/>
    <w:multiLevelType w:val="hybridMultilevel"/>
    <w:tmpl w:val="A2CE283A"/>
    <w:lvl w:ilvl="0" w:tplc="04090001">
      <w:start w:val="1"/>
      <w:numFmt w:val="bullet"/>
      <w:lvlText w:val=""/>
      <w:lvlJc w:val="left"/>
      <w:pPr>
        <w:ind w:left="360" w:hanging="360"/>
      </w:pPr>
      <w:rPr>
        <w:rFonts w:ascii="Symbol" w:hAnsi="Symbol" w:hint="default"/>
        <w:b/>
        <w:i w:val="0"/>
        <w:sz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D667CA"/>
    <w:multiLevelType w:val="singleLevel"/>
    <w:tmpl w:val="04090001"/>
    <w:lvl w:ilvl="0">
      <w:start w:val="1"/>
      <w:numFmt w:val="bullet"/>
      <w:lvlText w:val=""/>
      <w:lvlJc w:val="left"/>
      <w:pPr>
        <w:ind w:left="720" w:hanging="360"/>
      </w:pPr>
      <w:rPr>
        <w:rFonts w:ascii="Symbol" w:hAnsi="Symbol" w:hint="default"/>
      </w:rPr>
    </w:lvl>
  </w:abstractNum>
  <w:abstractNum w:abstractNumId="5" w15:restartNumberingAfterBreak="0">
    <w:nsid w:val="171777F9"/>
    <w:multiLevelType w:val="hybridMultilevel"/>
    <w:tmpl w:val="B47EEAA0"/>
    <w:lvl w:ilvl="0" w:tplc="7B607B86">
      <w:start w:val="1"/>
      <w:numFmt w:val="decimal"/>
      <w:lvlText w:val="%1."/>
      <w:lvlJc w:val="left"/>
      <w:pPr>
        <w:ind w:left="-360" w:hanging="360"/>
      </w:pPr>
    </w:lvl>
    <w:lvl w:ilvl="1" w:tplc="4754F79A">
      <w:start w:val="1"/>
      <w:numFmt w:val="lowerLetter"/>
      <w:lvlText w:val="%2."/>
      <w:lvlJc w:val="left"/>
      <w:pPr>
        <w:ind w:left="360" w:hanging="360"/>
      </w:pPr>
    </w:lvl>
    <w:lvl w:ilvl="2" w:tplc="6C8A6998">
      <w:start w:val="1"/>
      <w:numFmt w:val="lowerRoman"/>
      <w:lvlText w:val="%3."/>
      <w:lvlJc w:val="right"/>
      <w:pPr>
        <w:ind w:left="1080" w:hanging="180"/>
      </w:pPr>
    </w:lvl>
    <w:lvl w:ilvl="3" w:tplc="4EA2FAD6" w:tentative="1">
      <w:start w:val="1"/>
      <w:numFmt w:val="decimal"/>
      <w:lvlText w:val="%4."/>
      <w:lvlJc w:val="left"/>
      <w:pPr>
        <w:ind w:left="1800" w:hanging="360"/>
      </w:pPr>
    </w:lvl>
    <w:lvl w:ilvl="4" w:tplc="8C8C392E" w:tentative="1">
      <w:start w:val="1"/>
      <w:numFmt w:val="lowerLetter"/>
      <w:lvlText w:val="%5."/>
      <w:lvlJc w:val="left"/>
      <w:pPr>
        <w:ind w:left="2520" w:hanging="360"/>
      </w:pPr>
    </w:lvl>
    <w:lvl w:ilvl="5" w:tplc="17265FA4" w:tentative="1">
      <w:start w:val="1"/>
      <w:numFmt w:val="lowerRoman"/>
      <w:lvlText w:val="%6."/>
      <w:lvlJc w:val="right"/>
      <w:pPr>
        <w:ind w:left="3240" w:hanging="180"/>
      </w:pPr>
    </w:lvl>
    <w:lvl w:ilvl="6" w:tplc="9B8E1006" w:tentative="1">
      <w:start w:val="1"/>
      <w:numFmt w:val="decimal"/>
      <w:lvlText w:val="%7."/>
      <w:lvlJc w:val="left"/>
      <w:pPr>
        <w:ind w:left="3960" w:hanging="360"/>
      </w:pPr>
    </w:lvl>
    <w:lvl w:ilvl="7" w:tplc="052A8804" w:tentative="1">
      <w:start w:val="1"/>
      <w:numFmt w:val="lowerLetter"/>
      <w:lvlText w:val="%8."/>
      <w:lvlJc w:val="left"/>
      <w:pPr>
        <w:ind w:left="4680" w:hanging="360"/>
      </w:pPr>
    </w:lvl>
    <w:lvl w:ilvl="8" w:tplc="6FFEE2D0" w:tentative="1">
      <w:start w:val="1"/>
      <w:numFmt w:val="lowerRoman"/>
      <w:lvlText w:val="%9."/>
      <w:lvlJc w:val="right"/>
      <w:pPr>
        <w:ind w:left="5400" w:hanging="180"/>
      </w:pPr>
    </w:lvl>
  </w:abstractNum>
  <w:abstractNum w:abstractNumId="6" w15:restartNumberingAfterBreak="0">
    <w:nsid w:val="17EC7C41"/>
    <w:multiLevelType w:val="hybridMultilevel"/>
    <w:tmpl w:val="EA7C2DB2"/>
    <w:lvl w:ilvl="0" w:tplc="0144CA3E">
      <w:start w:val="1"/>
      <w:numFmt w:val="bullet"/>
      <w:lvlText w:val=""/>
      <w:lvlJc w:val="left"/>
      <w:pPr>
        <w:tabs>
          <w:tab w:val="num" w:pos="360"/>
        </w:tabs>
        <w:ind w:left="360" w:hanging="360"/>
      </w:pPr>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
      <w:lvlJc w:val="left"/>
      <w:pPr>
        <w:tabs>
          <w:tab w:val="num" w:pos="1440"/>
        </w:tabs>
        <w:ind w:left="1440" w:hanging="360"/>
      </w:pPr>
      <w:rPr>
        <w:rFonts w:ascii="Wingdings" w:hAnsi="Wingdings"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start w:val="1"/>
      <w:numFmt w:val="bullet"/>
      <w:lvlText w:val=""/>
      <w:lvlJc w:val="left"/>
      <w:pPr>
        <w:tabs>
          <w:tab w:val="num" w:pos="2160"/>
        </w:tabs>
        <w:ind w:left="2160" w:hanging="360"/>
      </w:pPr>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760508"/>
    <w:multiLevelType w:val="hybridMultilevel"/>
    <w:tmpl w:val="B6E618A8"/>
    <w:lvl w:ilvl="0" w:tplc="BD1C9292">
      <w:start w:val="1"/>
      <w:numFmt w:val="bullet"/>
      <w:lvlText w:val=""/>
      <w:lvlJc w:val="left"/>
      <w:pPr>
        <w:ind w:left="360" w:hanging="360"/>
      </w:pPr>
      <w:rPr>
        <w:rFonts w:ascii="Symbol" w:hAnsi="Symbol" w:hint="default"/>
      </w:rPr>
    </w:lvl>
    <w:lvl w:ilvl="1" w:tplc="5A7CDB26">
      <w:start w:val="1"/>
      <w:numFmt w:val="bullet"/>
      <w:lvlText w:val="o"/>
      <w:lvlJc w:val="left"/>
      <w:pPr>
        <w:ind w:left="1080" w:hanging="360"/>
      </w:pPr>
      <w:rPr>
        <w:rFonts w:ascii="Courier New" w:hAnsi="Courier New" w:cs="Courier New" w:hint="default"/>
      </w:rPr>
    </w:lvl>
    <w:lvl w:ilvl="2" w:tplc="BF363208" w:tentative="1">
      <w:start w:val="1"/>
      <w:numFmt w:val="bullet"/>
      <w:lvlText w:val=""/>
      <w:lvlJc w:val="left"/>
      <w:pPr>
        <w:ind w:left="1800" w:hanging="360"/>
      </w:pPr>
      <w:rPr>
        <w:rFonts w:ascii="Wingdings" w:hAnsi="Wingdings" w:hint="default"/>
      </w:rPr>
    </w:lvl>
    <w:lvl w:ilvl="3" w:tplc="C2607C4A" w:tentative="1">
      <w:start w:val="1"/>
      <w:numFmt w:val="bullet"/>
      <w:lvlText w:val=""/>
      <w:lvlJc w:val="left"/>
      <w:pPr>
        <w:ind w:left="2520" w:hanging="360"/>
      </w:pPr>
      <w:rPr>
        <w:rFonts w:ascii="Symbol" w:hAnsi="Symbol" w:hint="default"/>
      </w:rPr>
    </w:lvl>
    <w:lvl w:ilvl="4" w:tplc="8B8C1458" w:tentative="1">
      <w:start w:val="1"/>
      <w:numFmt w:val="bullet"/>
      <w:lvlText w:val="o"/>
      <w:lvlJc w:val="left"/>
      <w:pPr>
        <w:ind w:left="3240" w:hanging="360"/>
      </w:pPr>
      <w:rPr>
        <w:rFonts w:ascii="Courier New" w:hAnsi="Courier New" w:cs="Courier New" w:hint="default"/>
      </w:rPr>
    </w:lvl>
    <w:lvl w:ilvl="5" w:tplc="D72C4B9E" w:tentative="1">
      <w:start w:val="1"/>
      <w:numFmt w:val="bullet"/>
      <w:lvlText w:val=""/>
      <w:lvlJc w:val="left"/>
      <w:pPr>
        <w:ind w:left="3960" w:hanging="360"/>
      </w:pPr>
      <w:rPr>
        <w:rFonts w:ascii="Wingdings" w:hAnsi="Wingdings" w:hint="default"/>
      </w:rPr>
    </w:lvl>
    <w:lvl w:ilvl="6" w:tplc="63BC8AB4" w:tentative="1">
      <w:start w:val="1"/>
      <w:numFmt w:val="bullet"/>
      <w:lvlText w:val=""/>
      <w:lvlJc w:val="left"/>
      <w:pPr>
        <w:ind w:left="4680" w:hanging="360"/>
      </w:pPr>
      <w:rPr>
        <w:rFonts w:ascii="Symbol" w:hAnsi="Symbol" w:hint="default"/>
      </w:rPr>
    </w:lvl>
    <w:lvl w:ilvl="7" w:tplc="86A4A0C8" w:tentative="1">
      <w:start w:val="1"/>
      <w:numFmt w:val="bullet"/>
      <w:lvlText w:val="o"/>
      <w:lvlJc w:val="left"/>
      <w:pPr>
        <w:ind w:left="5400" w:hanging="360"/>
      </w:pPr>
      <w:rPr>
        <w:rFonts w:ascii="Courier New" w:hAnsi="Courier New" w:cs="Courier New" w:hint="default"/>
      </w:rPr>
    </w:lvl>
    <w:lvl w:ilvl="8" w:tplc="87AEC712" w:tentative="1">
      <w:start w:val="1"/>
      <w:numFmt w:val="bullet"/>
      <w:lvlText w:val=""/>
      <w:lvlJc w:val="left"/>
      <w:pPr>
        <w:ind w:left="6120" w:hanging="360"/>
      </w:pPr>
      <w:rPr>
        <w:rFonts w:ascii="Wingdings" w:hAnsi="Wingdings" w:hint="default"/>
      </w:rPr>
    </w:lvl>
  </w:abstractNum>
  <w:abstractNum w:abstractNumId="8" w15:restartNumberingAfterBreak="0">
    <w:nsid w:val="1D876C96"/>
    <w:multiLevelType w:val="hybridMultilevel"/>
    <w:tmpl w:val="73BC5BE2"/>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5220"/>
        </w:tabs>
        <w:ind w:left="5220" w:hanging="360"/>
      </w:pPr>
      <w:rPr>
        <w:rFonts w:ascii="Courier New" w:hAnsi="Courier New" w:cs="Courier New" w:hint="default"/>
      </w:rPr>
    </w:lvl>
    <w:lvl w:ilvl="2" w:tplc="04090005" w:tentative="1">
      <w:start w:val="1"/>
      <w:numFmt w:val="bullet"/>
      <w:lvlText w:val=""/>
      <w:lvlJc w:val="left"/>
      <w:pPr>
        <w:tabs>
          <w:tab w:val="num" w:pos="5940"/>
        </w:tabs>
        <w:ind w:left="5940" w:hanging="360"/>
      </w:pPr>
      <w:rPr>
        <w:rFonts w:ascii="Wingdings" w:hAnsi="Wingdings" w:hint="default"/>
      </w:rPr>
    </w:lvl>
    <w:lvl w:ilvl="3" w:tplc="04090001" w:tentative="1">
      <w:start w:val="1"/>
      <w:numFmt w:val="bullet"/>
      <w:lvlText w:val=""/>
      <w:lvlJc w:val="left"/>
      <w:pPr>
        <w:tabs>
          <w:tab w:val="num" w:pos="6660"/>
        </w:tabs>
        <w:ind w:left="6660" w:hanging="360"/>
      </w:pPr>
      <w:rPr>
        <w:rFonts w:ascii="Symbol" w:hAnsi="Symbol" w:hint="default"/>
      </w:rPr>
    </w:lvl>
    <w:lvl w:ilvl="4" w:tplc="04090003" w:tentative="1">
      <w:start w:val="1"/>
      <w:numFmt w:val="bullet"/>
      <w:lvlText w:val="o"/>
      <w:lvlJc w:val="left"/>
      <w:pPr>
        <w:tabs>
          <w:tab w:val="num" w:pos="7380"/>
        </w:tabs>
        <w:ind w:left="7380" w:hanging="360"/>
      </w:pPr>
      <w:rPr>
        <w:rFonts w:ascii="Courier New" w:hAnsi="Courier New" w:cs="Courier New" w:hint="default"/>
      </w:rPr>
    </w:lvl>
    <w:lvl w:ilvl="5" w:tplc="04090005" w:tentative="1">
      <w:start w:val="1"/>
      <w:numFmt w:val="bullet"/>
      <w:lvlText w:val=""/>
      <w:lvlJc w:val="left"/>
      <w:pPr>
        <w:tabs>
          <w:tab w:val="num" w:pos="8100"/>
        </w:tabs>
        <w:ind w:left="8100" w:hanging="360"/>
      </w:pPr>
      <w:rPr>
        <w:rFonts w:ascii="Wingdings" w:hAnsi="Wingdings" w:hint="default"/>
      </w:rPr>
    </w:lvl>
    <w:lvl w:ilvl="6" w:tplc="04090001" w:tentative="1">
      <w:start w:val="1"/>
      <w:numFmt w:val="bullet"/>
      <w:lvlText w:val=""/>
      <w:lvlJc w:val="left"/>
      <w:pPr>
        <w:tabs>
          <w:tab w:val="num" w:pos="8820"/>
        </w:tabs>
        <w:ind w:left="8820" w:hanging="360"/>
      </w:pPr>
      <w:rPr>
        <w:rFonts w:ascii="Symbol" w:hAnsi="Symbol" w:hint="default"/>
      </w:rPr>
    </w:lvl>
    <w:lvl w:ilvl="7" w:tplc="04090003" w:tentative="1">
      <w:start w:val="1"/>
      <w:numFmt w:val="bullet"/>
      <w:lvlText w:val="o"/>
      <w:lvlJc w:val="left"/>
      <w:pPr>
        <w:tabs>
          <w:tab w:val="num" w:pos="9540"/>
        </w:tabs>
        <w:ind w:left="9540" w:hanging="360"/>
      </w:pPr>
      <w:rPr>
        <w:rFonts w:ascii="Courier New" w:hAnsi="Courier New" w:cs="Courier New" w:hint="default"/>
      </w:rPr>
    </w:lvl>
    <w:lvl w:ilvl="8" w:tplc="04090005" w:tentative="1">
      <w:start w:val="1"/>
      <w:numFmt w:val="bullet"/>
      <w:lvlText w:val=""/>
      <w:lvlJc w:val="left"/>
      <w:pPr>
        <w:tabs>
          <w:tab w:val="num" w:pos="10260"/>
        </w:tabs>
        <w:ind w:left="10260" w:hanging="360"/>
      </w:pPr>
      <w:rPr>
        <w:rFonts w:ascii="Wingdings" w:hAnsi="Wingdings" w:hint="default"/>
      </w:rPr>
    </w:lvl>
  </w:abstractNum>
  <w:abstractNum w:abstractNumId="9" w15:restartNumberingAfterBreak="0">
    <w:nsid w:val="1FE4199D"/>
    <w:multiLevelType w:val="hybridMultilevel"/>
    <w:tmpl w:val="C7D8244E"/>
    <w:lvl w:ilvl="0" w:tplc="0144CA3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88B267E"/>
    <w:multiLevelType w:val="hybridMultilevel"/>
    <w:tmpl w:val="CBD2CD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C737096"/>
    <w:multiLevelType w:val="singleLevel"/>
    <w:tmpl w:val="9568359C"/>
    <w:lvl w:ilvl="0">
      <w:start w:val="1"/>
      <w:numFmt w:val="bullet"/>
      <w:lvlText w:val=""/>
      <w:lvlJc w:val="left"/>
      <w:pPr>
        <w:tabs>
          <w:tab w:val="num" w:pos="360"/>
        </w:tabs>
        <w:ind w:left="360" w:hanging="360"/>
      </w:pPr>
      <w:rPr>
        <w:rFonts w:ascii="Symbol" w:hAnsi="Symbol" w:hint="default"/>
        <w:b w:val="0"/>
        <w:i w:val="0"/>
        <w:color w:val="000000"/>
        <w:sz w:val="24"/>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D7D6123"/>
    <w:multiLevelType w:val="hybridMultilevel"/>
    <w:tmpl w:val="21BC797C"/>
    <w:lvl w:ilvl="0" w:tplc="597658B8">
      <w:start w:val="1"/>
      <w:numFmt w:val="bullet"/>
      <w:lvlText w:val=""/>
      <w:lvlJc w:val="left"/>
      <w:pPr>
        <w:ind w:left="720" w:hanging="360"/>
      </w:pPr>
      <w:rPr>
        <w:rFonts w:ascii="Symbol" w:hAnsi="Symbol" w:hint="default"/>
      </w:rPr>
    </w:lvl>
    <w:lvl w:ilvl="1" w:tplc="2494896E" w:tentative="1">
      <w:start w:val="1"/>
      <w:numFmt w:val="bullet"/>
      <w:lvlText w:val="o"/>
      <w:lvlJc w:val="left"/>
      <w:pPr>
        <w:ind w:left="1440" w:hanging="360"/>
      </w:pPr>
      <w:rPr>
        <w:rFonts w:ascii="Courier New" w:hAnsi="Courier New" w:cs="Courier New" w:hint="default"/>
      </w:rPr>
    </w:lvl>
    <w:lvl w:ilvl="2" w:tplc="CB68C87A" w:tentative="1">
      <w:start w:val="1"/>
      <w:numFmt w:val="bullet"/>
      <w:lvlText w:val=""/>
      <w:lvlJc w:val="left"/>
      <w:pPr>
        <w:ind w:left="2160" w:hanging="360"/>
      </w:pPr>
      <w:rPr>
        <w:rFonts w:ascii="Wingdings" w:hAnsi="Wingdings" w:hint="default"/>
      </w:rPr>
    </w:lvl>
    <w:lvl w:ilvl="3" w:tplc="A39AC7FC" w:tentative="1">
      <w:start w:val="1"/>
      <w:numFmt w:val="bullet"/>
      <w:lvlText w:val=""/>
      <w:lvlJc w:val="left"/>
      <w:pPr>
        <w:ind w:left="2880" w:hanging="360"/>
      </w:pPr>
      <w:rPr>
        <w:rFonts w:ascii="Symbol" w:hAnsi="Symbol" w:hint="default"/>
      </w:rPr>
    </w:lvl>
    <w:lvl w:ilvl="4" w:tplc="AF98CD46" w:tentative="1">
      <w:start w:val="1"/>
      <w:numFmt w:val="bullet"/>
      <w:lvlText w:val="o"/>
      <w:lvlJc w:val="left"/>
      <w:pPr>
        <w:ind w:left="3600" w:hanging="360"/>
      </w:pPr>
      <w:rPr>
        <w:rFonts w:ascii="Courier New" w:hAnsi="Courier New" w:cs="Courier New" w:hint="default"/>
      </w:rPr>
    </w:lvl>
    <w:lvl w:ilvl="5" w:tplc="6D1A19CC" w:tentative="1">
      <w:start w:val="1"/>
      <w:numFmt w:val="bullet"/>
      <w:lvlText w:val=""/>
      <w:lvlJc w:val="left"/>
      <w:pPr>
        <w:ind w:left="4320" w:hanging="360"/>
      </w:pPr>
      <w:rPr>
        <w:rFonts w:ascii="Wingdings" w:hAnsi="Wingdings" w:hint="default"/>
      </w:rPr>
    </w:lvl>
    <w:lvl w:ilvl="6" w:tplc="0254D39A" w:tentative="1">
      <w:start w:val="1"/>
      <w:numFmt w:val="bullet"/>
      <w:lvlText w:val=""/>
      <w:lvlJc w:val="left"/>
      <w:pPr>
        <w:ind w:left="5040" w:hanging="360"/>
      </w:pPr>
      <w:rPr>
        <w:rFonts w:ascii="Symbol" w:hAnsi="Symbol" w:hint="default"/>
      </w:rPr>
    </w:lvl>
    <w:lvl w:ilvl="7" w:tplc="382EBA24" w:tentative="1">
      <w:start w:val="1"/>
      <w:numFmt w:val="bullet"/>
      <w:lvlText w:val="o"/>
      <w:lvlJc w:val="left"/>
      <w:pPr>
        <w:ind w:left="5760" w:hanging="360"/>
      </w:pPr>
      <w:rPr>
        <w:rFonts w:ascii="Courier New" w:hAnsi="Courier New" w:cs="Courier New" w:hint="default"/>
      </w:rPr>
    </w:lvl>
    <w:lvl w:ilvl="8" w:tplc="6F9665EC" w:tentative="1">
      <w:start w:val="1"/>
      <w:numFmt w:val="bullet"/>
      <w:lvlText w:val=""/>
      <w:lvlJc w:val="left"/>
      <w:pPr>
        <w:ind w:left="6480" w:hanging="360"/>
      </w:pPr>
      <w:rPr>
        <w:rFonts w:ascii="Wingdings" w:hAnsi="Wingdings" w:hint="default"/>
      </w:rPr>
    </w:lvl>
  </w:abstractNum>
  <w:abstractNum w:abstractNumId="13" w15:restartNumberingAfterBreak="0">
    <w:nsid w:val="31B10C6D"/>
    <w:multiLevelType w:val="hybridMultilevel"/>
    <w:tmpl w:val="D4CAD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1D50F4"/>
    <w:multiLevelType w:val="hybridMultilevel"/>
    <w:tmpl w:val="CE148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D34ECE"/>
    <w:multiLevelType w:val="hybridMultilevel"/>
    <w:tmpl w:val="F7A40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5554CCC"/>
    <w:multiLevelType w:val="hybridMultilevel"/>
    <w:tmpl w:val="FEE4390C"/>
    <w:lvl w:ilvl="0" w:tplc="04090001">
      <w:start w:val="1"/>
      <w:numFmt w:val="bullet"/>
      <w:lvlText w:val=""/>
      <w:lvlJc w:val="left"/>
      <w:pPr>
        <w:tabs>
          <w:tab w:val="num" w:pos="360"/>
        </w:tabs>
        <w:ind w:left="360" w:hanging="360"/>
      </w:pPr>
      <w:rPr>
        <w:rFonts w:ascii="Symbol" w:hAnsi="Symbol" w:hint="default"/>
        <w:b w:val="0"/>
        <w:i w:val="0"/>
        <w:color w:val="000000"/>
        <w:sz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5756DB0"/>
    <w:multiLevelType w:val="hybridMultilevel"/>
    <w:tmpl w:val="74F42242"/>
    <w:lvl w:ilvl="0" w:tplc="DEF2A2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1355C1"/>
    <w:multiLevelType w:val="hybridMultilevel"/>
    <w:tmpl w:val="843EBE74"/>
    <w:lvl w:ilvl="0" w:tplc="D9C8529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BCE7171"/>
    <w:multiLevelType w:val="hybridMultilevel"/>
    <w:tmpl w:val="B47EEAA0"/>
    <w:lvl w:ilvl="0" w:tplc="99EA4D9E">
      <w:start w:val="1"/>
      <w:numFmt w:val="decimal"/>
      <w:lvlText w:val="%1."/>
      <w:lvlJc w:val="left"/>
      <w:pPr>
        <w:ind w:left="1080" w:hanging="360"/>
      </w:pPr>
    </w:lvl>
    <w:lvl w:ilvl="1" w:tplc="0D5E2DBA">
      <w:start w:val="1"/>
      <w:numFmt w:val="lowerLetter"/>
      <w:lvlText w:val="%2."/>
      <w:lvlJc w:val="left"/>
      <w:pPr>
        <w:ind w:left="1800" w:hanging="360"/>
      </w:pPr>
    </w:lvl>
    <w:lvl w:ilvl="2" w:tplc="800EFC72">
      <w:start w:val="1"/>
      <w:numFmt w:val="lowerRoman"/>
      <w:lvlText w:val="%3."/>
      <w:lvlJc w:val="right"/>
      <w:pPr>
        <w:ind w:left="2520" w:hanging="180"/>
      </w:pPr>
    </w:lvl>
    <w:lvl w:ilvl="3" w:tplc="5492C9D6" w:tentative="1">
      <w:start w:val="1"/>
      <w:numFmt w:val="decimal"/>
      <w:lvlText w:val="%4."/>
      <w:lvlJc w:val="left"/>
      <w:pPr>
        <w:ind w:left="3240" w:hanging="360"/>
      </w:pPr>
    </w:lvl>
    <w:lvl w:ilvl="4" w:tplc="CDCA62CE" w:tentative="1">
      <w:start w:val="1"/>
      <w:numFmt w:val="lowerLetter"/>
      <w:lvlText w:val="%5."/>
      <w:lvlJc w:val="left"/>
      <w:pPr>
        <w:ind w:left="3960" w:hanging="360"/>
      </w:pPr>
    </w:lvl>
    <w:lvl w:ilvl="5" w:tplc="0B423FE8" w:tentative="1">
      <w:start w:val="1"/>
      <w:numFmt w:val="lowerRoman"/>
      <w:lvlText w:val="%6."/>
      <w:lvlJc w:val="right"/>
      <w:pPr>
        <w:ind w:left="4680" w:hanging="180"/>
      </w:pPr>
    </w:lvl>
    <w:lvl w:ilvl="6" w:tplc="2C38EE18" w:tentative="1">
      <w:start w:val="1"/>
      <w:numFmt w:val="decimal"/>
      <w:lvlText w:val="%7."/>
      <w:lvlJc w:val="left"/>
      <w:pPr>
        <w:ind w:left="5400" w:hanging="360"/>
      </w:pPr>
    </w:lvl>
    <w:lvl w:ilvl="7" w:tplc="CADE2240" w:tentative="1">
      <w:start w:val="1"/>
      <w:numFmt w:val="lowerLetter"/>
      <w:lvlText w:val="%8."/>
      <w:lvlJc w:val="left"/>
      <w:pPr>
        <w:ind w:left="6120" w:hanging="360"/>
      </w:pPr>
    </w:lvl>
    <w:lvl w:ilvl="8" w:tplc="3E1E6C96" w:tentative="1">
      <w:start w:val="1"/>
      <w:numFmt w:val="lowerRoman"/>
      <w:lvlText w:val="%9."/>
      <w:lvlJc w:val="right"/>
      <w:pPr>
        <w:ind w:left="6840" w:hanging="180"/>
      </w:pPr>
    </w:lvl>
  </w:abstractNum>
  <w:abstractNum w:abstractNumId="21" w15:restartNumberingAfterBreak="0">
    <w:nsid w:val="4EA710A2"/>
    <w:multiLevelType w:val="hybridMultilevel"/>
    <w:tmpl w:val="AFBC68FA"/>
    <w:lvl w:ilvl="0" w:tplc="04090003">
      <w:start w:val="1"/>
      <w:numFmt w:val="bullet"/>
      <w:lvlText w:val=""/>
      <w:lvlJc w:val="left"/>
      <w:pPr>
        <w:tabs>
          <w:tab w:val="num" w:pos="360"/>
        </w:tabs>
        <w:ind w:left="360" w:hanging="360"/>
      </w:pPr>
      <w:rPr>
        <w:rFonts w:ascii="Symbol" w:hAnsi="Symbol" w:hint="default"/>
        <w:b w:val="0"/>
        <w:i w:val="0"/>
        <w:color w:val="000000"/>
        <w:sz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430326"/>
    <w:multiLevelType w:val="hybridMultilevel"/>
    <w:tmpl w:val="91BE87D2"/>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color w:val="auto"/>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36C47BF"/>
    <w:multiLevelType w:val="hybridMultilevel"/>
    <w:tmpl w:val="893A1064"/>
    <w:lvl w:ilvl="0" w:tplc="ACB29C9C">
      <w:start w:val="1"/>
      <w:numFmt w:val="bullet"/>
      <w:lvlText w:val=""/>
      <w:lvlJc w:val="left"/>
      <w:pPr>
        <w:ind w:left="360" w:hanging="360"/>
      </w:pPr>
      <w:rPr>
        <w:rFonts w:ascii="Symbol" w:hAnsi="Symbol" w:hint="default"/>
        <w:b/>
        <w:i w:val="0"/>
      </w:rPr>
    </w:lvl>
    <w:lvl w:ilvl="1" w:tplc="A04E5F08">
      <w:start w:val="1"/>
      <w:numFmt w:val="bullet"/>
      <w:lvlText w:val="o"/>
      <w:lvlJc w:val="left"/>
      <w:pPr>
        <w:ind w:left="1080" w:hanging="360"/>
      </w:pPr>
      <w:rPr>
        <w:rFonts w:ascii="Courier New" w:hAnsi="Courier New" w:cs="Courier New" w:hint="default"/>
      </w:rPr>
    </w:lvl>
    <w:lvl w:ilvl="2" w:tplc="25D84A9A" w:tentative="1">
      <w:start w:val="1"/>
      <w:numFmt w:val="bullet"/>
      <w:lvlText w:val=""/>
      <w:lvlJc w:val="left"/>
      <w:pPr>
        <w:ind w:left="1800" w:hanging="360"/>
      </w:pPr>
      <w:rPr>
        <w:rFonts w:ascii="Wingdings" w:hAnsi="Wingdings" w:hint="default"/>
      </w:rPr>
    </w:lvl>
    <w:lvl w:ilvl="3" w:tplc="7A080E8C" w:tentative="1">
      <w:start w:val="1"/>
      <w:numFmt w:val="bullet"/>
      <w:lvlText w:val=""/>
      <w:lvlJc w:val="left"/>
      <w:pPr>
        <w:ind w:left="2520" w:hanging="360"/>
      </w:pPr>
      <w:rPr>
        <w:rFonts w:ascii="Symbol" w:hAnsi="Symbol" w:hint="default"/>
      </w:rPr>
    </w:lvl>
    <w:lvl w:ilvl="4" w:tplc="4E801A84" w:tentative="1">
      <w:start w:val="1"/>
      <w:numFmt w:val="bullet"/>
      <w:lvlText w:val="o"/>
      <w:lvlJc w:val="left"/>
      <w:pPr>
        <w:ind w:left="3240" w:hanging="360"/>
      </w:pPr>
      <w:rPr>
        <w:rFonts w:ascii="Courier New" w:hAnsi="Courier New" w:cs="Courier New" w:hint="default"/>
      </w:rPr>
    </w:lvl>
    <w:lvl w:ilvl="5" w:tplc="B2C4C126" w:tentative="1">
      <w:start w:val="1"/>
      <w:numFmt w:val="bullet"/>
      <w:lvlText w:val=""/>
      <w:lvlJc w:val="left"/>
      <w:pPr>
        <w:ind w:left="3960" w:hanging="360"/>
      </w:pPr>
      <w:rPr>
        <w:rFonts w:ascii="Wingdings" w:hAnsi="Wingdings" w:hint="default"/>
      </w:rPr>
    </w:lvl>
    <w:lvl w:ilvl="6" w:tplc="5E80D1F4" w:tentative="1">
      <w:start w:val="1"/>
      <w:numFmt w:val="bullet"/>
      <w:lvlText w:val=""/>
      <w:lvlJc w:val="left"/>
      <w:pPr>
        <w:ind w:left="4680" w:hanging="360"/>
      </w:pPr>
      <w:rPr>
        <w:rFonts w:ascii="Symbol" w:hAnsi="Symbol" w:hint="default"/>
      </w:rPr>
    </w:lvl>
    <w:lvl w:ilvl="7" w:tplc="3D52FF66" w:tentative="1">
      <w:start w:val="1"/>
      <w:numFmt w:val="bullet"/>
      <w:lvlText w:val="o"/>
      <w:lvlJc w:val="left"/>
      <w:pPr>
        <w:ind w:left="5400" w:hanging="360"/>
      </w:pPr>
      <w:rPr>
        <w:rFonts w:ascii="Courier New" w:hAnsi="Courier New" w:cs="Courier New" w:hint="default"/>
      </w:rPr>
    </w:lvl>
    <w:lvl w:ilvl="8" w:tplc="798E9ED8" w:tentative="1">
      <w:start w:val="1"/>
      <w:numFmt w:val="bullet"/>
      <w:lvlText w:val=""/>
      <w:lvlJc w:val="left"/>
      <w:pPr>
        <w:ind w:left="6120" w:hanging="360"/>
      </w:pPr>
      <w:rPr>
        <w:rFonts w:ascii="Wingdings" w:hAnsi="Wingdings" w:hint="default"/>
      </w:rPr>
    </w:lvl>
  </w:abstractNum>
  <w:abstractNum w:abstractNumId="24" w15:restartNumberingAfterBreak="0">
    <w:nsid w:val="78220048"/>
    <w:multiLevelType w:val="hybridMultilevel"/>
    <w:tmpl w:val="A5706264"/>
    <w:lvl w:ilvl="0" w:tplc="4094B96E">
      <w:start w:val="1"/>
      <w:numFmt w:val="bullet"/>
      <w:lvlText w:val=""/>
      <w:lvlJc w:val="left"/>
      <w:pPr>
        <w:tabs>
          <w:tab w:val="num" w:pos="360"/>
        </w:tabs>
        <w:ind w:left="360" w:hanging="360"/>
      </w:pPr>
      <w:rPr>
        <w:rFonts w:ascii="Symbol" w:hAnsi="Symbol" w:hint="default"/>
        <w:b w:val="0"/>
        <w:i w:val="0"/>
        <w:color w:val="000000"/>
        <w:sz w:val="24"/>
        <w14:shadow w14:blurRad="0" w14:dist="0" w14:dir="0" w14:sx="0" w14:sy="0" w14:kx="0" w14:ky="0" w14:algn="none">
          <w14:srgbClr w14:val="000000"/>
        </w14:shadow>
        <w14:textOutline w14:w="0" w14:cap="rnd" w14:cmpd="sng" w14:algn="ctr">
          <w14:noFill/>
          <w14:prstDash w14:val="solid"/>
          <w14:bevel/>
        </w14:textOutline>
      </w:rPr>
    </w:lvl>
    <w:lvl w:ilvl="1" w:tplc="46A6C4E2" w:tentative="1">
      <w:start w:val="1"/>
      <w:numFmt w:val="bullet"/>
      <w:lvlText w:val="o"/>
      <w:lvlJc w:val="left"/>
      <w:pPr>
        <w:ind w:left="1440" w:hanging="360"/>
      </w:pPr>
      <w:rPr>
        <w:rFonts w:ascii="Courier New" w:hAnsi="Courier New" w:cs="Courier New" w:hint="default"/>
      </w:rPr>
    </w:lvl>
    <w:lvl w:ilvl="2" w:tplc="8A26729E" w:tentative="1">
      <w:start w:val="1"/>
      <w:numFmt w:val="bullet"/>
      <w:lvlText w:val=""/>
      <w:lvlJc w:val="left"/>
      <w:pPr>
        <w:ind w:left="2160" w:hanging="360"/>
      </w:pPr>
      <w:rPr>
        <w:rFonts w:ascii="Wingdings" w:hAnsi="Wingdings" w:hint="default"/>
      </w:rPr>
    </w:lvl>
    <w:lvl w:ilvl="3" w:tplc="A4409C80" w:tentative="1">
      <w:start w:val="1"/>
      <w:numFmt w:val="bullet"/>
      <w:lvlText w:val=""/>
      <w:lvlJc w:val="left"/>
      <w:pPr>
        <w:ind w:left="2880" w:hanging="360"/>
      </w:pPr>
      <w:rPr>
        <w:rFonts w:ascii="Symbol" w:hAnsi="Symbol" w:hint="default"/>
      </w:rPr>
    </w:lvl>
    <w:lvl w:ilvl="4" w:tplc="89D4F9AA" w:tentative="1">
      <w:start w:val="1"/>
      <w:numFmt w:val="bullet"/>
      <w:lvlText w:val="o"/>
      <w:lvlJc w:val="left"/>
      <w:pPr>
        <w:ind w:left="3600" w:hanging="360"/>
      </w:pPr>
      <w:rPr>
        <w:rFonts w:ascii="Courier New" w:hAnsi="Courier New" w:cs="Courier New" w:hint="default"/>
      </w:rPr>
    </w:lvl>
    <w:lvl w:ilvl="5" w:tplc="9BAE0270" w:tentative="1">
      <w:start w:val="1"/>
      <w:numFmt w:val="bullet"/>
      <w:lvlText w:val=""/>
      <w:lvlJc w:val="left"/>
      <w:pPr>
        <w:ind w:left="4320" w:hanging="360"/>
      </w:pPr>
      <w:rPr>
        <w:rFonts w:ascii="Wingdings" w:hAnsi="Wingdings" w:hint="default"/>
      </w:rPr>
    </w:lvl>
    <w:lvl w:ilvl="6" w:tplc="F7283F60" w:tentative="1">
      <w:start w:val="1"/>
      <w:numFmt w:val="bullet"/>
      <w:lvlText w:val=""/>
      <w:lvlJc w:val="left"/>
      <w:pPr>
        <w:ind w:left="5040" w:hanging="360"/>
      </w:pPr>
      <w:rPr>
        <w:rFonts w:ascii="Symbol" w:hAnsi="Symbol" w:hint="default"/>
      </w:rPr>
    </w:lvl>
    <w:lvl w:ilvl="7" w:tplc="A7F6062A" w:tentative="1">
      <w:start w:val="1"/>
      <w:numFmt w:val="bullet"/>
      <w:lvlText w:val="o"/>
      <w:lvlJc w:val="left"/>
      <w:pPr>
        <w:ind w:left="5760" w:hanging="360"/>
      </w:pPr>
      <w:rPr>
        <w:rFonts w:ascii="Courier New" w:hAnsi="Courier New" w:cs="Courier New" w:hint="default"/>
      </w:rPr>
    </w:lvl>
    <w:lvl w:ilvl="8" w:tplc="CDC44F1C" w:tentative="1">
      <w:start w:val="1"/>
      <w:numFmt w:val="bullet"/>
      <w:lvlText w:val=""/>
      <w:lvlJc w:val="left"/>
      <w:pPr>
        <w:ind w:left="6480" w:hanging="360"/>
      </w:pPr>
      <w:rPr>
        <w:rFonts w:ascii="Wingdings" w:hAnsi="Wingdings" w:hint="default"/>
      </w:rPr>
    </w:lvl>
  </w:abstractNum>
  <w:abstractNum w:abstractNumId="25" w15:restartNumberingAfterBreak="0">
    <w:nsid w:val="7BE95A1A"/>
    <w:multiLevelType w:val="hybridMultilevel"/>
    <w:tmpl w:val="D90E96FA"/>
    <w:lvl w:ilvl="0" w:tplc="DEF2A2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8F6795"/>
    <w:multiLevelType w:val="hybridMultilevel"/>
    <w:tmpl w:val="0548F938"/>
    <w:lvl w:ilvl="0" w:tplc="99B8D110">
      <w:start w:val="1"/>
      <w:numFmt w:val="bullet"/>
      <w:lvlText w:val=""/>
      <w:lvlJc w:val="left"/>
      <w:pPr>
        <w:ind w:left="360" w:hanging="360"/>
      </w:pPr>
      <w:rPr>
        <w:rFonts w:ascii="Symbol" w:hAnsi="Symbol" w:hint="default"/>
        <w:color w:val="auto"/>
        <w:sz w:val="24"/>
      </w:rPr>
    </w:lvl>
    <w:lvl w:ilvl="1" w:tplc="D80E2A44" w:tentative="1">
      <w:start w:val="1"/>
      <w:numFmt w:val="bullet"/>
      <w:lvlText w:val="o"/>
      <w:lvlJc w:val="left"/>
      <w:pPr>
        <w:ind w:left="1080" w:hanging="360"/>
      </w:pPr>
      <w:rPr>
        <w:rFonts w:ascii="Courier New" w:hAnsi="Courier New" w:cs="Courier New" w:hint="default"/>
      </w:rPr>
    </w:lvl>
    <w:lvl w:ilvl="2" w:tplc="DCB224EE" w:tentative="1">
      <w:start w:val="1"/>
      <w:numFmt w:val="bullet"/>
      <w:lvlText w:val=""/>
      <w:lvlJc w:val="left"/>
      <w:pPr>
        <w:ind w:left="1800" w:hanging="360"/>
      </w:pPr>
      <w:rPr>
        <w:rFonts w:ascii="Wingdings" w:hAnsi="Wingdings" w:hint="default"/>
      </w:rPr>
    </w:lvl>
    <w:lvl w:ilvl="3" w:tplc="36D04C02" w:tentative="1">
      <w:start w:val="1"/>
      <w:numFmt w:val="bullet"/>
      <w:lvlText w:val=""/>
      <w:lvlJc w:val="left"/>
      <w:pPr>
        <w:ind w:left="2520" w:hanging="360"/>
      </w:pPr>
      <w:rPr>
        <w:rFonts w:ascii="Symbol" w:hAnsi="Symbol" w:hint="default"/>
      </w:rPr>
    </w:lvl>
    <w:lvl w:ilvl="4" w:tplc="41BE9AD8" w:tentative="1">
      <w:start w:val="1"/>
      <w:numFmt w:val="bullet"/>
      <w:lvlText w:val="o"/>
      <w:lvlJc w:val="left"/>
      <w:pPr>
        <w:ind w:left="3240" w:hanging="360"/>
      </w:pPr>
      <w:rPr>
        <w:rFonts w:ascii="Courier New" w:hAnsi="Courier New" w:cs="Courier New" w:hint="default"/>
      </w:rPr>
    </w:lvl>
    <w:lvl w:ilvl="5" w:tplc="DC68FF14" w:tentative="1">
      <w:start w:val="1"/>
      <w:numFmt w:val="bullet"/>
      <w:lvlText w:val=""/>
      <w:lvlJc w:val="left"/>
      <w:pPr>
        <w:ind w:left="3960" w:hanging="360"/>
      </w:pPr>
      <w:rPr>
        <w:rFonts w:ascii="Wingdings" w:hAnsi="Wingdings" w:hint="default"/>
      </w:rPr>
    </w:lvl>
    <w:lvl w:ilvl="6" w:tplc="25220D6A" w:tentative="1">
      <w:start w:val="1"/>
      <w:numFmt w:val="bullet"/>
      <w:lvlText w:val=""/>
      <w:lvlJc w:val="left"/>
      <w:pPr>
        <w:ind w:left="4680" w:hanging="360"/>
      </w:pPr>
      <w:rPr>
        <w:rFonts w:ascii="Symbol" w:hAnsi="Symbol" w:hint="default"/>
      </w:rPr>
    </w:lvl>
    <w:lvl w:ilvl="7" w:tplc="E334C574" w:tentative="1">
      <w:start w:val="1"/>
      <w:numFmt w:val="bullet"/>
      <w:lvlText w:val="o"/>
      <w:lvlJc w:val="left"/>
      <w:pPr>
        <w:ind w:left="5400" w:hanging="360"/>
      </w:pPr>
      <w:rPr>
        <w:rFonts w:ascii="Courier New" w:hAnsi="Courier New" w:cs="Courier New" w:hint="default"/>
      </w:rPr>
    </w:lvl>
    <w:lvl w:ilvl="8" w:tplc="7A16118A" w:tentative="1">
      <w:start w:val="1"/>
      <w:numFmt w:val="bullet"/>
      <w:lvlText w:val=""/>
      <w:lvlJc w:val="left"/>
      <w:pPr>
        <w:ind w:left="6120" w:hanging="360"/>
      </w:pPr>
      <w:rPr>
        <w:rFonts w:ascii="Wingdings" w:hAnsi="Wingdings" w:hint="default"/>
      </w:rPr>
    </w:lvl>
  </w:abstractNum>
  <w:num w:numId="1" w16cid:durableId="139270085">
    <w:abstractNumId w:val="6"/>
  </w:num>
  <w:num w:numId="2" w16cid:durableId="1734234314">
    <w:abstractNumId w:val="11"/>
  </w:num>
  <w:num w:numId="3" w16cid:durableId="1007681848">
    <w:abstractNumId w:val="22"/>
  </w:num>
  <w:num w:numId="4" w16cid:durableId="609706888">
    <w:abstractNumId w:val="17"/>
  </w:num>
  <w:num w:numId="5" w16cid:durableId="167909595">
    <w:abstractNumId w:val="8"/>
  </w:num>
  <w:num w:numId="6" w16cid:durableId="1128863068">
    <w:abstractNumId w:val="1"/>
  </w:num>
  <w:num w:numId="7" w16cid:durableId="1838954703">
    <w:abstractNumId w:val="3"/>
  </w:num>
  <w:num w:numId="8" w16cid:durableId="1164247831">
    <w:abstractNumId w:val="26"/>
  </w:num>
  <w:num w:numId="9" w16cid:durableId="1805735529">
    <w:abstractNumId w:val="0"/>
  </w:num>
  <w:num w:numId="10" w16cid:durableId="109472715">
    <w:abstractNumId w:val="2"/>
  </w:num>
  <w:num w:numId="11" w16cid:durableId="2006854750">
    <w:abstractNumId w:val="5"/>
  </w:num>
  <w:num w:numId="12" w16cid:durableId="1456753204">
    <w:abstractNumId w:val="9"/>
  </w:num>
  <w:num w:numId="13" w16cid:durableId="1801528651">
    <w:abstractNumId w:val="12"/>
  </w:num>
  <w:num w:numId="14" w16cid:durableId="1964072425">
    <w:abstractNumId w:val="18"/>
  </w:num>
  <w:num w:numId="15" w16cid:durableId="249891706">
    <w:abstractNumId w:val="15"/>
  </w:num>
  <w:num w:numId="16" w16cid:durableId="1308244613">
    <w:abstractNumId w:val="19"/>
  </w:num>
  <w:num w:numId="17" w16cid:durableId="1458180577">
    <w:abstractNumId w:val="7"/>
  </w:num>
  <w:num w:numId="18" w16cid:durableId="1836722053">
    <w:abstractNumId w:val="16"/>
  </w:num>
  <w:num w:numId="19" w16cid:durableId="559680819">
    <w:abstractNumId w:val="24"/>
  </w:num>
  <w:num w:numId="20" w16cid:durableId="1976830647">
    <w:abstractNumId w:val="21"/>
  </w:num>
  <w:num w:numId="21" w16cid:durableId="21244347">
    <w:abstractNumId w:val="4"/>
  </w:num>
  <w:num w:numId="22" w16cid:durableId="228423093">
    <w:abstractNumId w:val="10"/>
  </w:num>
  <w:num w:numId="23" w16cid:durableId="772628350">
    <w:abstractNumId w:val="14"/>
  </w:num>
  <w:num w:numId="24" w16cid:durableId="290283565">
    <w:abstractNumId w:val="25"/>
  </w:num>
  <w:num w:numId="25" w16cid:durableId="1226725876">
    <w:abstractNumId w:val="13"/>
  </w:num>
  <w:num w:numId="26" w16cid:durableId="1613130285">
    <w:abstractNumId w:val="23"/>
  </w:num>
  <w:num w:numId="27" w16cid:durableId="1720981982">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4661"/>
    <w:rsid w:val="000016C7"/>
    <w:rsid w:val="00003FE3"/>
    <w:rsid w:val="000047D0"/>
    <w:rsid w:val="000062F1"/>
    <w:rsid w:val="0001009F"/>
    <w:rsid w:val="00011E8C"/>
    <w:rsid w:val="000122A2"/>
    <w:rsid w:val="00015808"/>
    <w:rsid w:val="0001651B"/>
    <w:rsid w:val="00020FFD"/>
    <w:rsid w:val="00021BD0"/>
    <w:rsid w:val="000225E4"/>
    <w:rsid w:val="00025AAA"/>
    <w:rsid w:val="0002622B"/>
    <w:rsid w:val="00027A1E"/>
    <w:rsid w:val="00030AC9"/>
    <w:rsid w:val="000311B4"/>
    <w:rsid w:val="00031CFB"/>
    <w:rsid w:val="00031F7E"/>
    <w:rsid w:val="0003370C"/>
    <w:rsid w:val="000340B6"/>
    <w:rsid w:val="00036533"/>
    <w:rsid w:val="00036B3C"/>
    <w:rsid w:val="000406DA"/>
    <w:rsid w:val="00040C62"/>
    <w:rsid w:val="00040E19"/>
    <w:rsid w:val="00041532"/>
    <w:rsid w:val="000460F2"/>
    <w:rsid w:val="00051A58"/>
    <w:rsid w:val="00051AC6"/>
    <w:rsid w:val="000523FC"/>
    <w:rsid w:val="00052F07"/>
    <w:rsid w:val="00054CBF"/>
    <w:rsid w:val="0005752D"/>
    <w:rsid w:val="00061599"/>
    <w:rsid w:val="00061B76"/>
    <w:rsid w:val="00061EE8"/>
    <w:rsid w:val="0006242C"/>
    <w:rsid w:val="000627DF"/>
    <w:rsid w:val="00062C1E"/>
    <w:rsid w:val="0006388A"/>
    <w:rsid w:val="000669BA"/>
    <w:rsid w:val="0006781A"/>
    <w:rsid w:val="00071312"/>
    <w:rsid w:val="000735B5"/>
    <w:rsid w:val="00077DD8"/>
    <w:rsid w:val="000803DA"/>
    <w:rsid w:val="000824F6"/>
    <w:rsid w:val="00082DC5"/>
    <w:rsid w:val="00083015"/>
    <w:rsid w:val="00084023"/>
    <w:rsid w:val="00087F19"/>
    <w:rsid w:val="000904C6"/>
    <w:rsid w:val="000915DB"/>
    <w:rsid w:val="00091D98"/>
    <w:rsid w:val="000956E9"/>
    <w:rsid w:val="000960DB"/>
    <w:rsid w:val="0009731E"/>
    <w:rsid w:val="00097EFF"/>
    <w:rsid w:val="000A20DD"/>
    <w:rsid w:val="000B1A62"/>
    <w:rsid w:val="000B2B71"/>
    <w:rsid w:val="000B2C37"/>
    <w:rsid w:val="000B4E51"/>
    <w:rsid w:val="000B65D3"/>
    <w:rsid w:val="000B6C40"/>
    <w:rsid w:val="000B7426"/>
    <w:rsid w:val="000C3720"/>
    <w:rsid w:val="000C3785"/>
    <w:rsid w:val="000C3F17"/>
    <w:rsid w:val="000C6F9B"/>
    <w:rsid w:val="000D037E"/>
    <w:rsid w:val="000D0543"/>
    <w:rsid w:val="000D0D01"/>
    <w:rsid w:val="000D0D3A"/>
    <w:rsid w:val="000D1EC9"/>
    <w:rsid w:val="000D24E8"/>
    <w:rsid w:val="000D50BD"/>
    <w:rsid w:val="000D59ED"/>
    <w:rsid w:val="000D5A12"/>
    <w:rsid w:val="000D65E6"/>
    <w:rsid w:val="000D7ABE"/>
    <w:rsid w:val="000E0943"/>
    <w:rsid w:val="000E0A74"/>
    <w:rsid w:val="000E0B52"/>
    <w:rsid w:val="000E13F2"/>
    <w:rsid w:val="000E4086"/>
    <w:rsid w:val="000E40C3"/>
    <w:rsid w:val="000E4DEA"/>
    <w:rsid w:val="000E51C8"/>
    <w:rsid w:val="000E53AC"/>
    <w:rsid w:val="000E6734"/>
    <w:rsid w:val="000E7077"/>
    <w:rsid w:val="000E7801"/>
    <w:rsid w:val="000E7BDE"/>
    <w:rsid w:val="000F5609"/>
    <w:rsid w:val="000F5E9D"/>
    <w:rsid w:val="000F7C21"/>
    <w:rsid w:val="001020F1"/>
    <w:rsid w:val="0010297E"/>
    <w:rsid w:val="0010375F"/>
    <w:rsid w:val="0010561E"/>
    <w:rsid w:val="00107A8E"/>
    <w:rsid w:val="001117DD"/>
    <w:rsid w:val="00111842"/>
    <w:rsid w:val="00112A99"/>
    <w:rsid w:val="00112ACD"/>
    <w:rsid w:val="00112BCD"/>
    <w:rsid w:val="0011431C"/>
    <w:rsid w:val="001145E0"/>
    <w:rsid w:val="00117345"/>
    <w:rsid w:val="00120B64"/>
    <w:rsid w:val="00120C1A"/>
    <w:rsid w:val="00122790"/>
    <w:rsid w:val="00122C3F"/>
    <w:rsid w:val="00123718"/>
    <w:rsid w:val="00123F9C"/>
    <w:rsid w:val="0012541A"/>
    <w:rsid w:val="00127AF1"/>
    <w:rsid w:val="00127C3A"/>
    <w:rsid w:val="0013254D"/>
    <w:rsid w:val="00133DA6"/>
    <w:rsid w:val="001341C4"/>
    <w:rsid w:val="0014129D"/>
    <w:rsid w:val="001429C7"/>
    <w:rsid w:val="00146DD9"/>
    <w:rsid w:val="00147A2B"/>
    <w:rsid w:val="00150A96"/>
    <w:rsid w:val="00150B5C"/>
    <w:rsid w:val="00151B28"/>
    <w:rsid w:val="001528DD"/>
    <w:rsid w:val="00153819"/>
    <w:rsid w:val="0015676C"/>
    <w:rsid w:val="001618EB"/>
    <w:rsid w:val="001625F8"/>
    <w:rsid w:val="00163BB8"/>
    <w:rsid w:val="00163DFC"/>
    <w:rsid w:val="0016579F"/>
    <w:rsid w:val="00165B79"/>
    <w:rsid w:val="00170CB6"/>
    <w:rsid w:val="00171B25"/>
    <w:rsid w:val="00172DA6"/>
    <w:rsid w:val="00172FB5"/>
    <w:rsid w:val="00174380"/>
    <w:rsid w:val="00174952"/>
    <w:rsid w:val="00174A08"/>
    <w:rsid w:val="0017559F"/>
    <w:rsid w:val="00175B0F"/>
    <w:rsid w:val="001761C1"/>
    <w:rsid w:val="00177751"/>
    <w:rsid w:val="00177A22"/>
    <w:rsid w:val="0018018D"/>
    <w:rsid w:val="00180DDD"/>
    <w:rsid w:val="00181157"/>
    <w:rsid w:val="00183164"/>
    <w:rsid w:val="00184763"/>
    <w:rsid w:val="00184F3C"/>
    <w:rsid w:val="00186624"/>
    <w:rsid w:val="001869F4"/>
    <w:rsid w:val="001874C8"/>
    <w:rsid w:val="00187EFD"/>
    <w:rsid w:val="00190632"/>
    <w:rsid w:val="001913A3"/>
    <w:rsid w:val="00192664"/>
    <w:rsid w:val="00192B00"/>
    <w:rsid w:val="001946B6"/>
    <w:rsid w:val="001958F0"/>
    <w:rsid w:val="00195D8F"/>
    <w:rsid w:val="00195F21"/>
    <w:rsid w:val="00196DB0"/>
    <w:rsid w:val="001A171B"/>
    <w:rsid w:val="001A3214"/>
    <w:rsid w:val="001A5FFF"/>
    <w:rsid w:val="001A625A"/>
    <w:rsid w:val="001A73DF"/>
    <w:rsid w:val="001A7A48"/>
    <w:rsid w:val="001B0154"/>
    <w:rsid w:val="001B03C4"/>
    <w:rsid w:val="001C2951"/>
    <w:rsid w:val="001C3718"/>
    <w:rsid w:val="001C6DDE"/>
    <w:rsid w:val="001C75EE"/>
    <w:rsid w:val="001D0BF3"/>
    <w:rsid w:val="001D1452"/>
    <w:rsid w:val="001D19AF"/>
    <w:rsid w:val="001D1BBD"/>
    <w:rsid w:val="001D462C"/>
    <w:rsid w:val="001D4D23"/>
    <w:rsid w:val="001D60B8"/>
    <w:rsid w:val="001D6DB5"/>
    <w:rsid w:val="001E1976"/>
    <w:rsid w:val="001E3190"/>
    <w:rsid w:val="001E3CB9"/>
    <w:rsid w:val="001E4300"/>
    <w:rsid w:val="001E4A74"/>
    <w:rsid w:val="001E4F29"/>
    <w:rsid w:val="001E7323"/>
    <w:rsid w:val="001F08AC"/>
    <w:rsid w:val="001F1985"/>
    <w:rsid w:val="001F285B"/>
    <w:rsid w:val="001F5011"/>
    <w:rsid w:val="001F6366"/>
    <w:rsid w:val="001F69D1"/>
    <w:rsid w:val="001F6AA8"/>
    <w:rsid w:val="00200B19"/>
    <w:rsid w:val="002014A2"/>
    <w:rsid w:val="00203323"/>
    <w:rsid w:val="0020452F"/>
    <w:rsid w:val="00204DC4"/>
    <w:rsid w:val="002068FE"/>
    <w:rsid w:val="00207E73"/>
    <w:rsid w:val="002102FF"/>
    <w:rsid w:val="002111C9"/>
    <w:rsid w:val="0021137E"/>
    <w:rsid w:val="00213F9F"/>
    <w:rsid w:val="002143BA"/>
    <w:rsid w:val="002147F9"/>
    <w:rsid w:val="00214C17"/>
    <w:rsid w:val="00214DBA"/>
    <w:rsid w:val="002158EF"/>
    <w:rsid w:val="00222B56"/>
    <w:rsid w:val="00223F00"/>
    <w:rsid w:val="00224A28"/>
    <w:rsid w:val="00224E0C"/>
    <w:rsid w:val="00231D65"/>
    <w:rsid w:val="0023237C"/>
    <w:rsid w:val="00233CE4"/>
    <w:rsid w:val="0023518F"/>
    <w:rsid w:val="00236C15"/>
    <w:rsid w:val="002371DF"/>
    <w:rsid w:val="00237817"/>
    <w:rsid w:val="0024007A"/>
    <w:rsid w:val="00240223"/>
    <w:rsid w:val="002408F5"/>
    <w:rsid w:val="002424BB"/>
    <w:rsid w:val="002429AB"/>
    <w:rsid w:val="002431D2"/>
    <w:rsid w:val="0024398A"/>
    <w:rsid w:val="00244528"/>
    <w:rsid w:val="002457AB"/>
    <w:rsid w:val="00245816"/>
    <w:rsid w:val="0024676A"/>
    <w:rsid w:val="00250EC2"/>
    <w:rsid w:val="00250F86"/>
    <w:rsid w:val="00252606"/>
    <w:rsid w:val="0025527F"/>
    <w:rsid w:val="00257976"/>
    <w:rsid w:val="0026215F"/>
    <w:rsid w:val="00262594"/>
    <w:rsid w:val="002625AE"/>
    <w:rsid w:val="00263894"/>
    <w:rsid w:val="00267050"/>
    <w:rsid w:val="002677B2"/>
    <w:rsid w:val="00270106"/>
    <w:rsid w:val="0027038C"/>
    <w:rsid w:val="00270EF6"/>
    <w:rsid w:val="00271428"/>
    <w:rsid w:val="0027596B"/>
    <w:rsid w:val="00276282"/>
    <w:rsid w:val="00277A5C"/>
    <w:rsid w:val="00277FD5"/>
    <w:rsid w:val="00280A4E"/>
    <w:rsid w:val="00280B99"/>
    <w:rsid w:val="00280EF0"/>
    <w:rsid w:val="002817CB"/>
    <w:rsid w:val="0028245E"/>
    <w:rsid w:val="002828DD"/>
    <w:rsid w:val="0028416A"/>
    <w:rsid w:val="00286505"/>
    <w:rsid w:val="00293C29"/>
    <w:rsid w:val="002940BD"/>
    <w:rsid w:val="00294492"/>
    <w:rsid w:val="00296E81"/>
    <w:rsid w:val="002979A2"/>
    <w:rsid w:val="002A0D81"/>
    <w:rsid w:val="002A0FDF"/>
    <w:rsid w:val="002A1BD0"/>
    <w:rsid w:val="002A21FF"/>
    <w:rsid w:val="002A3A4D"/>
    <w:rsid w:val="002A435C"/>
    <w:rsid w:val="002A4E9A"/>
    <w:rsid w:val="002A6377"/>
    <w:rsid w:val="002A6AA6"/>
    <w:rsid w:val="002B08B2"/>
    <w:rsid w:val="002B1FC2"/>
    <w:rsid w:val="002B2382"/>
    <w:rsid w:val="002B6C63"/>
    <w:rsid w:val="002C0252"/>
    <w:rsid w:val="002C02DC"/>
    <w:rsid w:val="002C2239"/>
    <w:rsid w:val="002C30B6"/>
    <w:rsid w:val="002C398F"/>
    <w:rsid w:val="002C3C31"/>
    <w:rsid w:val="002C3FB8"/>
    <w:rsid w:val="002C4100"/>
    <w:rsid w:val="002C4315"/>
    <w:rsid w:val="002C5480"/>
    <w:rsid w:val="002C5E5A"/>
    <w:rsid w:val="002C6C6F"/>
    <w:rsid w:val="002C7B5F"/>
    <w:rsid w:val="002D194F"/>
    <w:rsid w:val="002D1F1D"/>
    <w:rsid w:val="002D4257"/>
    <w:rsid w:val="002D4E66"/>
    <w:rsid w:val="002D5380"/>
    <w:rsid w:val="002D5F94"/>
    <w:rsid w:val="002D6A61"/>
    <w:rsid w:val="002E0431"/>
    <w:rsid w:val="002E08C1"/>
    <w:rsid w:val="002E1A0B"/>
    <w:rsid w:val="002E3C44"/>
    <w:rsid w:val="002E3E29"/>
    <w:rsid w:val="002E4462"/>
    <w:rsid w:val="002E49C8"/>
    <w:rsid w:val="002E5041"/>
    <w:rsid w:val="002E57BE"/>
    <w:rsid w:val="002F07C9"/>
    <w:rsid w:val="002F1768"/>
    <w:rsid w:val="002F5915"/>
    <w:rsid w:val="003031E1"/>
    <w:rsid w:val="003041FD"/>
    <w:rsid w:val="00304FD6"/>
    <w:rsid w:val="00306349"/>
    <w:rsid w:val="00306A77"/>
    <w:rsid w:val="00307426"/>
    <w:rsid w:val="00311537"/>
    <w:rsid w:val="00313389"/>
    <w:rsid w:val="00313A4C"/>
    <w:rsid w:val="00315ACC"/>
    <w:rsid w:val="003170A4"/>
    <w:rsid w:val="00317C21"/>
    <w:rsid w:val="00321569"/>
    <w:rsid w:val="00325381"/>
    <w:rsid w:val="003313AB"/>
    <w:rsid w:val="003320F7"/>
    <w:rsid w:val="00332872"/>
    <w:rsid w:val="00333BF8"/>
    <w:rsid w:val="00333F24"/>
    <w:rsid w:val="00334083"/>
    <w:rsid w:val="0033436C"/>
    <w:rsid w:val="00335749"/>
    <w:rsid w:val="00335E39"/>
    <w:rsid w:val="00336FF5"/>
    <w:rsid w:val="00341B75"/>
    <w:rsid w:val="003436FA"/>
    <w:rsid w:val="003449A8"/>
    <w:rsid w:val="00345194"/>
    <w:rsid w:val="0035098E"/>
    <w:rsid w:val="00350B79"/>
    <w:rsid w:val="003517B5"/>
    <w:rsid w:val="00354069"/>
    <w:rsid w:val="00354C01"/>
    <w:rsid w:val="003563BD"/>
    <w:rsid w:val="00360D6A"/>
    <w:rsid w:val="00361659"/>
    <w:rsid w:val="0036258C"/>
    <w:rsid w:val="003633A4"/>
    <w:rsid w:val="00370FC1"/>
    <w:rsid w:val="00372C58"/>
    <w:rsid w:val="00372E10"/>
    <w:rsid w:val="003730DB"/>
    <w:rsid w:val="003754BF"/>
    <w:rsid w:val="003768BC"/>
    <w:rsid w:val="00376A26"/>
    <w:rsid w:val="00376C4D"/>
    <w:rsid w:val="00377541"/>
    <w:rsid w:val="00380024"/>
    <w:rsid w:val="00382D72"/>
    <w:rsid w:val="00385CE7"/>
    <w:rsid w:val="0038611E"/>
    <w:rsid w:val="003877B0"/>
    <w:rsid w:val="0038780D"/>
    <w:rsid w:val="003910F6"/>
    <w:rsid w:val="003919E8"/>
    <w:rsid w:val="00392581"/>
    <w:rsid w:val="003963CC"/>
    <w:rsid w:val="00396AF0"/>
    <w:rsid w:val="00397696"/>
    <w:rsid w:val="00397E50"/>
    <w:rsid w:val="003A2FCD"/>
    <w:rsid w:val="003A3851"/>
    <w:rsid w:val="003A3C5F"/>
    <w:rsid w:val="003A3FE3"/>
    <w:rsid w:val="003A4CDB"/>
    <w:rsid w:val="003A4F32"/>
    <w:rsid w:val="003A4F43"/>
    <w:rsid w:val="003A6661"/>
    <w:rsid w:val="003A766D"/>
    <w:rsid w:val="003B0C73"/>
    <w:rsid w:val="003B1864"/>
    <w:rsid w:val="003B22DE"/>
    <w:rsid w:val="003B6E9A"/>
    <w:rsid w:val="003B7341"/>
    <w:rsid w:val="003C079F"/>
    <w:rsid w:val="003C0FF5"/>
    <w:rsid w:val="003C1B4F"/>
    <w:rsid w:val="003C2AB0"/>
    <w:rsid w:val="003C528B"/>
    <w:rsid w:val="003C57B7"/>
    <w:rsid w:val="003C7AE6"/>
    <w:rsid w:val="003D028C"/>
    <w:rsid w:val="003D2EE3"/>
    <w:rsid w:val="003D31E1"/>
    <w:rsid w:val="003D4D10"/>
    <w:rsid w:val="003D4E01"/>
    <w:rsid w:val="003D5869"/>
    <w:rsid w:val="003D7322"/>
    <w:rsid w:val="003E0456"/>
    <w:rsid w:val="003E24E4"/>
    <w:rsid w:val="003E4330"/>
    <w:rsid w:val="003E7270"/>
    <w:rsid w:val="003F2850"/>
    <w:rsid w:val="003F3882"/>
    <w:rsid w:val="003F40A0"/>
    <w:rsid w:val="003F42D0"/>
    <w:rsid w:val="003F4368"/>
    <w:rsid w:val="003F43D1"/>
    <w:rsid w:val="003F4F7B"/>
    <w:rsid w:val="003F642A"/>
    <w:rsid w:val="003F6460"/>
    <w:rsid w:val="003F64ED"/>
    <w:rsid w:val="00400BDF"/>
    <w:rsid w:val="00400C08"/>
    <w:rsid w:val="00401743"/>
    <w:rsid w:val="004019E4"/>
    <w:rsid w:val="004020CB"/>
    <w:rsid w:val="004030D5"/>
    <w:rsid w:val="004056C0"/>
    <w:rsid w:val="004076A8"/>
    <w:rsid w:val="00407F71"/>
    <w:rsid w:val="00411779"/>
    <w:rsid w:val="00411BFD"/>
    <w:rsid w:val="00411E60"/>
    <w:rsid w:val="00421BB8"/>
    <w:rsid w:val="00423451"/>
    <w:rsid w:val="00423D29"/>
    <w:rsid w:val="004259A2"/>
    <w:rsid w:val="0042747C"/>
    <w:rsid w:val="00430ACB"/>
    <w:rsid w:val="004317DF"/>
    <w:rsid w:val="0043279A"/>
    <w:rsid w:val="004330DC"/>
    <w:rsid w:val="00433377"/>
    <w:rsid w:val="004337C3"/>
    <w:rsid w:val="00433F30"/>
    <w:rsid w:val="00434566"/>
    <w:rsid w:val="00434949"/>
    <w:rsid w:val="00437694"/>
    <w:rsid w:val="00437B11"/>
    <w:rsid w:val="00437EA0"/>
    <w:rsid w:val="00440542"/>
    <w:rsid w:val="00444AD7"/>
    <w:rsid w:val="00444B7E"/>
    <w:rsid w:val="00447673"/>
    <w:rsid w:val="004509E1"/>
    <w:rsid w:val="00451719"/>
    <w:rsid w:val="004537C8"/>
    <w:rsid w:val="00453E28"/>
    <w:rsid w:val="00454448"/>
    <w:rsid w:val="00454878"/>
    <w:rsid w:val="00454BC2"/>
    <w:rsid w:val="00455402"/>
    <w:rsid w:val="004557DE"/>
    <w:rsid w:val="00455975"/>
    <w:rsid w:val="00455A63"/>
    <w:rsid w:val="00456939"/>
    <w:rsid w:val="00456A92"/>
    <w:rsid w:val="00456C62"/>
    <w:rsid w:val="00456EF1"/>
    <w:rsid w:val="00457D6E"/>
    <w:rsid w:val="00460025"/>
    <w:rsid w:val="00460730"/>
    <w:rsid w:val="004617C2"/>
    <w:rsid w:val="004619CD"/>
    <w:rsid w:val="00462781"/>
    <w:rsid w:val="00465B0B"/>
    <w:rsid w:val="004663B5"/>
    <w:rsid w:val="00470335"/>
    <w:rsid w:val="00470654"/>
    <w:rsid w:val="00473093"/>
    <w:rsid w:val="00473602"/>
    <w:rsid w:val="00474A6A"/>
    <w:rsid w:val="00475F31"/>
    <w:rsid w:val="00477CEE"/>
    <w:rsid w:val="004815CD"/>
    <w:rsid w:val="00484917"/>
    <w:rsid w:val="0048541C"/>
    <w:rsid w:val="004855DE"/>
    <w:rsid w:val="00485EB4"/>
    <w:rsid w:val="004912D6"/>
    <w:rsid w:val="004915CD"/>
    <w:rsid w:val="00495138"/>
    <w:rsid w:val="004966DC"/>
    <w:rsid w:val="0049678A"/>
    <w:rsid w:val="00496E3F"/>
    <w:rsid w:val="00496EC9"/>
    <w:rsid w:val="004A2FA2"/>
    <w:rsid w:val="004A30D5"/>
    <w:rsid w:val="004A3B74"/>
    <w:rsid w:val="004A45FE"/>
    <w:rsid w:val="004A5024"/>
    <w:rsid w:val="004A66C6"/>
    <w:rsid w:val="004B3113"/>
    <w:rsid w:val="004B3494"/>
    <w:rsid w:val="004B35FC"/>
    <w:rsid w:val="004B3B96"/>
    <w:rsid w:val="004B4CA1"/>
    <w:rsid w:val="004C009B"/>
    <w:rsid w:val="004C018E"/>
    <w:rsid w:val="004C103F"/>
    <w:rsid w:val="004C110F"/>
    <w:rsid w:val="004C430C"/>
    <w:rsid w:val="004C44A1"/>
    <w:rsid w:val="004C51EE"/>
    <w:rsid w:val="004C706E"/>
    <w:rsid w:val="004C7360"/>
    <w:rsid w:val="004D2BF7"/>
    <w:rsid w:val="004D7965"/>
    <w:rsid w:val="004D7B7C"/>
    <w:rsid w:val="004D7F5B"/>
    <w:rsid w:val="004D7FB4"/>
    <w:rsid w:val="004E31E8"/>
    <w:rsid w:val="004E3E3A"/>
    <w:rsid w:val="004E4614"/>
    <w:rsid w:val="004F0FE9"/>
    <w:rsid w:val="004F1D2A"/>
    <w:rsid w:val="004F33BB"/>
    <w:rsid w:val="004F3F24"/>
    <w:rsid w:val="004F5694"/>
    <w:rsid w:val="004F6788"/>
    <w:rsid w:val="004F702F"/>
    <w:rsid w:val="004F727B"/>
    <w:rsid w:val="00500602"/>
    <w:rsid w:val="00500640"/>
    <w:rsid w:val="00505F97"/>
    <w:rsid w:val="00506CE8"/>
    <w:rsid w:val="00506E43"/>
    <w:rsid w:val="00511793"/>
    <w:rsid w:val="00512652"/>
    <w:rsid w:val="00512EB8"/>
    <w:rsid w:val="00514EC7"/>
    <w:rsid w:val="0051593E"/>
    <w:rsid w:val="00516833"/>
    <w:rsid w:val="00516BE5"/>
    <w:rsid w:val="00522676"/>
    <w:rsid w:val="005227B0"/>
    <w:rsid w:val="005234CF"/>
    <w:rsid w:val="0052357C"/>
    <w:rsid w:val="005272DC"/>
    <w:rsid w:val="00527406"/>
    <w:rsid w:val="005301A1"/>
    <w:rsid w:val="005308B2"/>
    <w:rsid w:val="0053133F"/>
    <w:rsid w:val="005326AB"/>
    <w:rsid w:val="00534D4F"/>
    <w:rsid w:val="0053537E"/>
    <w:rsid w:val="00535713"/>
    <w:rsid w:val="00536E7F"/>
    <w:rsid w:val="005406F5"/>
    <w:rsid w:val="00540DBC"/>
    <w:rsid w:val="00541497"/>
    <w:rsid w:val="005437DE"/>
    <w:rsid w:val="00544A92"/>
    <w:rsid w:val="005454F8"/>
    <w:rsid w:val="00545AB8"/>
    <w:rsid w:val="005462E3"/>
    <w:rsid w:val="00546A0E"/>
    <w:rsid w:val="005478BC"/>
    <w:rsid w:val="00551339"/>
    <w:rsid w:val="00551B18"/>
    <w:rsid w:val="0055212D"/>
    <w:rsid w:val="005549AA"/>
    <w:rsid w:val="00554AAC"/>
    <w:rsid w:val="00556DAF"/>
    <w:rsid w:val="0055765B"/>
    <w:rsid w:val="0056410A"/>
    <w:rsid w:val="005644DE"/>
    <w:rsid w:val="00564CED"/>
    <w:rsid w:val="00564F75"/>
    <w:rsid w:val="00565660"/>
    <w:rsid w:val="005679AB"/>
    <w:rsid w:val="00572ADA"/>
    <w:rsid w:val="00572AF4"/>
    <w:rsid w:val="00582A26"/>
    <w:rsid w:val="00582D5B"/>
    <w:rsid w:val="005836ED"/>
    <w:rsid w:val="00583962"/>
    <w:rsid w:val="00586F45"/>
    <w:rsid w:val="00590673"/>
    <w:rsid w:val="00592492"/>
    <w:rsid w:val="00593F38"/>
    <w:rsid w:val="0059547B"/>
    <w:rsid w:val="00595D4A"/>
    <w:rsid w:val="005960C1"/>
    <w:rsid w:val="00597C87"/>
    <w:rsid w:val="005A2004"/>
    <w:rsid w:val="005A2F62"/>
    <w:rsid w:val="005A462B"/>
    <w:rsid w:val="005A6400"/>
    <w:rsid w:val="005A6941"/>
    <w:rsid w:val="005A78F6"/>
    <w:rsid w:val="005B120F"/>
    <w:rsid w:val="005B122A"/>
    <w:rsid w:val="005B18AE"/>
    <w:rsid w:val="005B1E64"/>
    <w:rsid w:val="005B21F4"/>
    <w:rsid w:val="005B28AE"/>
    <w:rsid w:val="005C0530"/>
    <w:rsid w:val="005C1371"/>
    <w:rsid w:val="005C2187"/>
    <w:rsid w:val="005C4377"/>
    <w:rsid w:val="005C576A"/>
    <w:rsid w:val="005C65DE"/>
    <w:rsid w:val="005C78D5"/>
    <w:rsid w:val="005D0D45"/>
    <w:rsid w:val="005D1E17"/>
    <w:rsid w:val="005D23B2"/>
    <w:rsid w:val="005D400D"/>
    <w:rsid w:val="005D49BE"/>
    <w:rsid w:val="005D5FAA"/>
    <w:rsid w:val="005D6616"/>
    <w:rsid w:val="005D7F97"/>
    <w:rsid w:val="005E04B8"/>
    <w:rsid w:val="005E0F62"/>
    <w:rsid w:val="005E181A"/>
    <w:rsid w:val="005E455A"/>
    <w:rsid w:val="005E4CBF"/>
    <w:rsid w:val="005E592B"/>
    <w:rsid w:val="005E5930"/>
    <w:rsid w:val="005E6772"/>
    <w:rsid w:val="005E69E7"/>
    <w:rsid w:val="005E7B9C"/>
    <w:rsid w:val="005F0028"/>
    <w:rsid w:val="005F0C5E"/>
    <w:rsid w:val="005F2C82"/>
    <w:rsid w:val="005F7DC1"/>
    <w:rsid w:val="006002C4"/>
    <w:rsid w:val="006005F6"/>
    <w:rsid w:val="006020F9"/>
    <w:rsid w:val="00602456"/>
    <w:rsid w:val="00603205"/>
    <w:rsid w:val="00605998"/>
    <w:rsid w:val="00610AE3"/>
    <w:rsid w:val="00611457"/>
    <w:rsid w:val="0061221C"/>
    <w:rsid w:val="00612BA6"/>
    <w:rsid w:val="00613075"/>
    <w:rsid w:val="00613955"/>
    <w:rsid w:val="00614757"/>
    <w:rsid w:val="00615F07"/>
    <w:rsid w:val="00617546"/>
    <w:rsid w:val="0062192B"/>
    <w:rsid w:val="00621E2C"/>
    <w:rsid w:val="006236A1"/>
    <w:rsid w:val="00624193"/>
    <w:rsid w:val="00625718"/>
    <w:rsid w:val="006268BB"/>
    <w:rsid w:val="00626FFC"/>
    <w:rsid w:val="006279C5"/>
    <w:rsid w:val="00630708"/>
    <w:rsid w:val="006332C0"/>
    <w:rsid w:val="00633542"/>
    <w:rsid w:val="006347C5"/>
    <w:rsid w:val="006351C6"/>
    <w:rsid w:val="00640569"/>
    <w:rsid w:val="0064153D"/>
    <w:rsid w:val="006418B3"/>
    <w:rsid w:val="0064223C"/>
    <w:rsid w:val="00643C18"/>
    <w:rsid w:val="00644FFF"/>
    <w:rsid w:val="006561B6"/>
    <w:rsid w:val="006625E7"/>
    <w:rsid w:val="00663DC5"/>
    <w:rsid w:val="0066729E"/>
    <w:rsid w:val="00670BC9"/>
    <w:rsid w:val="006714AC"/>
    <w:rsid w:val="00671B19"/>
    <w:rsid w:val="00674E2B"/>
    <w:rsid w:val="00675920"/>
    <w:rsid w:val="00675A8D"/>
    <w:rsid w:val="006768EC"/>
    <w:rsid w:val="00681620"/>
    <w:rsid w:val="00682F97"/>
    <w:rsid w:val="006838E5"/>
    <w:rsid w:val="00684173"/>
    <w:rsid w:val="0068495E"/>
    <w:rsid w:val="00684E70"/>
    <w:rsid w:val="0068665D"/>
    <w:rsid w:val="00686728"/>
    <w:rsid w:val="00690572"/>
    <w:rsid w:val="0069576A"/>
    <w:rsid w:val="006A0CB0"/>
    <w:rsid w:val="006A223C"/>
    <w:rsid w:val="006A47CF"/>
    <w:rsid w:val="006A6B65"/>
    <w:rsid w:val="006B252E"/>
    <w:rsid w:val="006B5896"/>
    <w:rsid w:val="006C0D80"/>
    <w:rsid w:val="006C0FD2"/>
    <w:rsid w:val="006C1B66"/>
    <w:rsid w:val="006C4F69"/>
    <w:rsid w:val="006C5975"/>
    <w:rsid w:val="006C59BA"/>
    <w:rsid w:val="006C66CB"/>
    <w:rsid w:val="006C6E7A"/>
    <w:rsid w:val="006C6F58"/>
    <w:rsid w:val="006D1A0D"/>
    <w:rsid w:val="006D60D7"/>
    <w:rsid w:val="006D7EE0"/>
    <w:rsid w:val="006E007C"/>
    <w:rsid w:val="006E0767"/>
    <w:rsid w:val="006E1841"/>
    <w:rsid w:val="006E4924"/>
    <w:rsid w:val="006E5ACD"/>
    <w:rsid w:val="006E60B7"/>
    <w:rsid w:val="006F11BB"/>
    <w:rsid w:val="006F1D50"/>
    <w:rsid w:val="006F2D57"/>
    <w:rsid w:val="006F3508"/>
    <w:rsid w:val="006F45AB"/>
    <w:rsid w:val="006F4B13"/>
    <w:rsid w:val="006F5753"/>
    <w:rsid w:val="006F698F"/>
    <w:rsid w:val="006F71EE"/>
    <w:rsid w:val="00701775"/>
    <w:rsid w:val="00702128"/>
    <w:rsid w:val="00702551"/>
    <w:rsid w:val="0070438D"/>
    <w:rsid w:val="0070522E"/>
    <w:rsid w:val="0070551B"/>
    <w:rsid w:val="00705760"/>
    <w:rsid w:val="007072F1"/>
    <w:rsid w:val="00707720"/>
    <w:rsid w:val="0071164C"/>
    <w:rsid w:val="007135C7"/>
    <w:rsid w:val="00713C83"/>
    <w:rsid w:val="00713E4D"/>
    <w:rsid w:val="0071480A"/>
    <w:rsid w:val="007162B4"/>
    <w:rsid w:val="007169A2"/>
    <w:rsid w:val="007171E5"/>
    <w:rsid w:val="0072058B"/>
    <w:rsid w:val="00720E3A"/>
    <w:rsid w:val="007216AF"/>
    <w:rsid w:val="00722C88"/>
    <w:rsid w:val="0072379A"/>
    <w:rsid w:val="00723ADF"/>
    <w:rsid w:val="007246A1"/>
    <w:rsid w:val="0072549A"/>
    <w:rsid w:val="007262A8"/>
    <w:rsid w:val="0072736E"/>
    <w:rsid w:val="0072751B"/>
    <w:rsid w:val="00730A9B"/>
    <w:rsid w:val="00731FF6"/>
    <w:rsid w:val="007355A2"/>
    <w:rsid w:val="0073561A"/>
    <w:rsid w:val="00735AE3"/>
    <w:rsid w:val="00737639"/>
    <w:rsid w:val="0074059F"/>
    <w:rsid w:val="00740C56"/>
    <w:rsid w:val="007432E6"/>
    <w:rsid w:val="00743725"/>
    <w:rsid w:val="00744F2F"/>
    <w:rsid w:val="00745D0B"/>
    <w:rsid w:val="00746F0A"/>
    <w:rsid w:val="00747D03"/>
    <w:rsid w:val="0075050A"/>
    <w:rsid w:val="007515A2"/>
    <w:rsid w:val="007525E7"/>
    <w:rsid w:val="00752654"/>
    <w:rsid w:val="0075448C"/>
    <w:rsid w:val="00755CA2"/>
    <w:rsid w:val="00756487"/>
    <w:rsid w:val="007605E7"/>
    <w:rsid w:val="007611B2"/>
    <w:rsid w:val="0076326C"/>
    <w:rsid w:val="0076335C"/>
    <w:rsid w:val="00763546"/>
    <w:rsid w:val="00763989"/>
    <w:rsid w:val="00763B7E"/>
    <w:rsid w:val="0076610E"/>
    <w:rsid w:val="00767DE2"/>
    <w:rsid w:val="00772705"/>
    <w:rsid w:val="0077387A"/>
    <w:rsid w:val="00773D07"/>
    <w:rsid w:val="00774BBF"/>
    <w:rsid w:val="00775F88"/>
    <w:rsid w:val="00776C4A"/>
    <w:rsid w:val="00777431"/>
    <w:rsid w:val="0077797E"/>
    <w:rsid w:val="00777CEC"/>
    <w:rsid w:val="00781625"/>
    <w:rsid w:val="007836BF"/>
    <w:rsid w:val="00784661"/>
    <w:rsid w:val="00785D45"/>
    <w:rsid w:val="007877E0"/>
    <w:rsid w:val="0079378B"/>
    <w:rsid w:val="00796D33"/>
    <w:rsid w:val="00796E2D"/>
    <w:rsid w:val="00797225"/>
    <w:rsid w:val="00797601"/>
    <w:rsid w:val="007A00AC"/>
    <w:rsid w:val="007A0642"/>
    <w:rsid w:val="007A2083"/>
    <w:rsid w:val="007A3C2B"/>
    <w:rsid w:val="007A4410"/>
    <w:rsid w:val="007A4EF5"/>
    <w:rsid w:val="007A4F98"/>
    <w:rsid w:val="007B31BF"/>
    <w:rsid w:val="007B36BE"/>
    <w:rsid w:val="007B58FD"/>
    <w:rsid w:val="007B6ED1"/>
    <w:rsid w:val="007C031A"/>
    <w:rsid w:val="007C219B"/>
    <w:rsid w:val="007C37A1"/>
    <w:rsid w:val="007C4405"/>
    <w:rsid w:val="007C62A1"/>
    <w:rsid w:val="007D08B5"/>
    <w:rsid w:val="007D2254"/>
    <w:rsid w:val="007D2C19"/>
    <w:rsid w:val="007D2DCA"/>
    <w:rsid w:val="007D3932"/>
    <w:rsid w:val="007D4092"/>
    <w:rsid w:val="007D4168"/>
    <w:rsid w:val="007D4A88"/>
    <w:rsid w:val="007E1081"/>
    <w:rsid w:val="007E20AC"/>
    <w:rsid w:val="007E271A"/>
    <w:rsid w:val="007E2B18"/>
    <w:rsid w:val="007E2C2F"/>
    <w:rsid w:val="007E4E5C"/>
    <w:rsid w:val="007E6A97"/>
    <w:rsid w:val="007E6B7F"/>
    <w:rsid w:val="007F0576"/>
    <w:rsid w:val="007F0B5B"/>
    <w:rsid w:val="007F1171"/>
    <w:rsid w:val="007F1193"/>
    <w:rsid w:val="007F32C6"/>
    <w:rsid w:val="007F3F71"/>
    <w:rsid w:val="007F4AE9"/>
    <w:rsid w:val="007F5A0D"/>
    <w:rsid w:val="007F5AC2"/>
    <w:rsid w:val="007F6BB8"/>
    <w:rsid w:val="007F7605"/>
    <w:rsid w:val="007F7995"/>
    <w:rsid w:val="0080492F"/>
    <w:rsid w:val="0080571E"/>
    <w:rsid w:val="00805925"/>
    <w:rsid w:val="00805B63"/>
    <w:rsid w:val="00810352"/>
    <w:rsid w:val="00810688"/>
    <w:rsid w:val="00811064"/>
    <w:rsid w:val="00812395"/>
    <w:rsid w:val="00812F3C"/>
    <w:rsid w:val="0081556C"/>
    <w:rsid w:val="00815906"/>
    <w:rsid w:val="0081681A"/>
    <w:rsid w:val="00817802"/>
    <w:rsid w:val="00820717"/>
    <w:rsid w:val="00821F59"/>
    <w:rsid w:val="00822322"/>
    <w:rsid w:val="00823888"/>
    <w:rsid w:val="00824562"/>
    <w:rsid w:val="00825B5D"/>
    <w:rsid w:val="0082669F"/>
    <w:rsid w:val="00826D97"/>
    <w:rsid w:val="008312AC"/>
    <w:rsid w:val="00831524"/>
    <w:rsid w:val="00833256"/>
    <w:rsid w:val="00835F9B"/>
    <w:rsid w:val="00836D4A"/>
    <w:rsid w:val="00837DEE"/>
    <w:rsid w:val="00841495"/>
    <w:rsid w:val="008418B4"/>
    <w:rsid w:val="00843BAD"/>
    <w:rsid w:val="00843D42"/>
    <w:rsid w:val="008468C1"/>
    <w:rsid w:val="00846C7C"/>
    <w:rsid w:val="008471B0"/>
    <w:rsid w:val="00847215"/>
    <w:rsid w:val="00850F13"/>
    <w:rsid w:val="00851091"/>
    <w:rsid w:val="0085117E"/>
    <w:rsid w:val="0085132C"/>
    <w:rsid w:val="0085159B"/>
    <w:rsid w:val="0085316B"/>
    <w:rsid w:val="0085579C"/>
    <w:rsid w:val="00855CFF"/>
    <w:rsid w:val="00856332"/>
    <w:rsid w:val="0085666D"/>
    <w:rsid w:val="0085749D"/>
    <w:rsid w:val="00857E2E"/>
    <w:rsid w:val="008602EF"/>
    <w:rsid w:val="00860711"/>
    <w:rsid w:val="00860EE4"/>
    <w:rsid w:val="008632CD"/>
    <w:rsid w:val="00863692"/>
    <w:rsid w:val="00863B1D"/>
    <w:rsid w:val="00865B1C"/>
    <w:rsid w:val="0086721F"/>
    <w:rsid w:val="0087055D"/>
    <w:rsid w:val="00872F79"/>
    <w:rsid w:val="00874B3F"/>
    <w:rsid w:val="00875067"/>
    <w:rsid w:val="008753D9"/>
    <w:rsid w:val="00877D82"/>
    <w:rsid w:val="00880452"/>
    <w:rsid w:val="00882E34"/>
    <w:rsid w:val="008850C8"/>
    <w:rsid w:val="00885C1C"/>
    <w:rsid w:val="00886942"/>
    <w:rsid w:val="008869A6"/>
    <w:rsid w:val="00890324"/>
    <w:rsid w:val="00891AD1"/>
    <w:rsid w:val="00893158"/>
    <w:rsid w:val="00893B41"/>
    <w:rsid w:val="00894210"/>
    <w:rsid w:val="00895387"/>
    <w:rsid w:val="00896BCA"/>
    <w:rsid w:val="00896E60"/>
    <w:rsid w:val="008A000E"/>
    <w:rsid w:val="008A08A3"/>
    <w:rsid w:val="008A3BA7"/>
    <w:rsid w:val="008A4B68"/>
    <w:rsid w:val="008A6566"/>
    <w:rsid w:val="008A70E6"/>
    <w:rsid w:val="008B0B9A"/>
    <w:rsid w:val="008B1C2C"/>
    <w:rsid w:val="008B220F"/>
    <w:rsid w:val="008B3466"/>
    <w:rsid w:val="008B3DE1"/>
    <w:rsid w:val="008B538F"/>
    <w:rsid w:val="008B5971"/>
    <w:rsid w:val="008B7AD8"/>
    <w:rsid w:val="008C2AA4"/>
    <w:rsid w:val="008C3DB6"/>
    <w:rsid w:val="008D0EA5"/>
    <w:rsid w:val="008D2460"/>
    <w:rsid w:val="008D2ADD"/>
    <w:rsid w:val="008D2E59"/>
    <w:rsid w:val="008D4176"/>
    <w:rsid w:val="008D5960"/>
    <w:rsid w:val="008D600E"/>
    <w:rsid w:val="008D6208"/>
    <w:rsid w:val="008D6856"/>
    <w:rsid w:val="008E0085"/>
    <w:rsid w:val="008E0B06"/>
    <w:rsid w:val="008E3860"/>
    <w:rsid w:val="008E5AF6"/>
    <w:rsid w:val="008E650F"/>
    <w:rsid w:val="008E66ED"/>
    <w:rsid w:val="008F1469"/>
    <w:rsid w:val="008F2883"/>
    <w:rsid w:val="008F2904"/>
    <w:rsid w:val="008F37DD"/>
    <w:rsid w:val="008F3AED"/>
    <w:rsid w:val="008F3C2F"/>
    <w:rsid w:val="008F419B"/>
    <w:rsid w:val="008F4FE5"/>
    <w:rsid w:val="008F6C8D"/>
    <w:rsid w:val="008F6F85"/>
    <w:rsid w:val="008F785C"/>
    <w:rsid w:val="00900021"/>
    <w:rsid w:val="00900217"/>
    <w:rsid w:val="0090392C"/>
    <w:rsid w:val="0090437E"/>
    <w:rsid w:val="00905B24"/>
    <w:rsid w:val="00907BFE"/>
    <w:rsid w:val="009133C6"/>
    <w:rsid w:val="009138FE"/>
    <w:rsid w:val="00913B07"/>
    <w:rsid w:val="00913DF0"/>
    <w:rsid w:val="00913E5D"/>
    <w:rsid w:val="0091481B"/>
    <w:rsid w:val="00915634"/>
    <w:rsid w:val="009156FE"/>
    <w:rsid w:val="009158EC"/>
    <w:rsid w:val="00915F7E"/>
    <w:rsid w:val="00920954"/>
    <w:rsid w:val="0092256B"/>
    <w:rsid w:val="00925A14"/>
    <w:rsid w:val="00925E67"/>
    <w:rsid w:val="00927E17"/>
    <w:rsid w:val="009300CA"/>
    <w:rsid w:val="009303FB"/>
    <w:rsid w:val="009304C2"/>
    <w:rsid w:val="00930817"/>
    <w:rsid w:val="0093093C"/>
    <w:rsid w:val="00932267"/>
    <w:rsid w:val="00933DD9"/>
    <w:rsid w:val="00934FBE"/>
    <w:rsid w:val="009377B4"/>
    <w:rsid w:val="009409EB"/>
    <w:rsid w:val="00942270"/>
    <w:rsid w:val="00944102"/>
    <w:rsid w:val="00944468"/>
    <w:rsid w:val="00945964"/>
    <w:rsid w:val="00947FC8"/>
    <w:rsid w:val="00951940"/>
    <w:rsid w:val="00953DC9"/>
    <w:rsid w:val="009542DE"/>
    <w:rsid w:val="0095556D"/>
    <w:rsid w:val="0095682D"/>
    <w:rsid w:val="00956DEF"/>
    <w:rsid w:val="00960437"/>
    <w:rsid w:val="00960EDB"/>
    <w:rsid w:val="009625C8"/>
    <w:rsid w:val="00964458"/>
    <w:rsid w:val="00965D84"/>
    <w:rsid w:val="00966699"/>
    <w:rsid w:val="00970B7E"/>
    <w:rsid w:val="00970F8F"/>
    <w:rsid w:val="00971771"/>
    <w:rsid w:val="00974029"/>
    <w:rsid w:val="0097416C"/>
    <w:rsid w:val="009756E8"/>
    <w:rsid w:val="00976A19"/>
    <w:rsid w:val="009805BB"/>
    <w:rsid w:val="00981828"/>
    <w:rsid w:val="00982D44"/>
    <w:rsid w:val="00984885"/>
    <w:rsid w:val="0099068F"/>
    <w:rsid w:val="0099109C"/>
    <w:rsid w:val="0099359D"/>
    <w:rsid w:val="00994CEB"/>
    <w:rsid w:val="00995017"/>
    <w:rsid w:val="00995CA5"/>
    <w:rsid w:val="00997356"/>
    <w:rsid w:val="00997C61"/>
    <w:rsid w:val="00997CA2"/>
    <w:rsid w:val="009A1D51"/>
    <w:rsid w:val="009A3061"/>
    <w:rsid w:val="009A3862"/>
    <w:rsid w:val="009A4589"/>
    <w:rsid w:val="009A467E"/>
    <w:rsid w:val="009A4AFD"/>
    <w:rsid w:val="009A4CAA"/>
    <w:rsid w:val="009A4D38"/>
    <w:rsid w:val="009A540C"/>
    <w:rsid w:val="009A674C"/>
    <w:rsid w:val="009B05A5"/>
    <w:rsid w:val="009B15D5"/>
    <w:rsid w:val="009B2D4E"/>
    <w:rsid w:val="009B461E"/>
    <w:rsid w:val="009B48FD"/>
    <w:rsid w:val="009B4B9C"/>
    <w:rsid w:val="009C008C"/>
    <w:rsid w:val="009C0D89"/>
    <w:rsid w:val="009C12E4"/>
    <w:rsid w:val="009C494D"/>
    <w:rsid w:val="009C557B"/>
    <w:rsid w:val="009C60BB"/>
    <w:rsid w:val="009C67E7"/>
    <w:rsid w:val="009C6FBD"/>
    <w:rsid w:val="009C7BF2"/>
    <w:rsid w:val="009C7DE1"/>
    <w:rsid w:val="009D0866"/>
    <w:rsid w:val="009D1CC2"/>
    <w:rsid w:val="009D2633"/>
    <w:rsid w:val="009D290A"/>
    <w:rsid w:val="009D2FFB"/>
    <w:rsid w:val="009D525A"/>
    <w:rsid w:val="009D75F7"/>
    <w:rsid w:val="009E35C5"/>
    <w:rsid w:val="009E43D5"/>
    <w:rsid w:val="009E464B"/>
    <w:rsid w:val="009E6397"/>
    <w:rsid w:val="009E76A0"/>
    <w:rsid w:val="009F1D4B"/>
    <w:rsid w:val="009F2BD3"/>
    <w:rsid w:val="009F303E"/>
    <w:rsid w:val="009F3FA6"/>
    <w:rsid w:val="009F47CC"/>
    <w:rsid w:val="009F687F"/>
    <w:rsid w:val="009F6D88"/>
    <w:rsid w:val="00A011B0"/>
    <w:rsid w:val="00A01E00"/>
    <w:rsid w:val="00A02205"/>
    <w:rsid w:val="00A029C1"/>
    <w:rsid w:val="00A02F20"/>
    <w:rsid w:val="00A04C9D"/>
    <w:rsid w:val="00A05CBB"/>
    <w:rsid w:val="00A06317"/>
    <w:rsid w:val="00A06791"/>
    <w:rsid w:val="00A07157"/>
    <w:rsid w:val="00A10ED7"/>
    <w:rsid w:val="00A147A8"/>
    <w:rsid w:val="00A16162"/>
    <w:rsid w:val="00A1637B"/>
    <w:rsid w:val="00A171EB"/>
    <w:rsid w:val="00A20094"/>
    <w:rsid w:val="00A2036E"/>
    <w:rsid w:val="00A228B5"/>
    <w:rsid w:val="00A22C4C"/>
    <w:rsid w:val="00A24319"/>
    <w:rsid w:val="00A2556D"/>
    <w:rsid w:val="00A25FF8"/>
    <w:rsid w:val="00A3147E"/>
    <w:rsid w:val="00A3484D"/>
    <w:rsid w:val="00A34F0F"/>
    <w:rsid w:val="00A358F2"/>
    <w:rsid w:val="00A36AF4"/>
    <w:rsid w:val="00A370DB"/>
    <w:rsid w:val="00A373B4"/>
    <w:rsid w:val="00A375AD"/>
    <w:rsid w:val="00A4312C"/>
    <w:rsid w:val="00A44060"/>
    <w:rsid w:val="00A460D9"/>
    <w:rsid w:val="00A509E7"/>
    <w:rsid w:val="00A540C7"/>
    <w:rsid w:val="00A555DA"/>
    <w:rsid w:val="00A6394A"/>
    <w:rsid w:val="00A66CF3"/>
    <w:rsid w:val="00A671FF"/>
    <w:rsid w:val="00A67A11"/>
    <w:rsid w:val="00A73575"/>
    <w:rsid w:val="00A7623C"/>
    <w:rsid w:val="00A7648B"/>
    <w:rsid w:val="00A81C82"/>
    <w:rsid w:val="00A82E04"/>
    <w:rsid w:val="00A82EE4"/>
    <w:rsid w:val="00A83096"/>
    <w:rsid w:val="00A847F8"/>
    <w:rsid w:val="00A84905"/>
    <w:rsid w:val="00A84ADA"/>
    <w:rsid w:val="00A85D1D"/>
    <w:rsid w:val="00A85E9F"/>
    <w:rsid w:val="00A85FA4"/>
    <w:rsid w:val="00A8682E"/>
    <w:rsid w:val="00A86E51"/>
    <w:rsid w:val="00A87DFC"/>
    <w:rsid w:val="00A913A7"/>
    <w:rsid w:val="00A917ED"/>
    <w:rsid w:val="00A9288E"/>
    <w:rsid w:val="00A9331B"/>
    <w:rsid w:val="00A94CCB"/>
    <w:rsid w:val="00A94EB5"/>
    <w:rsid w:val="00A9674D"/>
    <w:rsid w:val="00AA0995"/>
    <w:rsid w:val="00AA0F07"/>
    <w:rsid w:val="00AA1779"/>
    <w:rsid w:val="00AA2A85"/>
    <w:rsid w:val="00AA40F4"/>
    <w:rsid w:val="00AA6100"/>
    <w:rsid w:val="00AA70E9"/>
    <w:rsid w:val="00AB03FA"/>
    <w:rsid w:val="00AB0EF2"/>
    <w:rsid w:val="00AB2DAD"/>
    <w:rsid w:val="00AB4DF5"/>
    <w:rsid w:val="00AB4FA2"/>
    <w:rsid w:val="00AB51F9"/>
    <w:rsid w:val="00AB6322"/>
    <w:rsid w:val="00AB727E"/>
    <w:rsid w:val="00AC0534"/>
    <w:rsid w:val="00AC0733"/>
    <w:rsid w:val="00AC2461"/>
    <w:rsid w:val="00AC66EC"/>
    <w:rsid w:val="00AC7330"/>
    <w:rsid w:val="00AC7D91"/>
    <w:rsid w:val="00AD1E9E"/>
    <w:rsid w:val="00AD273F"/>
    <w:rsid w:val="00AD38D4"/>
    <w:rsid w:val="00AD48C0"/>
    <w:rsid w:val="00AD7107"/>
    <w:rsid w:val="00AD7847"/>
    <w:rsid w:val="00AE0E2E"/>
    <w:rsid w:val="00AE4009"/>
    <w:rsid w:val="00AE4C30"/>
    <w:rsid w:val="00AE55A1"/>
    <w:rsid w:val="00AE6406"/>
    <w:rsid w:val="00AE7C75"/>
    <w:rsid w:val="00AE7F7F"/>
    <w:rsid w:val="00AF0413"/>
    <w:rsid w:val="00AF2C97"/>
    <w:rsid w:val="00AF2FB1"/>
    <w:rsid w:val="00AF3F14"/>
    <w:rsid w:val="00AF56DC"/>
    <w:rsid w:val="00AF5D1D"/>
    <w:rsid w:val="00AF720B"/>
    <w:rsid w:val="00B008E7"/>
    <w:rsid w:val="00B018B4"/>
    <w:rsid w:val="00B021D1"/>
    <w:rsid w:val="00B02555"/>
    <w:rsid w:val="00B02DA9"/>
    <w:rsid w:val="00B03162"/>
    <w:rsid w:val="00B0399C"/>
    <w:rsid w:val="00B03F24"/>
    <w:rsid w:val="00B05252"/>
    <w:rsid w:val="00B05779"/>
    <w:rsid w:val="00B106CD"/>
    <w:rsid w:val="00B12BB4"/>
    <w:rsid w:val="00B15C32"/>
    <w:rsid w:val="00B1641A"/>
    <w:rsid w:val="00B16967"/>
    <w:rsid w:val="00B17D7E"/>
    <w:rsid w:val="00B20D6C"/>
    <w:rsid w:val="00B20EA4"/>
    <w:rsid w:val="00B22B65"/>
    <w:rsid w:val="00B231A4"/>
    <w:rsid w:val="00B2379B"/>
    <w:rsid w:val="00B23986"/>
    <w:rsid w:val="00B23D2C"/>
    <w:rsid w:val="00B24096"/>
    <w:rsid w:val="00B2667B"/>
    <w:rsid w:val="00B3241C"/>
    <w:rsid w:val="00B325B3"/>
    <w:rsid w:val="00B336E1"/>
    <w:rsid w:val="00B34134"/>
    <w:rsid w:val="00B349BE"/>
    <w:rsid w:val="00B366FE"/>
    <w:rsid w:val="00B4040C"/>
    <w:rsid w:val="00B4300F"/>
    <w:rsid w:val="00B43449"/>
    <w:rsid w:val="00B446D2"/>
    <w:rsid w:val="00B45FFC"/>
    <w:rsid w:val="00B4737A"/>
    <w:rsid w:val="00B4739B"/>
    <w:rsid w:val="00B51411"/>
    <w:rsid w:val="00B51BD5"/>
    <w:rsid w:val="00B5372B"/>
    <w:rsid w:val="00B54033"/>
    <w:rsid w:val="00B552AE"/>
    <w:rsid w:val="00B567F5"/>
    <w:rsid w:val="00B61558"/>
    <w:rsid w:val="00B61C66"/>
    <w:rsid w:val="00B64856"/>
    <w:rsid w:val="00B66681"/>
    <w:rsid w:val="00B667AB"/>
    <w:rsid w:val="00B67FB0"/>
    <w:rsid w:val="00B700C8"/>
    <w:rsid w:val="00B7218A"/>
    <w:rsid w:val="00B744AF"/>
    <w:rsid w:val="00B7564E"/>
    <w:rsid w:val="00B7648C"/>
    <w:rsid w:val="00B809C0"/>
    <w:rsid w:val="00B810BF"/>
    <w:rsid w:val="00B81128"/>
    <w:rsid w:val="00B81865"/>
    <w:rsid w:val="00B91858"/>
    <w:rsid w:val="00B91A11"/>
    <w:rsid w:val="00B91F21"/>
    <w:rsid w:val="00B9207F"/>
    <w:rsid w:val="00B92FD3"/>
    <w:rsid w:val="00B93365"/>
    <w:rsid w:val="00B93C94"/>
    <w:rsid w:val="00B96246"/>
    <w:rsid w:val="00BA0A6A"/>
    <w:rsid w:val="00BA1582"/>
    <w:rsid w:val="00BA1E04"/>
    <w:rsid w:val="00BA390D"/>
    <w:rsid w:val="00BA4772"/>
    <w:rsid w:val="00BA50FE"/>
    <w:rsid w:val="00BA6CF1"/>
    <w:rsid w:val="00BB009C"/>
    <w:rsid w:val="00BB217A"/>
    <w:rsid w:val="00BB5A05"/>
    <w:rsid w:val="00BC1816"/>
    <w:rsid w:val="00BC4473"/>
    <w:rsid w:val="00BC5444"/>
    <w:rsid w:val="00BC771F"/>
    <w:rsid w:val="00BD145C"/>
    <w:rsid w:val="00BD1C10"/>
    <w:rsid w:val="00BD28C1"/>
    <w:rsid w:val="00BD3147"/>
    <w:rsid w:val="00BD5A62"/>
    <w:rsid w:val="00BD6D7C"/>
    <w:rsid w:val="00BD6F38"/>
    <w:rsid w:val="00BE0540"/>
    <w:rsid w:val="00BE0C24"/>
    <w:rsid w:val="00BE1163"/>
    <w:rsid w:val="00BE2838"/>
    <w:rsid w:val="00BE2EB7"/>
    <w:rsid w:val="00BE64C0"/>
    <w:rsid w:val="00BE699B"/>
    <w:rsid w:val="00BF161B"/>
    <w:rsid w:val="00BF1D72"/>
    <w:rsid w:val="00BF27BD"/>
    <w:rsid w:val="00BF360E"/>
    <w:rsid w:val="00BF3789"/>
    <w:rsid w:val="00BF6EBE"/>
    <w:rsid w:val="00BF7026"/>
    <w:rsid w:val="00C00BB2"/>
    <w:rsid w:val="00C0154B"/>
    <w:rsid w:val="00C01F04"/>
    <w:rsid w:val="00C022B2"/>
    <w:rsid w:val="00C02CE2"/>
    <w:rsid w:val="00C02DA4"/>
    <w:rsid w:val="00C04123"/>
    <w:rsid w:val="00C0441E"/>
    <w:rsid w:val="00C04950"/>
    <w:rsid w:val="00C05405"/>
    <w:rsid w:val="00C10214"/>
    <w:rsid w:val="00C10BC2"/>
    <w:rsid w:val="00C13A21"/>
    <w:rsid w:val="00C13D23"/>
    <w:rsid w:val="00C14D42"/>
    <w:rsid w:val="00C1586D"/>
    <w:rsid w:val="00C15DDA"/>
    <w:rsid w:val="00C16A61"/>
    <w:rsid w:val="00C16BBE"/>
    <w:rsid w:val="00C2134B"/>
    <w:rsid w:val="00C21D31"/>
    <w:rsid w:val="00C25C1D"/>
    <w:rsid w:val="00C26744"/>
    <w:rsid w:val="00C271C3"/>
    <w:rsid w:val="00C3098C"/>
    <w:rsid w:val="00C30A82"/>
    <w:rsid w:val="00C3278F"/>
    <w:rsid w:val="00C337A4"/>
    <w:rsid w:val="00C343B7"/>
    <w:rsid w:val="00C37FDB"/>
    <w:rsid w:val="00C40454"/>
    <w:rsid w:val="00C407E7"/>
    <w:rsid w:val="00C413A1"/>
    <w:rsid w:val="00C4330F"/>
    <w:rsid w:val="00C435A3"/>
    <w:rsid w:val="00C4794D"/>
    <w:rsid w:val="00C5083B"/>
    <w:rsid w:val="00C52267"/>
    <w:rsid w:val="00C5249B"/>
    <w:rsid w:val="00C529E7"/>
    <w:rsid w:val="00C5358F"/>
    <w:rsid w:val="00C54DB6"/>
    <w:rsid w:val="00C55973"/>
    <w:rsid w:val="00C55D05"/>
    <w:rsid w:val="00C562F5"/>
    <w:rsid w:val="00C6142C"/>
    <w:rsid w:val="00C67D9B"/>
    <w:rsid w:val="00C67FB2"/>
    <w:rsid w:val="00C70160"/>
    <w:rsid w:val="00C72A1C"/>
    <w:rsid w:val="00C745EB"/>
    <w:rsid w:val="00C762FF"/>
    <w:rsid w:val="00C7696B"/>
    <w:rsid w:val="00C77103"/>
    <w:rsid w:val="00C77FD1"/>
    <w:rsid w:val="00C806D5"/>
    <w:rsid w:val="00C807AE"/>
    <w:rsid w:val="00C8136C"/>
    <w:rsid w:val="00C821F3"/>
    <w:rsid w:val="00C84EA0"/>
    <w:rsid w:val="00C91408"/>
    <w:rsid w:val="00C96A37"/>
    <w:rsid w:val="00CA03AE"/>
    <w:rsid w:val="00CA165F"/>
    <w:rsid w:val="00CA267D"/>
    <w:rsid w:val="00CA4514"/>
    <w:rsid w:val="00CB06EA"/>
    <w:rsid w:val="00CB0C05"/>
    <w:rsid w:val="00CB4848"/>
    <w:rsid w:val="00CB4881"/>
    <w:rsid w:val="00CB5116"/>
    <w:rsid w:val="00CC1B3E"/>
    <w:rsid w:val="00CC4349"/>
    <w:rsid w:val="00CC57C1"/>
    <w:rsid w:val="00CC5DB9"/>
    <w:rsid w:val="00CC73D4"/>
    <w:rsid w:val="00CD1146"/>
    <w:rsid w:val="00CD37DA"/>
    <w:rsid w:val="00CD3B7D"/>
    <w:rsid w:val="00CD6FED"/>
    <w:rsid w:val="00CE059D"/>
    <w:rsid w:val="00CE0C56"/>
    <w:rsid w:val="00CE1832"/>
    <w:rsid w:val="00CE1944"/>
    <w:rsid w:val="00CE1E96"/>
    <w:rsid w:val="00CE3663"/>
    <w:rsid w:val="00CE3777"/>
    <w:rsid w:val="00CE3EFD"/>
    <w:rsid w:val="00CE3FFD"/>
    <w:rsid w:val="00CE63E0"/>
    <w:rsid w:val="00CE7E8A"/>
    <w:rsid w:val="00CF011F"/>
    <w:rsid w:val="00CF42D5"/>
    <w:rsid w:val="00CF48B5"/>
    <w:rsid w:val="00CF64A0"/>
    <w:rsid w:val="00CF6F62"/>
    <w:rsid w:val="00D05D5F"/>
    <w:rsid w:val="00D06D8B"/>
    <w:rsid w:val="00D10112"/>
    <w:rsid w:val="00D127D2"/>
    <w:rsid w:val="00D12911"/>
    <w:rsid w:val="00D12949"/>
    <w:rsid w:val="00D209B4"/>
    <w:rsid w:val="00D2160F"/>
    <w:rsid w:val="00D21859"/>
    <w:rsid w:val="00D23066"/>
    <w:rsid w:val="00D24B8F"/>
    <w:rsid w:val="00D27EAA"/>
    <w:rsid w:val="00D31A11"/>
    <w:rsid w:val="00D32554"/>
    <w:rsid w:val="00D3378F"/>
    <w:rsid w:val="00D402BF"/>
    <w:rsid w:val="00D405BE"/>
    <w:rsid w:val="00D40851"/>
    <w:rsid w:val="00D42630"/>
    <w:rsid w:val="00D427D8"/>
    <w:rsid w:val="00D42EB4"/>
    <w:rsid w:val="00D43EED"/>
    <w:rsid w:val="00D45B15"/>
    <w:rsid w:val="00D46174"/>
    <w:rsid w:val="00D4651D"/>
    <w:rsid w:val="00D5050A"/>
    <w:rsid w:val="00D509B4"/>
    <w:rsid w:val="00D5102E"/>
    <w:rsid w:val="00D51227"/>
    <w:rsid w:val="00D51892"/>
    <w:rsid w:val="00D519B9"/>
    <w:rsid w:val="00D51A80"/>
    <w:rsid w:val="00D51B2F"/>
    <w:rsid w:val="00D51FB9"/>
    <w:rsid w:val="00D524B5"/>
    <w:rsid w:val="00D53572"/>
    <w:rsid w:val="00D553EA"/>
    <w:rsid w:val="00D57BB6"/>
    <w:rsid w:val="00D60391"/>
    <w:rsid w:val="00D61DBA"/>
    <w:rsid w:val="00D6229E"/>
    <w:rsid w:val="00D62AFA"/>
    <w:rsid w:val="00D63063"/>
    <w:rsid w:val="00D6374F"/>
    <w:rsid w:val="00D63CBC"/>
    <w:rsid w:val="00D63DB0"/>
    <w:rsid w:val="00D63F67"/>
    <w:rsid w:val="00D6489C"/>
    <w:rsid w:val="00D67EC2"/>
    <w:rsid w:val="00D71013"/>
    <w:rsid w:val="00D72A2C"/>
    <w:rsid w:val="00D737AD"/>
    <w:rsid w:val="00D73955"/>
    <w:rsid w:val="00D750A8"/>
    <w:rsid w:val="00D768B5"/>
    <w:rsid w:val="00D77545"/>
    <w:rsid w:val="00D77548"/>
    <w:rsid w:val="00D8162D"/>
    <w:rsid w:val="00D82637"/>
    <w:rsid w:val="00D85D83"/>
    <w:rsid w:val="00D86E1F"/>
    <w:rsid w:val="00D87DB8"/>
    <w:rsid w:val="00D90207"/>
    <w:rsid w:val="00D940C2"/>
    <w:rsid w:val="00D96218"/>
    <w:rsid w:val="00DA04EA"/>
    <w:rsid w:val="00DA1A69"/>
    <w:rsid w:val="00DA3404"/>
    <w:rsid w:val="00DA4F6A"/>
    <w:rsid w:val="00DA6CAA"/>
    <w:rsid w:val="00DB040A"/>
    <w:rsid w:val="00DB375C"/>
    <w:rsid w:val="00DB4C29"/>
    <w:rsid w:val="00DB4D92"/>
    <w:rsid w:val="00DB77A7"/>
    <w:rsid w:val="00DC22B6"/>
    <w:rsid w:val="00DC29E3"/>
    <w:rsid w:val="00DC37BA"/>
    <w:rsid w:val="00DC449A"/>
    <w:rsid w:val="00DC6B1A"/>
    <w:rsid w:val="00DC6D24"/>
    <w:rsid w:val="00DC7F57"/>
    <w:rsid w:val="00DD1DD4"/>
    <w:rsid w:val="00DD23C5"/>
    <w:rsid w:val="00DD3EEB"/>
    <w:rsid w:val="00DD544C"/>
    <w:rsid w:val="00DD7ECD"/>
    <w:rsid w:val="00DE05D0"/>
    <w:rsid w:val="00DE0A2D"/>
    <w:rsid w:val="00DE0B30"/>
    <w:rsid w:val="00DE1008"/>
    <w:rsid w:val="00DE1851"/>
    <w:rsid w:val="00DE20B5"/>
    <w:rsid w:val="00DE3039"/>
    <w:rsid w:val="00DE647A"/>
    <w:rsid w:val="00DE69E6"/>
    <w:rsid w:val="00DE710C"/>
    <w:rsid w:val="00DE7594"/>
    <w:rsid w:val="00DF178A"/>
    <w:rsid w:val="00DF2F35"/>
    <w:rsid w:val="00DF3384"/>
    <w:rsid w:val="00DF3901"/>
    <w:rsid w:val="00DF7E4D"/>
    <w:rsid w:val="00E000C2"/>
    <w:rsid w:val="00E01771"/>
    <w:rsid w:val="00E02301"/>
    <w:rsid w:val="00E0533A"/>
    <w:rsid w:val="00E05962"/>
    <w:rsid w:val="00E05E16"/>
    <w:rsid w:val="00E11FE4"/>
    <w:rsid w:val="00E164F5"/>
    <w:rsid w:val="00E206C7"/>
    <w:rsid w:val="00E20973"/>
    <w:rsid w:val="00E22B79"/>
    <w:rsid w:val="00E25DD7"/>
    <w:rsid w:val="00E26B4D"/>
    <w:rsid w:val="00E278D0"/>
    <w:rsid w:val="00E30D10"/>
    <w:rsid w:val="00E31569"/>
    <w:rsid w:val="00E3210B"/>
    <w:rsid w:val="00E3228A"/>
    <w:rsid w:val="00E326F7"/>
    <w:rsid w:val="00E3624D"/>
    <w:rsid w:val="00E36D55"/>
    <w:rsid w:val="00E36DB4"/>
    <w:rsid w:val="00E4367A"/>
    <w:rsid w:val="00E43EFF"/>
    <w:rsid w:val="00E4499C"/>
    <w:rsid w:val="00E44AEE"/>
    <w:rsid w:val="00E456B9"/>
    <w:rsid w:val="00E4598E"/>
    <w:rsid w:val="00E460E4"/>
    <w:rsid w:val="00E5012B"/>
    <w:rsid w:val="00E50975"/>
    <w:rsid w:val="00E50B1D"/>
    <w:rsid w:val="00E51699"/>
    <w:rsid w:val="00E54DC1"/>
    <w:rsid w:val="00E56358"/>
    <w:rsid w:val="00E56560"/>
    <w:rsid w:val="00E569BA"/>
    <w:rsid w:val="00E56E22"/>
    <w:rsid w:val="00E6215A"/>
    <w:rsid w:val="00E62210"/>
    <w:rsid w:val="00E627BF"/>
    <w:rsid w:val="00E62830"/>
    <w:rsid w:val="00E62A71"/>
    <w:rsid w:val="00E63BA5"/>
    <w:rsid w:val="00E65846"/>
    <w:rsid w:val="00E67B57"/>
    <w:rsid w:val="00E70E98"/>
    <w:rsid w:val="00E72980"/>
    <w:rsid w:val="00E72C5E"/>
    <w:rsid w:val="00E752CE"/>
    <w:rsid w:val="00E76B6E"/>
    <w:rsid w:val="00E83785"/>
    <w:rsid w:val="00E842D0"/>
    <w:rsid w:val="00E85F3A"/>
    <w:rsid w:val="00E86060"/>
    <w:rsid w:val="00E869E0"/>
    <w:rsid w:val="00E87B15"/>
    <w:rsid w:val="00E900EC"/>
    <w:rsid w:val="00E9205C"/>
    <w:rsid w:val="00E93FB0"/>
    <w:rsid w:val="00E95EE2"/>
    <w:rsid w:val="00E9713E"/>
    <w:rsid w:val="00EA047F"/>
    <w:rsid w:val="00EA3DDA"/>
    <w:rsid w:val="00EA70C6"/>
    <w:rsid w:val="00EB010E"/>
    <w:rsid w:val="00EB01FE"/>
    <w:rsid w:val="00EB17FB"/>
    <w:rsid w:val="00EB1916"/>
    <w:rsid w:val="00EB195E"/>
    <w:rsid w:val="00EB2160"/>
    <w:rsid w:val="00EB2A50"/>
    <w:rsid w:val="00EB623E"/>
    <w:rsid w:val="00EB64FE"/>
    <w:rsid w:val="00EB7042"/>
    <w:rsid w:val="00EB7489"/>
    <w:rsid w:val="00EC1BF3"/>
    <w:rsid w:val="00EC366E"/>
    <w:rsid w:val="00EC3B0A"/>
    <w:rsid w:val="00EC3F42"/>
    <w:rsid w:val="00EC4337"/>
    <w:rsid w:val="00EC4A83"/>
    <w:rsid w:val="00EC5BCD"/>
    <w:rsid w:val="00EC6304"/>
    <w:rsid w:val="00EC718A"/>
    <w:rsid w:val="00EC798F"/>
    <w:rsid w:val="00ED0366"/>
    <w:rsid w:val="00ED18B2"/>
    <w:rsid w:val="00ED2BEB"/>
    <w:rsid w:val="00ED4056"/>
    <w:rsid w:val="00ED5E8F"/>
    <w:rsid w:val="00ED6E5F"/>
    <w:rsid w:val="00ED7D57"/>
    <w:rsid w:val="00ED7FEF"/>
    <w:rsid w:val="00EE0305"/>
    <w:rsid w:val="00EE22AD"/>
    <w:rsid w:val="00EE40C8"/>
    <w:rsid w:val="00EE4413"/>
    <w:rsid w:val="00EE4954"/>
    <w:rsid w:val="00EE7A1C"/>
    <w:rsid w:val="00EF0EBE"/>
    <w:rsid w:val="00EF1363"/>
    <w:rsid w:val="00EF1ABC"/>
    <w:rsid w:val="00EF245A"/>
    <w:rsid w:val="00EF2D09"/>
    <w:rsid w:val="00EF3819"/>
    <w:rsid w:val="00EF55BA"/>
    <w:rsid w:val="00F01032"/>
    <w:rsid w:val="00F02601"/>
    <w:rsid w:val="00F0380B"/>
    <w:rsid w:val="00F03A84"/>
    <w:rsid w:val="00F03B04"/>
    <w:rsid w:val="00F04DB3"/>
    <w:rsid w:val="00F0509A"/>
    <w:rsid w:val="00F05C2A"/>
    <w:rsid w:val="00F068CC"/>
    <w:rsid w:val="00F07F2A"/>
    <w:rsid w:val="00F1051E"/>
    <w:rsid w:val="00F10A19"/>
    <w:rsid w:val="00F11EAA"/>
    <w:rsid w:val="00F152B2"/>
    <w:rsid w:val="00F20CE0"/>
    <w:rsid w:val="00F2240A"/>
    <w:rsid w:val="00F2249A"/>
    <w:rsid w:val="00F22A5A"/>
    <w:rsid w:val="00F23EB8"/>
    <w:rsid w:val="00F24713"/>
    <w:rsid w:val="00F2586B"/>
    <w:rsid w:val="00F25A45"/>
    <w:rsid w:val="00F2626B"/>
    <w:rsid w:val="00F30834"/>
    <w:rsid w:val="00F30C85"/>
    <w:rsid w:val="00F3174A"/>
    <w:rsid w:val="00F3186C"/>
    <w:rsid w:val="00F3221E"/>
    <w:rsid w:val="00F32C66"/>
    <w:rsid w:val="00F34258"/>
    <w:rsid w:val="00F34DE3"/>
    <w:rsid w:val="00F3587C"/>
    <w:rsid w:val="00F3590D"/>
    <w:rsid w:val="00F35925"/>
    <w:rsid w:val="00F35BC9"/>
    <w:rsid w:val="00F367EB"/>
    <w:rsid w:val="00F373C3"/>
    <w:rsid w:val="00F3770C"/>
    <w:rsid w:val="00F409AA"/>
    <w:rsid w:val="00F413AE"/>
    <w:rsid w:val="00F43360"/>
    <w:rsid w:val="00F43C4B"/>
    <w:rsid w:val="00F45439"/>
    <w:rsid w:val="00F455C6"/>
    <w:rsid w:val="00F47368"/>
    <w:rsid w:val="00F52F74"/>
    <w:rsid w:val="00F56D03"/>
    <w:rsid w:val="00F60C2E"/>
    <w:rsid w:val="00F618A7"/>
    <w:rsid w:val="00F622DC"/>
    <w:rsid w:val="00F64916"/>
    <w:rsid w:val="00F65846"/>
    <w:rsid w:val="00F67559"/>
    <w:rsid w:val="00F7015B"/>
    <w:rsid w:val="00F70342"/>
    <w:rsid w:val="00F703A7"/>
    <w:rsid w:val="00F707B2"/>
    <w:rsid w:val="00F71B38"/>
    <w:rsid w:val="00F740F1"/>
    <w:rsid w:val="00F741EE"/>
    <w:rsid w:val="00F752EE"/>
    <w:rsid w:val="00F759FB"/>
    <w:rsid w:val="00F75CC0"/>
    <w:rsid w:val="00F7763C"/>
    <w:rsid w:val="00F800DB"/>
    <w:rsid w:val="00F816F9"/>
    <w:rsid w:val="00F8535E"/>
    <w:rsid w:val="00F86193"/>
    <w:rsid w:val="00F86B4F"/>
    <w:rsid w:val="00F90200"/>
    <w:rsid w:val="00F90FD4"/>
    <w:rsid w:val="00F923B4"/>
    <w:rsid w:val="00F95CE5"/>
    <w:rsid w:val="00F97127"/>
    <w:rsid w:val="00FA0389"/>
    <w:rsid w:val="00FA15B7"/>
    <w:rsid w:val="00FA1BA7"/>
    <w:rsid w:val="00FA1CC5"/>
    <w:rsid w:val="00FA1E82"/>
    <w:rsid w:val="00FA203B"/>
    <w:rsid w:val="00FA214F"/>
    <w:rsid w:val="00FA2979"/>
    <w:rsid w:val="00FA5027"/>
    <w:rsid w:val="00FA58FB"/>
    <w:rsid w:val="00FA615D"/>
    <w:rsid w:val="00FA7AD3"/>
    <w:rsid w:val="00FB0F79"/>
    <w:rsid w:val="00FB3C04"/>
    <w:rsid w:val="00FB438E"/>
    <w:rsid w:val="00FB449C"/>
    <w:rsid w:val="00FB4529"/>
    <w:rsid w:val="00FB547C"/>
    <w:rsid w:val="00FB6770"/>
    <w:rsid w:val="00FB727A"/>
    <w:rsid w:val="00FB7721"/>
    <w:rsid w:val="00FC1F52"/>
    <w:rsid w:val="00FC6E20"/>
    <w:rsid w:val="00FC74C8"/>
    <w:rsid w:val="00FD2A20"/>
    <w:rsid w:val="00FD33FF"/>
    <w:rsid w:val="00FD3FD4"/>
    <w:rsid w:val="00FD4E15"/>
    <w:rsid w:val="00FD6BC4"/>
    <w:rsid w:val="00FD7F8F"/>
    <w:rsid w:val="00FE04FE"/>
    <w:rsid w:val="00FE167B"/>
    <w:rsid w:val="00FE3143"/>
    <w:rsid w:val="00FE3A50"/>
    <w:rsid w:val="00FE3C82"/>
    <w:rsid w:val="00FE4924"/>
    <w:rsid w:val="00FF241A"/>
    <w:rsid w:val="00FF3676"/>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40"/>
    <o:shapelayout v:ext="edit">
      <o:idmap v:ext="edit" data="1"/>
    </o:shapelayout>
  </w:shapeDefaults>
  <w:decimalSymbol w:val="."/>
  <w:listSeparator w:val=","/>
  <w14:docId w14:val="570D5F2F"/>
  <w15:docId w15:val="{1AE06571-162F-43E0-8B71-A31241F0F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1A11"/>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4"/>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6"/>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tis.org/obf/_com/docs/issues/3382.doc" TargetMode="Externa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package" Target="embeddings/Microsoft_Excel_Worksheet.xlsx"/><Relationship Id="rId21" Type="http://schemas.openxmlformats.org/officeDocument/2006/relationships/package" Target="embeddings/Microsoft_Word_Document2.docx"/><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tis.org/obf/_com/docs/issues/3367.doc" TargetMode="External"/><Relationship Id="rId29" Type="http://schemas.openxmlformats.org/officeDocument/2006/relationships/oleObject" Target="embeddings/Microsoft_Word_97_-_2003_Document2.doc"/><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tis.org/obf/_Com/Docs/Issues/3449.doc" TargetMode="Externa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package" Target="embeddings/Microsoft_Word_Document7.docx"/><Relationship Id="rId40" Type="http://schemas.openxmlformats.org/officeDocument/2006/relationships/image" Target="media/image13.emf"/><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atis.org/obf/_com/docs/issues/3369.doc" TargetMode="External"/><Relationship Id="rId23" Type="http://schemas.openxmlformats.org/officeDocument/2006/relationships/package" Target="embeddings/Microsoft_Word_Document3.docx"/><Relationship Id="rId28" Type="http://schemas.openxmlformats.org/officeDocument/2006/relationships/image" Target="media/image7.emf"/><Relationship Id="rId36" Type="http://schemas.openxmlformats.org/officeDocument/2006/relationships/image" Target="media/image11.emf"/><Relationship Id="rId10" Type="http://schemas.openxmlformats.org/officeDocument/2006/relationships/hyperlink" Target="http://www.atis.org/obf/_Com/Docs/Issues/3450.doc" TargetMode="External"/><Relationship Id="rId19" Type="http://schemas.openxmlformats.org/officeDocument/2006/relationships/package" Target="embeddings/Microsoft_Word_Document1.docx"/><Relationship Id="rId31" Type="http://schemas.openxmlformats.org/officeDocument/2006/relationships/package" Target="embeddings/Microsoft_Word_Document4.docx"/><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yperlink" Target="http://www.atis.org/obf/_com/docs/issues/3381.doc" TargetMode="External"/><Relationship Id="rId22" Type="http://schemas.openxmlformats.org/officeDocument/2006/relationships/image" Target="media/image4.emf"/><Relationship Id="rId27" Type="http://schemas.openxmlformats.org/officeDocument/2006/relationships/oleObject" Target="embeddings/Microsoft_Word_97_-_2003_Document1.doc"/><Relationship Id="rId30" Type="http://schemas.openxmlformats.org/officeDocument/2006/relationships/image" Target="media/image8.emf"/><Relationship Id="rId35" Type="http://schemas.openxmlformats.org/officeDocument/2006/relationships/package" Target="embeddings/Microsoft_Word_Document6.docx"/><Relationship Id="rId43" Type="http://schemas.openxmlformats.org/officeDocument/2006/relationships/package" Target="embeddings/Microsoft_Word_Document9.docx"/><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www.atis.org/obf/_Com/Docs/Issues/3443.doc" TargetMode="External"/><Relationship Id="rId17" Type="http://schemas.openxmlformats.org/officeDocument/2006/relationships/hyperlink" Target="http://www.nanpa.com" TargetMode="External"/><Relationship Id="rId25" Type="http://schemas.openxmlformats.org/officeDocument/2006/relationships/oleObject" Target="embeddings/Microsoft_Word_97_-_2003_Document.doc"/><Relationship Id="rId33" Type="http://schemas.openxmlformats.org/officeDocument/2006/relationships/package" Target="embeddings/Microsoft_Word_Document5.docx"/><Relationship Id="rId38" Type="http://schemas.openxmlformats.org/officeDocument/2006/relationships/image" Target="media/image12.emf"/><Relationship Id="rId46" Type="http://schemas.openxmlformats.org/officeDocument/2006/relationships/fontTable" Target="fontTable.xml"/><Relationship Id="rId20" Type="http://schemas.openxmlformats.org/officeDocument/2006/relationships/image" Target="media/image3.emf"/><Relationship Id="rId41" Type="http://schemas.openxmlformats.org/officeDocument/2006/relationships/package" Target="embeddings/Microsoft_Word_Document8.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DE0BF-D148-4BC3-9769-AC61C53C5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4061</Words>
  <Characters>23152</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27159</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Doherty, Michael</cp:lastModifiedBy>
  <cp:revision>2</cp:revision>
  <dcterms:created xsi:type="dcterms:W3CDTF">2023-06-22T13:20:00Z</dcterms:created>
  <dcterms:modified xsi:type="dcterms:W3CDTF">2023-06-22T13:20:00Z</dcterms:modified>
</cp:coreProperties>
</file>