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9A6A" w14:textId="77777777" w:rsidR="00714650" w:rsidRDefault="00714650" w:rsidP="00714650">
      <w:pPr>
        <w:jc w:val="center"/>
        <w:rPr>
          <w:rFonts w:cs="Arial"/>
          <w:sz w:val="28"/>
          <w:szCs w:val="28"/>
        </w:rPr>
      </w:pPr>
      <w:r>
        <w:rPr>
          <w:rFonts w:cs="Arial"/>
          <w:sz w:val="28"/>
          <w:szCs w:val="28"/>
        </w:rPr>
        <w:t>APT MEETING MINUTES</w:t>
      </w:r>
    </w:p>
    <w:p w14:paraId="6072B158" w14:textId="77777777" w:rsidR="00714650" w:rsidRDefault="00714650" w:rsidP="00714650">
      <w:pPr>
        <w:jc w:val="center"/>
        <w:rPr>
          <w:rFonts w:cs="Arial"/>
          <w:sz w:val="28"/>
          <w:szCs w:val="28"/>
        </w:rPr>
      </w:pPr>
      <w:r>
        <w:rPr>
          <w:rFonts w:cs="Arial"/>
          <w:sz w:val="28"/>
          <w:szCs w:val="28"/>
        </w:rPr>
        <w:t>April 5, 2017</w:t>
      </w:r>
    </w:p>
    <w:p w14:paraId="2B0A58D5" w14:textId="77777777" w:rsidR="00714650" w:rsidRDefault="00714650" w:rsidP="00714650">
      <w:pPr>
        <w:rPr>
          <w:rFonts w:cs="Arial"/>
          <w:sz w:val="28"/>
          <w:szCs w:val="28"/>
        </w:rPr>
      </w:pPr>
    </w:p>
    <w:p w14:paraId="46FEB161" w14:textId="77777777" w:rsidR="00714650" w:rsidRPr="00714650" w:rsidRDefault="00714650" w:rsidP="00714650">
      <w:pPr>
        <w:rPr>
          <w:rFonts w:cs="Arial"/>
          <w:b/>
          <w:u w:val="single"/>
        </w:rPr>
      </w:pPr>
      <w:r w:rsidRPr="00714650">
        <w:rPr>
          <w:rFonts w:cs="Arial"/>
          <w:b/>
          <w:u w:val="single"/>
        </w:rPr>
        <w:t>TEST CASE REVIEW</w:t>
      </w:r>
    </w:p>
    <w:p w14:paraId="33E7B373" w14:textId="77777777" w:rsidR="00714650" w:rsidRPr="00714650" w:rsidRDefault="00714650" w:rsidP="00714650">
      <w:pPr>
        <w:rPr>
          <w:rFonts w:cs="Arial"/>
        </w:rPr>
      </w:pPr>
      <w:r w:rsidRPr="00714650">
        <w:rPr>
          <w:rFonts w:cs="Arial"/>
        </w:rPr>
        <w:t>Reviewed test cases with the following results:</w:t>
      </w:r>
    </w:p>
    <w:p w14:paraId="5ADC1B1E" w14:textId="77777777" w:rsidR="00714650" w:rsidRPr="00714650" w:rsidRDefault="00714650" w:rsidP="00714650">
      <w:pPr>
        <w:pStyle w:val="ListParagraph"/>
        <w:numPr>
          <w:ilvl w:val="0"/>
          <w:numId w:val="1"/>
        </w:numPr>
        <w:rPr>
          <w:rFonts w:cs="Arial"/>
        </w:rPr>
      </w:pPr>
      <w:r w:rsidRPr="00714650">
        <w:rPr>
          <w:rFonts w:cs="Arial"/>
        </w:rPr>
        <w:t xml:space="preserve">17 Updated to Pending Doc Only Change, to be closed in May APT </w:t>
      </w:r>
    </w:p>
    <w:p w14:paraId="49092DA8" w14:textId="77777777" w:rsidR="00714650" w:rsidRDefault="00714650" w:rsidP="00714650">
      <w:pPr>
        <w:pStyle w:val="ListParagraph"/>
        <w:numPr>
          <w:ilvl w:val="0"/>
          <w:numId w:val="1"/>
        </w:numPr>
        <w:rPr>
          <w:rFonts w:cs="Arial"/>
        </w:rPr>
      </w:pPr>
      <w:r w:rsidRPr="00714650">
        <w:rPr>
          <w:rFonts w:cs="Arial"/>
        </w:rPr>
        <w:t>1 Open pending review in May LNPA WG</w:t>
      </w:r>
    </w:p>
    <w:p w14:paraId="0029651F" w14:textId="77777777" w:rsidR="009A5C7C" w:rsidRPr="009A5C7C" w:rsidRDefault="009A5C7C" w:rsidP="009A5C7C">
      <w:pPr>
        <w:pStyle w:val="ListParagraph"/>
        <w:contextualSpacing w:val="0"/>
        <w:rPr>
          <w:rFonts w:ascii="Calibri" w:hAnsi="Calibri"/>
          <w:color w:val="1F497D"/>
        </w:rPr>
      </w:pPr>
    </w:p>
    <w:p w14:paraId="4F18F6A1" w14:textId="77777777" w:rsidR="009A5C7C" w:rsidRPr="009A5C7C" w:rsidRDefault="009A5C7C" w:rsidP="009A5C7C">
      <w:pPr>
        <w:rPr>
          <w:rFonts w:ascii="Calibri" w:hAnsi="Calibri"/>
        </w:rPr>
      </w:pPr>
      <w:r>
        <w:t xml:space="preserve">Reviewed/confirmed </w:t>
      </w:r>
      <w:r w:rsidRPr="009A5C7C">
        <w:t>NANC 485 updates in latest version of Test Cases from CMA</w:t>
      </w:r>
    </w:p>
    <w:p w14:paraId="0BBA6A51" w14:textId="77777777" w:rsidR="009A5C7C" w:rsidRPr="009A5C7C" w:rsidRDefault="009A5C7C" w:rsidP="009A5C7C">
      <w:r w:rsidRPr="009A5C7C">
        <w:t xml:space="preserve">New NANC Change Order will be opened to track subsequent </w:t>
      </w:r>
      <w:r>
        <w:t xml:space="preserve">Test Case </w:t>
      </w:r>
      <w:r w:rsidRPr="009A5C7C">
        <w:t>clarifications</w:t>
      </w:r>
    </w:p>
    <w:p w14:paraId="098D4F8A" w14:textId="77777777" w:rsidR="009A5C7C" w:rsidRPr="009A5C7C" w:rsidRDefault="009A5C7C" w:rsidP="009A5C7C">
      <w:pPr>
        <w:rPr>
          <w:rFonts w:cs="Arial"/>
        </w:rPr>
      </w:pPr>
    </w:p>
    <w:p w14:paraId="0D3117C2" w14:textId="77777777" w:rsidR="00714650" w:rsidRPr="00714650" w:rsidRDefault="00714650" w:rsidP="00714650">
      <w:pPr>
        <w:pStyle w:val="ListParagraph"/>
        <w:rPr>
          <w:rFonts w:cs="Arial"/>
        </w:rPr>
      </w:pPr>
    </w:p>
    <w:p w14:paraId="2F6930EA" w14:textId="77777777" w:rsidR="00714650" w:rsidRPr="00714650" w:rsidRDefault="00714650" w:rsidP="00714650">
      <w:pPr>
        <w:rPr>
          <w:rFonts w:cs="Arial"/>
          <w:b/>
          <w:u w:val="single"/>
        </w:rPr>
      </w:pPr>
      <w:r w:rsidRPr="00714650">
        <w:rPr>
          <w:rFonts w:cs="Arial"/>
          <w:b/>
          <w:u w:val="single"/>
        </w:rPr>
        <w:t>CHANGE ORDER NANC 461</w:t>
      </w:r>
    </w:p>
    <w:p w14:paraId="718646C3" w14:textId="77777777" w:rsidR="00714650" w:rsidRPr="00714650" w:rsidRDefault="00714650" w:rsidP="00714650">
      <w:pPr>
        <w:rPr>
          <w:rFonts w:cs="Arial"/>
        </w:rPr>
      </w:pPr>
      <w:r w:rsidRPr="00714650">
        <w:rPr>
          <w:rFonts w:cs="Arial"/>
        </w:rPr>
        <w:t>Discuss</w:t>
      </w:r>
      <w:r>
        <w:rPr>
          <w:rFonts w:cs="Arial"/>
        </w:rPr>
        <w:t>ed</w:t>
      </w:r>
      <w:r w:rsidRPr="00714650">
        <w:rPr>
          <w:rFonts w:cs="Arial"/>
        </w:rPr>
        <w:t xml:space="preserve"> the iconectiv proposed approach on Change Order 461 for interim implementation of Sunset features without Local System interfa</w:t>
      </w:r>
      <w:r>
        <w:rPr>
          <w:rFonts w:cs="Arial"/>
        </w:rPr>
        <w:t>ce impact (Contribution Provided below)</w:t>
      </w:r>
    </w:p>
    <w:p w14:paraId="4755AB2A" w14:textId="77777777" w:rsidR="00714650" w:rsidRPr="00714650" w:rsidRDefault="00714650" w:rsidP="00714650">
      <w:pPr>
        <w:pStyle w:val="ListParagraph"/>
        <w:numPr>
          <w:ilvl w:val="0"/>
          <w:numId w:val="5"/>
        </w:numPr>
        <w:rPr>
          <w:rFonts w:cs="Arial"/>
        </w:rPr>
      </w:pPr>
      <w:r w:rsidRPr="00714650">
        <w:rPr>
          <w:rFonts w:cs="Arial"/>
        </w:rPr>
        <w:t>Received the following feedback:</w:t>
      </w:r>
    </w:p>
    <w:p w14:paraId="3C943BB5" w14:textId="77777777" w:rsidR="00714650" w:rsidRPr="00714650" w:rsidRDefault="00714650" w:rsidP="00714650">
      <w:pPr>
        <w:pStyle w:val="ListParagraph"/>
        <w:numPr>
          <w:ilvl w:val="0"/>
          <w:numId w:val="6"/>
        </w:numPr>
        <w:rPr>
          <w:rFonts w:cs="Arial"/>
        </w:rPr>
      </w:pPr>
      <w:r w:rsidRPr="00714650">
        <w:rPr>
          <w:rFonts w:cs="Arial"/>
        </w:rPr>
        <w:t>iconectiv has no impacts i.e. will not auto retry messages based on the proposal</w:t>
      </w:r>
    </w:p>
    <w:p w14:paraId="1DC3533E" w14:textId="77777777" w:rsidR="00714650" w:rsidRPr="00714650" w:rsidRDefault="00714650" w:rsidP="00714650">
      <w:pPr>
        <w:pStyle w:val="ListParagraph"/>
        <w:numPr>
          <w:ilvl w:val="0"/>
          <w:numId w:val="6"/>
        </w:numPr>
        <w:rPr>
          <w:rFonts w:cs="Arial"/>
        </w:rPr>
      </w:pPr>
      <w:r w:rsidRPr="00714650">
        <w:rPr>
          <w:rFonts w:cs="Arial"/>
        </w:rPr>
        <w:t>Neustar has no impacts i.e. will not auto retry messaged based on the proposal</w:t>
      </w:r>
    </w:p>
    <w:p w14:paraId="695D25BF" w14:textId="77777777" w:rsidR="00714650" w:rsidRPr="00714650" w:rsidRDefault="00714650" w:rsidP="00714650">
      <w:pPr>
        <w:pStyle w:val="ListParagraph"/>
        <w:numPr>
          <w:ilvl w:val="0"/>
          <w:numId w:val="6"/>
        </w:numPr>
        <w:rPr>
          <w:rFonts w:cs="Arial"/>
        </w:rPr>
      </w:pPr>
      <w:r>
        <w:rPr>
          <w:rFonts w:cs="Arial"/>
        </w:rPr>
        <w:t>Net Number is not impacted</w:t>
      </w:r>
      <w:r w:rsidRPr="00714650">
        <w:rPr>
          <w:rFonts w:cs="Arial"/>
        </w:rPr>
        <w:t xml:space="preserve">. </w:t>
      </w:r>
    </w:p>
    <w:p w14:paraId="357E0161" w14:textId="77777777" w:rsidR="00714650" w:rsidRDefault="00714650" w:rsidP="00714650">
      <w:pPr>
        <w:pStyle w:val="ListParagraph"/>
        <w:numPr>
          <w:ilvl w:val="0"/>
          <w:numId w:val="6"/>
        </w:numPr>
        <w:rPr>
          <w:rFonts w:cs="Arial"/>
        </w:rPr>
      </w:pPr>
      <w:r>
        <w:rPr>
          <w:rFonts w:cs="Arial"/>
        </w:rPr>
        <w:t>I</w:t>
      </w:r>
      <w:r w:rsidRPr="00714650">
        <w:rPr>
          <w:rFonts w:cs="Arial"/>
        </w:rPr>
        <w:t>nput</w:t>
      </w:r>
      <w:r>
        <w:rPr>
          <w:rFonts w:cs="Arial"/>
        </w:rPr>
        <w:t xml:space="preserve"> needed </w:t>
      </w:r>
      <w:r w:rsidRPr="00714650">
        <w:rPr>
          <w:rFonts w:cs="Arial"/>
        </w:rPr>
        <w:t xml:space="preserve">from 10X &amp; Oracle – APT Co-Chairs </w:t>
      </w:r>
      <w:r>
        <w:rPr>
          <w:rFonts w:cs="Arial"/>
        </w:rPr>
        <w:t>will reach out to these vendors</w:t>
      </w:r>
    </w:p>
    <w:p w14:paraId="3E07BCC8" w14:textId="77777777" w:rsidR="009A5C7C" w:rsidRDefault="009A5C7C" w:rsidP="009A5C7C">
      <w:pPr>
        <w:rPr>
          <w:color w:val="1F497D"/>
        </w:rPr>
      </w:pPr>
    </w:p>
    <w:p w14:paraId="49E216A1" w14:textId="77777777" w:rsidR="009A5C7C" w:rsidRPr="009A5C7C" w:rsidRDefault="009A5C7C" w:rsidP="009A5C7C">
      <w:pPr>
        <w:rPr>
          <w:rFonts w:ascii="Calibri" w:hAnsi="Calibri"/>
          <w:i/>
          <w:iCs/>
        </w:rPr>
      </w:pPr>
      <w:r w:rsidRPr="009A5C7C">
        <w:t>There are optional test cases already existing for those 461 sunset items. If a SUT was to request executing the sunset items they would use the existing optional test case(s). We would document that the expected value is the agreed return code from the accepted version of the 461 change order (whatever that ends up). That information would be in the addendum to the Test Cases.</w:t>
      </w:r>
    </w:p>
    <w:p w14:paraId="018AED64" w14:textId="77777777" w:rsidR="00714650" w:rsidRDefault="00714650" w:rsidP="00714650">
      <w:pPr>
        <w:pStyle w:val="ListParagraph"/>
        <w:numPr>
          <w:ilvl w:val="0"/>
          <w:numId w:val="2"/>
        </w:numPr>
        <w:spacing w:before="100" w:beforeAutospacing="1" w:after="100" w:afterAutospacing="1"/>
        <w:rPr>
          <w:rFonts w:cs="Arial"/>
        </w:rPr>
      </w:pPr>
      <w:r w:rsidRPr="00714650">
        <w:rPr>
          <w:rFonts w:cs="Arial"/>
        </w:rPr>
        <w:t xml:space="preserve">Question </w:t>
      </w:r>
      <w:r>
        <w:rPr>
          <w:rFonts w:cs="Arial"/>
        </w:rPr>
        <w:t xml:space="preserve">was </w:t>
      </w:r>
      <w:r w:rsidRPr="00714650">
        <w:rPr>
          <w:rFonts w:cs="Arial"/>
        </w:rPr>
        <w:t>asked if new test cases or existing ones should be updated</w:t>
      </w:r>
      <w:r>
        <w:rPr>
          <w:rFonts w:cs="Arial"/>
        </w:rPr>
        <w:t xml:space="preserve"> to support the changes related to CO 461</w:t>
      </w:r>
      <w:r w:rsidRPr="00714650">
        <w:rPr>
          <w:rFonts w:cs="Arial"/>
        </w:rPr>
        <w:t>.</w:t>
      </w:r>
      <w:r>
        <w:rPr>
          <w:rFonts w:cs="Arial"/>
        </w:rPr>
        <w:t xml:space="preserve"> The purpose of the testing would </w:t>
      </w:r>
      <w:r w:rsidRPr="00714650">
        <w:rPr>
          <w:rFonts w:cs="Arial"/>
        </w:rPr>
        <w:t xml:space="preserve">be to validate that if one of these messages is received by the NPAC that the appropriate error message is </w:t>
      </w:r>
      <w:r>
        <w:rPr>
          <w:rFonts w:cs="Arial"/>
        </w:rPr>
        <w:t>sent to/</w:t>
      </w:r>
      <w:r w:rsidRPr="00714650">
        <w:rPr>
          <w:rFonts w:cs="Arial"/>
        </w:rPr>
        <w:t>received by the SOA. This would not be a required test case.</w:t>
      </w:r>
      <w:r>
        <w:rPr>
          <w:rFonts w:cs="Arial"/>
        </w:rPr>
        <w:t xml:space="preserve"> </w:t>
      </w:r>
    </w:p>
    <w:p w14:paraId="49C1D312" w14:textId="77777777" w:rsidR="00714650" w:rsidRPr="00714650" w:rsidRDefault="00714650" w:rsidP="00714650">
      <w:pPr>
        <w:pStyle w:val="ListParagraph"/>
        <w:spacing w:before="100" w:beforeAutospacing="1" w:after="100" w:afterAutospacing="1"/>
        <w:ind w:left="360"/>
        <w:rPr>
          <w:rFonts w:cs="Arial"/>
        </w:rPr>
      </w:pPr>
    </w:p>
    <w:p w14:paraId="2BCB26CB" w14:textId="77777777" w:rsidR="00714650" w:rsidRDefault="00714650" w:rsidP="00714650">
      <w:pPr>
        <w:pStyle w:val="ListParagraph"/>
        <w:numPr>
          <w:ilvl w:val="0"/>
          <w:numId w:val="2"/>
        </w:numPr>
        <w:spacing w:before="100" w:beforeAutospacing="1" w:after="100" w:afterAutospacing="1"/>
        <w:rPr>
          <w:rFonts w:cs="Arial"/>
        </w:rPr>
      </w:pPr>
      <w:r w:rsidRPr="00714650">
        <w:rPr>
          <w:rFonts w:cs="Arial"/>
        </w:rPr>
        <w:t>NANC 461 is being updated to only include the agreed upon items, the remaining sunset items will be removed from 461 and brought in under a new change order. These will be reviewed and discussed at the next APT Meeting.</w:t>
      </w:r>
    </w:p>
    <w:p w14:paraId="2B9C031A" w14:textId="77777777" w:rsidR="009A5C7C" w:rsidRPr="009A5C7C" w:rsidRDefault="009A5C7C" w:rsidP="009A5C7C">
      <w:pPr>
        <w:pStyle w:val="ListParagraph"/>
        <w:rPr>
          <w:rFonts w:cs="Arial"/>
        </w:rPr>
      </w:pPr>
    </w:p>
    <w:p w14:paraId="1B2FCF9E" w14:textId="77777777" w:rsidR="009A5C7C" w:rsidRPr="00714650" w:rsidRDefault="009A5C7C" w:rsidP="009A5C7C">
      <w:pPr>
        <w:pStyle w:val="ListParagraph"/>
        <w:spacing w:before="100" w:beforeAutospacing="1" w:after="100" w:afterAutospacing="1"/>
        <w:rPr>
          <w:rFonts w:cs="Arial"/>
        </w:rPr>
      </w:pPr>
    </w:p>
    <w:p w14:paraId="143CABB4" w14:textId="77777777" w:rsidR="00714650" w:rsidRDefault="00714650" w:rsidP="00714650">
      <w:pPr>
        <w:rPr>
          <w:rFonts w:cs="Arial"/>
          <w:b/>
          <w:u w:val="single"/>
        </w:rPr>
      </w:pPr>
      <w:proofErr w:type="spellStart"/>
      <w:r w:rsidRPr="00714650">
        <w:rPr>
          <w:rFonts w:cs="Arial"/>
          <w:b/>
          <w:u w:val="single"/>
        </w:rPr>
        <w:t>sFTP</w:t>
      </w:r>
      <w:proofErr w:type="spellEnd"/>
      <w:r w:rsidRPr="00714650">
        <w:rPr>
          <w:rFonts w:cs="Arial"/>
          <w:b/>
          <w:u w:val="single"/>
        </w:rPr>
        <w:t xml:space="preserve"> &amp; OTHER SUGGESTED NEW TEST SCENARIOS</w:t>
      </w:r>
    </w:p>
    <w:p w14:paraId="7693E0EB" w14:textId="77777777" w:rsidR="00714650" w:rsidRDefault="00714650" w:rsidP="00714650">
      <w:pPr>
        <w:rPr>
          <w:rFonts w:cs="Arial"/>
        </w:rPr>
      </w:pPr>
      <w:r>
        <w:rPr>
          <w:rFonts w:cs="Arial"/>
        </w:rPr>
        <w:t>The contribution provided by Neustar</w:t>
      </w:r>
      <w:r w:rsidR="00426E14">
        <w:rPr>
          <w:rFonts w:cs="Arial"/>
        </w:rPr>
        <w:t>,</w:t>
      </w:r>
      <w:r>
        <w:rPr>
          <w:rFonts w:cs="Arial"/>
        </w:rPr>
        <w:t xml:space="preserve"> </w:t>
      </w:r>
      <w:r w:rsidR="00426E14">
        <w:rPr>
          <w:rFonts w:cs="Arial"/>
        </w:rPr>
        <w:t>attached below, will be discussed in depth at the May LNPA APT meeting, attendees should come prepared having pre-reviewed the information.</w:t>
      </w:r>
      <w:r w:rsidRPr="00714650">
        <w:rPr>
          <w:rFonts w:cs="Arial"/>
        </w:rPr>
        <w:tab/>
      </w:r>
    </w:p>
    <w:bookmarkStart w:id="0" w:name="_MON_1755938008"/>
    <w:bookmarkEnd w:id="0"/>
    <w:p w14:paraId="222890FB" w14:textId="77777777" w:rsidR="00426E14" w:rsidRPr="00714650" w:rsidRDefault="00426E14" w:rsidP="00714650">
      <w:pPr>
        <w:rPr>
          <w:rFonts w:cs="Arial"/>
          <w:b/>
          <w:u w:val="single"/>
        </w:rPr>
      </w:pPr>
      <w:r>
        <w:object w:dxaOrig="1536" w:dyaOrig="994" w14:anchorId="6F1B8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2pt" o:ole="">
            <v:imagedata r:id="rId5" o:title=""/>
          </v:shape>
          <o:OLEObject Type="Embed" ProgID="Word.Document.12" ShapeID="_x0000_i1025" DrawAspect="Icon" ObjectID="_1755938061" r:id="rId6">
            <o:FieldCodes>\s</o:FieldCodes>
          </o:OLEObject>
        </w:object>
      </w:r>
    </w:p>
    <w:p w14:paraId="094EBF89" w14:textId="77777777" w:rsidR="00714650" w:rsidRPr="00426E14" w:rsidRDefault="00714650" w:rsidP="00714650">
      <w:pPr>
        <w:spacing w:before="100" w:beforeAutospacing="1" w:after="100" w:afterAutospacing="1"/>
        <w:ind w:left="2160" w:hanging="2160"/>
        <w:rPr>
          <w:rFonts w:cs="Arial"/>
          <w:b/>
          <w:u w:val="single"/>
        </w:rPr>
      </w:pPr>
      <w:r w:rsidRPr="00426E14">
        <w:rPr>
          <w:rFonts w:cs="Arial"/>
          <w:b/>
          <w:u w:val="single"/>
        </w:rPr>
        <w:t>ADDITIONAL TOPICS</w:t>
      </w:r>
    </w:p>
    <w:p w14:paraId="2D168FC9" w14:textId="77777777" w:rsidR="00714650" w:rsidRPr="00426E14" w:rsidRDefault="00714650" w:rsidP="00426E14">
      <w:pPr>
        <w:pStyle w:val="ListParagraph"/>
        <w:numPr>
          <w:ilvl w:val="0"/>
          <w:numId w:val="7"/>
        </w:numPr>
        <w:spacing w:before="100" w:beforeAutospacing="1" w:after="100" w:afterAutospacing="1"/>
        <w:rPr>
          <w:rFonts w:cs="Arial"/>
        </w:rPr>
      </w:pPr>
      <w:r w:rsidRPr="00426E14">
        <w:rPr>
          <w:rFonts w:cs="Arial"/>
        </w:rPr>
        <w:t>Neustar OMS – NPAC Testing Approach</w:t>
      </w:r>
    </w:p>
    <w:p w14:paraId="5596E184" w14:textId="77777777" w:rsidR="00714650" w:rsidRPr="00714650" w:rsidRDefault="00714650" w:rsidP="00426E14">
      <w:pPr>
        <w:pStyle w:val="ListParagraph"/>
        <w:numPr>
          <w:ilvl w:val="0"/>
          <w:numId w:val="8"/>
        </w:numPr>
      </w:pPr>
      <w:r>
        <w:t xml:space="preserve">A request was made of the co-chairs to add a list of testing topics to the May LNPA WG meeting. All WG &amp; APT agenda items must first be approved by the NANC. </w:t>
      </w:r>
      <w:r w:rsidRPr="00426E14">
        <w:rPr>
          <w:rFonts w:cs="Arial"/>
        </w:rPr>
        <w:t>The APT co-chairs will work with Neustar to discuss and determine what items should be added to the MAY agenda and then will be sent to the LNPA WG co-chairs to be added to the overall agenda in order to receive approval</w:t>
      </w:r>
    </w:p>
    <w:p w14:paraId="18567A72" w14:textId="77777777" w:rsidR="00714650" w:rsidRDefault="00714650" w:rsidP="00714650">
      <w:pPr>
        <w:ind w:left="2160" w:hanging="2160"/>
        <w:jc w:val="both"/>
        <w:rPr>
          <w:rFonts w:cs="Arial"/>
        </w:rPr>
      </w:pPr>
    </w:p>
    <w:p w14:paraId="48A413B2" w14:textId="77777777" w:rsidR="00714650" w:rsidRDefault="00714650" w:rsidP="00714650">
      <w:pPr>
        <w:rPr>
          <w:rFonts w:cs="Arial"/>
          <w:b/>
          <w:u w:val="single"/>
        </w:rPr>
      </w:pPr>
    </w:p>
    <w:p w14:paraId="59947AEA" w14:textId="77777777" w:rsidR="00714650" w:rsidRPr="00714650" w:rsidRDefault="00714650" w:rsidP="00714650">
      <w:pPr>
        <w:rPr>
          <w:rFonts w:cs="Arial"/>
          <w:b/>
          <w:u w:val="single"/>
        </w:rPr>
      </w:pPr>
      <w:proofErr w:type="spellStart"/>
      <w:r>
        <w:rPr>
          <w:rFonts w:cs="Arial"/>
          <w:b/>
          <w:u w:val="single"/>
        </w:rPr>
        <w:t>i</w:t>
      </w:r>
      <w:r w:rsidRPr="00714650">
        <w:rPr>
          <w:rFonts w:cs="Arial"/>
          <w:b/>
          <w:u w:val="single"/>
        </w:rPr>
        <w:t>conetiv</w:t>
      </w:r>
      <w:proofErr w:type="spellEnd"/>
      <w:r w:rsidRPr="00714650">
        <w:rPr>
          <w:rFonts w:cs="Arial"/>
          <w:b/>
          <w:u w:val="single"/>
        </w:rPr>
        <w:t xml:space="preserve"> Contribution for Change Order NANC 461</w:t>
      </w:r>
      <w:r>
        <w:rPr>
          <w:rFonts w:cs="Arial"/>
          <w:b/>
          <w:u w:val="single"/>
        </w:rPr>
        <w:t>:</w:t>
      </w:r>
    </w:p>
    <w:p w14:paraId="303C4863" w14:textId="77777777" w:rsidR="00714650" w:rsidRPr="00714650" w:rsidRDefault="00714650" w:rsidP="00714650">
      <w:pPr>
        <w:rPr>
          <w:rFonts w:cs="Arial"/>
        </w:rPr>
      </w:pPr>
      <w:r w:rsidRPr="00714650">
        <w:rPr>
          <w:rFonts w:cs="Arial"/>
        </w:rPr>
        <w:t xml:space="preserve">Change Order NANC 461, which has been accepted by the LNPA WG, describes various functionality that would be sunset (removed) from the NPAC SMS.  The LNPA WG APT is considering mechanisms that could be used to sunset the functionality described in the following two items of NANC 461 </w:t>
      </w:r>
      <w:r w:rsidRPr="00714650">
        <w:rPr>
          <w:rFonts w:cs="Arial"/>
          <w:u w:val="single"/>
        </w:rPr>
        <w:t>without</w:t>
      </w:r>
      <w:r w:rsidRPr="00714650">
        <w:rPr>
          <w:rFonts w:cs="Arial"/>
        </w:rPr>
        <w:t xml:space="preserve"> changing the ASN.1/GDMO:</w:t>
      </w:r>
    </w:p>
    <w:p w14:paraId="13B1CE97" w14:textId="77777777" w:rsidR="00714650" w:rsidRPr="00714650" w:rsidRDefault="00714650" w:rsidP="00714650">
      <w:pPr>
        <w:ind w:left="720"/>
        <w:rPr>
          <w:rFonts w:cs="Arial"/>
        </w:rPr>
      </w:pPr>
      <w:proofErr w:type="gramStart"/>
      <w:r w:rsidRPr="00714650">
        <w:rPr>
          <w:rFonts w:cs="Arial"/>
        </w:rPr>
        <w:t>·  1.1</w:t>
      </w:r>
      <w:proofErr w:type="gramEnd"/>
      <w:r w:rsidRPr="00714650">
        <w:rPr>
          <w:rFonts w:cs="Arial"/>
        </w:rPr>
        <w:t xml:space="preserve"> – Sunset the ability for Service Providers to update their CMIP network data in their customer profile </w:t>
      </w:r>
    </w:p>
    <w:p w14:paraId="274F3B6B" w14:textId="77777777" w:rsidR="00714650" w:rsidRPr="00714650" w:rsidRDefault="00714650" w:rsidP="00714650">
      <w:pPr>
        <w:ind w:left="720"/>
        <w:rPr>
          <w:rFonts w:cs="Arial"/>
        </w:rPr>
      </w:pPr>
      <w:proofErr w:type="gramStart"/>
      <w:r w:rsidRPr="00714650">
        <w:rPr>
          <w:rFonts w:cs="Arial"/>
        </w:rPr>
        <w:t>·  1.3</w:t>
      </w:r>
      <w:proofErr w:type="gramEnd"/>
      <w:r w:rsidRPr="00714650">
        <w:rPr>
          <w:rFonts w:cs="Arial"/>
        </w:rPr>
        <w:t xml:space="preserve"> – Sunset unused Customer Contact information on NPAC Admin GUI and LTI</w:t>
      </w:r>
    </w:p>
    <w:p w14:paraId="25A73311" w14:textId="77777777" w:rsidR="00714650" w:rsidRPr="00714650" w:rsidRDefault="00714650" w:rsidP="00714650">
      <w:pPr>
        <w:ind w:left="720"/>
        <w:rPr>
          <w:rFonts w:cs="Arial"/>
        </w:rPr>
      </w:pPr>
    </w:p>
    <w:p w14:paraId="1A5ED9B0" w14:textId="77777777" w:rsidR="00714650" w:rsidRPr="00714650" w:rsidRDefault="00714650" w:rsidP="00714650">
      <w:pPr>
        <w:rPr>
          <w:rFonts w:cs="Arial"/>
        </w:rPr>
      </w:pPr>
      <w:r w:rsidRPr="00714650">
        <w:rPr>
          <w:rFonts w:cs="Arial"/>
        </w:rPr>
        <w:t xml:space="preserve">Initially, iconectiv proposed changing the NPAC SMS processing to ignore values in network address and contact information for M-SET requests for the </w:t>
      </w:r>
      <w:proofErr w:type="spellStart"/>
      <w:r w:rsidRPr="00714650">
        <w:rPr>
          <w:rFonts w:cs="Arial"/>
        </w:rPr>
        <w:t>serviceProv</w:t>
      </w:r>
      <w:proofErr w:type="spellEnd"/>
      <w:r w:rsidRPr="00714650">
        <w:rPr>
          <w:rFonts w:cs="Arial"/>
        </w:rPr>
        <w:t xml:space="preserve"> object.  In addition, iconectiv proposed generating an alarm for LNPA Operations whenever network address or contact information attributes were populated in a </w:t>
      </w:r>
      <w:proofErr w:type="spellStart"/>
      <w:r w:rsidRPr="00714650">
        <w:rPr>
          <w:rFonts w:cs="Arial"/>
        </w:rPr>
        <w:t>serviceProv</w:t>
      </w:r>
      <w:proofErr w:type="spellEnd"/>
      <w:r w:rsidRPr="00714650">
        <w:rPr>
          <w:rFonts w:cs="Arial"/>
        </w:rPr>
        <w:t xml:space="preserve"> M-SET request, to allow for LNPA Operations to follow up with the User that made the request and inform them of the sunset functionality.  During discussions in the LNPA WG APT meetings, APT participants proposed that the NPAC SMS return an error response rather than silently ignoring the network address and contact information attributes, as was originally proposed.</w:t>
      </w:r>
    </w:p>
    <w:p w14:paraId="43D1E57E" w14:textId="77777777" w:rsidR="00714650" w:rsidRPr="00714650" w:rsidRDefault="00714650" w:rsidP="00714650">
      <w:pPr>
        <w:rPr>
          <w:rFonts w:cs="Arial"/>
        </w:rPr>
      </w:pPr>
    </w:p>
    <w:p w14:paraId="665DE139" w14:textId="77777777" w:rsidR="00714650" w:rsidRPr="00714650" w:rsidRDefault="00714650" w:rsidP="00714650">
      <w:pPr>
        <w:rPr>
          <w:rFonts w:cs="Arial"/>
        </w:rPr>
      </w:pPr>
      <w:r w:rsidRPr="00714650">
        <w:rPr>
          <w:rFonts w:cs="Arial"/>
        </w:rPr>
        <w:t xml:space="preserve">In the recent proposal for the CMIP SOA and LSMS interfaces, the APT is considering having the NPAC SMS return an error if any M-SET request for the </w:t>
      </w:r>
      <w:proofErr w:type="spellStart"/>
      <w:r w:rsidRPr="00714650">
        <w:rPr>
          <w:rFonts w:cs="Arial"/>
        </w:rPr>
        <w:t>serviceProv</w:t>
      </w:r>
      <w:proofErr w:type="spellEnd"/>
      <w:r w:rsidRPr="00714650">
        <w:rPr>
          <w:rFonts w:cs="Arial"/>
        </w:rPr>
        <w:t xml:space="preserve"> object is received with any values set for </w:t>
      </w:r>
      <w:proofErr w:type="spellStart"/>
      <w:r w:rsidRPr="00714650">
        <w:rPr>
          <w:rFonts w:cs="Arial"/>
        </w:rPr>
        <w:t>serviceProvAddress</w:t>
      </w:r>
      <w:proofErr w:type="spellEnd"/>
      <w:r w:rsidRPr="00714650">
        <w:rPr>
          <w:rFonts w:cs="Arial"/>
        </w:rPr>
        <w:t xml:space="preserve">, </w:t>
      </w:r>
      <w:proofErr w:type="spellStart"/>
      <w:r w:rsidRPr="00714650">
        <w:rPr>
          <w:rFonts w:cs="Arial"/>
        </w:rPr>
        <w:t>serviceProvLinkInfo</w:t>
      </w:r>
      <w:proofErr w:type="spellEnd"/>
      <w:r w:rsidRPr="00714650">
        <w:rPr>
          <w:rFonts w:cs="Arial"/>
        </w:rPr>
        <w:t>, or any of the optional address info packages.  That is, the NPAC SMS would prohibit updating contact information and network address information over the CMIP interface and return an error when any such request is received.  The ability to update contact information and network address information is not currently available over the XML interface, and so there are no changes proposed to the XML interface.    </w:t>
      </w:r>
    </w:p>
    <w:p w14:paraId="3A96285D" w14:textId="77777777" w:rsidR="00714650" w:rsidRPr="00714650" w:rsidRDefault="00714650" w:rsidP="00714650">
      <w:pPr>
        <w:rPr>
          <w:rFonts w:cs="Arial"/>
        </w:rPr>
      </w:pPr>
    </w:p>
    <w:p w14:paraId="2D975DC4" w14:textId="77777777" w:rsidR="00714650" w:rsidRPr="00714650" w:rsidRDefault="00714650" w:rsidP="00714650">
      <w:pPr>
        <w:rPr>
          <w:rFonts w:cs="Arial"/>
        </w:rPr>
      </w:pPr>
      <w:r w:rsidRPr="00714650">
        <w:rPr>
          <w:rFonts w:cs="Arial"/>
        </w:rPr>
        <w:t>With this change, if any contact information attribute was specified in the M-SET, the NPAC SMS would return the following existing application level error if non-Action application level errors are supported by the local system.</w:t>
      </w:r>
    </w:p>
    <w:p w14:paraId="22F4E3D9" w14:textId="77777777" w:rsidR="00714650" w:rsidRPr="00714650" w:rsidRDefault="00714650" w:rsidP="00714650">
      <w:pPr>
        <w:rPr>
          <w:rFonts w:cs="Arial"/>
        </w:rPr>
      </w:pPr>
    </w:p>
    <w:tbl>
      <w:tblPr>
        <w:tblW w:w="0" w:type="auto"/>
        <w:tblCellMar>
          <w:left w:w="0" w:type="dxa"/>
          <w:right w:w="0" w:type="dxa"/>
        </w:tblCellMar>
        <w:tblLook w:val="04A0" w:firstRow="1" w:lastRow="0" w:firstColumn="1" w:lastColumn="0" w:noHBand="0" w:noVBand="1"/>
      </w:tblPr>
      <w:tblGrid>
        <w:gridCol w:w="1103"/>
        <w:gridCol w:w="2826"/>
        <w:gridCol w:w="1042"/>
        <w:gridCol w:w="3188"/>
      </w:tblGrid>
      <w:tr w:rsidR="00714650" w:rsidRPr="00714650" w14:paraId="5D2D99E4" w14:textId="77777777" w:rsidTr="009118CB">
        <w:tc>
          <w:tcPr>
            <w:tcW w:w="1103" w:type="dxa"/>
            <w:tcBorders>
              <w:top w:val="single" w:sz="8" w:space="0" w:color="auto"/>
              <w:left w:val="single" w:sz="8" w:space="0" w:color="auto"/>
              <w:bottom w:val="single" w:sz="8" w:space="0" w:color="auto"/>
              <w:right w:val="single" w:sz="8" w:space="0" w:color="auto"/>
            </w:tcBorders>
            <w:shd w:val="clear" w:color="auto" w:fill="0C0C0C"/>
            <w:tcMar>
              <w:top w:w="0" w:type="dxa"/>
              <w:left w:w="108" w:type="dxa"/>
              <w:bottom w:w="0" w:type="dxa"/>
              <w:right w:w="108" w:type="dxa"/>
            </w:tcMar>
            <w:hideMark/>
          </w:tcPr>
          <w:p w14:paraId="27D5C5CA" w14:textId="77777777" w:rsidR="00714650" w:rsidRPr="00714650" w:rsidRDefault="00714650" w:rsidP="009118CB">
            <w:pPr>
              <w:rPr>
                <w:rFonts w:cs="Arial"/>
              </w:rPr>
            </w:pPr>
            <w:r w:rsidRPr="00714650">
              <w:rPr>
                <w:rFonts w:cs="Arial"/>
              </w:rPr>
              <w:t>SMS Error</w:t>
            </w:r>
          </w:p>
        </w:tc>
        <w:tc>
          <w:tcPr>
            <w:tcW w:w="2826" w:type="dxa"/>
            <w:tcBorders>
              <w:top w:val="single" w:sz="8" w:space="0" w:color="auto"/>
              <w:left w:val="nil"/>
              <w:bottom w:val="single" w:sz="8" w:space="0" w:color="auto"/>
              <w:right w:val="single" w:sz="8" w:space="0" w:color="auto"/>
            </w:tcBorders>
            <w:shd w:val="clear" w:color="auto" w:fill="0C0C0C"/>
            <w:tcMar>
              <w:top w:w="0" w:type="dxa"/>
              <w:left w:w="108" w:type="dxa"/>
              <w:bottom w:w="0" w:type="dxa"/>
              <w:right w:w="108" w:type="dxa"/>
            </w:tcMar>
            <w:hideMark/>
          </w:tcPr>
          <w:p w14:paraId="4F119493" w14:textId="77777777" w:rsidR="00714650" w:rsidRPr="00714650" w:rsidRDefault="00714650" w:rsidP="009118CB">
            <w:pPr>
              <w:rPr>
                <w:rFonts w:cs="Arial"/>
              </w:rPr>
            </w:pPr>
            <w:r w:rsidRPr="00714650">
              <w:rPr>
                <w:rFonts w:cs="Arial"/>
              </w:rPr>
              <w:t>Description</w:t>
            </w:r>
          </w:p>
        </w:tc>
        <w:tc>
          <w:tcPr>
            <w:tcW w:w="1042" w:type="dxa"/>
            <w:tcBorders>
              <w:top w:val="single" w:sz="8" w:space="0" w:color="auto"/>
              <w:left w:val="nil"/>
              <w:bottom w:val="single" w:sz="8" w:space="0" w:color="auto"/>
              <w:right w:val="single" w:sz="8" w:space="0" w:color="auto"/>
            </w:tcBorders>
            <w:shd w:val="clear" w:color="auto" w:fill="0C0C0C"/>
            <w:tcMar>
              <w:top w:w="0" w:type="dxa"/>
              <w:left w:w="108" w:type="dxa"/>
              <w:bottom w:w="0" w:type="dxa"/>
              <w:right w:w="108" w:type="dxa"/>
            </w:tcMar>
            <w:hideMark/>
          </w:tcPr>
          <w:p w14:paraId="707D9C19" w14:textId="77777777" w:rsidR="00714650" w:rsidRPr="00714650" w:rsidRDefault="00714650" w:rsidP="009118CB">
            <w:pPr>
              <w:rPr>
                <w:rFonts w:cs="Arial"/>
              </w:rPr>
            </w:pPr>
            <w:r w:rsidRPr="00714650">
              <w:rPr>
                <w:rFonts w:cs="Arial"/>
              </w:rPr>
              <w:t>CMIP Error</w:t>
            </w:r>
          </w:p>
        </w:tc>
        <w:tc>
          <w:tcPr>
            <w:tcW w:w="3188" w:type="dxa"/>
            <w:tcBorders>
              <w:top w:val="single" w:sz="8" w:space="0" w:color="auto"/>
              <w:left w:val="nil"/>
              <w:bottom w:val="single" w:sz="8" w:space="0" w:color="auto"/>
              <w:right w:val="single" w:sz="8" w:space="0" w:color="auto"/>
            </w:tcBorders>
            <w:shd w:val="clear" w:color="auto" w:fill="0C0C0C"/>
            <w:tcMar>
              <w:top w:w="0" w:type="dxa"/>
              <w:left w:w="108" w:type="dxa"/>
              <w:bottom w:w="0" w:type="dxa"/>
              <w:right w:w="108" w:type="dxa"/>
            </w:tcMar>
            <w:hideMark/>
          </w:tcPr>
          <w:p w14:paraId="1DDA5CFA" w14:textId="77777777" w:rsidR="00714650" w:rsidRPr="00714650" w:rsidRDefault="00714650" w:rsidP="009118CB">
            <w:pPr>
              <w:rPr>
                <w:rFonts w:cs="Arial"/>
              </w:rPr>
            </w:pPr>
            <w:r w:rsidRPr="00714650">
              <w:rPr>
                <w:rFonts w:cs="Arial"/>
              </w:rPr>
              <w:t>Description</w:t>
            </w:r>
          </w:p>
        </w:tc>
      </w:tr>
      <w:tr w:rsidR="00714650" w:rsidRPr="00714650" w14:paraId="21C474E0" w14:textId="77777777" w:rsidTr="009118CB">
        <w:tc>
          <w:tcPr>
            <w:tcW w:w="1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75AD13" w14:textId="77777777" w:rsidR="00714650" w:rsidRPr="00714650" w:rsidRDefault="00714650" w:rsidP="009118CB">
            <w:pPr>
              <w:rPr>
                <w:rFonts w:cs="Arial"/>
              </w:rPr>
            </w:pPr>
            <w:r w:rsidRPr="00714650">
              <w:rPr>
                <w:rFonts w:cs="Arial"/>
              </w:rPr>
              <w:t>2068</w:t>
            </w: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14:paraId="727D854B" w14:textId="77777777" w:rsidR="00714650" w:rsidRPr="00714650" w:rsidRDefault="00714650" w:rsidP="009118CB">
            <w:pPr>
              <w:rPr>
                <w:rFonts w:cs="Arial"/>
              </w:rPr>
            </w:pPr>
            <w:r w:rsidRPr="00714650">
              <w:rPr>
                <w:rFonts w:cs="Arial"/>
              </w:rPr>
              <w:t>Invalid value for Contact Name entered.</w:t>
            </w:r>
          </w:p>
        </w:tc>
        <w:tc>
          <w:tcPr>
            <w:tcW w:w="1042" w:type="dxa"/>
            <w:tcBorders>
              <w:top w:val="nil"/>
              <w:left w:val="nil"/>
              <w:bottom w:val="single" w:sz="8" w:space="0" w:color="auto"/>
              <w:right w:val="single" w:sz="8" w:space="0" w:color="auto"/>
            </w:tcBorders>
            <w:tcMar>
              <w:top w:w="0" w:type="dxa"/>
              <w:left w:w="108" w:type="dxa"/>
              <w:bottom w:w="0" w:type="dxa"/>
              <w:right w:w="108" w:type="dxa"/>
            </w:tcMar>
            <w:hideMark/>
          </w:tcPr>
          <w:p w14:paraId="546F94D1" w14:textId="77777777" w:rsidR="00714650" w:rsidRPr="00714650" w:rsidRDefault="00714650" w:rsidP="009118CB">
            <w:pPr>
              <w:rPr>
                <w:rFonts w:cs="Arial"/>
              </w:rPr>
            </w:pPr>
            <w:r w:rsidRPr="00714650">
              <w:rPr>
                <w:rFonts w:cs="Arial"/>
              </w:rPr>
              <w:t>10</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14:paraId="57ACF875" w14:textId="77777777" w:rsidR="00714650" w:rsidRPr="00714650" w:rsidRDefault="00714650" w:rsidP="009118CB">
            <w:pPr>
              <w:rPr>
                <w:rFonts w:cs="Arial"/>
              </w:rPr>
            </w:pPr>
            <w:proofErr w:type="spellStart"/>
            <w:r w:rsidRPr="00714650">
              <w:rPr>
                <w:rFonts w:cs="Arial"/>
              </w:rPr>
              <w:t>processingFailure_er</w:t>
            </w:r>
            <w:proofErr w:type="spellEnd"/>
          </w:p>
        </w:tc>
      </w:tr>
    </w:tbl>
    <w:p w14:paraId="08C47D16" w14:textId="77777777" w:rsidR="00714650" w:rsidRPr="00714650" w:rsidRDefault="00714650" w:rsidP="00714650">
      <w:pPr>
        <w:rPr>
          <w:rFonts w:eastAsiaTheme="minorHAnsi" w:cs="Arial"/>
        </w:rPr>
      </w:pPr>
    </w:p>
    <w:p w14:paraId="74FF61F2" w14:textId="77777777" w:rsidR="00714650" w:rsidRPr="00714650" w:rsidRDefault="00714650" w:rsidP="00714650">
      <w:pPr>
        <w:rPr>
          <w:rFonts w:cs="Arial"/>
        </w:rPr>
      </w:pPr>
      <w:r w:rsidRPr="00714650">
        <w:rPr>
          <w:rFonts w:cs="Arial"/>
        </w:rPr>
        <w:t>With this change, if any network address information was specified in the M-SET, the NPAC SMS would return the following existing application level error if non-Action application level errors are supported by the local system.</w:t>
      </w:r>
    </w:p>
    <w:tbl>
      <w:tblPr>
        <w:tblW w:w="0" w:type="auto"/>
        <w:tblCellMar>
          <w:left w:w="0" w:type="dxa"/>
          <w:right w:w="0" w:type="dxa"/>
        </w:tblCellMar>
        <w:tblLook w:val="04A0" w:firstRow="1" w:lastRow="0" w:firstColumn="1" w:lastColumn="0" w:noHBand="0" w:noVBand="1"/>
      </w:tblPr>
      <w:tblGrid>
        <w:gridCol w:w="1241"/>
        <w:gridCol w:w="3363"/>
        <w:gridCol w:w="1237"/>
        <w:gridCol w:w="3499"/>
      </w:tblGrid>
      <w:tr w:rsidR="00714650" w:rsidRPr="00714650" w14:paraId="20A35F71" w14:textId="77777777" w:rsidTr="009118CB">
        <w:tc>
          <w:tcPr>
            <w:tcW w:w="1270" w:type="dxa"/>
            <w:tcBorders>
              <w:top w:val="single" w:sz="8" w:space="0" w:color="auto"/>
              <w:left w:val="single" w:sz="8" w:space="0" w:color="auto"/>
              <w:bottom w:val="single" w:sz="8" w:space="0" w:color="auto"/>
              <w:right w:val="single" w:sz="8" w:space="0" w:color="auto"/>
            </w:tcBorders>
            <w:shd w:val="clear" w:color="auto" w:fill="0C0C0C"/>
            <w:tcMar>
              <w:top w:w="0" w:type="dxa"/>
              <w:left w:w="108" w:type="dxa"/>
              <w:bottom w:w="0" w:type="dxa"/>
              <w:right w:w="108" w:type="dxa"/>
            </w:tcMar>
            <w:hideMark/>
          </w:tcPr>
          <w:p w14:paraId="045D8085" w14:textId="77777777" w:rsidR="00714650" w:rsidRPr="00714650" w:rsidRDefault="00714650" w:rsidP="009118CB">
            <w:pPr>
              <w:rPr>
                <w:rFonts w:cs="Arial"/>
              </w:rPr>
            </w:pPr>
            <w:r w:rsidRPr="00714650">
              <w:rPr>
                <w:rFonts w:cs="Arial"/>
              </w:rPr>
              <w:t>SMS Error</w:t>
            </w:r>
          </w:p>
        </w:tc>
        <w:tc>
          <w:tcPr>
            <w:tcW w:w="3472" w:type="dxa"/>
            <w:tcBorders>
              <w:top w:val="single" w:sz="8" w:space="0" w:color="auto"/>
              <w:left w:val="nil"/>
              <w:bottom w:val="single" w:sz="8" w:space="0" w:color="auto"/>
              <w:right w:val="single" w:sz="8" w:space="0" w:color="auto"/>
            </w:tcBorders>
            <w:shd w:val="clear" w:color="auto" w:fill="0C0C0C"/>
            <w:tcMar>
              <w:top w:w="0" w:type="dxa"/>
              <w:left w:w="108" w:type="dxa"/>
              <w:bottom w:w="0" w:type="dxa"/>
              <w:right w:w="108" w:type="dxa"/>
            </w:tcMar>
            <w:hideMark/>
          </w:tcPr>
          <w:p w14:paraId="12182EAF" w14:textId="77777777" w:rsidR="00714650" w:rsidRPr="00714650" w:rsidRDefault="00714650" w:rsidP="009118CB">
            <w:pPr>
              <w:rPr>
                <w:rFonts w:cs="Arial"/>
              </w:rPr>
            </w:pPr>
            <w:r w:rsidRPr="00714650">
              <w:rPr>
                <w:rFonts w:cs="Arial"/>
              </w:rPr>
              <w:t>Description</w:t>
            </w:r>
          </w:p>
        </w:tc>
        <w:tc>
          <w:tcPr>
            <w:tcW w:w="1263" w:type="dxa"/>
            <w:tcBorders>
              <w:top w:val="single" w:sz="8" w:space="0" w:color="auto"/>
              <w:left w:val="nil"/>
              <w:bottom w:val="single" w:sz="8" w:space="0" w:color="auto"/>
              <w:right w:val="single" w:sz="8" w:space="0" w:color="auto"/>
            </w:tcBorders>
            <w:shd w:val="clear" w:color="auto" w:fill="0C0C0C"/>
            <w:tcMar>
              <w:top w:w="0" w:type="dxa"/>
              <w:left w:w="108" w:type="dxa"/>
              <w:bottom w:w="0" w:type="dxa"/>
              <w:right w:w="108" w:type="dxa"/>
            </w:tcMar>
            <w:hideMark/>
          </w:tcPr>
          <w:p w14:paraId="44C3A42D" w14:textId="77777777" w:rsidR="00714650" w:rsidRPr="00714650" w:rsidRDefault="00714650" w:rsidP="009118CB">
            <w:pPr>
              <w:rPr>
                <w:rFonts w:cs="Arial"/>
              </w:rPr>
            </w:pPr>
            <w:r w:rsidRPr="00714650">
              <w:rPr>
                <w:rFonts w:cs="Arial"/>
              </w:rPr>
              <w:t>CMIP Error</w:t>
            </w:r>
          </w:p>
        </w:tc>
        <w:tc>
          <w:tcPr>
            <w:tcW w:w="3571" w:type="dxa"/>
            <w:tcBorders>
              <w:top w:val="single" w:sz="8" w:space="0" w:color="auto"/>
              <w:left w:val="nil"/>
              <w:bottom w:val="single" w:sz="8" w:space="0" w:color="auto"/>
              <w:right w:val="single" w:sz="8" w:space="0" w:color="auto"/>
            </w:tcBorders>
            <w:shd w:val="clear" w:color="auto" w:fill="0C0C0C"/>
            <w:tcMar>
              <w:top w:w="0" w:type="dxa"/>
              <w:left w:w="108" w:type="dxa"/>
              <w:bottom w:w="0" w:type="dxa"/>
              <w:right w:w="108" w:type="dxa"/>
            </w:tcMar>
            <w:hideMark/>
          </w:tcPr>
          <w:p w14:paraId="207E1975" w14:textId="77777777" w:rsidR="00714650" w:rsidRPr="00714650" w:rsidRDefault="00714650" w:rsidP="009118CB">
            <w:pPr>
              <w:rPr>
                <w:rFonts w:cs="Arial"/>
              </w:rPr>
            </w:pPr>
            <w:r w:rsidRPr="00714650">
              <w:rPr>
                <w:rFonts w:cs="Arial"/>
              </w:rPr>
              <w:t>Description</w:t>
            </w:r>
          </w:p>
        </w:tc>
      </w:tr>
      <w:tr w:rsidR="00714650" w:rsidRPr="00714650" w14:paraId="5EBB9230" w14:textId="77777777" w:rsidTr="009118CB">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9145E5" w14:textId="77777777" w:rsidR="00714650" w:rsidRPr="00714650" w:rsidRDefault="00714650" w:rsidP="009118CB">
            <w:pPr>
              <w:rPr>
                <w:rFonts w:cs="Arial"/>
              </w:rPr>
            </w:pPr>
            <w:r w:rsidRPr="00714650">
              <w:rPr>
                <w:rFonts w:cs="Arial"/>
              </w:rPr>
              <w:t>2078</w:t>
            </w:r>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14:paraId="7E3345D8" w14:textId="77777777" w:rsidR="00714650" w:rsidRPr="00714650" w:rsidRDefault="00714650" w:rsidP="009118CB">
            <w:pPr>
              <w:rPr>
                <w:rFonts w:cs="Arial"/>
              </w:rPr>
            </w:pPr>
            <w:r w:rsidRPr="00714650">
              <w:rPr>
                <w:rFonts w:cs="Arial"/>
              </w:rPr>
              <w:t>Invalid value for NSAP entered.</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14:paraId="100B5FA4" w14:textId="77777777" w:rsidR="00714650" w:rsidRPr="00714650" w:rsidRDefault="00714650" w:rsidP="009118CB">
            <w:pPr>
              <w:rPr>
                <w:rFonts w:cs="Arial"/>
              </w:rPr>
            </w:pPr>
            <w:r w:rsidRPr="00714650">
              <w:rPr>
                <w:rFonts w:cs="Arial"/>
              </w:rPr>
              <w:t>10</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14:paraId="1F60C6E9" w14:textId="77777777" w:rsidR="00714650" w:rsidRPr="00714650" w:rsidRDefault="00714650" w:rsidP="009118CB">
            <w:pPr>
              <w:rPr>
                <w:rFonts w:cs="Arial"/>
              </w:rPr>
            </w:pPr>
            <w:proofErr w:type="spellStart"/>
            <w:r w:rsidRPr="00714650">
              <w:rPr>
                <w:rFonts w:cs="Arial"/>
              </w:rPr>
              <w:t>processingFailure_er</w:t>
            </w:r>
            <w:proofErr w:type="spellEnd"/>
          </w:p>
        </w:tc>
      </w:tr>
    </w:tbl>
    <w:p w14:paraId="5CE42875" w14:textId="77777777" w:rsidR="00714650" w:rsidRPr="00714650" w:rsidRDefault="00714650" w:rsidP="00714650">
      <w:pPr>
        <w:rPr>
          <w:rFonts w:eastAsiaTheme="minorHAnsi" w:cs="Arial"/>
        </w:rPr>
      </w:pPr>
    </w:p>
    <w:p w14:paraId="37F0F55C" w14:textId="77777777" w:rsidR="00714650" w:rsidRPr="00714650" w:rsidRDefault="00714650" w:rsidP="00714650">
      <w:pPr>
        <w:rPr>
          <w:rFonts w:cs="Arial"/>
        </w:rPr>
      </w:pPr>
      <w:r w:rsidRPr="00714650">
        <w:rPr>
          <w:rFonts w:cs="Arial"/>
        </w:rPr>
        <w:t xml:space="preserve">If non-Action application level errors are </w:t>
      </w:r>
      <w:r w:rsidRPr="00714650">
        <w:rPr>
          <w:rFonts w:cs="Arial"/>
          <w:u w:val="single"/>
        </w:rPr>
        <w:t>not</w:t>
      </w:r>
      <w:r w:rsidRPr="00714650">
        <w:rPr>
          <w:rFonts w:cs="Arial"/>
        </w:rPr>
        <w:t xml:space="preserve"> supported by the local system, then a </w:t>
      </w:r>
      <w:proofErr w:type="spellStart"/>
      <w:r w:rsidRPr="00714650">
        <w:rPr>
          <w:rFonts w:cs="Arial"/>
        </w:rPr>
        <w:t>processingFailure</w:t>
      </w:r>
      <w:proofErr w:type="spellEnd"/>
      <w:r w:rsidRPr="00714650">
        <w:rPr>
          <w:rFonts w:cs="Arial"/>
        </w:rPr>
        <w:t xml:space="preserve"> error would be returned if contact information and/or network address information attributes are populated in the M-SET.</w:t>
      </w:r>
    </w:p>
    <w:p w14:paraId="320190A2" w14:textId="77777777" w:rsidR="00714650" w:rsidRPr="00714650" w:rsidRDefault="00714650" w:rsidP="00714650">
      <w:pPr>
        <w:rPr>
          <w:rFonts w:cs="Arial"/>
        </w:rPr>
      </w:pPr>
    </w:p>
    <w:p w14:paraId="011651E6" w14:textId="77777777" w:rsidR="00714650" w:rsidRPr="00714650" w:rsidRDefault="00714650" w:rsidP="00714650">
      <w:pPr>
        <w:rPr>
          <w:rFonts w:cs="Arial"/>
        </w:rPr>
      </w:pPr>
      <w:r w:rsidRPr="00714650">
        <w:rPr>
          <w:rFonts w:cs="Arial"/>
        </w:rPr>
        <w:t>In the scenarios described above where an error is returned by the NPAC SMS, NPAC SMS internal processing will generate an alarm for LNPA Operations staff.  Using the information in the alarm, the LNPA Operations staff would be able to follow up with the mechanized SOA/LSMS User that initiated the request, to remind them of the functionality that was sunset.</w:t>
      </w:r>
    </w:p>
    <w:p w14:paraId="50509D20" w14:textId="77777777" w:rsidR="00714650" w:rsidRPr="00714650" w:rsidRDefault="00714650" w:rsidP="00714650">
      <w:pPr>
        <w:rPr>
          <w:rFonts w:cs="Arial"/>
        </w:rPr>
      </w:pPr>
    </w:p>
    <w:p w14:paraId="3FA8B3C9" w14:textId="77777777" w:rsidR="00714650" w:rsidRPr="00714650" w:rsidRDefault="00714650" w:rsidP="00714650">
      <w:pPr>
        <w:rPr>
          <w:rFonts w:cs="Arial"/>
        </w:rPr>
      </w:pPr>
      <w:r w:rsidRPr="00714650">
        <w:rPr>
          <w:rFonts w:cs="Arial"/>
        </w:rPr>
        <w:t xml:space="preserve">Please review the proposal above and bring any concerns to the next LNPA WG APT meeting.  In particular, please be ready to indicate if your SOA/LSMS performs an automatic retry of a request based on the error responses proposed. </w:t>
      </w:r>
    </w:p>
    <w:p w14:paraId="4605FF2F" w14:textId="77777777" w:rsidR="00F9213C" w:rsidRPr="00714650" w:rsidRDefault="00F9213C">
      <w:pPr>
        <w:rPr>
          <w:rFonts w:cs="Arial"/>
        </w:rPr>
      </w:pPr>
    </w:p>
    <w:sectPr w:rsidR="00F9213C" w:rsidRPr="00714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86A14"/>
    <w:multiLevelType w:val="hybridMultilevel"/>
    <w:tmpl w:val="7D80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956CD4"/>
    <w:multiLevelType w:val="hybridMultilevel"/>
    <w:tmpl w:val="7F404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AE19B6"/>
    <w:multiLevelType w:val="hybridMultilevel"/>
    <w:tmpl w:val="351A9F4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DF52066"/>
    <w:multiLevelType w:val="hybridMultilevel"/>
    <w:tmpl w:val="1AEAD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E07D81"/>
    <w:multiLevelType w:val="hybridMultilevel"/>
    <w:tmpl w:val="D69E0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C2F40AD"/>
    <w:multiLevelType w:val="hybridMultilevel"/>
    <w:tmpl w:val="E29E4F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20F25B7"/>
    <w:multiLevelType w:val="hybridMultilevel"/>
    <w:tmpl w:val="811E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C2E6D"/>
    <w:multiLevelType w:val="hybridMultilevel"/>
    <w:tmpl w:val="7F4AD9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F30735"/>
    <w:multiLevelType w:val="hybridMultilevel"/>
    <w:tmpl w:val="421A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8486975">
    <w:abstractNumId w:val="8"/>
  </w:num>
  <w:num w:numId="2" w16cid:durableId="177543950">
    <w:abstractNumId w:val="6"/>
  </w:num>
  <w:num w:numId="3" w16cid:durableId="70080543">
    <w:abstractNumId w:val="0"/>
  </w:num>
  <w:num w:numId="4" w16cid:durableId="215967336">
    <w:abstractNumId w:val="5"/>
  </w:num>
  <w:num w:numId="5" w16cid:durableId="1985350173">
    <w:abstractNumId w:val="1"/>
  </w:num>
  <w:num w:numId="6" w16cid:durableId="481240328">
    <w:abstractNumId w:val="2"/>
  </w:num>
  <w:num w:numId="7" w16cid:durableId="616445427">
    <w:abstractNumId w:val="3"/>
  </w:num>
  <w:num w:numId="8" w16cid:durableId="1707214757">
    <w:abstractNumId w:val="7"/>
  </w:num>
  <w:num w:numId="9" w16cid:durableId="913591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50"/>
    <w:rsid w:val="001C1AB7"/>
    <w:rsid w:val="00426E14"/>
    <w:rsid w:val="005D19E8"/>
    <w:rsid w:val="00714650"/>
    <w:rsid w:val="009A5C7C"/>
    <w:rsid w:val="00A307FE"/>
    <w:rsid w:val="00D94196"/>
    <w:rsid w:val="00DB7EAD"/>
    <w:rsid w:val="00F9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D44912"/>
  <w15:chartTrackingRefBased/>
  <w15:docId w15:val="{08ACBADA-E88B-4801-BEF1-D10060ED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650"/>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13248">
      <w:bodyDiv w:val="1"/>
      <w:marLeft w:val="0"/>
      <w:marRight w:val="0"/>
      <w:marTop w:val="0"/>
      <w:marBottom w:val="0"/>
      <w:divBdr>
        <w:top w:val="none" w:sz="0" w:space="0" w:color="auto"/>
        <w:left w:val="none" w:sz="0" w:space="0" w:color="auto"/>
        <w:bottom w:val="none" w:sz="0" w:space="0" w:color="auto"/>
        <w:right w:val="none" w:sz="0" w:space="0" w:color="auto"/>
      </w:divBdr>
    </w:div>
    <w:div w:id="199918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TERESA J</dc:creator>
  <cp:keywords/>
  <dc:description/>
  <cp:lastModifiedBy>Doherty, Michael</cp:lastModifiedBy>
  <cp:revision>2</cp:revision>
  <dcterms:created xsi:type="dcterms:W3CDTF">2023-09-11T15:48:00Z</dcterms:created>
  <dcterms:modified xsi:type="dcterms:W3CDTF">2023-09-11T15:48:00Z</dcterms:modified>
</cp:coreProperties>
</file>