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E4456" w14:textId="77777777" w:rsidR="00231D65" w:rsidRPr="00A90363" w:rsidRDefault="00231D65" w:rsidP="009227C1">
      <w:pPr>
        <w:pStyle w:val="Title"/>
        <w:contextualSpacing/>
        <w:rPr>
          <w:szCs w:val="24"/>
        </w:rPr>
      </w:pPr>
      <w:r w:rsidRPr="00A90363">
        <w:rPr>
          <w:szCs w:val="24"/>
        </w:rPr>
        <w:t>LNPA WORKING GROUP</w:t>
      </w:r>
    </w:p>
    <w:p w14:paraId="1EE08ED5" w14:textId="77777777" w:rsidR="00231D65" w:rsidRPr="00A90363" w:rsidRDefault="00A27791" w:rsidP="009227C1">
      <w:pPr>
        <w:pStyle w:val="Title"/>
        <w:contextualSpacing/>
        <w:rPr>
          <w:szCs w:val="24"/>
        </w:rPr>
      </w:pPr>
      <w:r>
        <w:rPr>
          <w:szCs w:val="24"/>
        </w:rPr>
        <w:t>September 12-13</w:t>
      </w:r>
      <w:r w:rsidR="003A068D" w:rsidRPr="00A90363">
        <w:rPr>
          <w:szCs w:val="24"/>
        </w:rPr>
        <w:t xml:space="preserve">, </w:t>
      </w:r>
      <w:proofErr w:type="gramStart"/>
      <w:r w:rsidR="003A068D" w:rsidRPr="00A90363">
        <w:rPr>
          <w:szCs w:val="24"/>
        </w:rPr>
        <w:t>2017</w:t>
      </w:r>
      <w:proofErr w:type="gramEnd"/>
      <w:r w:rsidR="00231D65" w:rsidRPr="00A90363">
        <w:rPr>
          <w:szCs w:val="24"/>
        </w:rPr>
        <w:t xml:space="preserve"> Meeting</w:t>
      </w:r>
    </w:p>
    <w:p w14:paraId="27D430F6" w14:textId="77777777" w:rsidR="00231D65" w:rsidRPr="00A90363" w:rsidRDefault="00514707" w:rsidP="009227C1">
      <w:pPr>
        <w:pStyle w:val="Title"/>
        <w:contextualSpacing/>
        <w:rPr>
          <w:szCs w:val="24"/>
        </w:rPr>
      </w:pPr>
      <w:r>
        <w:rPr>
          <w:szCs w:val="24"/>
        </w:rPr>
        <w:t>Final</w:t>
      </w:r>
      <w:r w:rsidR="00240618">
        <w:rPr>
          <w:szCs w:val="24"/>
        </w:rPr>
        <w:t xml:space="preserve"> </w:t>
      </w:r>
      <w:r w:rsidR="00231D65" w:rsidRPr="00A90363">
        <w:rPr>
          <w:szCs w:val="24"/>
        </w:rPr>
        <w:t>Minutes</w:t>
      </w:r>
    </w:p>
    <w:p w14:paraId="12670DF5" w14:textId="77777777" w:rsidR="00231D65" w:rsidRPr="00A90363" w:rsidRDefault="00231D65" w:rsidP="009227C1">
      <w:pPr>
        <w:contextualSpacing/>
        <w:rPr>
          <w:b/>
          <w:u w:val="single"/>
        </w:rPr>
      </w:pPr>
    </w:p>
    <w:tbl>
      <w:tblPr>
        <w:tblStyle w:val="TableGrid"/>
        <w:tblW w:w="0" w:type="auto"/>
        <w:tblLook w:val="04A0" w:firstRow="1" w:lastRow="0" w:firstColumn="1" w:lastColumn="0" w:noHBand="0" w:noVBand="1"/>
      </w:tblPr>
      <w:tblGrid>
        <w:gridCol w:w="4788"/>
        <w:gridCol w:w="4788"/>
      </w:tblGrid>
      <w:tr w:rsidR="00AA6AE2" w:rsidRPr="00A90363" w14:paraId="3E0BD34E" w14:textId="77777777" w:rsidTr="00AA6AE2">
        <w:tc>
          <w:tcPr>
            <w:tcW w:w="4788" w:type="dxa"/>
          </w:tcPr>
          <w:p w14:paraId="168F3983" w14:textId="77777777" w:rsidR="00AA6AE2" w:rsidRPr="00A90363" w:rsidRDefault="00A27791" w:rsidP="009227C1">
            <w:pPr>
              <w:contextualSpacing/>
              <w:rPr>
                <w:b/>
              </w:rPr>
            </w:pPr>
            <w:r>
              <w:rPr>
                <w:b/>
              </w:rPr>
              <w:t>Denver, CO</w:t>
            </w:r>
          </w:p>
        </w:tc>
        <w:tc>
          <w:tcPr>
            <w:tcW w:w="4788" w:type="dxa"/>
          </w:tcPr>
          <w:p w14:paraId="0F9E1156" w14:textId="77777777" w:rsidR="00AA6AE2" w:rsidRPr="00A90363" w:rsidRDefault="002C54BD" w:rsidP="00A27791">
            <w:pPr>
              <w:contextualSpacing/>
              <w:rPr>
                <w:b/>
              </w:rPr>
            </w:pPr>
            <w:r w:rsidRPr="00A90363">
              <w:rPr>
                <w:b/>
              </w:rPr>
              <w:t xml:space="preserve">Host: </w:t>
            </w:r>
            <w:r w:rsidR="00A27791">
              <w:rPr>
                <w:b/>
              </w:rPr>
              <w:t>CenturyLink</w:t>
            </w:r>
          </w:p>
        </w:tc>
      </w:tr>
    </w:tbl>
    <w:p w14:paraId="66B6209D" w14:textId="77777777" w:rsidR="009A3061" w:rsidRDefault="009A3061" w:rsidP="009227C1">
      <w:pPr>
        <w:contextualSpacing/>
      </w:pPr>
    </w:p>
    <w:p w14:paraId="740E1999" w14:textId="77777777" w:rsidR="002B6224" w:rsidRPr="00A90363" w:rsidRDefault="002B6224" w:rsidP="009227C1">
      <w:pPr>
        <w:contextualSpacing/>
      </w:pPr>
    </w:p>
    <w:p w14:paraId="5BF8F85E" w14:textId="77777777" w:rsidR="00BA0A6A" w:rsidRPr="00A90363" w:rsidRDefault="00457718" w:rsidP="009227C1">
      <w:pPr>
        <w:contextualSpacing/>
        <w:jc w:val="center"/>
      </w:pPr>
      <w:r w:rsidRPr="00A90363">
        <w:rPr>
          <w:b/>
          <w:u w:val="single"/>
        </w:rPr>
        <w:t xml:space="preserve">TUESDAY </w:t>
      </w:r>
      <w:r w:rsidR="00A27791">
        <w:rPr>
          <w:b/>
          <w:u w:val="single"/>
        </w:rPr>
        <w:t>September 12</w:t>
      </w:r>
      <w:r w:rsidR="009A4F20" w:rsidRPr="00A90363">
        <w:rPr>
          <w:b/>
          <w:u w:val="single"/>
        </w:rPr>
        <w:t>,</w:t>
      </w:r>
      <w:r w:rsidR="0040456D" w:rsidRPr="00A90363">
        <w:rPr>
          <w:b/>
          <w:u w:val="single"/>
        </w:rPr>
        <w:t xml:space="preserve"> 201</w:t>
      </w:r>
      <w:r w:rsidR="003A068D" w:rsidRPr="00A90363">
        <w:rPr>
          <w:b/>
          <w:u w:val="single"/>
        </w:rPr>
        <w:t>7</w:t>
      </w:r>
    </w:p>
    <w:p w14:paraId="795D1CAA" w14:textId="77777777" w:rsidR="00B13027" w:rsidRPr="00A90363" w:rsidRDefault="00B222AA" w:rsidP="009227C1">
      <w:pPr>
        <w:spacing w:before="160" w:after="80"/>
        <w:contextualSpacing/>
        <w:jc w:val="center"/>
        <w:rPr>
          <w:b/>
          <w:color w:val="000000"/>
        </w:rPr>
      </w:pPr>
      <w:r w:rsidRPr="00A90363">
        <w:rPr>
          <w:b/>
          <w:color w:val="000000"/>
        </w:rPr>
        <w:t>Attendance</w:t>
      </w:r>
      <w:bookmarkStart w:id="0" w:name="OLE_LINK2"/>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520"/>
        <w:gridCol w:w="2070"/>
        <w:gridCol w:w="8"/>
        <w:gridCol w:w="2782"/>
      </w:tblGrid>
      <w:tr w:rsidR="00B60A68" w:rsidRPr="00A90363" w14:paraId="4A28E8CF" w14:textId="77777777" w:rsidTr="00262357">
        <w:trPr>
          <w:trHeight w:val="408"/>
          <w:tblHeader/>
        </w:trPr>
        <w:tc>
          <w:tcPr>
            <w:tcW w:w="2288" w:type="dxa"/>
            <w:shd w:val="solid" w:color="000080" w:fill="FFFFFF"/>
          </w:tcPr>
          <w:bookmarkEnd w:id="0"/>
          <w:p w14:paraId="0421A2E4" w14:textId="77777777" w:rsidR="00B60A68" w:rsidRPr="007476FF" w:rsidRDefault="00B60A68" w:rsidP="009227C1">
            <w:pPr>
              <w:contextualSpacing/>
              <w:rPr>
                <w:b/>
                <w:color w:val="FFFFFF"/>
                <w:sz w:val="20"/>
                <w:szCs w:val="20"/>
              </w:rPr>
            </w:pPr>
            <w:r w:rsidRPr="007476FF">
              <w:rPr>
                <w:b/>
                <w:color w:val="FFFFFF"/>
                <w:sz w:val="20"/>
                <w:szCs w:val="20"/>
              </w:rPr>
              <w:t>Name</w:t>
            </w:r>
          </w:p>
        </w:tc>
        <w:tc>
          <w:tcPr>
            <w:tcW w:w="2520" w:type="dxa"/>
            <w:shd w:val="solid" w:color="000080" w:fill="FFFFFF"/>
          </w:tcPr>
          <w:p w14:paraId="1972C57E" w14:textId="77777777" w:rsidR="00B60A68" w:rsidRPr="007476FF" w:rsidRDefault="00B60A68" w:rsidP="009227C1">
            <w:pPr>
              <w:contextualSpacing/>
              <w:rPr>
                <w:b/>
                <w:color w:val="FFFFFF"/>
                <w:sz w:val="20"/>
                <w:szCs w:val="20"/>
              </w:rPr>
            </w:pPr>
            <w:r w:rsidRPr="007476FF">
              <w:rPr>
                <w:b/>
                <w:color w:val="FFFFFF"/>
                <w:sz w:val="20"/>
                <w:szCs w:val="20"/>
              </w:rPr>
              <w:t>Company</w:t>
            </w:r>
          </w:p>
        </w:tc>
        <w:tc>
          <w:tcPr>
            <w:tcW w:w="2070" w:type="dxa"/>
            <w:shd w:val="solid" w:color="000080" w:fill="FFFFFF"/>
          </w:tcPr>
          <w:p w14:paraId="630F433F" w14:textId="77777777" w:rsidR="00B60A68" w:rsidRPr="007476FF" w:rsidRDefault="00B60A68" w:rsidP="009227C1">
            <w:pPr>
              <w:contextualSpacing/>
              <w:rPr>
                <w:b/>
                <w:color w:val="FFFFFF"/>
                <w:sz w:val="20"/>
                <w:szCs w:val="20"/>
              </w:rPr>
            </w:pPr>
            <w:r w:rsidRPr="007476FF">
              <w:rPr>
                <w:b/>
                <w:color w:val="FFFFFF"/>
                <w:sz w:val="20"/>
                <w:szCs w:val="20"/>
              </w:rPr>
              <w:t>Name</w:t>
            </w:r>
          </w:p>
        </w:tc>
        <w:tc>
          <w:tcPr>
            <w:tcW w:w="2790" w:type="dxa"/>
            <w:gridSpan w:val="2"/>
            <w:shd w:val="solid" w:color="000080" w:fill="FFFFFF"/>
          </w:tcPr>
          <w:p w14:paraId="5B93A4DF" w14:textId="77777777" w:rsidR="00B60A68" w:rsidRPr="007476FF" w:rsidRDefault="00B60A68" w:rsidP="009227C1">
            <w:pPr>
              <w:contextualSpacing/>
              <w:rPr>
                <w:b/>
                <w:color w:val="FFFFFF"/>
                <w:sz w:val="20"/>
                <w:szCs w:val="20"/>
              </w:rPr>
            </w:pPr>
            <w:r w:rsidRPr="007476FF">
              <w:rPr>
                <w:b/>
                <w:color w:val="FFFFFF"/>
                <w:sz w:val="20"/>
                <w:szCs w:val="20"/>
              </w:rPr>
              <w:t>Company</w:t>
            </w:r>
          </w:p>
        </w:tc>
      </w:tr>
      <w:tr w:rsidR="00516C1F" w:rsidRPr="00A90363" w14:paraId="7FAE79E5" w14:textId="77777777" w:rsidTr="002B6224">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14:paraId="1E783953" w14:textId="77777777" w:rsidR="00516C1F" w:rsidRPr="00A71268" w:rsidRDefault="00516C1F" w:rsidP="003529F8">
            <w:pPr>
              <w:rPr>
                <w:color w:val="000000"/>
                <w:sz w:val="20"/>
                <w:szCs w:val="20"/>
              </w:rPr>
            </w:pPr>
            <w:r w:rsidRPr="00A71268">
              <w:rPr>
                <w:color w:val="000000"/>
                <w:sz w:val="20"/>
                <w:szCs w:val="20"/>
              </w:rPr>
              <w:t>Lane Patterson</w:t>
            </w:r>
          </w:p>
        </w:tc>
        <w:tc>
          <w:tcPr>
            <w:tcW w:w="2520" w:type="dxa"/>
            <w:tcBorders>
              <w:top w:val="nil"/>
              <w:left w:val="nil"/>
              <w:bottom w:val="single" w:sz="8" w:space="0" w:color="000080"/>
              <w:right w:val="single" w:sz="8" w:space="0" w:color="000080"/>
            </w:tcBorders>
            <w:shd w:val="clear" w:color="auto" w:fill="auto"/>
            <w:vAlign w:val="center"/>
          </w:tcPr>
          <w:p w14:paraId="053BDCC1" w14:textId="77777777" w:rsidR="00516C1F" w:rsidRPr="00A71268" w:rsidRDefault="00516C1F" w:rsidP="003529F8">
            <w:pPr>
              <w:rPr>
                <w:color w:val="000000"/>
                <w:sz w:val="20"/>
                <w:szCs w:val="20"/>
              </w:rPr>
            </w:pPr>
            <w:r w:rsidRPr="00A71268">
              <w:rPr>
                <w:color w:val="000000"/>
                <w:sz w:val="20"/>
                <w:szCs w:val="2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490830C" w14:textId="77777777" w:rsidR="00516C1F" w:rsidRPr="00482EF3" w:rsidRDefault="00516C1F" w:rsidP="002B6224">
            <w:pPr>
              <w:rPr>
                <w:color w:val="000000"/>
                <w:sz w:val="20"/>
                <w:szCs w:val="20"/>
              </w:rPr>
            </w:pPr>
            <w:r w:rsidRPr="00482EF3">
              <w:rPr>
                <w:color w:val="000000"/>
                <w:sz w:val="20"/>
                <w:szCs w:val="20"/>
              </w:rPr>
              <w:t>Bridget Alexander</w:t>
            </w:r>
          </w:p>
        </w:tc>
        <w:tc>
          <w:tcPr>
            <w:tcW w:w="2782" w:type="dxa"/>
            <w:tcBorders>
              <w:top w:val="nil"/>
              <w:left w:val="nil"/>
              <w:bottom w:val="single" w:sz="8" w:space="0" w:color="000080"/>
              <w:right w:val="single" w:sz="8" w:space="0" w:color="000080"/>
            </w:tcBorders>
            <w:shd w:val="clear" w:color="auto" w:fill="auto"/>
            <w:vAlign w:val="center"/>
          </w:tcPr>
          <w:p w14:paraId="17004046" w14:textId="77777777" w:rsidR="00516C1F" w:rsidRPr="00482EF3" w:rsidRDefault="00516C1F" w:rsidP="002B6224">
            <w:pPr>
              <w:rPr>
                <w:color w:val="000000"/>
                <w:sz w:val="20"/>
                <w:szCs w:val="20"/>
              </w:rPr>
            </w:pPr>
            <w:r w:rsidRPr="00482EF3">
              <w:rPr>
                <w:color w:val="000000"/>
                <w:sz w:val="20"/>
                <w:szCs w:val="20"/>
              </w:rPr>
              <w:t xml:space="preserve">JSI </w:t>
            </w:r>
          </w:p>
        </w:tc>
      </w:tr>
      <w:tr w:rsidR="00516C1F" w:rsidRPr="00A90363" w14:paraId="48FCD8F7"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6387366F" w14:textId="77777777" w:rsidR="00516C1F" w:rsidRPr="00A71268" w:rsidRDefault="00516C1F" w:rsidP="003529F8">
            <w:pPr>
              <w:rPr>
                <w:color w:val="000000"/>
                <w:sz w:val="20"/>
                <w:szCs w:val="20"/>
              </w:rPr>
            </w:pPr>
            <w:r w:rsidRPr="00A71268">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14:paraId="55401E0F" w14:textId="77777777" w:rsidR="00516C1F" w:rsidRPr="00A71268" w:rsidRDefault="00516C1F" w:rsidP="003529F8">
            <w:pPr>
              <w:rPr>
                <w:color w:val="000000"/>
                <w:sz w:val="20"/>
                <w:szCs w:val="20"/>
              </w:rPr>
            </w:pPr>
            <w:r w:rsidRPr="00A71268">
              <w:rPr>
                <w:color w:val="000000"/>
                <w:sz w:val="20"/>
                <w:szCs w:val="20"/>
              </w:rPr>
              <w:t>10xpeople</w:t>
            </w:r>
            <w:r w:rsidRPr="00A71268" w:rsidDel="00DC631A">
              <w:rPr>
                <w:color w:val="000000"/>
                <w:sz w:val="20"/>
                <w:szCs w:val="20"/>
              </w:rPr>
              <w:t xml:space="preserve"> </w:t>
            </w:r>
            <w:r w:rsidRPr="00A71268">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7CE0835" w14:textId="77777777" w:rsidR="00516C1F" w:rsidRPr="00482EF3" w:rsidRDefault="00482EF3" w:rsidP="002B6224">
            <w:pPr>
              <w:rPr>
                <w:color w:val="000000"/>
                <w:sz w:val="20"/>
                <w:szCs w:val="20"/>
              </w:rPr>
            </w:pPr>
            <w:r w:rsidRPr="00482EF3">
              <w:rPr>
                <w:color w:val="000000"/>
                <w:sz w:val="20"/>
                <w:szCs w:val="20"/>
              </w:rPr>
              <w:t xml:space="preserve">Dave </w:t>
            </w:r>
            <w:proofErr w:type="spellStart"/>
            <w:r w:rsidRPr="00482EF3">
              <w:rPr>
                <w:color w:val="000000"/>
                <w:sz w:val="20"/>
                <w:szCs w:val="20"/>
              </w:rPr>
              <w:t>Malfara</w:t>
            </w:r>
            <w:proofErr w:type="spellEnd"/>
          </w:p>
        </w:tc>
        <w:tc>
          <w:tcPr>
            <w:tcW w:w="2782" w:type="dxa"/>
            <w:tcBorders>
              <w:top w:val="nil"/>
              <w:left w:val="nil"/>
              <w:bottom w:val="single" w:sz="8" w:space="0" w:color="000080"/>
              <w:right w:val="single" w:sz="8" w:space="0" w:color="000080"/>
            </w:tcBorders>
            <w:shd w:val="clear" w:color="auto" w:fill="auto"/>
            <w:vAlign w:val="bottom"/>
          </w:tcPr>
          <w:p w14:paraId="561D9C2A" w14:textId="77777777" w:rsidR="00516C1F" w:rsidRPr="00482EF3" w:rsidRDefault="00482EF3" w:rsidP="002B6224">
            <w:pPr>
              <w:rPr>
                <w:color w:val="000000"/>
                <w:sz w:val="20"/>
                <w:szCs w:val="20"/>
              </w:rPr>
            </w:pPr>
            <w:r w:rsidRPr="00482EF3">
              <w:rPr>
                <w:color w:val="000000"/>
                <w:sz w:val="20"/>
                <w:szCs w:val="20"/>
              </w:rPr>
              <w:t>LNP Alliance (phone)</w:t>
            </w:r>
          </w:p>
        </w:tc>
      </w:tr>
      <w:tr w:rsidR="00482EF3" w:rsidRPr="00A90363" w14:paraId="42E75653"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271C502D" w14:textId="77777777" w:rsidR="00482EF3" w:rsidRPr="00A71268" w:rsidRDefault="00482EF3" w:rsidP="003529F8">
            <w:pPr>
              <w:rPr>
                <w:color w:val="000000"/>
                <w:sz w:val="20"/>
                <w:szCs w:val="20"/>
              </w:rPr>
            </w:pPr>
            <w:r w:rsidRPr="00A71268">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14:paraId="043C9D07" w14:textId="77777777" w:rsidR="00482EF3" w:rsidRPr="00A71268" w:rsidRDefault="00482EF3" w:rsidP="003529F8">
            <w:pPr>
              <w:rPr>
                <w:color w:val="000000"/>
                <w:sz w:val="20"/>
                <w:szCs w:val="20"/>
              </w:rPr>
            </w:pPr>
            <w:r w:rsidRPr="00A71268">
              <w:rPr>
                <w:color w:val="000000"/>
                <w:sz w:val="20"/>
                <w:szCs w:val="20"/>
              </w:rPr>
              <w:t>10xpeople</w:t>
            </w:r>
            <w:r w:rsidRPr="00A71268"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460BE62" w14:textId="77777777" w:rsidR="00482EF3" w:rsidRPr="00482EF3" w:rsidRDefault="00482EF3" w:rsidP="005F0F59">
            <w:pPr>
              <w:rPr>
                <w:color w:val="000000"/>
                <w:sz w:val="20"/>
                <w:szCs w:val="20"/>
              </w:rPr>
            </w:pPr>
            <w:r w:rsidRPr="00482EF3">
              <w:rPr>
                <w:color w:val="000000"/>
                <w:sz w:val="20"/>
                <w:szCs w:val="20"/>
              </w:rPr>
              <w:t>Jerry James</w:t>
            </w:r>
          </w:p>
        </w:tc>
        <w:tc>
          <w:tcPr>
            <w:tcW w:w="2782" w:type="dxa"/>
            <w:tcBorders>
              <w:top w:val="nil"/>
              <w:left w:val="nil"/>
              <w:bottom w:val="single" w:sz="8" w:space="0" w:color="000080"/>
              <w:right w:val="single" w:sz="8" w:space="0" w:color="000080"/>
            </w:tcBorders>
            <w:shd w:val="clear" w:color="auto" w:fill="auto"/>
            <w:vAlign w:val="bottom"/>
          </w:tcPr>
          <w:p w14:paraId="2E7468DB" w14:textId="77777777" w:rsidR="00482EF3" w:rsidRPr="00482EF3" w:rsidRDefault="00482EF3" w:rsidP="005F0F59">
            <w:pPr>
              <w:rPr>
                <w:color w:val="000000"/>
                <w:sz w:val="20"/>
                <w:szCs w:val="20"/>
              </w:rPr>
            </w:pPr>
            <w:r w:rsidRPr="00482EF3">
              <w:rPr>
                <w:color w:val="000000"/>
                <w:sz w:val="20"/>
                <w:szCs w:val="20"/>
              </w:rPr>
              <w:t>LNP Alliance (phone)</w:t>
            </w:r>
          </w:p>
        </w:tc>
      </w:tr>
      <w:tr w:rsidR="00482EF3" w:rsidRPr="00A90363" w14:paraId="60B74ABC" w14:textId="77777777" w:rsidTr="002B6224">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E793E8" w14:textId="77777777" w:rsidR="00482EF3" w:rsidRPr="00A71268" w:rsidRDefault="00482EF3" w:rsidP="003529F8">
            <w:pPr>
              <w:rPr>
                <w:color w:val="000000"/>
                <w:sz w:val="20"/>
                <w:szCs w:val="20"/>
              </w:rPr>
            </w:pPr>
            <w:r w:rsidRPr="00A71268">
              <w:rPr>
                <w:color w:val="000000"/>
                <w:sz w:val="20"/>
                <w:szCs w:val="20"/>
              </w:rPr>
              <w:t xml:space="preserve">David </w:t>
            </w:r>
            <w:proofErr w:type="spellStart"/>
            <w:r w:rsidRPr="00A71268">
              <w:rPr>
                <w:color w:val="000000"/>
                <w:sz w:val="20"/>
                <w:szCs w:val="20"/>
              </w:rPr>
              <w:t>Alread</w:t>
            </w:r>
            <w:proofErr w:type="spellEnd"/>
          </w:p>
        </w:tc>
        <w:tc>
          <w:tcPr>
            <w:tcW w:w="2520" w:type="dxa"/>
            <w:tcBorders>
              <w:top w:val="nil"/>
              <w:left w:val="nil"/>
              <w:bottom w:val="single" w:sz="8" w:space="0" w:color="000080"/>
              <w:right w:val="single" w:sz="8" w:space="0" w:color="000080"/>
            </w:tcBorders>
            <w:shd w:val="clear" w:color="auto" w:fill="auto"/>
            <w:vAlign w:val="center"/>
          </w:tcPr>
          <w:p w14:paraId="3221F862" w14:textId="77777777" w:rsidR="00482EF3" w:rsidRPr="00A71268" w:rsidRDefault="00482EF3" w:rsidP="003529F8">
            <w:pPr>
              <w:rPr>
                <w:color w:val="000000"/>
                <w:sz w:val="20"/>
                <w:szCs w:val="20"/>
              </w:rPr>
            </w:pPr>
            <w:r w:rsidRPr="00A71268">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C429DEB" w14:textId="77777777" w:rsidR="00482EF3" w:rsidRPr="000A5E3F" w:rsidRDefault="000A5E3F" w:rsidP="005F0F59">
            <w:pPr>
              <w:rPr>
                <w:color w:val="000000"/>
                <w:sz w:val="20"/>
                <w:szCs w:val="20"/>
              </w:rPr>
            </w:pPr>
            <w:r w:rsidRPr="000A5E3F">
              <w:rPr>
                <w:color w:val="000000"/>
                <w:sz w:val="20"/>
                <w:szCs w:val="20"/>
              </w:rPr>
              <w:t>Bonnie Johnson</w:t>
            </w:r>
          </w:p>
        </w:tc>
        <w:tc>
          <w:tcPr>
            <w:tcW w:w="2782" w:type="dxa"/>
            <w:tcBorders>
              <w:top w:val="nil"/>
              <w:left w:val="nil"/>
              <w:bottom w:val="single" w:sz="8" w:space="0" w:color="000080"/>
              <w:right w:val="single" w:sz="8" w:space="0" w:color="000080"/>
            </w:tcBorders>
            <w:shd w:val="clear" w:color="auto" w:fill="auto"/>
            <w:vAlign w:val="bottom"/>
          </w:tcPr>
          <w:p w14:paraId="02B123CE" w14:textId="77777777" w:rsidR="00482EF3" w:rsidRPr="000A5E3F" w:rsidRDefault="000A5E3F" w:rsidP="005F0F59">
            <w:pPr>
              <w:rPr>
                <w:color w:val="000000"/>
                <w:sz w:val="20"/>
                <w:szCs w:val="20"/>
              </w:rPr>
            </w:pPr>
            <w:r w:rsidRPr="000A5E3F">
              <w:rPr>
                <w:color w:val="000000"/>
                <w:sz w:val="20"/>
                <w:szCs w:val="20"/>
              </w:rPr>
              <w:t>Minnesota DOC (phone)</w:t>
            </w:r>
          </w:p>
        </w:tc>
      </w:tr>
      <w:tr w:rsidR="000C037A" w:rsidRPr="00A90363" w14:paraId="67A3236D" w14:textId="77777777" w:rsidTr="002B6224">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72BAF147" w14:textId="77777777" w:rsidR="000C037A" w:rsidRPr="00A71268" w:rsidRDefault="000C037A" w:rsidP="003529F8">
            <w:pPr>
              <w:rPr>
                <w:color w:val="000000"/>
                <w:sz w:val="20"/>
                <w:szCs w:val="20"/>
              </w:rPr>
            </w:pPr>
            <w:r w:rsidRPr="00A71268">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14:paraId="08C71F9E" w14:textId="77777777" w:rsidR="000C037A" w:rsidRPr="00A71268" w:rsidRDefault="000C037A" w:rsidP="003529F8">
            <w:pPr>
              <w:rPr>
                <w:color w:val="000000"/>
                <w:sz w:val="20"/>
                <w:szCs w:val="20"/>
              </w:rPr>
            </w:pPr>
            <w:r w:rsidRPr="00A71268">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A149663" w14:textId="77777777" w:rsidR="000C037A" w:rsidRPr="000A5E3F" w:rsidRDefault="000C037A" w:rsidP="005F0F59">
            <w:pPr>
              <w:rPr>
                <w:color w:val="000000"/>
                <w:sz w:val="20"/>
                <w:szCs w:val="20"/>
              </w:rPr>
            </w:pPr>
            <w:r w:rsidRPr="000A5E3F">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62DA3153" w14:textId="77777777" w:rsidR="000C037A" w:rsidRPr="000A5E3F" w:rsidRDefault="000C037A" w:rsidP="005F0F59">
            <w:pPr>
              <w:rPr>
                <w:color w:val="000000"/>
                <w:sz w:val="20"/>
                <w:szCs w:val="20"/>
              </w:rPr>
            </w:pPr>
            <w:r w:rsidRPr="000A5E3F">
              <w:rPr>
                <w:color w:val="000000"/>
                <w:sz w:val="20"/>
                <w:szCs w:val="20"/>
              </w:rPr>
              <w:t>Neustar</w:t>
            </w:r>
          </w:p>
        </w:tc>
      </w:tr>
      <w:tr w:rsidR="000C037A" w:rsidRPr="00A90363" w14:paraId="13749284" w14:textId="77777777" w:rsidTr="005F0F59">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14:paraId="78930A79" w14:textId="77777777" w:rsidR="000C037A" w:rsidRPr="00A71268" w:rsidRDefault="000C037A" w:rsidP="00D97ECB">
            <w:pPr>
              <w:rPr>
                <w:color w:val="000000"/>
                <w:sz w:val="20"/>
                <w:szCs w:val="20"/>
              </w:rPr>
            </w:pPr>
            <w:r w:rsidRPr="00A71268">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14:paraId="3C05CA27" w14:textId="77777777" w:rsidR="000C037A" w:rsidRPr="00A71268" w:rsidRDefault="000C037A" w:rsidP="00D97ECB">
            <w:pPr>
              <w:rPr>
                <w:color w:val="000000"/>
                <w:sz w:val="20"/>
                <w:szCs w:val="20"/>
              </w:rPr>
            </w:pPr>
            <w:r w:rsidRPr="00A71268">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529204C" w14:textId="77777777" w:rsidR="000C037A" w:rsidRPr="000A5E3F" w:rsidRDefault="000C037A" w:rsidP="005F0F59">
            <w:pPr>
              <w:rPr>
                <w:color w:val="000000"/>
                <w:sz w:val="20"/>
                <w:szCs w:val="20"/>
              </w:rPr>
            </w:pPr>
            <w:r>
              <w:rPr>
                <w:color w:val="000000"/>
                <w:sz w:val="20"/>
                <w:szCs w:val="20"/>
              </w:rPr>
              <w:t xml:space="preserve">Bill </w:t>
            </w:r>
            <w:proofErr w:type="spellStart"/>
            <w:r>
              <w:rPr>
                <w:color w:val="000000"/>
                <w:sz w:val="20"/>
                <w:szCs w:val="20"/>
              </w:rPr>
              <w:t>Reidway</w:t>
            </w:r>
            <w:proofErr w:type="spellEnd"/>
          </w:p>
        </w:tc>
        <w:tc>
          <w:tcPr>
            <w:tcW w:w="2782" w:type="dxa"/>
            <w:tcBorders>
              <w:top w:val="nil"/>
              <w:left w:val="nil"/>
              <w:bottom w:val="single" w:sz="8" w:space="0" w:color="000080"/>
              <w:right w:val="single" w:sz="8" w:space="0" w:color="000080"/>
            </w:tcBorders>
            <w:shd w:val="clear" w:color="auto" w:fill="auto"/>
            <w:vAlign w:val="bottom"/>
          </w:tcPr>
          <w:p w14:paraId="55C8CD30" w14:textId="77777777" w:rsidR="000C037A" w:rsidRPr="000A5E3F" w:rsidRDefault="000C037A" w:rsidP="005F0F59">
            <w:pPr>
              <w:rPr>
                <w:color w:val="000000"/>
                <w:sz w:val="20"/>
                <w:szCs w:val="20"/>
              </w:rPr>
            </w:pPr>
            <w:r>
              <w:rPr>
                <w:color w:val="000000"/>
                <w:sz w:val="20"/>
                <w:szCs w:val="20"/>
              </w:rPr>
              <w:t>Neustar</w:t>
            </w:r>
          </w:p>
        </w:tc>
      </w:tr>
      <w:tr w:rsidR="000C037A" w:rsidRPr="00A90363" w14:paraId="0ACCA0DA" w14:textId="77777777" w:rsidTr="005F0F59">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14:paraId="7A2590E4" w14:textId="77777777" w:rsidR="000C037A" w:rsidRPr="009B6D7A" w:rsidRDefault="000C037A" w:rsidP="00D97ECB">
            <w:pPr>
              <w:rPr>
                <w:color w:val="000000"/>
                <w:sz w:val="20"/>
                <w:szCs w:val="20"/>
              </w:rPr>
            </w:pPr>
            <w:r w:rsidRPr="009B6D7A">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14:paraId="0E346AD9" w14:textId="77777777" w:rsidR="000C037A" w:rsidRPr="009B6D7A" w:rsidRDefault="000C037A" w:rsidP="00D97ECB">
            <w:pPr>
              <w:rPr>
                <w:color w:val="000000"/>
                <w:sz w:val="20"/>
                <w:szCs w:val="20"/>
              </w:rPr>
            </w:pPr>
            <w:r w:rsidRPr="009B6D7A">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BF3CF97" w14:textId="77777777" w:rsidR="000C037A" w:rsidRPr="000A5E3F" w:rsidRDefault="000C037A" w:rsidP="005F0F59">
            <w:pPr>
              <w:rPr>
                <w:color w:val="000000"/>
                <w:sz w:val="20"/>
                <w:szCs w:val="20"/>
              </w:rPr>
            </w:pPr>
            <w:r w:rsidRPr="000A5E3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236F95A5" w14:textId="77777777" w:rsidR="000C037A" w:rsidRPr="000A5E3F" w:rsidRDefault="000C037A" w:rsidP="005F0F59">
            <w:pPr>
              <w:rPr>
                <w:color w:val="000000"/>
                <w:sz w:val="20"/>
                <w:szCs w:val="20"/>
              </w:rPr>
            </w:pPr>
            <w:r w:rsidRPr="000A5E3F">
              <w:rPr>
                <w:color w:val="000000"/>
                <w:sz w:val="20"/>
                <w:szCs w:val="20"/>
              </w:rPr>
              <w:t>Neustar (phone)</w:t>
            </w:r>
          </w:p>
        </w:tc>
      </w:tr>
      <w:tr w:rsidR="000C037A" w:rsidRPr="00A90363" w14:paraId="1F50AD20" w14:textId="77777777" w:rsidTr="002B6224">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4390BA" w14:textId="77777777" w:rsidR="000C037A" w:rsidRPr="009B6D7A" w:rsidRDefault="000C037A" w:rsidP="005F0F59">
            <w:pPr>
              <w:rPr>
                <w:color w:val="000000"/>
                <w:sz w:val="20"/>
                <w:szCs w:val="20"/>
              </w:rPr>
            </w:pPr>
            <w:r w:rsidRPr="009B6D7A">
              <w:rPr>
                <w:color w:val="000000"/>
                <w:sz w:val="20"/>
                <w:szCs w:val="20"/>
              </w:rPr>
              <w:t>Lee Hull</w:t>
            </w:r>
          </w:p>
        </w:tc>
        <w:tc>
          <w:tcPr>
            <w:tcW w:w="2520" w:type="dxa"/>
            <w:tcBorders>
              <w:top w:val="nil"/>
              <w:left w:val="nil"/>
              <w:bottom w:val="single" w:sz="8" w:space="0" w:color="000080"/>
              <w:right w:val="single" w:sz="8" w:space="0" w:color="000080"/>
            </w:tcBorders>
            <w:shd w:val="clear" w:color="auto" w:fill="auto"/>
            <w:vAlign w:val="center"/>
          </w:tcPr>
          <w:p w14:paraId="26141EFE" w14:textId="77777777" w:rsidR="000C037A" w:rsidRPr="009B6D7A" w:rsidRDefault="000C037A" w:rsidP="005F0F59">
            <w:pPr>
              <w:rPr>
                <w:color w:val="000000"/>
                <w:sz w:val="20"/>
                <w:szCs w:val="20"/>
              </w:rPr>
            </w:pPr>
            <w:r w:rsidRPr="009B6D7A">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CF5AD91" w14:textId="77777777" w:rsidR="000C037A" w:rsidRPr="000A5E3F" w:rsidRDefault="000C037A" w:rsidP="005F0F59">
            <w:pPr>
              <w:rPr>
                <w:color w:val="000000"/>
                <w:sz w:val="20"/>
                <w:szCs w:val="20"/>
              </w:rPr>
            </w:pPr>
            <w:r w:rsidRPr="000A5E3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281095D4" w14:textId="77777777" w:rsidR="000C037A" w:rsidRPr="000A5E3F" w:rsidRDefault="000C037A" w:rsidP="005F0F59">
            <w:pPr>
              <w:rPr>
                <w:color w:val="000000"/>
                <w:sz w:val="20"/>
                <w:szCs w:val="20"/>
              </w:rPr>
            </w:pPr>
            <w:r w:rsidRPr="000A5E3F">
              <w:rPr>
                <w:color w:val="000000"/>
                <w:sz w:val="20"/>
                <w:szCs w:val="20"/>
              </w:rPr>
              <w:t>Neustar</w:t>
            </w:r>
          </w:p>
        </w:tc>
      </w:tr>
      <w:tr w:rsidR="000C037A" w:rsidRPr="00A90363" w14:paraId="64457A08" w14:textId="77777777" w:rsidTr="007476FF">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750E668F" w14:textId="77777777" w:rsidR="000C037A" w:rsidRPr="009B6D7A" w:rsidRDefault="000C037A" w:rsidP="005F0F59">
            <w:pPr>
              <w:rPr>
                <w:color w:val="000000"/>
                <w:sz w:val="20"/>
                <w:szCs w:val="20"/>
              </w:rPr>
            </w:pPr>
            <w:r w:rsidRPr="009B6D7A">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14:paraId="44817628" w14:textId="77777777" w:rsidR="000C037A" w:rsidRPr="009B6D7A" w:rsidRDefault="000C037A" w:rsidP="005F0F59">
            <w:pPr>
              <w:rPr>
                <w:color w:val="000000"/>
                <w:sz w:val="20"/>
                <w:szCs w:val="20"/>
              </w:rPr>
            </w:pPr>
            <w:r w:rsidRPr="009B6D7A">
              <w:rPr>
                <w:color w:val="000000"/>
                <w:sz w:val="20"/>
                <w:szCs w:val="20"/>
              </w:rPr>
              <w:t>Bandwidth.com</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59EC043" w14:textId="77777777" w:rsidR="000C037A" w:rsidRPr="000A5E3F" w:rsidRDefault="000C037A" w:rsidP="005F0F59">
            <w:pPr>
              <w:rPr>
                <w:color w:val="000000"/>
                <w:sz w:val="20"/>
                <w:szCs w:val="20"/>
              </w:rPr>
            </w:pPr>
            <w:r w:rsidRPr="000A5E3F">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26429B1D" w14:textId="77777777" w:rsidR="000C037A" w:rsidRPr="000A5E3F" w:rsidRDefault="000C037A" w:rsidP="005F0F59">
            <w:pPr>
              <w:rPr>
                <w:color w:val="000000"/>
                <w:sz w:val="20"/>
                <w:szCs w:val="20"/>
              </w:rPr>
            </w:pPr>
            <w:r w:rsidRPr="000A5E3F">
              <w:rPr>
                <w:color w:val="000000"/>
                <w:sz w:val="20"/>
                <w:szCs w:val="20"/>
              </w:rPr>
              <w:t>Neustar</w:t>
            </w:r>
          </w:p>
        </w:tc>
      </w:tr>
      <w:tr w:rsidR="000C037A" w:rsidRPr="00A90363" w14:paraId="54D19E1F"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58675E38" w14:textId="77777777" w:rsidR="000C037A" w:rsidRPr="009B6D7A" w:rsidRDefault="000C037A" w:rsidP="005F0F59">
            <w:pPr>
              <w:rPr>
                <w:color w:val="000000"/>
                <w:sz w:val="20"/>
                <w:szCs w:val="20"/>
              </w:rPr>
            </w:pPr>
            <w:r w:rsidRPr="009B6D7A">
              <w:rPr>
                <w:color w:val="000000"/>
                <w:sz w:val="20"/>
                <w:szCs w:val="20"/>
              </w:rPr>
              <w:t>Rob Brezina</w:t>
            </w:r>
          </w:p>
        </w:tc>
        <w:tc>
          <w:tcPr>
            <w:tcW w:w="2520" w:type="dxa"/>
            <w:tcBorders>
              <w:top w:val="nil"/>
              <w:left w:val="nil"/>
              <w:bottom w:val="single" w:sz="8" w:space="0" w:color="000080"/>
              <w:right w:val="single" w:sz="8" w:space="0" w:color="000080"/>
            </w:tcBorders>
            <w:shd w:val="clear" w:color="auto" w:fill="auto"/>
            <w:vAlign w:val="center"/>
          </w:tcPr>
          <w:p w14:paraId="109677F8" w14:textId="77777777" w:rsidR="000C037A" w:rsidRPr="009B6D7A" w:rsidRDefault="000C037A" w:rsidP="005F0F59">
            <w:pPr>
              <w:rPr>
                <w:color w:val="000000"/>
                <w:sz w:val="20"/>
                <w:szCs w:val="20"/>
              </w:rPr>
            </w:pPr>
            <w:r w:rsidRPr="009B6D7A">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7850E9A" w14:textId="77777777" w:rsidR="000C037A" w:rsidRPr="000A5E3F" w:rsidRDefault="000C037A" w:rsidP="005F0F59">
            <w:pPr>
              <w:rPr>
                <w:color w:val="000000"/>
                <w:sz w:val="20"/>
                <w:szCs w:val="20"/>
              </w:rPr>
            </w:pPr>
            <w:r w:rsidRPr="000A5E3F">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14:paraId="468E1BE9" w14:textId="77777777" w:rsidR="000C037A" w:rsidRPr="000A5E3F" w:rsidRDefault="000C037A" w:rsidP="005F0F59">
            <w:pPr>
              <w:rPr>
                <w:color w:val="000000"/>
                <w:sz w:val="20"/>
                <w:szCs w:val="20"/>
              </w:rPr>
            </w:pPr>
            <w:r w:rsidRPr="000A5E3F">
              <w:rPr>
                <w:color w:val="000000"/>
                <w:sz w:val="20"/>
                <w:szCs w:val="20"/>
              </w:rPr>
              <w:t>Neustar</w:t>
            </w:r>
          </w:p>
        </w:tc>
      </w:tr>
      <w:tr w:rsidR="000C037A" w:rsidRPr="00A90363" w14:paraId="2EB1AB98" w14:textId="77777777" w:rsidTr="007476FF">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08ABFB5C" w14:textId="77777777" w:rsidR="000C037A" w:rsidRPr="009B6D7A" w:rsidRDefault="000C037A" w:rsidP="005F0F59">
            <w:pPr>
              <w:rPr>
                <w:color w:val="000000"/>
                <w:sz w:val="20"/>
                <w:szCs w:val="20"/>
              </w:rPr>
            </w:pPr>
            <w:r w:rsidRPr="009B6D7A">
              <w:rPr>
                <w:color w:val="000000"/>
                <w:sz w:val="20"/>
                <w:szCs w:val="20"/>
              </w:rPr>
              <w:t xml:space="preserve">Connie </w:t>
            </w:r>
            <w:proofErr w:type="spellStart"/>
            <w:r w:rsidRPr="009B6D7A">
              <w:rPr>
                <w:color w:val="000000"/>
                <w:sz w:val="20"/>
                <w:szCs w:val="20"/>
              </w:rPr>
              <w:t>Stufflebeem</w:t>
            </w:r>
            <w:proofErr w:type="spellEnd"/>
          </w:p>
        </w:tc>
        <w:tc>
          <w:tcPr>
            <w:tcW w:w="2520" w:type="dxa"/>
            <w:tcBorders>
              <w:top w:val="nil"/>
              <w:left w:val="nil"/>
              <w:bottom w:val="single" w:sz="8" w:space="0" w:color="000080"/>
              <w:right w:val="single" w:sz="8" w:space="0" w:color="000080"/>
            </w:tcBorders>
            <w:shd w:val="clear" w:color="auto" w:fill="auto"/>
            <w:vAlign w:val="center"/>
          </w:tcPr>
          <w:p w14:paraId="48D6A1B5" w14:textId="77777777" w:rsidR="000C037A" w:rsidRPr="009B6D7A" w:rsidRDefault="000C037A" w:rsidP="005F0F59">
            <w:pPr>
              <w:rPr>
                <w:color w:val="000000"/>
                <w:sz w:val="20"/>
                <w:szCs w:val="20"/>
              </w:rPr>
            </w:pPr>
            <w:r w:rsidRPr="009B6D7A">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D0679D0" w14:textId="77777777" w:rsidR="000C037A" w:rsidRPr="000A5E3F" w:rsidRDefault="000C037A" w:rsidP="005F0F59">
            <w:pPr>
              <w:rPr>
                <w:color w:val="000000"/>
                <w:sz w:val="20"/>
                <w:szCs w:val="20"/>
              </w:rPr>
            </w:pPr>
            <w:r>
              <w:rPr>
                <w:color w:val="000000"/>
                <w:sz w:val="20"/>
                <w:szCs w:val="20"/>
              </w:rPr>
              <w:t xml:space="preserve">Larry </w:t>
            </w:r>
            <w:proofErr w:type="spellStart"/>
            <w:r>
              <w:rPr>
                <w:color w:val="000000"/>
                <w:sz w:val="20"/>
                <w:szCs w:val="20"/>
              </w:rPr>
              <w:t>Vagnoni</w:t>
            </w:r>
            <w:proofErr w:type="spellEnd"/>
          </w:p>
        </w:tc>
        <w:tc>
          <w:tcPr>
            <w:tcW w:w="2782" w:type="dxa"/>
            <w:tcBorders>
              <w:top w:val="nil"/>
              <w:left w:val="nil"/>
              <w:bottom w:val="single" w:sz="8" w:space="0" w:color="000080"/>
              <w:right w:val="single" w:sz="8" w:space="0" w:color="000080"/>
            </w:tcBorders>
            <w:shd w:val="clear" w:color="auto" w:fill="auto"/>
            <w:vAlign w:val="center"/>
          </w:tcPr>
          <w:p w14:paraId="2C7C1155" w14:textId="77777777" w:rsidR="000C037A" w:rsidRPr="000A5E3F" w:rsidRDefault="000C037A" w:rsidP="005F0F59">
            <w:pPr>
              <w:rPr>
                <w:color w:val="000000"/>
                <w:sz w:val="20"/>
                <w:szCs w:val="20"/>
              </w:rPr>
            </w:pPr>
            <w:r>
              <w:rPr>
                <w:color w:val="000000"/>
                <w:sz w:val="20"/>
                <w:szCs w:val="20"/>
              </w:rPr>
              <w:t>Neustar</w:t>
            </w:r>
          </w:p>
        </w:tc>
      </w:tr>
      <w:tr w:rsidR="000C037A" w:rsidRPr="00A90363" w14:paraId="405F8884" w14:textId="77777777" w:rsidTr="00620D0D">
        <w:trPr>
          <w:trHeight w:val="268"/>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10A528" w14:textId="77777777" w:rsidR="000C037A" w:rsidRPr="009B6D7A" w:rsidRDefault="000C037A" w:rsidP="005F0F59">
            <w:pPr>
              <w:rPr>
                <w:color w:val="000000"/>
                <w:sz w:val="20"/>
                <w:szCs w:val="20"/>
              </w:rPr>
            </w:pPr>
            <w:r w:rsidRPr="009B6D7A">
              <w:rPr>
                <w:color w:val="000000"/>
                <w:sz w:val="20"/>
                <w:szCs w:val="20"/>
              </w:rPr>
              <w:t>Nancy Cornwell</w:t>
            </w:r>
          </w:p>
        </w:tc>
        <w:tc>
          <w:tcPr>
            <w:tcW w:w="2520" w:type="dxa"/>
            <w:tcBorders>
              <w:top w:val="nil"/>
              <w:left w:val="nil"/>
              <w:bottom w:val="single" w:sz="8" w:space="0" w:color="000080"/>
              <w:right w:val="single" w:sz="8" w:space="0" w:color="000080"/>
            </w:tcBorders>
            <w:shd w:val="clear" w:color="auto" w:fill="auto"/>
            <w:vAlign w:val="center"/>
          </w:tcPr>
          <w:p w14:paraId="269CDF8D" w14:textId="77777777" w:rsidR="000C037A" w:rsidRPr="009B6D7A" w:rsidRDefault="000C037A" w:rsidP="005F0F59">
            <w:pPr>
              <w:rPr>
                <w:color w:val="000000"/>
                <w:sz w:val="20"/>
                <w:szCs w:val="20"/>
              </w:rPr>
            </w:pPr>
            <w:r w:rsidRPr="009B6D7A">
              <w:rPr>
                <w:color w:val="000000"/>
                <w:sz w:val="20"/>
                <w:szCs w:val="20"/>
              </w:rPr>
              <w:t>Cellcom</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B38ECFA" w14:textId="77777777" w:rsidR="000C037A" w:rsidRPr="000A5E3F" w:rsidRDefault="000C037A" w:rsidP="005F0F59">
            <w:pPr>
              <w:rPr>
                <w:color w:val="000000"/>
                <w:sz w:val="20"/>
                <w:szCs w:val="20"/>
              </w:rPr>
            </w:pPr>
            <w:r w:rsidRPr="000A5E3F">
              <w:rPr>
                <w:color w:val="000000"/>
                <w:sz w:val="20"/>
                <w:szCs w:val="20"/>
              </w:rPr>
              <w:t xml:space="preserve">Lavinia </w:t>
            </w:r>
            <w:proofErr w:type="spellStart"/>
            <w:r w:rsidRPr="000A5E3F">
              <w:rPr>
                <w:color w:val="000000"/>
                <w:sz w:val="20"/>
                <w:szCs w:val="20"/>
              </w:rPr>
              <w:t>Rotaru</w:t>
            </w:r>
            <w:proofErr w:type="spellEnd"/>
          </w:p>
        </w:tc>
        <w:tc>
          <w:tcPr>
            <w:tcW w:w="2782" w:type="dxa"/>
            <w:tcBorders>
              <w:top w:val="nil"/>
              <w:left w:val="nil"/>
              <w:bottom w:val="single" w:sz="8" w:space="0" w:color="000080"/>
              <w:right w:val="single" w:sz="8" w:space="0" w:color="000080"/>
            </w:tcBorders>
            <w:shd w:val="clear" w:color="auto" w:fill="auto"/>
            <w:vAlign w:val="center"/>
          </w:tcPr>
          <w:p w14:paraId="01E81AFA" w14:textId="77777777" w:rsidR="000C037A" w:rsidRPr="000A5E3F" w:rsidRDefault="000C037A" w:rsidP="005F0F59">
            <w:pPr>
              <w:rPr>
                <w:color w:val="000000"/>
                <w:sz w:val="20"/>
                <w:szCs w:val="20"/>
              </w:rPr>
            </w:pPr>
            <w:r w:rsidRPr="000A5E3F">
              <w:rPr>
                <w:color w:val="000000"/>
                <w:sz w:val="20"/>
                <w:szCs w:val="20"/>
              </w:rPr>
              <w:t>Neustar</w:t>
            </w:r>
          </w:p>
        </w:tc>
      </w:tr>
      <w:tr w:rsidR="000C037A" w:rsidRPr="00A90363" w14:paraId="7F5EA64F" w14:textId="77777777" w:rsidTr="007476FF">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2C05036D" w14:textId="77777777" w:rsidR="000C037A" w:rsidRPr="009B6D7A" w:rsidRDefault="000C037A" w:rsidP="005F0F59">
            <w:pPr>
              <w:rPr>
                <w:color w:val="000000"/>
                <w:sz w:val="20"/>
                <w:szCs w:val="20"/>
              </w:rPr>
            </w:pPr>
            <w:r w:rsidRPr="009B6D7A">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14:paraId="5761446A" w14:textId="77777777" w:rsidR="000C037A" w:rsidRPr="009B6D7A" w:rsidRDefault="000C037A" w:rsidP="005F0F59">
            <w:pPr>
              <w:rPr>
                <w:color w:val="000000"/>
                <w:sz w:val="20"/>
                <w:szCs w:val="20"/>
              </w:rPr>
            </w:pPr>
            <w:r w:rsidRPr="009B6D7A">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98A6BDA" w14:textId="77777777" w:rsidR="000C037A" w:rsidRPr="000A5E3F" w:rsidRDefault="000C037A" w:rsidP="005F0F59">
            <w:pPr>
              <w:rPr>
                <w:color w:val="000000"/>
                <w:sz w:val="20"/>
                <w:szCs w:val="20"/>
              </w:rPr>
            </w:pPr>
            <w:r w:rsidRPr="000A5E3F">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5E585FC3" w14:textId="77777777" w:rsidR="000C037A" w:rsidRPr="000A5E3F" w:rsidRDefault="000C037A" w:rsidP="005F0F59">
            <w:pPr>
              <w:rPr>
                <w:color w:val="000000"/>
                <w:sz w:val="20"/>
                <w:szCs w:val="20"/>
              </w:rPr>
            </w:pPr>
            <w:r w:rsidRPr="000A5E3F">
              <w:rPr>
                <w:color w:val="000000"/>
                <w:sz w:val="20"/>
                <w:szCs w:val="20"/>
              </w:rPr>
              <w:t xml:space="preserve">Neustar </w:t>
            </w:r>
          </w:p>
        </w:tc>
      </w:tr>
      <w:tr w:rsidR="000C037A" w:rsidRPr="00A90363" w14:paraId="5F10BE36"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6D1F292C" w14:textId="77777777" w:rsidR="000C037A" w:rsidRPr="009B6D7A" w:rsidRDefault="000C037A" w:rsidP="005F0F59">
            <w:pPr>
              <w:rPr>
                <w:color w:val="000000"/>
                <w:sz w:val="20"/>
                <w:szCs w:val="20"/>
              </w:rPr>
            </w:pPr>
            <w:r w:rsidRPr="009B6D7A">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14:paraId="5F7B5C37" w14:textId="77777777" w:rsidR="000C037A" w:rsidRPr="009B6D7A" w:rsidRDefault="000C037A" w:rsidP="005F0F59">
            <w:pPr>
              <w:rPr>
                <w:color w:val="000000"/>
                <w:sz w:val="20"/>
                <w:szCs w:val="20"/>
              </w:rPr>
            </w:pPr>
            <w:r w:rsidRPr="009B6D7A">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A8DA517" w14:textId="77777777" w:rsidR="000C037A" w:rsidRPr="000A5E3F" w:rsidRDefault="000C037A" w:rsidP="005F0F59">
            <w:pPr>
              <w:rPr>
                <w:color w:val="000000"/>
                <w:sz w:val="20"/>
                <w:szCs w:val="20"/>
              </w:rPr>
            </w:pPr>
            <w:r w:rsidRPr="000A5E3F">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4703278A" w14:textId="77777777" w:rsidR="000C037A" w:rsidRPr="000A5E3F" w:rsidRDefault="000C037A" w:rsidP="005F0F59">
            <w:pPr>
              <w:rPr>
                <w:color w:val="000000"/>
                <w:sz w:val="20"/>
                <w:szCs w:val="20"/>
              </w:rPr>
            </w:pPr>
            <w:r w:rsidRPr="000A5E3F">
              <w:rPr>
                <w:color w:val="000000"/>
                <w:sz w:val="20"/>
                <w:szCs w:val="20"/>
              </w:rPr>
              <w:t>Neustar</w:t>
            </w:r>
          </w:p>
        </w:tc>
      </w:tr>
      <w:tr w:rsidR="000C037A" w:rsidRPr="00A90363" w14:paraId="6D69B57D" w14:textId="77777777" w:rsidTr="002B6224">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5DF8BB" w14:textId="77777777" w:rsidR="000C037A" w:rsidRPr="009B6D7A" w:rsidRDefault="000C037A" w:rsidP="005F0F59">
            <w:pPr>
              <w:rPr>
                <w:color w:val="000000"/>
                <w:sz w:val="20"/>
                <w:szCs w:val="20"/>
              </w:rPr>
            </w:pPr>
            <w:r w:rsidRPr="009B6D7A">
              <w:rPr>
                <w:color w:val="000000"/>
                <w:sz w:val="20"/>
                <w:szCs w:val="20"/>
              </w:rPr>
              <w:t>Peggye O’Neil</w:t>
            </w:r>
          </w:p>
        </w:tc>
        <w:tc>
          <w:tcPr>
            <w:tcW w:w="2520" w:type="dxa"/>
            <w:tcBorders>
              <w:top w:val="nil"/>
              <w:left w:val="nil"/>
              <w:bottom w:val="single" w:sz="8" w:space="0" w:color="000080"/>
              <w:right w:val="single" w:sz="8" w:space="0" w:color="000080"/>
            </w:tcBorders>
            <w:shd w:val="clear" w:color="auto" w:fill="auto"/>
            <w:vAlign w:val="center"/>
          </w:tcPr>
          <w:p w14:paraId="501BF2FA" w14:textId="77777777" w:rsidR="000C037A" w:rsidRPr="009B6D7A" w:rsidRDefault="000C037A" w:rsidP="005F0F59">
            <w:pPr>
              <w:rPr>
                <w:color w:val="000000"/>
                <w:sz w:val="20"/>
                <w:szCs w:val="20"/>
              </w:rPr>
            </w:pPr>
            <w:r w:rsidRPr="009B6D7A">
              <w:rPr>
                <w:color w:val="000000"/>
                <w:sz w:val="20"/>
                <w:szCs w:val="2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B4540E1" w14:textId="77777777" w:rsidR="000C037A" w:rsidRPr="000A5E3F" w:rsidRDefault="000C037A" w:rsidP="005F0F59">
            <w:pPr>
              <w:rPr>
                <w:color w:val="000000"/>
                <w:sz w:val="20"/>
                <w:szCs w:val="20"/>
              </w:rPr>
            </w:pPr>
            <w:r w:rsidRPr="000A5E3F">
              <w:rPr>
                <w:color w:val="000000"/>
                <w:sz w:val="20"/>
                <w:szCs w:val="20"/>
              </w:rPr>
              <w:t xml:space="preserve">Paul </w:t>
            </w:r>
            <w:proofErr w:type="spellStart"/>
            <w:r w:rsidRPr="000A5E3F">
              <w:rPr>
                <w:color w:val="000000"/>
                <w:sz w:val="20"/>
                <w:szCs w:val="20"/>
              </w:rPr>
              <w:t>LaGattuta</w:t>
            </w:r>
            <w:proofErr w:type="spellEnd"/>
          </w:p>
        </w:tc>
        <w:tc>
          <w:tcPr>
            <w:tcW w:w="2782" w:type="dxa"/>
            <w:tcBorders>
              <w:top w:val="nil"/>
              <w:left w:val="nil"/>
              <w:bottom w:val="single" w:sz="8" w:space="0" w:color="000080"/>
              <w:right w:val="single" w:sz="8" w:space="0" w:color="000080"/>
            </w:tcBorders>
            <w:shd w:val="clear" w:color="auto" w:fill="auto"/>
            <w:vAlign w:val="center"/>
          </w:tcPr>
          <w:p w14:paraId="0AD6CC56" w14:textId="77777777" w:rsidR="000C037A" w:rsidRPr="000A5E3F" w:rsidRDefault="000C037A" w:rsidP="005F0F59">
            <w:pPr>
              <w:rPr>
                <w:color w:val="000000"/>
                <w:sz w:val="20"/>
                <w:szCs w:val="20"/>
              </w:rPr>
            </w:pPr>
            <w:r>
              <w:rPr>
                <w:color w:val="000000"/>
                <w:sz w:val="20"/>
                <w:szCs w:val="20"/>
              </w:rPr>
              <w:t xml:space="preserve">Neustar </w:t>
            </w:r>
          </w:p>
        </w:tc>
      </w:tr>
      <w:tr w:rsidR="000C037A" w:rsidRPr="00A90363" w14:paraId="72998529" w14:textId="77777777" w:rsidTr="005F0F59">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0B6469BC" w14:textId="77777777" w:rsidR="000C037A" w:rsidRPr="009B6D7A" w:rsidRDefault="000C037A" w:rsidP="005F0F59">
            <w:pPr>
              <w:rPr>
                <w:color w:val="000000"/>
                <w:sz w:val="20"/>
                <w:szCs w:val="20"/>
              </w:rPr>
            </w:pPr>
            <w:r w:rsidRPr="009B6D7A">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14:paraId="26390560" w14:textId="77777777" w:rsidR="000C037A" w:rsidRPr="009B6D7A" w:rsidRDefault="000C037A" w:rsidP="005F0F59">
            <w:pPr>
              <w:rPr>
                <w:color w:val="000000"/>
                <w:sz w:val="20"/>
                <w:szCs w:val="20"/>
              </w:rPr>
            </w:pPr>
            <w:r w:rsidRPr="009B6D7A">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48FF090" w14:textId="77777777" w:rsidR="000C037A" w:rsidRPr="00482EF3" w:rsidRDefault="000C037A" w:rsidP="005F0F59">
            <w:pPr>
              <w:rPr>
                <w:color w:val="000000"/>
                <w:sz w:val="20"/>
                <w:szCs w:val="20"/>
              </w:rPr>
            </w:pPr>
            <w:r w:rsidRPr="00482EF3">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510CC976" w14:textId="77777777" w:rsidR="000C037A" w:rsidRPr="00482EF3" w:rsidRDefault="000C037A" w:rsidP="005F0F59">
            <w:pPr>
              <w:rPr>
                <w:color w:val="000000"/>
                <w:sz w:val="20"/>
                <w:szCs w:val="20"/>
              </w:rPr>
            </w:pPr>
            <w:r w:rsidRPr="00482EF3">
              <w:rPr>
                <w:color w:val="000000"/>
                <w:sz w:val="20"/>
                <w:szCs w:val="20"/>
              </w:rPr>
              <w:t>Neustar Pooling (phone)</w:t>
            </w:r>
          </w:p>
        </w:tc>
      </w:tr>
      <w:tr w:rsidR="000C037A" w:rsidRPr="00A90363" w14:paraId="4211463D" w14:textId="77777777" w:rsidTr="005F0F59">
        <w:trPr>
          <w:trHeight w:val="178"/>
        </w:trPr>
        <w:tc>
          <w:tcPr>
            <w:tcW w:w="2288" w:type="dxa"/>
            <w:tcBorders>
              <w:top w:val="nil"/>
              <w:left w:val="single" w:sz="8" w:space="0" w:color="000080"/>
              <w:bottom w:val="single" w:sz="8" w:space="0" w:color="000080"/>
              <w:right w:val="single" w:sz="8" w:space="0" w:color="000080"/>
            </w:tcBorders>
            <w:shd w:val="clear" w:color="auto" w:fill="auto"/>
            <w:vAlign w:val="center"/>
          </w:tcPr>
          <w:p w14:paraId="0696792C" w14:textId="77777777" w:rsidR="000C037A" w:rsidRPr="009B6D7A" w:rsidRDefault="000C037A" w:rsidP="005F0F59">
            <w:pPr>
              <w:rPr>
                <w:color w:val="000000"/>
                <w:sz w:val="20"/>
                <w:szCs w:val="20"/>
              </w:rPr>
            </w:pPr>
            <w:r w:rsidRPr="009B6D7A">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14:paraId="55B34973" w14:textId="77777777" w:rsidR="000C037A" w:rsidRPr="009B6D7A" w:rsidRDefault="000C037A" w:rsidP="005F0F59">
            <w:pPr>
              <w:rPr>
                <w:color w:val="000000"/>
                <w:sz w:val="20"/>
                <w:szCs w:val="20"/>
              </w:rPr>
            </w:pPr>
            <w:r w:rsidRPr="009B6D7A">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A15B105" w14:textId="77777777" w:rsidR="000C037A" w:rsidRPr="00482EF3" w:rsidRDefault="000C037A" w:rsidP="005F0F59">
            <w:pPr>
              <w:rPr>
                <w:color w:val="000000"/>
                <w:sz w:val="20"/>
                <w:szCs w:val="20"/>
              </w:rPr>
            </w:pPr>
            <w:r>
              <w:rPr>
                <w:color w:val="000000"/>
                <w:sz w:val="20"/>
                <w:szCs w:val="20"/>
              </w:rPr>
              <w:t>Troy Hess</w:t>
            </w:r>
          </w:p>
        </w:tc>
        <w:tc>
          <w:tcPr>
            <w:tcW w:w="2782" w:type="dxa"/>
            <w:tcBorders>
              <w:top w:val="nil"/>
              <w:left w:val="nil"/>
              <w:bottom w:val="single" w:sz="8" w:space="0" w:color="000080"/>
              <w:right w:val="single" w:sz="8" w:space="0" w:color="000080"/>
            </w:tcBorders>
            <w:shd w:val="clear" w:color="auto" w:fill="auto"/>
            <w:vAlign w:val="bottom"/>
          </w:tcPr>
          <w:p w14:paraId="0D34EA68" w14:textId="77777777" w:rsidR="000C037A" w:rsidRPr="00482EF3" w:rsidRDefault="000C037A" w:rsidP="005F0F59">
            <w:pPr>
              <w:rPr>
                <w:color w:val="000000"/>
                <w:sz w:val="20"/>
                <w:szCs w:val="20"/>
              </w:rPr>
            </w:pPr>
            <w:r>
              <w:rPr>
                <w:color w:val="000000"/>
                <w:sz w:val="20"/>
                <w:szCs w:val="20"/>
              </w:rPr>
              <w:t>Ring Central</w:t>
            </w:r>
          </w:p>
        </w:tc>
      </w:tr>
      <w:tr w:rsidR="000C037A" w:rsidRPr="00A90363" w14:paraId="30BB9660" w14:textId="77777777" w:rsidTr="005F0F59">
        <w:trPr>
          <w:trHeight w:val="106"/>
        </w:trPr>
        <w:tc>
          <w:tcPr>
            <w:tcW w:w="2288" w:type="dxa"/>
            <w:tcBorders>
              <w:top w:val="nil"/>
              <w:left w:val="single" w:sz="8" w:space="0" w:color="000080"/>
              <w:bottom w:val="single" w:sz="8" w:space="0" w:color="000080"/>
              <w:right w:val="single" w:sz="8" w:space="0" w:color="000080"/>
            </w:tcBorders>
            <w:shd w:val="clear" w:color="auto" w:fill="auto"/>
            <w:vAlign w:val="center"/>
          </w:tcPr>
          <w:p w14:paraId="2BC05D51" w14:textId="77777777" w:rsidR="000C037A" w:rsidRPr="009B6D7A" w:rsidRDefault="000C037A" w:rsidP="005F0F59">
            <w:pPr>
              <w:rPr>
                <w:color w:val="000000"/>
                <w:sz w:val="20"/>
                <w:szCs w:val="20"/>
              </w:rPr>
            </w:pPr>
            <w:r w:rsidRPr="009B6D7A">
              <w:rPr>
                <w:color w:val="000000"/>
                <w:sz w:val="20"/>
                <w:szCs w:val="20"/>
              </w:rPr>
              <w:t xml:space="preserve">Erik </w:t>
            </w:r>
            <w:proofErr w:type="spellStart"/>
            <w:r w:rsidRPr="009B6D7A">
              <w:rPr>
                <w:color w:val="000000"/>
                <w:sz w:val="20"/>
                <w:szCs w:val="20"/>
              </w:rPr>
              <w:t>Chuss</w:t>
            </w:r>
            <w:proofErr w:type="spellEnd"/>
          </w:p>
        </w:tc>
        <w:tc>
          <w:tcPr>
            <w:tcW w:w="2520" w:type="dxa"/>
            <w:tcBorders>
              <w:top w:val="nil"/>
              <w:left w:val="nil"/>
              <w:bottom w:val="single" w:sz="8" w:space="0" w:color="000080"/>
              <w:right w:val="single" w:sz="8" w:space="0" w:color="000080"/>
            </w:tcBorders>
            <w:shd w:val="clear" w:color="auto" w:fill="auto"/>
            <w:vAlign w:val="center"/>
          </w:tcPr>
          <w:p w14:paraId="0DC8A706" w14:textId="77777777" w:rsidR="000C037A" w:rsidRPr="009B6D7A" w:rsidRDefault="000C037A" w:rsidP="005F0F59">
            <w:pPr>
              <w:rPr>
                <w:color w:val="000000"/>
                <w:sz w:val="20"/>
                <w:szCs w:val="20"/>
              </w:rPr>
            </w:pPr>
            <w:r w:rsidRPr="009B6D7A">
              <w:rPr>
                <w:color w:val="000000"/>
                <w:sz w:val="20"/>
                <w:szCs w:val="20"/>
              </w:rPr>
              <w:t>Chase Tech LLC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5BC464D" w14:textId="77777777" w:rsidR="000C037A" w:rsidRPr="00482EF3" w:rsidRDefault="000C037A" w:rsidP="005F0F59">
            <w:pPr>
              <w:rPr>
                <w:color w:val="000000"/>
                <w:sz w:val="20"/>
                <w:szCs w:val="20"/>
              </w:rPr>
            </w:pPr>
            <w:r w:rsidRPr="00482EF3">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02E1EFDD" w14:textId="77777777" w:rsidR="000C037A" w:rsidRPr="00482EF3" w:rsidRDefault="000C037A" w:rsidP="005F0F59">
            <w:pPr>
              <w:rPr>
                <w:color w:val="000000"/>
                <w:sz w:val="20"/>
                <w:szCs w:val="20"/>
              </w:rPr>
            </w:pPr>
            <w:r w:rsidRPr="00482EF3">
              <w:rPr>
                <w:color w:val="000000"/>
                <w:sz w:val="20"/>
                <w:szCs w:val="20"/>
              </w:rPr>
              <w:t>SOMOS</w:t>
            </w:r>
          </w:p>
        </w:tc>
      </w:tr>
      <w:tr w:rsidR="000C037A" w:rsidRPr="00A90363" w14:paraId="6F6EB1BE" w14:textId="77777777" w:rsidTr="005F0F59">
        <w:trPr>
          <w:trHeight w:val="214"/>
        </w:trPr>
        <w:tc>
          <w:tcPr>
            <w:tcW w:w="2288" w:type="dxa"/>
            <w:tcBorders>
              <w:top w:val="nil"/>
              <w:left w:val="single" w:sz="8" w:space="0" w:color="000080"/>
              <w:bottom w:val="single" w:sz="8" w:space="0" w:color="000080"/>
              <w:right w:val="single" w:sz="8" w:space="0" w:color="000080"/>
            </w:tcBorders>
            <w:shd w:val="clear" w:color="auto" w:fill="auto"/>
            <w:vAlign w:val="center"/>
          </w:tcPr>
          <w:p w14:paraId="2784B759" w14:textId="77777777" w:rsidR="000C037A" w:rsidRPr="009B6D7A" w:rsidRDefault="000C037A" w:rsidP="005F0F59">
            <w:pPr>
              <w:rPr>
                <w:color w:val="000000"/>
                <w:sz w:val="20"/>
                <w:szCs w:val="20"/>
              </w:rPr>
            </w:pPr>
            <w:r w:rsidRPr="009B6D7A">
              <w:rPr>
                <w:color w:val="000000"/>
                <w:sz w:val="20"/>
                <w:szCs w:val="20"/>
              </w:rPr>
              <w:t>Linda Birchem</w:t>
            </w:r>
          </w:p>
        </w:tc>
        <w:tc>
          <w:tcPr>
            <w:tcW w:w="2520" w:type="dxa"/>
            <w:tcBorders>
              <w:top w:val="nil"/>
              <w:left w:val="nil"/>
              <w:bottom w:val="single" w:sz="8" w:space="0" w:color="000080"/>
              <w:right w:val="single" w:sz="8" w:space="0" w:color="000080"/>
            </w:tcBorders>
            <w:shd w:val="clear" w:color="auto" w:fill="auto"/>
            <w:vAlign w:val="center"/>
          </w:tcPr>
          <w:p w14:paraId="297A8CFA" w14:textId="77777777" w:rsidR="000C037A" w:rsidRPr="009B6D7A" w:rsidRDefault="000C037A" w:rsidP="005F0F59">
            <w:pPr>
              <w:rPr>
                <w:color w:val="000000"/>
                <w:sz w:val="20"/>
                <w:szCs w:val="20"/>
              </w:rPr>
            </w:pPr>
            <w:r w:rsidRPr="009B6D7A">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D7F1CC6" w14:textId="77777777" w:rsidR="000C037A" w:rsidRPr="00482EF3" w:rsidRDefault="000C037A" w:rsidP="005F0F59">
            <w:pPr>
              <w:rPr>
                <w:color w:val="000000"/>
                <w:sz w:val="20"/>
                <w:szCs w:val="20"/>
              </w:rPr>
            </w:pPr>
            <w:r w:rsidRPr="00482EF3">
              <w:rPr>
                <w:color w:val="000000"/>
                <w:sz w:val="20"/>
                <w:szCs w:val="20"/>
              </w:rPr>
              <w:t xml:space="preserve">Hollie </w:t>
            </w:r>
            <w:proofErr w:type="spellStart"/>
            <w:r w:rsidRPr="00482EF3">
              <w:rPr>
                <w:color w:val="000000"/>
                <w:sz w:val="20"/>
                <w:szCs w:val="20"/>
              </w:rPr>
              <w:t>Carrender</w:t>
            </w:r>
            <w:proofErr w:type="spellEnd"/>
          </w:p>
        </w:tc>
        <w:tc>
          <w:tcPr>
            <w:tcW w:w="2782" w:type="dxa"/>
            <w:tcBorders>
              <w:top w:val="nil"/>
              <w:left w:val="nil"/>
              <w:bottom w:val="single" w:sz="8" w:space="0" w:color="000080"/>
              <w:right w:val="single" w:sz="8" w:space="0" w:color="000080"/>
            </w:tcBorders>
            <w:shd w:val="clear" w:color="auto" w:fill="auto"/>
            <w:vAlign w:val="bottom"/>
          </w:tcPr>
          <w:p w14:paraId="707FBC7B" w14:textId="77777777" w:rsidR="000C037A" w:rsidRPr="00482EF3" w:rsidRDefault="000C037A" w:rsidP="005F0F59">
            <w:pPr>
              <w:rPr>
                <w:color w:val="000000"/>
                <w:sz w:val="20"/>
                <w:szCs w:val="20"/>
              </w:rPr>
            </w:pPr>
            <w:r w:rsidRPr="00482EF3">
              <w:rPr>
                <w:color w:val="000000"/>
                <w:sz w:val="20"/>
                <w:szCs w:val="20"/>
              </w:rPr>
              <w:t>Sprint</w:t>
            </w:r>
            <w:r>
              <w:rPr>
                <w:color w:val="000000"/>
                <w:sz w:val="20"/>
                <w:szCs w:val="20"/>
              </w:rPr>
              <w:t xml:space="preserve"> (phone)</w:t>
            </w:r>
          </w:p>
        </w:tc>
      </w:tr>
      <w:tr w:rsidR="000C037A" w:rsidRPr="00A90363" w14:paraId="0A98F226" w14:textId="77777777" w:rsidTr="005F0F59">
        <w:trPr>
          <w:trHeight w:val="232"/>
        </w:trPr>
        <w:tc>
          <w:tcPr>
            <w:tcW w:w="2288" w:type="dxa"/>
            <w:tcBorders>
              <w:top w:val="nil"/>
              <w:left w:val="single" w:sz="8" w:space="0" w:color="000080"/>
              <w:bottom w:val="single" w:sz="8" w:space="0" w:color="000080"/>
              <w:right w:val="single" w:sz="8" w:space="0" w:color="000080"/>
            </w:tcBorders>
            <w:shd w:val="clear" w:color="auto" w:fill="auto"/>
            <w:vAlign w:val="center"/>
          </w:tcPr>
          <w:p w14:paraId="04A5B7FE" w14:textId="77777777" w:rsidR="000C037A" w:rsidRPr="009B6D7A" w:rsidRDefault="000C037A" w:rsidP="005F0F59">
            <w:pPr>
              <w:rPr>
                <w:color w:val="000000"/>
                <w:sz w:val="20"/>
                <w:szCs w:val="20"/>
              </w:rPr>
            </w:pPr>
            <w:r w:rsidRPr="009B6D7A">
              <w:rPr>
                <w:color w:val="000000"/>
                <w:sz w:val="20"/>
                <w:szCs w:val="20"/>
              </w:rPr>
              <w:t>Kasha Fauscett</w:t>
            </w:r>
          </w:p>
        </w:tc>
        <w:tc>
          <w:tcPr>
            <w:tcW w:w="2520" w:type="dxa"/>
            <w:tcBorders>
              <w:top w:val="nil"/>
              <w:left w:val="nil"/>
              <w:bottom w:val="single" w:sz="8" w:space="0" w:color="000080"/>
              <w:right w:val="single" w:sz="8" w:space="0" w:color="000080"/>
            </w:tcBorders>
            <w:shd w:val="clear" w:color="auto" w:fill="auto"/>
            <w:vAlign w:val="center"/>
          </w:tcPr>
          <w:p w14:paraId="64904963" w14:textId="77777777" w:rsidR="000C037A" w:rsidRPr="009B6D7A" w:rsidRDefault="000C037A" w:rsidP="005F0F59">
            <w:pPr>
              <w:rPr>
                <w:color w:val="000000"/>
                <w:sz w:val="20"/>
                <w:szCs w:val="20"/>
              </w:rPr>
            </w:pPr>
            <w:r w:rsidRPr="009B6D7A">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E5C4B10" w14:textId="77777777" w:rsidR="000C037A" w:rsidRPr="00482EF3" w:rsidRDefault="000C037A" w:rsidP="005F0F59">
            <w:pPr>
              <w:rPr>
                <w:color w:val="000000"/>
                <w:sz w:val="20"/>
                <w:szCs w:val="20"/>
              </w:rPr>
            </w:pPr>
            <w:r w:rsidRPr="00482EF3">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05B84E1A" w14:textId="77777777" w:rsidR="000C037A" w:rsidRPr="00482EF3" w:rsidRDefault="000C037A" w:rsidP="005F0F59">
            <w:pPr>
              <w:rPr>
                <w:color w:val="000000"/>
                <w:sz w:val="20"/>
                <w:szCs w:val="20"/>
              </w:rPr>
            </w:pPr>
            <w:r w:rsidRPr="00482EF3">
              <w:rPr>
                <w:color w:val="000000"/>
                <w:sz w:val="20"/>
                <w:szCs w:val="20"/>
              </w:rPr>
              <w:t xml:space="preserve">Sprint </w:t>
            </w:r>
          </w:p>
        </w:tc>
      </w:tr>
      <w:tr w:rsidR="000C037A" w:rsidRPr="00A90363" w14:paraId="75FE9255" w14:textId="77777777" w:rsidTr="005F0F59">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14:paraId="288E3FD9" w14:textId="77777777" w:rsidR="000C037A" w:rsidRPr="009B6D7A" w:rsidRDefault="000C037A" w:rsidP="005F0F59">
            <w:pPr>
              <w:rPr>
                <w:color w:val="000000"/>
                <w:sz w:val="20"/>
                <w:szCs w:val="20"/>
              </w:rPr>
            </w:pPr>
            <w:r w:rsidRPr="009B6D7A">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14:paraId="74342977" w14:textId="77777777" w:rsidR="000C037A" w:rsidRPr="009B6D7A" w:rsidRDefault="000C037A" w:rsidP="005F0F59">
            <w:pPr>
              <w:rPr>
                <w:color w:val="000000"/>
                <w:sz w:val="20"/>
                <w:szCs w:val="20"/>
              </w:rPr>
            </w:pPr>
            <w:r w:rsidRPr="009B6D7A">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027BEEF" w14:textId="77777777" w:rsidR="000C037A" w:rsidRPr="00482EF3" w:rsidRDefault="000C037A" w:rsidP="005F0F59">
            <w:pPr>
              <w:rPr>
                <w:color w:val="000000"/>
                <w:sz w:val="20"/>
                <w:szCs w:val="20"/>
              </w:rPr>
            </w:pPr>
            <w:r w:rsidRPr="00482EF3">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5FD47E4F" w14:textId="77777777" w:rsidR="000C037A" w:rsidRPr="00482EF3" w:rsidRDefault="000C037A" w:rsidP="005F0F59">
            <w:pPr>
              <w:rPr>
                <w:color w:val="000000"/>
                <w:sz w:val="20"/>
                <w:szCs w:val="20"/>
              </w:rPr>
            </w:pPr>
            <w:r w:rsidRPr="00482EF3">
              <w:rPr>
                <w:color w:val="000000"/>
                <w:sz w:val="20"/>
                <w:szCs w:val="20"/>
              </w:rPr>
              <w:t>Syniverse (phone)</w:t>
            </w:r>
          </w:p>
        </w:tc>
      </w:tr>
      <w:tr w:rsidR="000C037A" w:rsidRPr="00A90363" w14:paraId="04485142" w14:textId="77777777" w:rsidTr="005F0F59">
        <w:trPr>
          <w:trHeight w:val="187"/>
        </w:trPr>
        <w:tc>
          <w:tcPr>
            <w:tcW w:w="2288" w:type="dxa"/>
            <w:tcBorders>
              <w:top w:val="nil"/>
              <w:left w:val="single" w:sz="8" w:space="0" w:color="000080"/>
              <w:bottom w:val="single" w:sz="8" w:space="0" w:color="000080"/>
              <w:right w:val="single" w:sz="8" w:space="0" w:color="000080"/>
            </w:tcBorders>
            <w:shd w:val="clear" w:color="auto" w:fill="auto"/>
            <w:vAlign w:val="bottom"/>
          </w:tcPr>
          <w:p w14:paraId="4240CDD3" w14:textId="77777777" w:rsidR="000C037A" w:rsidRPr="009B6D7A" w:rsidRDefault="000C037A" w:rsidP="005F0F59">
            <w:pPr>
              <w:rPr>
                <w:color w:val="000000"/>
                <w:sz w:val="20"/>
                <w:szCs w:val="20"/>
              </w:rPr>
            </w:pPr>
            <w:r w:rsidRPr="009B6D7A">
              <w:rPr>
                <w:color w:val="000000"/>
                <w:sz w:val="20"/>
                <w:szCs w:val="20"/>
              </w:rPr>
              <w:t>Kim Isaacs</w:t>
            </w:r>
          </w:p>
        </w:tc>
        <w:tc>
          <w:tcPr>
            <w:tcW w:w="2520" w:type="dxa"/>
            <w:tcBorders>
              <w:top w:val="nil"/>
              <w:left w:val="nil"/>
              <w:bottom w:val="single" w:sz="8" w:space="0" w:color="000080"/>
              <w:right w:val="single" w:sz="8" w:space="0" w:color="000080"/>
            </w:tcBorders>
            <w:shd w:val="clear" w:color="auto" w:fill="auto"/>
            <w:vAlign w:val="bottom"/>
          </w:tcPr>
          <w:p w14:paraId="4B24F6BC" w14:textId="77777777" w:rsidR="000C037A" w:rsidRPr="009B6D7A" w:rsidRDefault="000C037A" w:rsidP="005F0F59">
            <w:pPr>
              <w:rPr>
                <w:color w:val="000000"/>
                <w:sz w:val="20"/>
                <w:szCs w:val="20"/>
              </w:rPr>
            </w:pPr>
            <w:r w:rsidRPr="009B6D7A">
              <w:rPr>
                <w:color w:val="000000"/>
                <w:sz w:val="20"/>
                <w:szCs w:val="20"/>
              </w:rPr>
              <w:t>Electric Lightwave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41A7764" w14:textId="77777777" w:rsidR="000C037A" w:rsidRPr="00482EF3" w:rsidRDefault="000C037A" w:rsidP="005F0F59">
            <w:pPr>
              <w:rPr>
                <w:color w:val="000000"/>
                <w:sz w:val="20"/>
                <w:szCs w:val="20"/>
              </w:rPr>
            </w:pPr>
            <w:r w:rsidRPr="00482EF3">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66632326" w14:textId="77777777" w:rsidR="000C037A" w:rsidRPr="00482EF3" w:rsidRDefault="000C037A" w:rsidP="005F0F59">
            <w:pPr>
              <w:rPr>
                <w:color w:val="000000"/>
                <w:sz w:val="20"/>
                <w:szCs w:val="20"/>
              </w:rPr>
            </w:pPr>
            <w:r w:rsidRPr="00482EF3">
              <w:rPr>
                <w:color w:val="000000"/>
                <w:sz w:val="20"/>
                <w:szCs w:val="20"/>
              </w:rPr>
              <w:t>T-Mobile</w:t>
            </w:r>
          </w:p>
        </w:tc>
      </w:tr>
      <w:tr w:rsidR="000C037A" w:rsidRPr="00A90363" w14:paraId="3C40AA63" w14:textId="77777777" w:rsidTr="005F0F59">
        <w:trPr>
          <w:trHeight w:val="205"/>
        </w:trPr>
        <w:tc>
          <w:tcPr>
            <w:tcW w:w="2288" w:type="dxa"/>
            <w:tcBorders>
              <w:top w:val="nil"/>
              <w:left w:val="single" w:sz="8" w:space="0" w:color="000080"/>
              <w:bottom w:val="single" w:sz="8" w:space="0" w:color="000080"/>
              <w:right w:val="single" w:sz="8" w:space="0" w:color="000080"/>
            </w:tcBorders>
            <w:shd w:val="clear" w:color="auto" w:fill="auto"/>
            <w:vAlign w:val="bottom"/>
          </w:tcPr>
          <w:p w14:paraId="65620C65" w14:textId="77777777" w:rsidR="000C037A" w:rsidRPr="009B6D7A" w:rsidRDefault="000C037A" w:rsidP="005F0F59">
            <w:pPr>
              <w:rPr>
                <w:color w:val="000000"/>
                <w:sz w:val="20"/>
                <w:szCs w:val="20"/>
              </w:rPr>
            </w:pPr>
            <w:r w:rsidRPr="009B6D7A">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14:paraId="7D825A1A" w14:textId="77777777" w:rsidR="000C037A" w:rsidRPr="009B6D7A" w:rsidRDefault="000C037A" w:rsidP="005F0F59">
            <w:pPr>
              <w:rPr>
                <w:color w:val="000000"/>
                <w:sz w:val="20"/>
                <w:szCs w:val="20"/>
              </w:rPr>
            </w:pPr>
            <w:r w:rsidRPr="009B6D7A">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CC7885E" w14:textId="77777777" w:rsidR="000C037A" w:rsidRPr="00482EF3" w:rsidRDefault="000C037A" w:rsidP="005F0F59">
            <w:pPr>
              <w:rPr>
                <w:color w:val="000000"/>
                <w:sz w:val="20"/>
                <w:szCs w:val="20"/>
              </w:rPr>
            </w:pPr>
            <w:r w:rsidRPr="00482EF3">
              <w:rPr>
                <w:color w:val="000000"/>
                <w:sz w:val="20"/>
                <w:szCs w:val="20"/>
              </w:rPr>
              <w:t xml:space="preserve">Paula </w:t>
            </w:r>
            <w:proofErr w:type="spellStart"/>
            <w:r w:rsidRPr="00482EF3">
              <w:rPr>
                <w:color w:val="000000"/>
                <w:sz w:val="20"/>
                <w:szCs w:val="20"/>
              </w:rPr>
              <w:t>Campagnoli</w:t>
            </w:r>
            <w:proofErr w:type="spellEnd"/>
          </w:p>
        </w:tc>
        <w:tc>
          <w:tcPr>
            <w:tcW w:w="2782" w:type="dxa"/>
            <w:tcBorders>
              <w:top w:val="nil"/>
              <w:left w:val="nil"/>
              <w:bottom w:val="single" w:sz="8" w:space="0" w:color="000080"/>
              <w:right w:val="single" w:sz="8" w:space="0" w:color="000080"/>
            </w:tcBorders>
            <w:shd w:val="clear" w:color="auto" w:fill="auto"/>
            <w:vAlign w:val="bottom"/>
          </w:tcPr>
          <w:p w14:paraId="5DC7276F" w14:textId="77777777" w:rsidR="000C037A" w:rsidRPr="00482EF3" w:rsidRDefault="000C037A" w:rsidP="005F0F59">
            <w:pPr>
              <w:rPr>
                <w:color w:val="000000"/>
                <w:sz w:val="20"/>
                <w:szCs w:val="20"/>
              </w:rPr>
            </w:pPr>
            <w:r w:rsidRPr="00482EF3">
              <w:rPr>
                <w:color w:val="000000"/>
                <w:sz w:val="20"/>
                <w:szCs w:val="20"/>
              </w:rPr>
              <w:t>T-Mobile</w:t>
            </w:r>
          </w:p>
        </w:tc>
      </w:tr>
      <w:tr w:rsidR="000C037A" w:rsidRPr="00A90363" w14:paraId="11B5ABBD" w14:textId="77777777" w:rsidTr="005F0F59">
        <w:trPr>
          <w:trHeight w:val="142"/>
        </w:trPr>
        <w:tc>
          <w:tcPr>
            <w:tcW w:w="2288" w:type="dxa"/>
            <w:tcBorders>
              <w:top w:val="nil"/>
              <w:left w:val="single" w:sz="8" w:space="0" w:color="000080"/>
              <w:bottom w:val="single" w:sz="8" w:space="0" w:color="000080"/>
              <w:right w:val="single" w:sz="8" w:space="0" w:color="000080"/>
            </w:tcBorders>
            <w:shd w:val="clear" w:color="auto" w:fill="auto"/>
            <w:vAlign w:val="bottom"/>
          </w:tcPr>
          <w:p w14:paraId="17D5625F" w14:textId="77777777" w:rsidR="000C037A" w:rsidRPr="00EF71C4" w:rsidRDefault="000C037A" w:rsidP="005F0F59">
            <w:pPr>
              <w:rPr>
                <w:color w:val="000000"/>
                <w:sz w:val="20"/>
                <w:szCs w:val="20"/>
              </w:rPr>
            </w:pPr>
            <w:r>
              <w:rPr>
                <w:color w:val="000000"/>
                <w:sz w:val="20"/>
                <w:szCs w:val="20"/>
              </w:rPr>
              <w:t>Ranae Jensen</w:t>
            </w:r>
          </w:p>
        </w:tc>
        <w:tc>
          <w:tcPr>
            <w:tcW w:w="2520" w:type="dxa"/>
            <w:tcBorders>
              <w:top w:val="nil"/>
              <w:left w:val="nil"/>
              <w:bottom w:val="single" w:sz="8" w:space="0" w:color="000080"/>
              <w:right w:val="single" w:sz="8" w:space="0" w:color="000080"/>
            </w:tcBorders>
            <w:shd w:val="clear" w:color="auto" w:fill="auto"/>
            <w:vAlign w:val="bottom"/>
          </w:tcPr>
          <w:p w14:paraId="702B9825" w14:textId="77777777" w:rsidR="000C037A" w:rsidRPr="00EF71C4" w:rsidRDefault="000C037A" w:rsidP="005F0F59">
            <w:pPr>
              <w:rPr>
                <w:color w:val="000000"/>
                <w:sz w:val="20"/>
                <w:szCs w:val="20"/>
              </w:rPr>
            </w:pPr>
            <w:r>
              <w:rPr>
                <w:color w:val="000000"/>
                <w:sz w:val="20"/>
                <w:szCs w:val="20"/>
              </w:rPr>
              <w:t>Google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378C823" w14:textId="77777777" w:rsidR="000C037A" w:rsidRPr="00482EF3" w:rsidRDefault="000C037A" w:rsidP="005F0F59">
            <w:pPr>
              <w:rPr>
                <w:color w:val="000000"/>
                <w:sz w:val="20"/>
                <w:szCs w:val="20"/>
              </w:rPr>
            </w:pPr>
            <w:r w:rsidRPr="00482EF3">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5BA2DAED" w14:textId="77777777" w:rsidR="000C037A" w:rsidRPr="00482EF3" w:rsidRDefault="000C037A" w:rsidP="005F0F59">
            <w:pPr>
              <w:rPr>
                <w:color w:val="000000"/>
                <w:sz w:val="20"/>
                <w:szCs w:val="20"/>
              </w:rPr>
            </w:pPr>
            <w:r w:rsidRPr="00482EF3">
              <w:rPr>
                <w:color w:val="000000"/>
                <w:sz w:val="20"/>
                <w:szCs w:val="20"/>
              </w:rPr>
              <w:t>TOM</w:t>
            </w:r>
          </w:p>
        </w:tc>
      </w:tr>
      <w:tr w:rsidR="000C037A" w:rsidRPr="00A90363" w14:paraId="4B32A8A1" w14:textId="77777777" w:rsidTr="005F0F59">
        <w:trPr>
          <w:trHeight w:val="70"/>
        </w:trPr>
        <w:tc>
          <w:tcPr>
            <w:tcW w:w="2288" w:type="dxa"/>
            <w:tcBorders>
              <w:top w:val="nil"/>
              <w:left w:val="single" w:sz="8" w:space="0" w:color="000080"/>
              <w:bottom w:val="single" w:sz="8" w:space="0" w:color="000080"/>
              <w:right w:val="single" w:sz="8" w:space="0" w:color="000080"/>
            </w:tcBorders>
            <w:shd w:val="clear" w:color="auto" w:fill="auto"/>
            <w:vAlign w:val="bottom"/>
          </w:tcPr>
          <w:p w14:paraId="018A2BE2" w14:textId="77777777" w:rsidR="000C037A" w:rsidRPr="00EF71C4" w:rsidRDefault="000C037A" w:rsidP="005F0F59">
            <w:pPr>
              <w:rPr>
                <w:color w:val="000000"/>
                <w:sz w:val="20"/>
                <w:szCs w:val="20"/>
              </w:rPr>
            </w:pPr>
            <w:r w:rsidRPr="00EF71C4">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14:paraId="2CC235C0"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194C684" w14:textId="77777777" w:rsidR="000C037A" w:rsidRPr="00482EF3" w:rsidRDefault="000C037A" w:rsidP="005F0F59">
            <w:pPr>
              <w:rPr>
                <w:color w:val="000000"/>
                <w:sz w:val="20"/>
                <w:szCs w:val="20"/>
              </w:rPr>
            </w:pPr>
            <w:r w:rsidRPr="00482EF3">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33908B09" w14:textId="77777777" w:rsidR="000C037A" w:rsidRPr="00482EF3" w:rsidRDefault="000C037A" w:rsidP="005F0F59">
            <w:pPr>
              <w:rPr>
                <w:color w:val="000000"/>
                <w:sz w:val="20"/>
                <w:szCs w:val="20"/>
              </w:rPr>
            </w:pPr>
            <w:r w:rsidRPr="00482EF3">
              <w:rPr>
                <w:color w:val="000000"/>
                <w:sz w:val="20"/>
                <w:szCs w:val="20"/>
              </w:rPr>
              <w:t>TOM</w:t>
            </w:r>
          </w:p>
        </w:tc>
      </w:tr>
      <w:tr w:rsidR="000C037A" w:rsidRPr="00A90363" w14:paraId="357E04F1" w14:textId="77777777" w:rsidTr="005F0F59">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14:paraId="717C0E33" w14:textId="77777777" w:rsidR="000C037A" w:rsidRPr="00EF71C4" w:rsidRDefault="000C037A" w:rsidP="005F0F59">
            <w:pPr>
              <w:rPr>
                <w:color w:val="000000"/>
                <w:sz w:val="20"/>
                <w:szCs w:val="20"/>
              </w:rPr>
            </w:pPr>
            <w:r w:rsidRPr="00EF71C4">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14:paraId="3F39BDA7" w14:textId="77777777" w:rsidR="000C037A" w:rsidRPr="00EF71C4" w:rsidRDefault="000C037A" w:rsidP="005F0F59">
            <w:pPr>
              <w:rPr>
                <w:color w:val="000000"/>
                <w:sz w:val="20"/>
                <w:szCs w:val="20"/>
              </w:rPr>
            </w:pPr>
            <w:r w:rsidRPr="00EF71C4">
              <w:rPr>
                <w:color w:val="000000"/>
                <w:sz w:val="20"/>
                <w:szCs w:val="20"/>
              </w:rPr>
              <w:t>Iconectiv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52D84B7" w14:textId="77777777" w:rsidR="000C037A" w:rsidRPr="00482EF3" w:rsidRDefault="000C037A" w:rsidP="005F0F59">
            <w:pPr>
              <w:rPr>
                <w:color w:val="000000"/>
                <w:sz w:val="20"/>
                <w:szCs w:val="20"/>
              </w:rPr>
            </w:pPr>
            <w:r>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bottom"/>
          </w:tcPr>
          <w:p w14:paraId="5E491A2C" w14:textId="77777777" w:rsidR="000C037A" w:rsidRPr="00482EF3" w:rsidRDefault="000C037A" w:rsidP="005F0F59">
            <w:pPr>
              <w:rPr>
                <w:color w:val="000000"/>
                <w:sz w:val="20"/>
                <w:szCs w:val="20"/>
              </w:rPr>
            </w:pPr>
            <w:r>
              <w:rPr>
                <w:color w:val="000000"/>
                <w:sz w:val="20"/>
                <w:szCs w:val="20"/>
              </w:rPr>
              <w:t>TOM</w:t>
            </w:r>
          </w:p>
        </w:tc>
      </w:tr>
      <w:tr w:rsidR="000C037A" w:rsidRPr="00A90363" w14:paraId="433057FE" w14:textId="77777777" w:rsidTr="005F0F59">
        <w:trPr>
          <w:trHeight w:val="196"/>
        </w:trPr>
        <w:tc>
          <w:tcPr>
            <w:tcW w:w="2288" w:type="dxa"/>
            <w:tcBorders>
              <w:top w:val="nil"/>
              <w:left w:val="single" w:sz="8" w:space="0" w:color="000080"/>
              <w:bottom w:val="single" w:sz="8" w:space="0" w:color="000080"/>
              <w:right w:val="single" w:sz="8" w:space="0" w:color="000080"/>
            </w:tcBorders>
            <w:shd w:val="clear" w:color="auto" w:fill="auto"/>
            <w:vAlign w:val="center"/>
          </w:tcPr>
          <w:p w14:paraId="3E906E2A" w14:textId="77777777" w:rsidR="000C037A" w:rsidRPr="00EF71C4" w:rsidRDefault="000C037A" w:rsidP="005F0F59">
            <w:pPr>
              <w:rPr>
                <w:color w:val="000000"/>
                <w:sz w:val="20"/>
                <w:szCs w:val="20"/>
              </w:rPr>
            </w:pPr>
            <w:r w:rsidRPr="00EF71C4">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14:paraId="45DF0837"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84B0059" w14:textId="77777777" w:rsidR="000C037A" w:rsidRPr="00482EF3" w:rsidRDefault="000C037A" w:rsidP="005F0F59">
            <w:pPr>
              <w:rPr>
                <w:color w:val="000000"/>
                <w:sz w:val="20"/>
                <w:szCs w:val="20"/>
              </w:rPr>
            </w:pPr>
            <w:r w:rsidRPr="00482EF3">
              <w:rPr>
                <w:color w:val="000000"/>
                <w:sz w:val="20"/>
                <w:szCs w:val="20"/>
              </w:rPr>
              <w:t>Dave Lund</w:t>
            </w:r>
          </w:p>
        </w:tc>
        <w:tc>
          <w:tcPr>
            <w:tcW w:w="2782" w:type="dxa"/>
            <w:tcBorders>
              <w:top w:val="nil"/>
              <w:left w:val="nil"/>
              <w:bottom w:val="single" w:sz="8" w:space="0" w:color="000080"/>
              <w:right w:val="single" w:sz="8" w:space="0" w:color="000080"/>
            </w:tcBorders>
            <w:shd w:val="clear" w:color="auto" w:fill="auto"/>
            <w:vAlign w:val="bottom"/>
          </w:tcPr>
          <w:p w14:paraId="10590C0F" w14:textId="77777777" w:rsidR="000C037A" w:rsidRPr="00482EF3" w:rsidRDefault="000C037A" w:rsidP="005F0F59">
            <w:pPr>
              <w:rPr>
                <w:color w:val="000000"/>
                <w:sz w:val="20"/>
                <w:szCs w:val="20"/>
              </w:rPr>
            </w:pPr>
            <w:r w:rsidRPr="00482EF3">
              <w:rPr>
                <w:color w:val="000000"/>
                <w:sz w:val="20"/>
                <w:szCs w:val="20"/>
              </w:rPr>
              <w:t>US Cellular (phone)</w:t>
            </w:r>
          </w:p>
        </w:tc>
      </w:tr>
      <w:tr w:rsidR="000C037A" w:rsidRPr="00A90363" w14:paraId="1576B219" w14:textId="77777777" w:rsidTr="005F0F59">
        <w:tblPrEx>
          <w:tblLook w:val="0000" w:firstRow="0" w:lastRow="0" w:firstColumn="0" w:lastColumn="0" w:noHBand="0" w:noVBand="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30AC7C1F" w14:textId="77777777" w:rsidR="000C037A" w:rsidRPr="00EF71C4" w:rsidRDefault="000C037A" w:rsidP="005F0F59">
            <w:pPr>
              <w:rPr>
                <w:color w:val="000000"/>
                <w:sz w:val="20"/>
                <w:szCs w:val="20"/>
              </w:rPr>
            </w:pPr>
            <w:r w:rsidRPr="00EF71C4">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14:paraId="64228AB9"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C30D6C4" w14:textId="77777777" w:rsidR="000C037A" w:rsidRPr="00482EF3" w:rsidRDefault="000C037A" w:rsidP="005F0F59">
            <w:pPr>
              <w:rPr>
                <w:color w:val="000000"/>
                <w:sz w:val="20"/>
                <w:szCs w:val="20"/>
              </w:rPr>
            </w:pPr>
            <w:r w:rsidRPr="00482EF3">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18ABE4D6" w14:textId="77777777" w:rsidR="000C037A" w:rsidRPr="00482EF3" w:rsidDel="006744C2" w:rsidRDefault="000C037A" w:rsidP="005F0F59">
            <w:pPr>
              <w:rPr>
                <w:color w:val="000000"/>
                <w:sz w:val="20"/>
                <w:szCs w:val="20"/>
              </w:rPr>
            </w:pPr>
            <w:r w:rsidRPr="00482EF3">
              <w:rPr>
                <w:color w:val="000000"/>
                <w:sz w:val="20"/>
                <w:szCs w:val="20"/>
              </w:rPr>
              <w:t>Verizon Wireless</w:t>
            </w:r>
          </w:p>
        </w:tc>
      </w:tr>
      <w:tr w:rsidR="000C037A" w:rsidRPr="00A90363" w14:paraId="155BB2CA" w14:textId="77777777" w:rsidTr="005F0F59">
        <w:tblPrEx>
          <w:tblLook w:val="0000" w:firstRow="0" w:lastRow="0" w:firstColumn="0" w:lastColumn="0" w:noHBand="0" w:noVBand="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059B2015" w14:textId="77777777" w:rsidR="000C037A" w:rsidRPr="00EF71C4" w:rsidRDefault="000C037A" w:rsidP="005F0F59">
            <w:pPr>
              <w:rPr>
                <w:color w:val="000000"/>
                <w:sz w:val="20"/>
                <w:szCs w:val="20"/>
              </w:rPr>
            </w:pPr>
            <w:r w:rsidRPr="00EF71C4">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14:paraId="2B2A858B"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951FD04" w14:textId="77777777" w:rsidR="000C037A" w:rsidRPr="00482EF3" w:rsidRDefault="000C037A" w:rsidP="005F0F59">
            <w:pPr>
              <w:rPr>
                <w:color w:val="000000"/>
                <w:sz w:val="20"/>
                <w:szCs w:val="20"/>
              </w:rPr>
            </w:pPr>
            <w:r w:rsidRPr="00482EF3">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79643BEC" w14:textId="77777777" w:rsidR="000C037A" w:rsidRPr="00482EF3" w:rsidDel="006744C2" w:rsidRDefault="000C037A" w:rsidP="005F0F59">
            <w:pPr>
              <w:rPr>
                <w:color w:val="000000"/>
                <w:sz w:val="20"/>
                <w:szCs w:val="20"/>
              </w:rPr>
            </w:pPr>
            <w:r w:rsidRPr="00482EF3">
              <w:rPr>
                <w:color w:val="000000"/>
                <w:sz w:val="20"/>
                <w:szCs w:val="20"/>
              </w:rPr>
              <w:t>Verizon Wireless (phone)</w:t>
            </w:r>
          </w:p>
        </w:tc>
      </w:tr>
      <w:tr w:rsidR="000C037A" w:rsidRPr="00A90363" w14:paraId="7F5E3B5D" w14:textId="77777777" w:rsidTr="005F0F59">
        <w:tblPrEx>
          <w:tblLook w:val="0000" w:firstRow="0" w:lastRow="0" w:firstColumn="0" w:lastColumn="0" w:noHBand="0" w:noVBand="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14:paraId="79E6B224" w14:textId="77777777" w:rsidR="000C037A" w:rsidRPr="00EF71C4" w:rsidRDefault="000C037A" w:rsidP="005F0F59">
            <w:pPr>
              <w:rPr>
                <w:color w:val="000000"/>
                <w:sz w:val="20"/>
                <w:szCs w:val="20"/>
              </w:rPr>
            </w:pPr>
            <w:r>
              <w:rPr>
                <w:color w:val="000000"/>
                <w:sz w:val="20"/>
                <w:szCs w:val="20"/>
              </w:rPr>
              <w:t>Ken Havens</w:t>
            </w:r>
          </w:p>
        </w:tc>
        <w:tc>
          <w:tcPr>
            <w:tcW w:w="2520" w:type="dxa"/>
            <w:tcBorders>
              <w:top w:val="nil"/>
              <w:left w:val="nil"/>
              <w:bottom w:val="single" w:sz="8" w:space="0" w:color="000080"/>
              <w:right w:val="single" w:sz="8" w:space="0" w:color="000080"/>
            </w:tcBorders>
            <w:shd w:val="clear" w:color="auto" w:fill="auto"/>
            <w:vAlign w:val="center"/>
          </w:tcPr>
          <w:p w14:paraId="224D0937"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0673975" w14:textId="77777777" w:rsidR="000C037A" w:rsidRPr="00482EF3" w:rsidRDefault="000C037A" w:rsidP="005F0F59">
            <w:pPr>
              <w:rPr>
                <w:color w:val="000000"/>
                <w:sz w:val="20"/>
                <w:szCs w:val="20"/>
              </w:rPr>
            </w:pPr>
            <w:r w:rsidRPr="00482EF3">
              <w:rPr>
                <w:color w:val="000000"/>
                <w:sz w:val="20"/>
                <w:szCs w:val="20"/>
              </w:rPr>
              <w:t>Dawn Lawrence</w:t>
            </w:r>
          </w:p>
        </w:tc>
        <w:tc>
          <w:tcPr>
            <w:tcW w:w="2782" w:type="dxa"/>
            <w:tcBorders>
              <w:top w:val="nil"/>
              <w:left w:val="nil"/>
              <w:bottom w:val="single" w:sz="8" w:space="0" w:color="000080"/>
              <w:right w:val="single" w:sz="8" w:space="0" w:color="000080"/>
            </w:tcBorders>
            <w:shd w:val="clear" w:color="auto" w:fill="auto"/>
            <w:vAlign w:val="bottom"/>
          </w:tcPr>
          <w:p w14:paraId="1313F301" w14:textId="77777777" w:rsidR="000C037A" w:rsidRPr="00482EF3" w:rsidRDefault="000C037A" w:rsidP="005F0F59">
            <w:pPr>
              <w:rPr>
                <w:color w:val="000000"/>
                <w:sz w:val="20"/>
                <w:szCs w:val="20"/>
              </w:rPr>
            </w:pPr>
            <w:r w:rsidRPr="00482EF3">
              <w:rPr>
                <w:color w:val="000000"/>
                <w:sz w:val="20"/>
                <w:szCs w:val="20"/>
              </w:rPr>
              <w:t>Verizon (phone)</w:t>
            </w:r>
          </w:p>
        </w:tc>
      </w:tr>
      <w:tr w:rsidR="000C037A" w:rsidRPr="00A90363" w14:paraId="49417A30" w14:textId="77777777" w:rsidTr="002B6224">
        <w:tblPrEx>
          <w:tblLook w:val="0000" w:firstRow="0" w:lastRow="0" w:firstColumn="0" w:lastColumn="0" w:noHBand="0" w:noVBand="0"/>
        </w:tblPrEx>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14:paraId="5D184A5D" w14:textId="77777777" w:rsidR="000C037A" w:rsidRPr="00EF71C4" w:rsidRDefault="000C037A" w:rsidP="005F0F59">
            <w:pPr>
              <w:rPr>
                <w:color w:val="000000"/>
                <w:sz w:val="20"/>
                <w:szCs w:val="20"/>
              </w:rPr>
            </w:pPr>
            <w:r w:rsidRPr="00EF71C4">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14:paraId="07E9AD47"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AA927F4" w14:textId="77777777" w:rsidR="000C037A" w:rsidRPr="00482EF3" w:rsidRDefault="000C037A" w:rsidP="005F0F59">
            <w:pPr>
              <w:rPr>
                <w:color w:val="000000"/>
                <w:sz w:val="20"/>
                <w:szCs w:val="20"/>
              </w:rPr>
            </w:pPr>
            <w:r w:rsidRPr="00482EF3">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366E8718" w14:textId="77777777" w:rsidR="000C037A" w:rsidRPr="00482EF3" w:rsidDel="006744C2" w:rsidRDefault="000C037A" w:rsidP="005F0F59">
            <w:pPr>
              <w:rPr>
                <w:color w:val="000000"/>
                <w:sz w:val="20"/>
                <w:szCs w:val="20"/>
              </w:rPr>
            </w:pPr>
            <w:r w:rsidRPr="00482EF3">
              <w:rPr>
                <w:color w:val="000000"/>
                <w:sz w:val="20"/>
                <w:szCs w:val="20"/>
              </w:rPr>
              <w:t>Verizon (phone)</w:t>
            </w:r>
          </w:p>
        </w:tc>
      </w:tr>
      <w:tr w:rsidR="000C037A" w:rsidRPr="00A90363" w14:paraId="336A739A" w14:textId="77777777" w:rsidTr="002B6224">
        <w:tblPrEx>
          <w:tblLook w:val="0000" w:firstRow="0" w:lastRow="0" w:firstColumn="0" w:lastColumn="0" w:noHBand="0" w:noVBand="0"/>
        </w:tblPrEx>
        <w:trPr>
          <w:trHeight w:val="115"/>
        </w:trPr>
        <w:tc>
          <w:tcPr>
            <w:tcW w:w="2288" w:type="dxa"/>
            <w:tcBorders>
              <w:top w:val="nil"/>
              <w:left w:val="single" w:sz="8" w:space="0" w:color="000080"/>
              <w:bottom w:val="single" w:sz="8" w:space="0" w:color="000080"/>
              <w:right w:val="single" w:sz="8" w:space="0" w:color="000080"/>
            </w:tcBorders>
            <w:shd w:val="clear" w:color="auto" w:fill="auto"/>
            <w:vAlign w:val="bottom"/>
          </w:tcPr>
          <w:p w14:paraId="6FF94E70" w14:textId="77777777" w:rsidR="000C037A" w:rsidRPr="00EF71C4" w:rsidRDefault="000C037A" w:rsidP="005F0F59">
            <w:pPr>
              <w:rPr>
                <w:color w:val="000000"/>
                <w:sz w:val="20"/>
                <w:szCs w:val="20"/>
              </w:rPr>
            </w:pPr>
            <w:r w:rsidRPr="00EF71C4">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14:paraId="4A431812"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AFF4E46" w14:textId="77777777" w:rsidR="000C037A" w:rsidRPr="00482EF3" w:rsidRDefault="000C037A" w:rsidP="005F0F59">
            <w:pPr>
              <w:rPr>
                <w:color w:val="000000"/>
                <w:sz w:val="20"/>
                <w:szCs w:val="20"/>
              </w:rPr>
            </w:pPr>
            <w:r w:rsidRPr="00482EF3">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14:paraId="7F6A7DD6" w14:textId="77777777" w:rsidR="000C037A" w:rsidRPr="00482EF3" w:rsidDel="006744C2" w:rsidRDefault="000C037A" w:rsidP="005F0F59">
            <w:pPr>
              <w:rPr>
                <w:color w:val="000000"/>
                <w:sz w:val="20"/>
                <w:szCs w:val="20"/>
              </w:rPr>
            </w:pPr>
            <w:r w:rsidRPr="00482EF3">
              <w:rPr>
                <w:color w:val="000000"/>
                <w:sz w:val="20"/>
                <w:szCs w:val="20"/>
              </w:rPr>
              <w:t>Windstream (phone)</w:t>
            </w:r>
          </w:p>
        </w:tc>
      </w:tr>
      <w:tr w:rsidR="000C037A" w:rsidRPr="00A90363" w14:paraId="7B30B994" w14:textId="77777777" w:rsidTr="007476FF">
        <w:tblPrEx>
          <w:tblLook w:val="0000" w:firstRow="0" w:lastRow="0" w:firstColumn="0" w:lastColumn="0" w:noHBand="0" w:noVBand="0"/>
        </w:tblPrEx>
        <w:trPr>
          <w:trHeight w:val="45"/>
        </w:trPr>
        <w:tc>
          <w:tcPr>
            <w:tcW w:w="2288" w:type="dxa"/>
            <w:tcBorders>
              <w:top w:val="nil"/>
              <w:left w:val="single" w:sz="8" w:space="0" w:color="000080"/>
              <w:bottom w:val="single" w:sz="8" w:space="0" w:color="000080"/>
              <w:right w:val="single" w:sz="8" w:space="0" w:color="000080"/>
            </w:tcBorders>
            <w:shd w:val="clear" w:color="auto" w:fill="auto"/>
            <w:vAlign w:val="bottom"/>
          </w:tcPr>
          <w:p w14:paraId="15E1B456" w14:textId="77777777" w:rsidR="000C037A" w:rsidRPr="00EF71C4" w:rsidRDefault="000C037A" w:rsidP="005F0F59">
            <w:pPr>
              <w:rPr>
                <w:color w:val="000000"/>
                <w:sz w:val="20"/>
                <w:szCs w:val="20"/>
              </w:rPr>
            </w:pPr>
            <w:r w:rsidRPr="00EF71C4">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14:paraId="0ED01578"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FD46858" w14:textId="77777777" w:rsidR="000C037A" w:rsidRPr="00482EF3" w:rsidRDefault="000C037A" w:rsidP="005F0F59">
            <w:pPr>
              <w:rPr>
                <w:color w:val="000000"/>
                <w:sz w:val="20"/>
                <w:szCs w:val="20"/>
              </w:rPr>
            </w:pPr>
            <w:r>
              <w:rPr>
                <w:color w:val="000000"/>
                <w:sz w:val="20"/>
                <w:szCs w:val="20"/>
              </w:rPr>
              <w:t>Peter Jahn</w:t>
            </w:r>
          </w:p>
        </w:tc>
        <w:tc>
          <w:tcPr>
            <w:tcW w:w="2782" w:type="dxa"/>
            <w:tcBorders>
              <w:top w:val="nil"/>
              <w:left w:val="nil"/>
              <w:bottom w:val="single" w:sz="8" w:space="0" w:color="000080"/>
              <w:right w:val="single" w:sz="8" w:space="0" w:color="000080"/>
            </w:tcBorders>
            <w:shd w:val="clear" w:color="auto" w:fill="auto"/>
            <w:vAlign w:val="bottom"/>
          </w:tcPr>
          <w:p w14:paraId="72B3EA4E" w14:textId="77777777" w:rsidR="000C037A" w:rsidRPr="00482EF3" w:rsidDel="006744C2" w:rsidRDefault="000C037A" w:rsidP="005F0F59">
            <w:pPr>
              <w:rPr>
                <w:color w:val="000000"/>
                <w:sz w:val="20"/>
                <w:szCs w:val="20"/>
              </w:rPr>
            </w:pPr>
            <w:r>
              <w:rPr>
                <w:color w:val="000000"/>
                <w:sz w:val="20"/>
                <w:szCs w:val="20"/>
              </w:rPr>
              <w:t>Wisconsin PSC (phone)</w:t>
            </w:r>
          </w:p>
        </w:tc>
      </w:tr>
      <w:tr w:rsidR="000C037A" w:rsidRPr="00A90363" w14:paraId="2FD44F8A" w14:textId="77777777" w:rsidTr="002B6224">
        <w:tblPrEx>
          <w:tblLook w:val="0000" w:firstRow="0" w:lastRow="0" w:firstColumn="0" w:lastColumn="0" w:noHBand="0" w:noVBand="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bottom"/>
          </w:tcPr>
          <w:p w14:paraId="174C5DBA" w14:textId="77777777" w:rsidR="000C037A" w:rsidRPr="00EF71C4" w:rsidRDefault="000C037A" w:rsidP="005F0F59">
            <w:pPr>
              <w:rPr>
                <w:color w:val="000000"/>
                <w:sz w:val="20"/>
                <w:szCs w:val="20"/>
              </w:rPr>
            </w:pPr>
            <w:r w:rsidRPr="00EF71C4">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14:paraId="67B45EE4" w14:textId="77777777" w:rsidR="000C037A" w:rsidRPr="00EF71C4" w:rsidRDefault="000C037A" w:rsidP="005F0F59">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DA9451F" w14:textId="77777777" w:rsidR="000C037A" w:rsidRPr="00482EF3" w:rsidRDefault="000C037A" w:rsidP="005F0F59">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31CD6624" w14:textId="77777777" w:rsidR="000C037A" w:rsidRPr="00482EF3" w:rsidDel="006744C2" w:rsidRDefault="000C037A" w:rsidP="005F0F59">
            <w:pPr>
              <w:rPr>
                <w:color w:val="000000"/>
                <w:sz w:val="20"/>
                <w:szCs w:val="20"/>
              </w:rPr>
            </w:pPr>
          </w:p>
        </w:tc>
      </w:tr>
      <w:tr w:rsidR="000C037A" w:rsidRPr="00A90363" w14:paraId="6618E470" w14:textId="77777777" w:rsidTr="00EF71C4">
        <w:tblPrEx>
          <w:tblLook w:val="0000" w:firstRow="0" w:lastRow="0" w:firstColumn="0" w:lastColumn="0" w:noHBand="0" w:noVBand="0"/>
        </w:tblPrEx>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14:paraId="7EFC4083" w14:textId="77777777" w:rsidR="000C037A" w:rsidRPr="00101F1C" w:rsidRDefault="000C037A" w:rsidP="002B6224">
            <w:pPr>
              <w:rPr>
                <w:color w:val="000000"/>
                <w:sz w:val="20"/>
                <w:szCs w:val="20"/>
                <w:highlight w:val="yellow"/>
              </w:rPr>
            </w:pPr>
          </w:p>
        </w:tc>
        <w:tc>
          <w:tcPr>
            <w:tcW w:w="2520" w:type="dxa"/>
            <w:tcBorders>
              <w:top w:val="nil"/>
              <w:left w:val="nil"/>
              <w:bottom w:val="single" w:sz="8" w:space="0" w:color="000080"/>
              <w:right w:val="single" w:sz="8" w:space="0" w:color="000080"/>
            </w:tcBorders>
            <w:shd w:val="clear" w:color="auto" w:fill="auto"/>
            <w:vAlign w:val="bottom"/>
          </w:tcPr>
          <w:p w14:paraId="2E43EA8F" w14:textId="77777777" w:rsidR="000C037A" w:rsidRPr="00101F1C" w:rsidRDefault="000C037A" w:rsidP="002B6224">
            <w:pPr>
              <w:rPr>
                <w:color w:val="000000"/>
                <w:sz w:val="20"/>
                <w:szCs w:val="20"/>
                <w:highlight w:val="yellow"/>
              </w:rPr>
            </w:pP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E8A4B49" w14:textId="77777777" w:rsidR="000C037A" w:rsidRPr="00482EF3" w:rsidRDefault="000C037A" w:rsidP="005F0F59">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1A771979" w14:textId="77777777" w:rsidR="000C037A" w:rsidRPr="00482EF3" w:rsidDel="006744C2" w:rsidRDefault="000C037A" w:rsidP="005F0F59">
            <w:pPr>
              <w:rPr>
                <w:color w:val="000000"/>
                <w:sz w:val="20"/>
                <w:szCs w:val="20"/>
              </w:rPr>
            </w:pPr>
          </w:p>
        </w:tc>
      </w:tr>
    </w:tbl>
    <w:p w14:paraId="64008057" w14:textId="77777777" w:rsidR="00D6205E" w:rsidRPr="00A90363" w:rsidRDefault="00D6205E" w:rsidP="009227C1">
      <w:pPr>
        <w:pStyle w:val="BodyText3"/>
        <w:contextualSpacing/>
        <w:rPr>
          <w:szCs w:val="24"/>
        </w:rPr>
      </w:pPr>
    </w:p>
    <w:p w14:paraId="024879C7" w14:textId="77777777" w:rsidR="00C53ED3" w:rsidRDefault="00C53ED3">
      <w:pPr>
        <w:rPr>
          <w:b/>
          <w:i/>
        </w:rPr>
      </w:pPr>
      <w:r>
        <w:rPr>
          <w:i/>
        </w:rPr>
        <w:br w:type="page"/>
      </w:r>
    </w:p>
    <w:p w14:paraId="3174778C" w14:textId="77777777" w:rsidR="0052001E" w:rsidRPr="00A90363" w:rsidRDefault="004C17D7" w:rsidP="009227C1">
      <w:pPr>
        <w:pStyle w:val="BodyText3"/>
        <w:contextualSpacing/>
        <w:rPr>
          <w:szCs w:val="24"/>
        </w:rPr>
      </w:pPr>
      <w:r w:rsidRPr="00A90363">
        <w:rPr>
          <w:szCs w:val="24"/>
        </w:rPr>
        <w:lastRenderedPageBreak/>
        <w:tab/>
      </w:r>
      <w:r w:rsidR="00AA4462" w:rsidRPr="00A90363">
        <w:rPr>
          <w:szCs w:val="24"/>
        </w:rPr>
        <w:tab/>
      </w:r>
    </w:p>
    <w:p w14:paraId="5C1B0ECD" w14:textId="77777777" w:rsidR="009A3061" w:rsidRPr="00A90363" w:rsidRDefault="00056D6E" w:rsidP="009227C1">
      <w:pPr>
        <w:contextualSpacing/>
        <w:rPr>
          <w:b/>
        </w:rPr>
      </w:pPr>
      <w:r w:rsidRPr="00A90363">
        <w:rPr>
          <w:b/>
          <w:u w:val="single"/>
        </w:rPr>
        <w:t xml:space="preserve">LNPA WORKING GROUP </w:t>
      </w:r>
      <w:r w:rsidR="009A3061" w:rsidRPr="00A90363">
        <w:rPr>
          <w:b/>
          <w:u w:val="single"/>
        </w:rPr>
        <w:t>MEETING MINUTES:</w:t>
      </w:r>
    </w:p>
    <w:p w14:paraId="1513B042" w14:textId="77777777" w:rsidR="00286F06" w:rsidRPr="00A90363" w:rsidRDefault="00286F06" w:rsidP="009227C1">
      <w:pPr>
        <w:contextualSpacing/>
      </w:pPr>
    </w:p>
    <w:p w14:paraId="2F5D8907" w14:textId="77777777" w:rsidR="00A81EFA" w:rsidRPr="00A90363" w:rsidRDefault="00AC68E7" w:rsidP="0025391A">
      <w:pPr>
        <w:contextualSpacing/>
      </w:pPr>
      <w:proofErr w:type="gramStart"/>
      <w:r w:rsidRPr="00A90363">
        <w:t>In order to</w:t>
      </w:r>
      <w:proofErr w:type="gramEnd"/>
      <w:r w:rsidRPr="00A90363">
        <w:t xml:space="preserve"> align</w:t>
      </w:r>
      <w:r w:rsidR="002A724A" w:rsidRPr="00A90363">
        <w:t xml:space="preserve"> more closely with the Federal Advisory Committee Act (FACA)</w:t>
      </w:r>
      <w:r w:rsidRPr="00A90363">
        <w:t xml:space="preserve"> </w:t>
      </w:r>
      <w:r w:rsidR="000721DC" w:rsidRPr="00A90363">
        <w:t>the FCC</w:t>
      </w:r>
      <w:r w:rsidR="00A81EFA" w:rsidRPr="00A90363">
        <w:t xml:space="preserve"> has received a l</w:t>
      </w:r>
      <w:r w:rsidR="00471FE8" w:rsidRPr="00A90363">
        <w:t xml:space="preserve">ist of nominees for membership and </w:t>
      </w:r>
      <w:r w:rsidR="00A81EFA" w:rsidRPr="00A90363">
        <w:t xml:space="preserve">membership approval </w:t>
      </w:r>
      <w:r w:rsidR="003B0296">
        <w:t>was</w:t>
      </w:r>
      <w:r w:rsidR="00A81EFA" w:rsidRPr="00A90363">
        <w:t xml:space="preserve"> completed.</w:t>
      </w:r>
      <w:r w:rsidR="000D7FFA" w:rsidRPr="00A90363">
        <w:t xml:space="preserve"> Below are the names of vetted and ap</w:t>
      </w:r>
      <w:r w:rsidR="003B0296">
        <w:t xml:space="preserve">proved </w:t>
      </w:r>
      <w:r w:rsidR="000D7FFA" w:rsidRPr="00A90363">
        <w:t>voting members of the LNPA WG.</w:t>
      </w:r>
    </w:p>
    <w:p w14:paraId="325E9C19" w14:textId="77777777" w:rsidR="00471FE8" w:rsidRPr="00A90363" w:rsidRDefault="00471FE8" w:rsidP="009227C1">
      <w:pPr>
        <w:contextualSpacing/>
      </w:pPr>
    </w:p>
    <w:p w14:paraId="72973AA7" w14:textId="77777777" w:rsidR="00471FE8" w:rsidRPr="00A90363" w:rsidRDefault="00471FE8" w:rsidP="00471FE8">
      <w:pPr>
        <w:rPr>
          <w:b/>
          <w:bCs/>
        </w:rPr>
      </w:pPr>
      <w:r w:rsidRPr="00A90363">
        <w:rPr>
          <w:b/>
          <w:bCs/>
        </w:rPr>
        <w:t xml:space="preserve">Local Number Portability Administration (LNPA) WG </w:t>
      </w:r>
    </w:p>
    <w:p w14:paraId="2EB21520" w14:textId="77777777" w:rsidR="002B0274" w:rsidRDefault="00471FE8" w:rsidP="00471FE8">
      <w:r w:rsidRPr="00A90363">
        <w:t xml:space="preserve">Approved Co-Chairs:   </w:t>
      </w:r>
      <w:r w:rsidR="002B0274">
        <w:t>Glenn Clepper, Charter</w:t>
      </w:r>
    </w:p>
    <w:p w14:paraId="00E13B3B" w14:textId="77777777" w:rsidR="00471FE8" w:rsidRPr="00A90363" w:rsidRDefault="002B0274" w:rsidP="002B0274">
      <w:pPr>
        <w:ind w:left="2160"/>
      </w:pPr>
      <w:r>
        <w:t xml:space="preserve">  </w:t>
      </w:r>
      <w:r w:rsidR="00471FE8" w:rsidRPr="00A90363">
        <w:t xml:space="preserve">Paula Jordan </w:t>
      </w:r>
      <w:proofErr w:type="spellStart"/>
      <w:r w:rsidR="00471FE8" w:rsidRPr="00A90363">
        <w:t>Campagnoli</w:t>
      </w:r>
      <w:proofErr w:type="spellEnd"/>
      <w:r w:rsidR="00471FE8" w:rsidRPr="00A90363">
        <w:t xml:space="preserve">, T-Mobile </w:t>
      </w:r>
    </w:p>
    <w:p w14:paraId="5BA9E84D" w14:textId="77777777" w:rsidR="00DE0A01" w:rsidRPr="00A90363" w:rsidRDefault="00BE1012" w:rsidP="00471FE8">
      <w:pPr>
        <w:ind w:left="1440" w:firstLine="720"/>
      </w:pPr>
      <w:r w:rsidRPr="00A90363">
        <w:t xml:space="preserve"> </w:t>
      </w:r>
      <w:r w:rsidR="00B41345">
        <w:t xml:space="preserve"> </w:t>
      </w:r>
      <w:r w:rsidR="00DE0A01" w:rsidRPr="00A90363">
        <w:t>Deb Tucker, Verizon</w:t>
      </w:r>
    </w:p>
    <w:p w14:paraId="2041AFB6" w14:textId="77777777" w:rsidR="00D6627C" w:rsidRPr="00A90363"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A90363" w14:paraId="1559F1B9"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FEA0FA" w14:textId="77777777" w:rsidR="00D6627C" w:rsidRPr="00A90363" w:rsidRDefault="00D6627C">
            <w:pPr>
              <w:rPr>
                <w:b/>
                <w:bCs/>
              </w:rPr>
            </w:pPr>
            <w:r w:rsidRPr="00A90363">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251B7" w14:textId="77777777" w:rsidR="00D6627C" w:rsidRPr="00A90363" w:rsidRDefault="00D6627C">
            <w:pPr>
              <w:rPr>
                <w:b/>
                <w:bCs/>
              </w:rPr>
            </w:pPr>
            <w:r w:rsidRPr="00A90363">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B5AA7B" w14:textId="77777777" w:rsidR="00D6627C" w:rsidRPr="00A90363" w:rsidRDefault="00D6627C">
            <w:pPr>
              <w:rPr>
                <w:b/>
                <w:bCs/>
              </w:rPr>
            </w:pPr>
            <w:r w:rsidRPr="00A90363">
              <w:rPr>
                <w:b/>
                <w:bCs/>
              </w:rPr>
              <w:t xml:space="preserve">Alternate </w:t>
            </w:r>
          </w:p>
        </w:tc>
      </w:tr>
      <w:tr w:rsidR="00D6627C" w:rsidRPr="00A90363" w14:paraId="5ADC590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B1329" w14:textId="77777777" w:rsidR="00D6627C" w:rsidRPr="00C53ED3" w:rsidRDefault="00D6627C">
            <w:pPr>
              <w:rPr>
                <w:sz w:val="20"/>
                <w:szCs w:val="20"/>
              </w:rPr>
            </w:pPr>
            <w:r w:rsidRPr="00C53ED3">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63AD446" w14:textId="77777777" w:rsidR="00D6627C" w:rsidRPr="00C53ED3" w:rsidRDefault="00D6627C">
            <w:pPr>
              <w:rPr>
                <w:sz w:val="20"/>
                <w:szCs w:val="20"/>
              </w:rPr>
            </w:pPr>
            <w:r w:rsidRPr="00C53ED3">
              <w:rPr>
                <w:sz w:val="20"/>
                <w:szCs w:val="20"/>
              </w:rPr>
              <w:t xml:space="preserve">David </w:t>
            </w:r>
            <w:proofErr w:type="spellStart"/>
            <w:r w:rsidRPr="00C53ED3">
              <w:rPr>
                <w:sz w:val="20"/>
                <w:szCs w:val="20"/>
              </w:rPr>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9EE6D1A" w14:textId="77777777" w:rsidR="00D6627C" w:rsidRPr="00C53ED3" w:rsidRDefault="00D6627C">
            <w:pPr>
              <w:rPr>
                <w:sz w:val="20"/>
                <w:szCs w:val="20"/>
              </w:rPr>
            </w:pPr>
            <w:r w:rsidRPr="00C53ED3">
              <w:rPr>
                <w:sz w:val="20"/>
                <w:szCs w:val="20"/>
              </w:rPr>
              <w:t>N/A</w:t>
            </w:r>
          </w:p>
        </w:tc>
      </w:tr>
      <w:tr w:rsidR="00D6627C" w:rsidRPr="00A90363" w14:paraId="3DA62B2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078E6" w14:textId="77777777" w:rsidR="00D6627C" w:rsidRPr="00C53ED3" w:rsidRDefault="00D6627C">
            <w:pPr>
              <w:rPr>
                <w:sz w:val="20"/>
                <w:szCs w:val="20"/>
              </w:rPr>
            </w:pPr>
            <w:r w:rsidRPr="00C53ED3">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43AE618" w14:textId="77777777" w:rsidR="00D6627C" w:rsidRPr="00C53ED3" w:rsidRDefault="00D6627C">
            <w:pPr>
              <w:rPr>
                <w:sz w:val="20"/>
                <w:szCs w:val="20"/>
              </w:rPr>
            </w:pPr>
            <w:r w:rsidRPr="00C53ED3">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29A1F0F" w14:textId="77777777" w:rsidR="00D6627C" w:rsidRPr="00C53ED3" w:rsidRDefault="00D6627C">
            <w:pPr>
              <w:rPr>
                <w:sz w:val="20"/>
                <w:szCs w:val="20"/>
              </w:rPr>
            </w:pPr>
            <w:r w:rsidRPr="00C53ED3">
              <w:rPr>
                <w:sz w:val="20"/>
                <w:szCs w:val="20"/>
              </w:rPr>
              <w:t>N/A</w:t>
            </w:r>
          </w:p>
        </w:tc>
      </w:tr>
      <w:tr w:rsidR="00D6627C" w:rsidRPr="00A90363" w14:paraId="065F8B0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D1A965" w14:textId="77777777" w:rsidR="00D6627C" w:rsidRPr="00C53ED3" w:rsidRDefault="00D6627C">
            <w:pPr>
              <w:rPr>
                <w:sz w:val="20"/>
                <w:szCs w:val="20"/>
              </w:rPr>
            </w:pPr>
            <w:r w:rsidRPr="00C53ED3">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5C4CB3" w14:textId="77777777" w:rsidR="00D6627C" w:rsidRPr="00C53ED3" w:rsidRDefault="00D6627C">
            <w:pPr>
              <w:rPr>
                <w:sz w:val="20"/>
                <w:szCs w:val="20"/>
              </w:rPr>
            </w:pPr>
            <w:r w:rsidRPr="00C53ED3">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7F75409" w14:textId="77777777" w:rsidR="00D6627C" w:rsidRPr="00C53ED3" w:rsidRDefault="00D6627C">
            <w:pPr>
              <w:rPr>
                <w:sz w:val="20"/>
                <w:szCs w:val="20"/>
              </w:rPr>
            </w:pPr>
            <w:r w:rsidRPr="00C53ED3">
              <w:rPr>
                <w:sz w:val="20"/>
                <w:szCs w:val="20"/>
              </w:rPr>
              <w:t>N/A</w:t>
            </w:r>
          </w:p>
        </w:tc>
      </w:tr>
      <w:tr w:rsidR="00D6627C" w:rsidRPr="00A90363" w14:paraId="2F36639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64AE4" w14:textId="77777777" w:rsidR="00D6627C" w:rsidRPr="00C53ED3" w:rsidRDefault="00D6627C">
            <w:pPr>
              <w:rPr>
                <w:sz w:val="20"/>
                <w:szCs w:val="20"/>
              </w:rPr>
            </w:pPr>
            <w:r w:rsidRPr="00C53ED3">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153C626" w14:textId="77777777" w:rsidR="00D6627C" w:rsidRPr="00C53ED3" w:rsidRDefault="00D6627C">
            <w:pPr>
              <w:rPr>
                <w:sz w:val="20"/>
                <w:szCs w:val="20"/>
              </w:rPr>
            </w:pPr>
            <w:r w:rsidRPr="00C53ED3">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5E577EB" w14:textId="77777777" w:rsidR="00D6627C" w:rsidRPr="00C53ED3" w:rsidRDefault="00D6627C">
            <w:pPr>
              <w:rPr>
                <w:sz w:val="20"/>
                <w:szCs w:val="20"/>
              </w:rPr>
            </w:pPr>
            <w:r w:rsidRPr="00C53ED3">
              <w:rPr>
                <w:sz w:val="20"/>
                <w:szCs w:val="20"/>
              </w:rPr>
              <w:t>Anna-Valeria Kafka</w:t>
            </w:r>
          </w:p>
        </w:tc>
      </w:tr>
      <w:tr w:rsidR="00D6627C" w:rsidRPr="00A90363" w14:paraId="4A18BBE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975CF0" w14:textId="77777777" w:rsidR="00D6627C" w:rsidRPr="00C53ED3" w:rsidRDefault="00D6627C">
            <w:pPr>
              <w:rPr>
                <w:sz w:val="20"/>
                <w:szCs w:val="20"/>
              </w:rPr>
            </w:pPr>
            <w:r w:rsidRPr="00C53ED3">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DD54F29" w14:textId="77777777" w:rsidR="00D6627C" w:rsidRPr="00C53ED3" w:rsidRDefault="00B41345">
            <w:pPr>
              <w:rPr>
                <w:sz w:val="20"/>
                <w:szCs w:val="20"/>
              </w:rPr>
            </w:pPr>
            <w:r w:rsidRPr="00C53ED3">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B4AA7EC" w14:textId="77777777" w:rsidR="00D6627C" w:rsidRPr="00C53ED3" w:rsidRDefault="00B41345">
            <w:pPr>
              <w:rPr>
                <w:sz w:val="20"/>
                <w:szCs w:val="20"/>
              </w:rPr>
            </w:pPr>
            <w:r w:rsidRPr="00C53ED3">
              <w:rPr>
                <w:sz w:val="20"/>
                <w:szCs w:val="20"/>
              </w:rPr>
              <w:t>Phil Linse</w:t>
            </w:r>
          </w:p>
        </w:tc>
      </w:tr>
      <w:tr w:rsidR="00D6627C" w:rsidRPr="00A90363" w14:paraId="297C534F"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DB5CF" w14:textId="77777777" w:rsidR="00D6627C" w:rsidRPr="00C53ED3" w:rsidRDefault="00D6627C">
            <w:pPr>
              <w:rPr>
                <w:sz w:val="20"/>
                <w:szCs w:val="20"/>
              </w:rPr>
            </w:pPr>
            <w:r w:rsidRPr="00C53ED3">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76489B7" w14:textId="77777777" w:rsidR="00D6627C" w:rsidRPr="00C53ED3" w:rsidRDefault="00D6627C">
            <w:pPr>
              <w:rPr>
                <w:sz w:val="20"/>
                <w:szCs w:val="20"/>
              </w:rPr>
            </w:pPr>
            <w:r w:rsidRPr="00C53ED3">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703D7D8" w14:textId="77777777" w:rsidR="00D6627C" w:rsidRPr="00C53ED3" w:rsidRDefault="002A299F">
            <w:pPr>
              <w:rPr>
                <w:sz w:val="20"/>
                <w:szCs w:val="20"/>
              </w:rPr>
            </w:pPr>
            <w:r w:rsidRPr="00C53ED3">
              <w:rPr>
                <w:sz w:val="20"/>
                <w:szCs w:val="20"/>
              </w:rPr>
              <w:t>Allyson Blevins</w:t>
            </w:r>
          </w:p>
        </w:tc>
      </w:tr>
      <w:tr w:rsidR="00D6627C" w:rsidRPr="00A90363" w14:paraId="7DB91B3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4CF60" w14:textId="77777777" w:rsidR="00D6627C" w:rsidRPr="00C53ED3" w:rsidRDefault="00D6627C">
            <w:pPr>
              <w:rPr>
                <w:sz w:val="20"/>
                <w:szCs w:val="20"/>
              </w:rPr>
            </w:pPr>
            <w:r w:rsidRPr="00C53ED3">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4E448E6" w14:textId="77777777" w:rsidR="00D6627C" w:rsidRPr="00C53ED3" w:rsidRDefault="00D6627C">
            <w:pPr>
              <w:rPr>
                <w:sz w:val="20"/>
                <w:szCs w:val="20"/>
              </w:rPr>
            </w:pPr>
            <w:r w:rsidRPr="00C53ED3">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4CD9425" w14:textId="77777777" w:rsidR="00D6627C" w:rsidRPr="00C53ED3" w:rsidRDefault="00D6627C">
            <w:pPr>
              <w:rPr>
                <w:sz w:val="20"/>
                <w:szCs w:val="20"/>
              </w:rPr>
            </w:pPr>
            <w:r w:rsidRPr="00C53ED3">
              <w:rPr>
                <w:sz w:val="20"/>
                <w:szCs w:val="20"/>
              </w:rPr>
              <w:t>N/A</w:t>
            </w:r>
          </w:p>
        </w:tc>
      </w:tr>
      <w:tr w:rsidR="00D6627C" w:rsidRPr="00A90363" w14:paraId="4F89A50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51924" w14:textId="77777777" w:rsidR="00D6627C" w:rsidRPr="00C53ED3" w:rsidRDefault="00D6627C">
            <w:pPr>
              <w:rPr>
                <w:sz w:val="20"/>
                <w:szCs w:val="20"/>
              </w:rPr>
            </w:pPr>
            <w:r w:rsidRPr="00C53ED3">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8B25B1B" w14:textId="77777777" w:rsidR="00D6627C" w:rsidRPr="00C53ED3" w:rsidRDefault="00D6627C">
            <w:pPr>
              <w:rPr>
                <w:sz w:val="20"/>
                <w:szCs w:val="20"/>
              </w:rPr>
            </w:pPr>
            <w:r w:rsidRPr="00C53ED3">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D5E23A0" w14:textId="77777777" w:rsidR="00D6627C" w:rsidRPr="00C53ED3" w:rsidRDefault="002A299F">
            <w:pPr>
              <w:rPr>
                <w:sz w:val="20"/>
                <w:szCs w:val="20"/>
              </w:rPr>
            </w:pPr>
            <w:r w:rsidRPr="00C53ED3">
              <w:rPr>
                <w:sz w:val="20"/>
                <w:szCs w:val="20"/>
              </w:rPr>
              <w:t>Beth O’Donnell</w:t>
            </w:r>
          </w:p>
        </w:tc>
      </w:tr>
      <w:tr w:rsidR="00D6627C" w:rsidRPr="00A90363" w14:paraId="6EDEF7B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D4A78" w14:textId="77777777" w:rsidR="00D6627C" w:rsidRPr="00C53ED3" w:rsidRDefault="00D6627C">
            <w:pPr>
              <w:rPr>
                <w:sz w:val="20"/>
                <w:szCs w:val="20"/>
              </w:rPr>
            </w:pPr>
            <w:r w:rsidRPr="00C53ED3">
              <w:rPr>
                <w:sz w:val="20"/>
                <w:szCs w:val="20"/>
              </w:rPr>
              <w:t>Integra Holdings</w:t>
            </w:r>
            <w:r w:rsidR="00B04F1C" w:rsidRPr="00C53ED3">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D6ED5A1" w14:textId="77777777" w:rsidR="00D6627C" w:rsidRPr="00C53ED3" w:rsidRDefault="00D6627C">
            <w:pPr>
              <w:rPr>
                <w:sz w:val="20"/>
                <w:szCs w:val="20"/>
              </w:rPr>
            </w:pPr>
            <w:r w:rsidRPr="00C53ED3">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0065B07" w14:textId="77777777" w:rsidR="00D6627C" w:rsidRPr="00C53ED3" w:rsidRDefault="00D058DD">
            <w:pPr>
              <w:rPr>
                <w:sz w:val="20"/>
                <w:szCs w:val="20"/>
              </w:rPr>
            </w:pPr>
            <w:r w:rsidRPr="00C53ED3">
              <w:rPr>
                <w:sz w:val="20"/>
                <w:szCs w:val="20"/>
              </w:rPr>
              <w:t>Laurie Roberson</w:t>
            </w:r>
          </w:p>
        </w:tc>
      </w:tr>
      <w:tr w:rsidR="00D6627C" w:rsidRPr="00A90363" w14:paraId="22186FE8"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19E43" w14:textId="77777777" w:rsidR="00D6627C" w:rsidRPr="00C53ED3" w:rsidRDefault="00D6627C">
            <w:pPr>
              <w:rPr>
                <w:sz w:val="20"/>
                <w:szCs w:val="20"/>
              </w:rPr>
            </w:pPr>
            <w:r w:rsidRPr="00C53ED3">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6B16381" w14:textId="77777777" w:rsidR="00D6627C" w:rsidRPr="00C53ED3" w:rsidRDefault="00D6627C">
            <w:pPr>
              <w:rPr>
                <w:sz w:val="20"/>
                <w:szCs w:val="20"/>
              </w:rPr>
            </w:pPr>
            <w:r w:rsidRPr="00C53ED3">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E432CBE" w14:textId="77777777" w:rsidR="00D6627C" w:rsidRPr="00C53ED3" w:rsidRDefault="00D6627C">
            <w:pPr>
              <w:rPr>
                <w:sz w:val="20"/>
                <w:szCs w:val="20"/>
              </w:rPr>
            </w:pPr>
            <w:r w:rsidRPr="00C53ED3">
              <w:rPr>
                <w:sz w:val="20"/>
                <w:szCs w:val="20"/>
              </w:rPr>
              <w:t>N/A</w:t>
            </w:r>
          </w:p>
        </w:tc>
      </w:tr>
      <w:tr w:rsidR="00D6627C" w:rsidRPr="00A90363" w14:paraId="2B1A9DD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9ECED" w14:textId="77777777" w:rsidR="00D6627C" w:rsidRPr="00C53ED3" w:rsidRDefault="00D6627C">
            <w:pPr>
              <w:rPr>
                <w:sz w:val="20"/>
                <w:szCs w:val="20"/>
              </w:rPr>
            </w:pPr>
            <w:r w:rsidRPr="00C53ED3">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C530B2D" w14:textId="77777777" w:rsidR="00D6627C" w:rsidRPr="00C53ED3" w:rsidRDefault="00D6627C">
            <w:pPr>
              <w:rPr>
                <w:sz w:val="20"/>
                <w:szCs w:val="20"/>
              </w:rPr>
            </w:pPr>
            <w:r w:rsidRPr="00C53ED3">
              <w:rPr>
                <w:sz w:val="20"/>
                <w:szCs w:val="20"/>
              </w:rPr>
              <w:t xml:space="preserve">Dave </w:t>
            </w:r>
            <w:proofErr w:type="spellStart"/>
            <w:r w:rsidRPr="00C53ED3">
              <w:rPr>
                <w:sz w:val="20"/>
                <w:szCs w:val="20"/>
              </w:rPr>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E09757" w14:textId="77777777" w:rsidR="00D6627C" w:rsidRPr="00C53ED3" w:rsidRDefault="00D6627C">
            <w:pPr>
              <w:rPr>
                <w:sz w:val="20"/>
                <w:szCs w:val="20"/>
              </w:rPr>
            </w:pPr>
            <w:r w:rsidRPr="00C53ED3">
              <w:rPr>
                <w:sz w:val="20"/>
                <w:szCs w:val="20"/>
              </w:rPr>
              <w:t>James Falvey</w:t>
            </w:r>
          </w:p>
        </w:tc>
      </w:tr>
      <w:tr w:rsidR="00D6627C" w:rsidRPr="00A90363" w14:paraId="07BBB24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268558" w14:textId="77777777" w:rsidR="00D6627C" w:rsidRPr="00C53ED3" w:rsidRDefault="00D6627C">
            <w:pPr>
              <w:rPr>
                <w:sz w:val="20"/>
                <w:szCs w:val="20"/>
              </w:rPr>
            </w:pPr>
            <w:r w:rsidRPr="00C53ED3">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BD64FF1" w14:textId="77777777" w:rsidR="00D6627C" w:rsidRPr="00C53ED3" w:rsidRDefault="00D6627C">
            <w:pPr>
              <w:rPr>
                <w:sz w:val="20"/>
                <w:szCs w:val="20"/>
              </w:rPr>
            </w:pPr>
            <w:r w:rsidRPr="00C53ED3">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7C5BBA0" w14:textId="77777777" w:rsidR="00D6627C" w:rsidRPr="00C53ED3" w:rsidRDefault="00D6627C">
            <w:pPr>
              <w:rPr>
                <w:sz w:val="20"/>
                <w:szCs w:val="20"/>
              </w:rPr>
            </w:pPr>
            <w:r w:rsidRPr="00C53ED3">
              <w:rPr>
                <w:sz w:val="20"/>
                <w:szCs w:val="20"/>
              </w:rPr>
              <w:t>N/A</w:t>
            </w:r>
          </w:p>
        </w:tc>
      </w:tr>
      <w:tr w:rsidR="00D6627C" w:rsidRPr="00A90363" w14:paraId="3854401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24C3E" w14:textId="77777777" w:rsidR="00D6627C" w:rsidRPr="00C53ED3" w:rsidRDefault="00D6627C">
            <w:pPr>
              <w:rPr>
                <w:sz w:val="20"/>
                <w:szCs w:val="20"/>
              </w:rPr>
            </w:pPr>
            <w:r w:rsidRPr="00C53ED3">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123BE31" w14:textId="77777777" w:rsidR="00D6627C" w:rsidRPr="00C53ED3" w:rsidRDefault="00D6627C">
            <w:pPr>
              <w:rPr>
                <w:sz w:val="20"/>
                <w:szCs w:val="20"/>
              </w:rPr>
            </w:pPr>
            <w:r w:rsidRPr="00C53ED3">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3442536" w14:textId="77777777" w:rsidR="00D6627C" w:rsidRPr="00C53ED3" w:rsidRDefault="00D6627C">
            <w:pPr>
              <w:rPr>
                <w:sz w:val="20"/>
                <w:szCs w:val="20"/>
              </w:rPr>
            </w:pPr>
            <w:r w:rsidRPr="00C53ED3">
              <w:rPr>
                <w:sz w:val="20"/>
                <w:szCs w:val="20"/>
              </w:rPr>
              <w:t>N/A</w:t>
            </w:r>
          </w:p>
        </w:tc>
      </w:tr>
      <w:tr w:rsidR="00D6627C" w:rsidRPr="00A90363" w14:paraId="2F939CD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A8F8A" w14:textId="77777777" w:rsidR="00D6627C" w:rsidRPr="00C53ED3" w:rsidRDefault="00D6627C">
            <w:pPr>
              <w:rPr>
                <w:sz w:val="20"/>
                <w:szCs w:val="20"/>
              </w:rPr>
            </w:pPr>
            <w:r w:rsidRPr="00C53ED3">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2D15FEC" w14:textId="77777777" w:rsidR="00D6627C" w:rsidRPr="00C53ED3" w:rsidRDefault="00D6627C">
            <w:pPr>
              <w:rPr>
                <w:sz w:val="20"/>
                <w:szCs w:val="20"/>
              </w:rPr>
            </w:pPr>
            <w:r w:rsidRPr="00C53ED3">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559C2D2" w14:textId="77777777" w:rsidR="00D6627C" w:rsidRPr="00C53ED3" w:rsidRDefault="00D6627C">
            <w:pPr>
              <w:rPr>
                <w:sz w:val="20"/>
                <w:szCs w:val="20"/>
              </w:rPr>
            </w:pPr>
            <w:r w:rsidRPr="00C53ED3">
              <w:rPr>
                <w:sz w:val="20"/>
                <w:szCs w:val="20"/>
              </w:rPr>
              <w:t>Rosemary Leist</w:t>
            </w:r>
          </w:p>
        </w:tc>
      </w:tr>
      <w:tr w:rsidR="00D6627C" w:rsidRPr="00A90363" w14:paraId="454C62E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F51144" w14:textId="77777777" w:rsidR="00D6627C" w:rsidRPr="00C53ED3" w:rsidRDefault="00D6627C">
            <w:pPr>
              <w:rPr>
                <w:sz w:val="20"/>
                <w:szCs w:val="20"/>
              </w:rPr>
            </w:pPr>
            <w:r w:rsidRPr="00C53ED3">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0A42EC6" w14:textId="77777777" w:rsidR="00D6627C" w:rsidRPr="00C53ED3" w:rsidRDefault="00D6627C">
            <w:pPr>
              <w:rPr>
                <w:sz w:val="20"/>
                <w:szCs w:val="20"/>
              </w:rPr>
            </w:pPr>
            <w:r w:rsidRPr="00C53ED3">
              <w:rPr>
                <w:sz w:val="20"/>
                <w:szCs w:val="20"/>
              </w:rPr>
              <w:t xml:space="preserve">Paula </w:t>
            </w:r>
            <w:proofErr w:type="spellStart"/>
            <w:r w:rsidRPr="00C53ED3">
              <w:rPr>
                <w:sz w:val="20"/>
                <w:szCs w:val="20"/>
              </w:rPr>
              <w:t>Campagnoli</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5A3504C" w14:textId="77777777" w:rsidR="00D6627C" w:rsidRPr="00C53ED3" w:rsidRDefault="00D6627C">
            <w:pPr>
              <w:rPr>
                <w:sz w:val="20"/>
                <w:szCs w:val="20"/>
              </w:rPr>
            </w:pPr>
            <w:r w:rsidRPr="00C53ED3">
              <w:rPr>
                <w:sz w:val="20"/>
                <w:szCs w:val="20"/>
              </w:rPr>
              <w:t>Luke Sessions</w:t>
            </w:r>
          </w:p>
        </w:tc>
      </w:tr>
      <w:tr w:rsidR="00D6627C" w:rsidRPr="00A90363" w14:paraId="7E596A1D"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7A2177" w14:textId="77777777" w:rsidR="00D6627C" w:rsidRPr="00C53ED3" w:rsidRDefault="00D6627C">
            <w:pPr>
              <w:rPr>
                <w:sz w:val="20"/>
                <w:szCs w:val="20"/>
              </w:rPr>
            </w:pPr>
            <w:r w:rsidRPr="00C53ED3">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628FE5" w14:textId="77777777" w:rsidR="00D6627C" w:rsidRPr="00C53ED3" w:rsidRDefault="00D6627C">
            <w:pPr>
              <w:rPr>
                <w:sz w:val="20"/>
                <w:szCs w:val="20"/>
              </w:rPr>
            </w:pPr>
            <w:r w:rsidRPr="00C53ED3">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3730D7" w14:textId="77777777" w:rsidR="00D6627C" w:rsidRPr="00C53ED3" w:rsidRDefault="00D6627C">
            <w:pPr>
              <w:rPr>
                <w:sz w:val="20"/>
                <w:szCs w:val="20"/>
              </w:rPr>
            </w:pPr>
            <w:r w:rsidRPr="00C53ED3">
              <w:rPr>
                <w:sz w:val="20"/>
                <w:szCs w:val="20"/>
              </w:rPr>
              <w:t>N/A</w:t>
            </w:r>
          </w:p>
        </w:tc>
      </w:tr>
      <w:tr w:rsidR="00D6627C" w:rsidRPr="00A90363" w14:paraId="76243BE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8DBB6" w14:textId="77777777" w:rsidR="00D6627C" w:rsidRPr="00C53ED3" w:rsidRDefault="00D6627C">
            <w:pPr>
              <w:rPr>
                <w:sz w:val="20"/>
                <w:szCs w:val="20"/>
              </w:rPr>
            </w:pPr>
            <w:r w:rsidRPr="00C53ED3">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121B4A6" w14:textId="77777777" w:rsidR="00D6627C" w:rsidRPr="00C53ED3" w:rsidRDefault="00D6627C">
            <w:pPr>
              <w:rPr>
                <w:sz w:val="20"/>
                <w:szCs w:val="20"/>
              </w:rPr>
            </w:pPr>
            <w:r w:rsidRPr="00C53ED3">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51C34DA" w14:textId="77777777" w:rsidR="00D6627C" w:rsidRPr="00C53ED3" w:rsidRDefault="00D6627C">
            <w:pPr>
              <w:rPr>
                <w:sz w:val="20"/>
                <w:szCs w:val="20"/>
              </w:rPr>
            </w:pPr>
            <w:r w:rsidRPr="00C53ED3">
              <w:rPr>
                <w:sz w:val="20"/>
                <w:szCs w:val="20"/>
              </w:rPr>
              <w:t>Jason Lee</w:t>
            </w:r>
          </w:p>
        </w:tc>
      </w:tr>
      <w:tr w:rsidR="00D6627C" w:rsidRPr="00A90363" w14:paraId="21B639E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BDDCB" w14:textId="77777777" w:rsidR="00D6627C" w:rsidRPr="00C53ED3" w:rsidRDefault="00D6627C">
            <w:pPr>
              <w:rPr>
                <w:sz w:val="20"/>
                <w:szCs w:val="20"/>
              </w:rPr>
            </w:pPr>
            <w:r w:rsidRPr="00C53ED3">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318A7C3" w14:textId="77777777" w:rsidR="00D6627C" w:rsidRPr="00C53ED3" w:rsidRDefault="00B04F1C">
            <w:pPr>
              <w:rPr>
                <w:sz w:val="20"/>
                <w:szCs w:val="20"/>
              </w:rPr>
            </w:pPr>
            <w:proofErr w:type="spellStart"/>
            <w:r w:rsidRPr="00C53ED3">
              <w:rPr>
                <w:sz w:val="20"/>
                <w:szCs w:val="20"/>
              </w:rPr>
              <w:t>Imanu</w:t>
            </w:r>
            <w:proofErr w:type="spellEnd"/>
            <w:r w:rsidRPr="00C53ED3">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3E8B6B6" w14:textId="77777777" w:rsidR="00D6627C" w:rsidRPr="00C53ED3" w:rsidRDefault="00D6627C">
            <w:pPr>
              <w:rPr>
                <w:sz w:val="20"/>
                <w:szCs w:val="20"/>
              </w:rPr>
            </w:pPr>
            <w:r w:rsidRPr="00C53ED3">
              <w:rPr>
                <w:sz w:val="20"/>
                <w:szCs w:val="20"/>
              </w:rPr>
              <w:t>N/A</w:t>
            </w:r>
          </w:p>
        </w:tc>
      </w:tr>
      <w:tr w:rsidR="00D6627C" w:rsidRPr="00A90363" w14:paraId="443D08C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66D878A8" w14:textId="77777777" w:rsidR="00D6627C" w:rsidRPr="00C53ED3" w:rsidRDefault="00D6627C">
            <w:pPr>
              <w:rPr>
                <w:sz w:val="20"/>
                <w:szCs w:val="20"/>
              </w:rPr>
            </w:pPr>
            <w:r w:rsidRPr="00C53ED3">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999BD25" w14:textId="77777777" w:rsidR="00D6627C" w:rsidRPr="00C53ED3" w:rsidRDefault="00D6627C">
            <w:pPr>
              <w:rPr>
                <w:sz w:val="20"/>
                <w:szCs w:val="20"/>
              </w:rPr>
            </w:pPr>
            <w:r w:rsidRPr="00C53ED3">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9F9EE70" w14:textId="77777777" w:rsidR="00D6627C" w:rsidRPr="00C53ED3" w:rsidRDefault="00D6627C">
            <w:pPr>
              <w:rPr>
                <w:sz w:val="20"/>
                <w:szCs w:val="20"/>
              </w:rPr>
            </w:pPr>
            <w:r w:rsidRPr="00C53ED3">
              <w:rPr>
                <w:sz w:val="20"/>
                <w:szCs w:val="20"/>
              </w:rPr>
              <w:t>N/A</w:t>
            </w:r>
          </w:p>
        </w:tc>
      </w:tr>
      <w:tr w:rsidR="002A299F" w:rsidRPr="00A90363" w14:paraId="7785DA5E"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74871FDF" w14:textId="77777777" w:rsidR="002A299F" w:rsidRPr="00A90363"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EDE9CD4" w14:textId="77777777" w:rsidR="002A299F" w:rsidRPr="00A90363"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D3363BB" w14:textId="77777777" w:rsidR="002A299F" w:rsidRPr="00A90363" w:rsidRDefault="002A299F"/>
        </w:tc>
      </w:tr>
      <w:tr w:rsidR="00D058DD" w:rsidRPr="00A90363" w14:paraId="747785D6"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173564" w14:textId="77777777" w:rsidR="00D058DD" w:rsidRPr="00A90363"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68373D" w14:textId="77777777" w:rsidR="00D058DD" w:rsidRPr="00A90363"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BE6F1" w14:textId="77777777" w:rsidR="00D058DD" w:rsidRPr="00A90363" w:rsidRDefault="00D058DD"/>
        </w:tc>
      </w:tr>
    </w:tbl>
    <w:p w14:paraId="28565E3A" w14:textId="77777777" w:rsidR="00101F1C" w:rsidRDefault="00101F1C" w:rsidP="009227C1">
      <w:pPr>
        <w:rPr>
          <w:rFonts w:eastAsiaTheme="minorHAnsi"/>
        </w:rPr>
      </w:pPr>
    </w:p>
    <w:p w14:paraId="146997BD" w14:textId="77777777" w:rsidR="0028590B" w:rsidRPr="0028590B" w:rsidRDefault="0028590B" w:rsidP="0028590B">
      <w:pPr>
        <w:ind w:left="1440" w:hanging="1440"/>
        <w:rPr>
          <w:b/>
          <w:sz w:val="28"/>
          <w:szCs w:val="28"/>
        </w:rPr>
      </w:pPr>
      <w:r w:rsidRPr="0028590B">
        <w:rPr>
          <w:b/>
          <w:sz w:val="28"/>
          <w:szCs w:val="28"/>
        </w:rPr>
        <w:t xml:space="preserve">Introductions and LNPA WG Agenda Review </w:t>
      </w:r>
    </w:p>
    <w:p w14:paraId="31EED7C5" w14:textId="77777777" w:rsidR="0028590B" w:rsidRPr="0028590B" w:rsidRDefault="0028590B" w:rsidP="0028590B">
      <w:pPr>
        <w:ind w:left="1440"/>
        <w:rPr>
          <w:b/>
          <w:sz w:val="28"/>
          <w:szCs w:val="28"/>
        </w:rPr>
      </w:pPr>
    </w:p>
    <w:p w14:paraId="32D87D8E" w14:textId="77777777" w:rsidR="0028590B" w:rsidRPr="0028590B" w:rsidRDefault="0028590B" w:rsidP="0028590B">
      <w:pPr>
        <w:rPr>
          <w:b/>
          <w:bCs/>
          <w:sz w:val="28"/>
          <w:szCs w:val="28"/>
        </w:rPr>
      </w:pPr>
      <w:r w:rsidRPr="0028590B">
        <w:rPr>
          <w:b/>
          <w:bCs/>
          <w:sz w:val="28"/>
          <w:szCs w:val="28"/>
        </w:rPr>
        <w:t>Action Items Update:</w:t>
      </w:r>
    </w:p>
    <w:p w14:paraId="36557406" w14:textId="77777777" w:rsidR="0028590B" w:rsidRPr="00890C40" w:rsidRDefault="0028590B" w:rsidP="0028590B">
      <w:pPr>
        <w:ind w:left="2160"/>
        <w:rPr>
          <w:rFonts w:asciiTheme="minorHAnsi" w:hAnsiTheme="minorHAnsi" w:cs="Arial"/>
          <w:bCs/>
        </w:rPr>
      </w:pPr>
    </w:p>
    <w:p w14:paraId="0750CFF1" w14:textId="77777777" w:rsidR="0028590B" w:rsidRPr="00D93268" w:rsidRDefault="0028590B" w:rsidP="0028590B">
      <w:pPr>
        <w:rPr>
          <w:b/>
          <w:bCs/>
          <w:sz w:val="28"/>
          <w:szCs w:val="28"/>
        </w:rPr>
      </w:pPr>
      <w:r w:rsidRPr="00D93268">
        <w:rPr>
          <w:b/>
          <w:bCs/>
          <w:sz w:val="28"/>
          <w:szCs w:val="28"/>
        </w:rPr>
        <w:t>Service Provider/Local System Vendor Action Items:</w:t>
      </w:r>
    </w:p>
    <w:p w14:paraId="42460826" w14:textId="77777777" w:rsidR="0028590B" w:rsidRDefault="0028590B" w:rsidP="0028590B">
      <w:pPr>
        <w:rPr>
          <w:bCs/>
        </w:rPr>
      </w:pPr>
      <w:r w:rsidRPr="00FD3B08">
        <w:rPr>
          <w:b/>
          <w:bCs/>
        </w:rPr>
        <w:t>07112017-02</w:t>
      </w:r>
      <w:r w:rsidRPr="00D93268">
        <w:rPr>
          <w:bCs/>
          <w:color w:val="FF0000"/>
        </w:rPr>
        <w:t xml:space="preserve"> </w:t>
      </w:r>
      <w:r w:rsidRPr="00D93268">
        <w:rPr>
          <w:bCs/>
        </w:rPr>
        <w:t xml:space="preserve">- REVISION 3:  Service Providers are to determine if they currently get a “Disconnect Pending” message when the Effective Release Date is in the past. If they are impacted, there is a potential that they will not get the “Disconnect Pending” status as they do today for </w:t>
      </w:r>
      <w:proofErr w:type="gramStart"/>
      <w:r w:rsidRPr="00D93268">
        <w:rPr>
          <w:bCs/>
        </w:rPr>
        <w:t>a period of time</w:t>
      </w:r>
      <w:proofErr w:type="gramEnd"/>
      <w:r w:rsidRPr="00D93268">
        <w:rPr>
          <w:bCs/>
        </w:rPr>
        <w:t xml:space="preserve"> after Go-Live.  Impacted providers are to determine if a work around can be devised and implemented in their operations before Go-Live (April 7, 2018) to mitigate the impact of not getting a Disconnect Pending message when the Effective Release Date is in the past.  For example, a periodic report could be used on the Subscription Versions that transition to OLD and contain an Effective Release Date. Under the assumption that iconectiv will provide a Disconnect Pending message when the Effective release Date is in the past through the Change management process, how long can the work around be sustained after April 7?</w:t>
      </w:r>
    </w:p>
    <w:p w14:paraId="13B36B1B" w14:textId="77777777" w:rsidR="00DA2682" w:rsidRPr="00E656B1" w:rsidRDefault="00DA2682" w:rsidP="00E656B1">
      <w:pPr>
        <w:pStyle w:val="ListParagraph"/>
        <w:numPr>
          <w:ilvl w:val="0"/>
          <w:numId w:val="27"/>
        </w:numPr>
        <w:rPr>
          <w:rFonts w:ascii="Times New Roman" w:hAnsi="Times New Roman" w:cs="Times New Roman"/>
          <w:bCs/>
          <w:sz w:val="24"/>
        </w:rPr>
      </w:pPr>
      <w:r w:rsidRPr="00E656B1">
        <w:rPr>
          <w:rFonts w:ascii="Times New Roman" w:hAnsi="Times New Roman" w:cs="Times New Roman"/>
          <w:bCs/>
          <w:sz w:val="24"/>
        </w:rPr>
        <w:t xml:space="preserve">CenturyLink and Comcast confirmed that they do not send past dated effective release dates so this will not be an issue for them. ATT is still uncertain and needed more time. </w:t>
      </w:r>
    </w:p>
    <w:p w14:paraId="6520A15B" w14:textId="77777777" w:rsidR="00DA2682" w:rsidRPr="00E656B1" w:rsidRDefault="00DA2682" w:rsidP="00E656B1">
      <w:pPr>
        <w:pStyle w:val="ListParagraph"/>
        <w:numPr>
          <w:ilvl w:val="0"/>
          <w:numId w:val="27"/>
        </w:numPr>
        <w:rPr>
          <w:rFonts w:ascii="Times New Roman" w:hAnsi="Times New Roman" w:cs="Times New Roman"/>
          <w:bCs/>
          <w:sz w:val="24"/>
        </w:rPr>
      </w:pPr>
      <w:r w:rsidRPr="00E656B1">
        <w:rPr>
          <w:rFonts w:ascii="Times New Roman" w:hAnsi="Times New Roman" w:cs="Times New Roman"/>
          <w:bCs/>
          <w:sz w:val="24"/>
        </w:rPr>
        <w:lastRenderedPageBreak/>
        <w:t>Action item remains open.</w:t>
      </w:r>
    </w:p>
    <w:p w14:paraId="2FDB02E4" w14:textId="77777777" w:rsidR="0028590B" w:rsidRPr="00890C40" w:rsidRDefault="0028590B" w:rsidP="0028590B">
      <w:pPr>
        <w:ind w:left="1440"/>
        <w:rPr>
          <w:rFonts w:asciiTheme="minorHAnsi" w:hAnsiTheme="minorHAnsi" w:cs="Arial"/>
          <w:bCs/>
        </w:rPr>
      </w:pPr>
    </w:p>
    <w:p w14:paraId="000AAEB6" w14:textId="77777777" w:rsidR="0028590B" w:rsidRDefault="0028590B" w:rsidP="00D93268">
      <w:pPr>
        <w:rPr>
          <w:bCs/>
        </w:rPr>
      </w:pPr>
      <w:r w:rsidRPr="00FD3B08">
        <w:rPr>
          <w:b/>
          <w:bCs/>
        </w:rPr>
        <w:t>07112017-03 -</w:t>
      </w:r>
      <w:r w:rsidRPr="00D93268">
        <w:rPr>
          <w:bCs/>
        </w:rPr>
        <w:t xml:space="preserve"> REVISION 3:  Service Providers that use the “NOT” operand in scoped and filtered queries are requested to identify how the NOT operand is used operationally. Service Providers are asked to identify which objects and attributes they use with the NOT operand (for example, the NOT operand is used on the Status attribute on an SV Object). The scope of the use of the operand is needed. Impacted Service Providers are also asked to determine if a work around can be devised and implemented in their operations before Go-Live (April 7, 2018) to mitigate the impact of not having the NOT operand.  Under the assumption that iconectiv will provide a NOT filter through the Change management process, how long can the work around be sustained after April 7? Note, this does not impact XML interface us</w:t>
      </w:r>
      <w:r w:rsidR="00D93268">
        <w:rPr>
          <w:bCs/>
        </w:rPr>
        <w:t>ers, only CMIP interface users.</w:t>
      </w:r>
    </w:p>
    <w:p w14:paraId="34DD3357" w14:textId="77777777" w:rsidR="005F6CAC" w:rsidRPr="00E656B1" w:rsidRDefault="005F6CAC" w:rsidP="00E656B1">
      <w:pPr>
        <w:pStyle w:val="ListParagraph"/>
        <w:numPr>
          <w:ilvl w:val="0"/>
          <w:numId w:val="28"/>
        </w:numPr>
        <w:rPr>
          <w:rFonts w:ascii="Times New Roman" w:hAnsi="Times New Roman" w:cs="Times New Roman"/>
          <w:bCs/>
          <w:sz w:val="24"/>
          <w:szCs w:val="24"/>
        </w:rPr>
      </w:pPr>
      <w:r w:rsidRPr="00E656B1">
        <w:rPr>
          <w:rFonts w:ascii="Times New Roman" w:hAnsi="Times New Roman" w:cs="Times New Roman"/>
          <w:bCs/>
          <w:sz w:val="24"/>
          <w:szCs w:val="24"/>
        </w:rPr>
        <w:t xml:space="preserve">Service Providers that were potentially impacted by this issue responded. </w:t>
      </w:r>
    </w:p>
    <w:p w14:paraId="2507656D" w14:textId="77777777" w:rsidR="005F6CAC" w:rsidRPr="00E656B1" w:rsidRDefault="005F6CAC" w:rsidP="00E656B1">
      <w:pPr>
        <w:pStyle w:val="ListParagraph"/>
        <w:numPr>
          <w:ilvl w:val="0"/>
          <w:numId w:val="28"/>
        </w:numPr>
        <w:rPr>
          <w:rFonts w:ascii="Times New Roman" w:hAnsi="Times New Roman" w:cs="Times New Roman"/>
          <w:bCs/>
          <w:sz w:val="24"/>
          <w:szCs w:val="24"/>
        </w:rPr>
      </w:pPr>
      <w:r w:rsidRPr="00E656B1">
        <w:rPr>
          <w:rFonts w:ascii="Times New Roman" w:hAnsi="Times New Roman" w:cs="Times New Roman"/>
          <w:bCs/>
          <w:sz w:val="24"/>
          <w:szCs w:val="24"/>
        </w:rPr>
        <w:t xml:space="preserve">AT&amp;T stated they could wait for </w:t>
      </w:r>
      <w:proofErr w:type="gramStart"/>
      <w:r w:rsidRPr="00E656B1">
        <w:rPr>
          <w:rFonts w:ascii="Times New Roman" w:hAnsi="Times New Roman" w:cs="Times New Roman"/>
          <w:bCs/>
          <w:sz w:val="24"/>
          <w:szCs w:val="24"/>
        </w:rPr>
        <w:t>a period of time</w:t>
      </w:r>
      <w:proofErr w:type="gramEnd"/>
      <w:r w:rsidRPr="00E656B1">
        <w:rPr>
          <w:rFonts w:ascii="Times New Roman" w:hAnsi="Times New Roman" w:cs="Times New Roman"/>
          <w:bCs/>
          <w:sz w:val="24"/>
          <w:szCs w:val="24"/>
        </w:rPr>
        <w:t xml:space="preserve"> post-transition for a change to be made.</w:t>
      </w:r>
    </w:p>
    <w:p w14:paraId="27CADF64" w14:textId="77777777" w:rsidR="005F6CAC" w:rsidRPr="00E656B1" w:rsidRDefault="005F6CAC" w:rsidP="00E656B1">
      <w:pPr>
        <w:pStyle w:val="ListParagraph"/>
        <w:numPr>
          <w:ilvl w:val="0"/>
          <w:numId w:val="28"/>
        </w:numPr>
        <w:rPr>
          <w:rFonts w:ascii="Times New Roman" w:hAnsi="Times New Roman" w:cs="Times New Roman"/>
          <w:bCs/>
          <w:sz w:val="24"/>
          <w:szCs w:val="24"/>
        </w:rPr>
      </w:pPr>
      <w:r w:rsidRPr="00E656B1">
        <w:rPr>
          <w:rFonts w:ascii="Times New Roman" w:hAnsi="Times New Roman" w:cs="Times New Roman"/>
          <w:bCs/>
          <w:sz w:val="24"/>
          <w:szCs w:val="24"/>
        </w:rPr>
        <w:t>Comcast stated they use GETs and they use the NOT filter for their end-to-end process.</w:t>
      </w:r>
    </w:p>
    <w:p w14:paraId="2CE8BC2C" w14:textId="77777777" w:rsidR="005F6CAC" w:rsidRPr="00E656B1" w:rsidRDefault="005F6CAC" w:rsidP="00E656B1">
      <w:pPr>
        <w:pStyle w:val="ListParagraph"/>
        <w:numPr>
          <w:ilvl w:val="0"/>
          <w:numId w:val="28"/>
        </w:numPr>
        <w:rPr>
          <w:rFonts w:ascii="Times New Roman" w:hAnsi="Times New Roman" w:cs="Times New Roman"/>
          <w:bCs/>
          <w:sz w:val="24"/>
          <w:szCs w:val="24"/>
        </w:rPr>
      </w:pPr>
      <w:r w:rsidRPr="00E656B1">
        <w:rPr>
          <w:rFonts w:ascii="Times New Roman" w:hAnsi="Times New Roman" w:cs="Times New Roman"/>
          <w:bCs/>
          <w:sz w:val="24"/>
          <w:szCs w:val="24"/>
        </w:rPr>
        <w:t>CenturyLink needed additional time to determine if they only used the NOT filter for queries.</w:t>
      </w:r>
    </w:p>
    <w:p w14:paraId="7787AA57" w14:textId="77777777" w:rsidR="005F6CAC" w:rsidRPr="00E656B1" w:rsidRDefault="005F6CAC" w:rsidP="00E656B1">
      <w:pPr>
        <w:pStyle w:val="ListParagraph"/>
        <w:numPr>
          <w:ilvl w:val="0"/>
          <w:numId w:val="28"/>
        </w:numPr>
        <w:rPr>
          <w:rFonts w:ascii="Times New Roman" w:hAnsi="Times New Roman" w:cs="Times New Roman"/>
          <w:bCs/>
          <w:sz w:val="24"/>
          <w:szCs w:val="24"/>
        </w:rPr>
      </w:pPr>
      <w:r w:rsidRPr="00E656B1">
        <w:rPr>
          <w:rFonts w:ascii="Times New Roman" w:hAnsi="Times New Roman" w:cs="Times New Roman"/>
          <w:bCs/>
          <w:sz w:val="24"/>
          <w:szCs w:val="24"/>
        </w:rPr>
        <w:t xml:space="preserve">Sprint, T-Mobile, Verizon, Bandwidth, Charter, and JSI stated they are not impacted by </w:t>
      </w:r>
      <w:proofErr w:type="gramStart"/>
      <w:r w:rsidRPr="00E656B1">
        <w:rPr>
          <w:rFonts w:ascii="Times New Roman" w:hAnsi="Times New Roman" w:cs="Times New Roman"/>
          <w:bCs/>
          <w:sz w:val="24"/>
          <w:szCs w:val="24"/>
        </w:rPr>
        <w:t>this  issue</w:t>
      </w:r>
      <w:proofErr w:type="gramEnd"/>
      <w:r w:rsidRPr="00E656B1">
        <w:rPr>
          <w:rFonts w:ascii="Times New Roman" w:hAnsi="Times New Roman" w:cs="Times New Roman"/>
          <w:bCs/>
          <w:sz w:val="24"/>
          <w:szCs w:val="24"/>
        </w:rPr>
        <w:t>.</w:t>
      </w:r>
    </w:p>
    <w:p w14:paraId="2A9EBAF3" w14:textId="77777777" w:rsidR="005F6CAC" w:rsidRPr="00E656B1" w:rsidRDefault="005F6CAC" w:rsidP="00E656B1">
      <w:pPr>
        <w:pStyle w:val="ListParagraph"/>
        <w:numPr>
          <w:ilvl w:val="0"/>
          <w:numId w:val="28"/>
        </w:numPr>
        <w:rPr>
          <w:rFonts w:ascii="Times New Roman" w:hAnsi="Times New Roman" w:cs="Times New Roman"/>
          <w:bCs/>
          <w:sz w:val="24"/>
          <w:szCs w:val="24"/>
        </w:rPr>
      </w:pPr>
      <w:r w:rsidRPr="00E656B1">
        <w:rPr>
          <w:rFonts w:ascii="Times New Roman" w:hAnsi="Times New Roman" w:cs="Times New Roman"/>
          <w:bCs/>
          <w:sz w:val="24"/>
          <w:szCs w:val="24"/>
        </w:rPr>
        <w:t>Action item held open for CenturyLink to respond.</w:t>
      </w:r>
    </w:p>
    <w:p w14:paraId="2676D31F" w14:textId="77777777" w:rsidR="00AA7D9A" w:rsidRPr="00E656B1" w:rsidRDefault="00AA7D9A" w:rsidP="00E656B1">
      <w:pPr>
        <w:pStyle w:val="ListParagraph"/>
        <w:numPr>
          <w:ilvl w:val="0"/>
          <w:numId w:val="28"/>
        </w:numPr>
        <w:rPr>
          <w:rFonts w:ascii="Times New Roman" w:hAnsi="Times New Roman" w:cs="Times New Roman"/>
          <w:bCs/>
          <w:sz w:val="24"/>
          <w:szCs w:val="24"/>
        </w:rPr>
      </w:pPr>
      <w:r w:rsidRPr="00E656B1">
        <w:rPr>
          <w:rFonts w:ascii="Times New Roman" w:hAnsi="Times New Roman" w:cs="Times New Roman"/>
          <w:bCs/>
          <w:sz w:val="24"/>
          <w:szCs w:val="24"/>
        </w:rPr>
        <w:t xml:space="preserve">Note: CenturyLink provided an update later in the meeting and stated that it is sufficient for CenturyLink if iconectiv develops the NOT filter functionality for queries only. This action item was closed. </w:t>
      </w:r>
    </w:p>
    <w:p w14:paraId="378E13BF" w14:textId="77777777" w:rsidR="0028590B" w:rsidRPr="00890C40" w:rsidRDefault="0028590B" w:rsidP="0028590B">
      <w:pPr>
        <w:pStyle w:val="Title"/>
        <w:ind w:left="1440"/>
        <w:jc w:val="left"/>
        <w:rPr>
          <w:rFonts w:asciiTheme="minorHAnsi" w:hAnsiTheme="minorHAnsi" w:cs="Arial"/>
          <w:sz w:val="28"/>
          <w:szCs w:val="28"/>
        </w:rPr>
      </w:pPr>
    </w:p>
    <w:p w14:paraId="609844CD" w14:textId="77777777" w:rsidR="0028590B" w:rsidRPr="00D93268" w:rsidRDefault="0028590B" w:rsidP="00D93268">
      <w:pPr>
        <w:rPr>
          <w:b/>
          <w:bCs/>
          <w:sz w:val="28"/>
          <w:szCs w:val="28"/>
        </w:rPr>
      </w:pPr>
      <w:r w:rsidRPr="00D93268">
        <w:rPr>
          <w:b/>
          <w:bCs/>
          <w:sz w:val="28"/>
          <w:szCs w:val="28"/>
        </w:rPr>
        <w:t>Transition Oversight Manager (TOM) Action Items:</w:t>
      </w:r>
    </w:p>
    <w:p w14:paraId="4C945213" w14:textId="77777777" w:rsidR="0028590B" w:rsidRDefault="0028590B" w:rsidP="00D93268">
      <w:pPr>
        <w:rPr>
          <w:bCs/>
        </w:rPr>
      </w:pPr>
      <w:r w:rsidRPr="00D93268">
        <w:rPr>
          <w:bCs/>
        </w:rPr>
        <w:t>07112017-16 - TOM to work with iconectiv and local vendors on the Release B testing schedule. Response to be provided during the September LNPA WG meeting.</w:t>
      </w:r>
    </w:p>
    <w:p w14:paraId="711D886D" w14:textId="634785AD" w:rsidR="005F6CAC" w:rsidRDefault="003A4B85" w:rsidP="00D93268">
      <w:pPr>
        <w:rPr>
          <w:bCs/>
        </w:rPr>
      </w:pPr>
      <w:r>
        <w:rPr>
          <w:bCs/>
        </w:rPr>
        <w:object w:dxaOrig="1367" w:dyaOrig="893" w14:anchorId="37C6B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68pt;height:44.5pt" o:ole="">
            <v:imagedata r:id="rId8" o:title=""/>
          </v:shape>
          <o:OLEObject Type="Embed" ProgID="AcroExch.Document.DC" ShapeID="_x0000_i1058" DrawAspect="Icon" ObjectID="_1755926768" r:id="rId9"/>
        </w:object>
      </w:r>
    </w:p>
    <w:p w14:paraId="1507C286" w14:textId="77777777" w:rsidR="00F1418F" w:rsidRPr="00E656B1" w:rsidRDefault="00D86A07"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Jonathan Turner provided a summary of the attached presentation. The first slide provides key background items for Release B. </w:t>
      </w:r>
      <w:r w:rsidR="00FD3B08" w:rsidRPr="00E656B1">
        <w:rPr>
          <w:rFonts w:ascii="Times New Roman" w:hAnsi="Times New Roman" w:cs="Times New Roman"/>
          <w:bCs/>
          <w:sz w:val="24"/>
          <w:szCs w:val="24"/>
        </w:rPr>
        <w:t xml:space="preserve">The group discussed the assumptions that were used to determine the testing interval requirements and comments were noted regarding testing spanning the holiday. </w:t>
      </w:r>
      <w:r w:rsidR="003F4EA6" w:rsidRPr="00E656B1">
        <w:rPr>
          <w:rFonts w:ascii="Times New Roman" w:hAnsi="Times New Roman" w:cs="Times New Roman"/>
          <w:bCs/>
          <w:sz w:val="24"/>
          <w:szCs w:val="24"/>
        </w:rPr>
        <w:t xml:space="preserve">The schedule for XML testing was shown as being serial for vendor certification and mechanized users. </w:t>
      </w:r>
      <w:r w:rsidR="00FD3B08" w:rsidRPr="00E656B1">
        <w:rPr>
          <w:rFonts w:ascii="Times New Roman" w:hAnsi="Times New Roman" w:cs="Times New Roman"/>
          <w:bCs/>
          <w:sz w:val="24"/>
          <w:szCs w:val="24"/>
        </w:rPr>
        <w:t>Group and Round Robin testing for XML users may begin once mandatory certification testing completes, regardless of the dates. Required testing needs to be completed by February 28, 2018</w:t>
      </w:r>
      <w:r w:rsidR="00F1418F" w:rsidRPr="00E656B1">
        <w:rPr>
          <w:rFonts w:ascii="Times New Roman" w:hAnsi="Times New Roman" w:cs="Times New Roman"/>
          <w:bCs/>
          <w:sz w:val="24"/>
          <w:szCs w:val="24"/>
        </w:rPr>
        <w:t xml:space="preserve">, but the test environment won’t go away. Optional ad hoc testing could be continued beyond the 2/28/18 date and it is up to the providers to work together to do the test scheduling. </w:t>
      </w:r>
    </w:p>
    <w:p w14:paraId="65BE4B25" w14:textId="77777777" w:rsidR="003B2752" w:rsidRPr="00E656B1" w:rsidRDefault="003B2752" w:rsidP="00D93268">
      <w:pPr>
        <w:rPr>
          <w:bCs/>
        </w:rPr>
      </w:pPr>
    </w:p>
    <w:p w14:paraId="5055BAAF" w14:textId="77777777" w:rsidR="00D86A07" w:rsidRPr="00E656B1" w:rsidRDefault="00F1418F"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CMIP SP testers can start testing Release A once the systems they use are certified. There will be no change to the start date of 9/25/17 for Release A or the 1/2/18 date for Release B round robin testing. </w:t>
      </w:r>
    </w:p>
    <w:p w14:paraId="03E7A92A" w14:textId="77777777" w:rsidR="003B2752" w:rsidRPr="00E656B1" w:rsidRDefault="003B2752" w:rsidP="00D93268">
      <w:pPr>
        <w:rPr>
          <w:bCs/>
        </w:rPr>
      </w:pPr>
    </w:p>
    <w:p w14:paraId="69515EB6" w14:textId="77777777" w:rsidR="003B2752" w:rsidRDefault="003B2752"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Comcast asked if the PIM 94 issue would prevent a provider from being able to test and iconectiv responded that as long as the provider is aware of the issue and can avoid those particular </w:t>
      </w:r>
      <w:proofErr w:type="gramStart"/>
      <w:r w:rsidRPr="00E656B1">
        <w:rPr>
          <w:rFonts w:ascii="Times New Roman" w:hAnsi="Times New Roman" w:cs="Times New Roman"/>
          <w:bCs/>
          <w:sz w:val="24"/>
          <w:szCs w:val="24"/>
        </w:rPr>
        <w:t>tests</w:t>
      </w:r>
      <w:proofErr w:type="gramEnd"/>
      <w:r w:rsidRPr="00E656B1">
        <w:rPr>
          <w:rFonts w:ascii="Times New Roman" w:hAnsi="Times New Roman" w:cs="Times New Roman"/>
          <w:bCs/>
          <w:sz w:val="24"/>
          <w:szCs w:val="24"/>
        </w:rPr>
        <w:t xml:space="preserve"> they would be able to proceed. </w:t>
      </w:r>
    </w:p>
    <w:p w14:paraId="71AB5DA1" w14:textId="77777777" w:rsidR="00E656B1" w:rsidRPr="00E656B1" w:rsidRDefault="00E656B1" w:rsidP="00E656B1">
      <w:pPr>
        <w:rPr>
          <w:bCs/>
        </w:rPr>
      </w:pPr>
    </w:p>
    <w:p w14:paraId="5633F0CF" w14:textId="77777777" w:rsidR="003F4EA6" w:rsidRPr="00E656B1" w:rsidRDefault="003B2752"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Charter mentioned concern regarding discovery of </w:t>
      </w:r>
      <w:r w:rsidR="003F4EA6" w:rsidRPr="00E656B1">
        <w:rPr>
          <w:rFonts w:ascii="Times New Roman" w:hAnsi="Times New Roman" w:cs="Times New Roman"/>
          <w:bCs/>
          <w:sz w:val="24"/>
          <w:szCs w:val="24"/>
        </w:rPr>
        <w:t>issues during XML testing</w:t>
      </w:r>
      <w:r w:rsidRPr="00E656B1">
        <w:rPr>
          <w:rFonts w:ascii="Times New Roman" w:hAnsi="Times New Roman" w:cs="Times New Roman"/>
          <w:bCs/>
          <w:sz w:val="24"/>
          <w:szCs w:val="24"/>
        </w:rPr>
        <w:t xml:space="preserve"> and the ability to fit any potent</w:t>
      </w:r>
      <w:r w:rsidR="00287C7A" w:rsidRPr="00E656B1">
        <w:rPr>
          <w:rFonts w:ascii="Times New Roman" w:hAnsi="Times New Roman" w:cs="Times New Roman"/>
          <w:bCs/>
          <w:sz w:val="24"/>
          <w:szCs w:val="24"/>
        </w:rPr>
        <w:t xml:space="preserve">ial changes into the schedule.  iconectiv explained that the XSD component limits differences of implementation and suggested that Charter work with its local vendor to determine if any known </w:t>
      </w:r>
      <w:r w:rsidR="00287C7A" w:rsidRPr="00E656B1">
        <w:rPr>
          <w:rFonts w:ascii="Times New Roman" w:hAnsi="Times New Roman" w:cs="Times New Roman"/>
          <w:bCs/>
          <w:sz w:val="24"/>
          <w:szCs w:val="24"/>
        </w:rPr>
        <w:lastRenderedPageBreak/>
        <w:t xml:space="preserve">inconsistencies had work arounds granted to them. The goal is to find everything ahead of time to get everything done within the current schedule. </w:t>
      </w:r>
      <w:r w:rsidR="003F4EA6" w:rsidRPr="00E656B1">
        <w:rPr>
          <w:rFonts w:ascii="Times New Roman" w:hAnsi="Times New Roman" w:cs="Times New Roman"/>
          <w:bCs/>
          <w:sz w:val="24"/>
          <w:szCs w:val="24"/>
        </w:rPr>
        <w:t xml:space="preserve">Allstream shared Charter’s concern. </w:t>
      </w:r>
    </w:p>
    <w:p w14:paraId="21AA10D7" w14:textId="77777777" w:rsidR="00FB2685" w:rsidRPr="00E656B1" w:rsidRDefault="00FB2685" w:rsidP="00D93268">
      <w:pPr>
        <w:rPr>
          <w:bCs/>
        </w:rPr>
      </w:pPr>
    </w:p>
    <w:p w14:paraId="1454C134" w14:textId="77777777" w:rsidR="00301EF0" w:rsidRPr="00E656B1" w:rsidRDefault="00FB2685"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Neustar asked for the SOA and LSMS systems to be separated on the slide and the TOM agreed to do so. </w:t>
      </w:r>
    </w:p>
    <w:p w14:paraId="1284AB1B" w14:textId="77777777" w:rsidR="00301EF0" w:rsidRPr="00E656B1" w:rsidRDefault="00301EF0" w:rsidP="00301EF0">
      <w:pPr>
        <w:rPr>
          <w:bCs/>
        </w:rPr>
      </w:pPr>
    </w:p>
    <w:p w14:paraId="06A4DBAA" w14:textId="77777777" w:rsidR="00E656B1" w:rsidRDefault="00FB2685"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Neustar also mentioned that the last code drop is 12/15/2017 and at some </w:t>
      </w:r>
      <w:proofErr w:type="gramStart"/>
      <w:r w:rsidRPr="00E656B1">
        <w:rPr>
          <w:rFonts w:ascii="Times New Roman" w:hAnsi="Times New Roman" w:cs="Times New Roman"/>
          <w:bCs/>
          <w:sz w:val="24"/>
          <w:szCs w:val="24"/>
        </w:rPr>
        <w:t>point</w:t>
      </w:r>
      <w:proofErr w:type="gramEnd"/>
      <w:r w:rsidRPr="00E656B1">
        <w:rPr>
          <w:rFonts w:ascii="Times New Roman" w:hAnsi="Times New Roman" w:cs="Times New Roman"/>
          <w:bCs/>
          <w:sz w:val="24"/>
          <w:szCs w:val="24"/>
        </w:rPr>
        <w:t xml:space="preserve"> a code freeze is needed to go live. The TOM said the assumption is that the April 8</w:t>
      </w:r>
      <w:r w:rsidRPr="00E656B1">
        <w:rPr>
          <w:rFonts w:ascii="Times New Roman" w:hAnsi="Times New Roman" w:cs="Times New Roman"/>
          <w:bCs/>
          <w:sz w:val="24"/>
          <w:szCs w:val="24"/>
          <w:vertAlign w:val="superscript"/>
        </w:rPr>
        <w:t>th</w:t>
      </w:r>
      <w:r w:rsidRPr="00E656B1">
        <w:rPr>
          <w:rFonts w:ascii="Times New Roman" w:hAnsi="Times New Roman" w:cs="Times New Roman"/>
          <w:bCs/>
          <w:sz w:val="24"/>
          <w:szCs w:val="24"/>
        </w:rPr>
        <w:t xml:space="preserve"> migration date for the first region </w:t>
      </w:r>
      <w:r w:rsidR="00301EF0" w:rsidRPr="00E656B1">
        <w:rPr>
          <w:rFonts w:ascii="Times New Roman" w:hAnsi="Times New Roman" w:cs="Times New Roman"/>
          <w:bCs/>
          <w:sz w:val="24"/>
          <w:szCs w:val="24"/>
        </w:rPr>
        <w:t xml:space="preserve">is dependent upon the 12/15/17 date. If there is a blocking issue after 2/18/18, then the go live date is in jeopardy. </w:t>
      </w:r>
    </w:p>
    <w:p w14:paraId="7D8BCCB7" w14:textId="77777777" w:rsidR="00E656B1" w:rsidRPr="00E656B1" w:rsidRDefault="00E656B1" w:rsidP="00E656B1">
      <w:pPr>
        <w:pStyle w:val="ListParagraph"/>
        <w:rPr>
          <w:rFonts w:ascii="Times New Roman" w:hAnsi="Times New Roman" w:cs="Times New Roman"/>
          <w:bCs/>
          <w:sz w:val="24"/>
          <w:szCs w:val="24"/>
        </w:rPr>
      </w:pPr>
    </w:p>
    <w:p w14:paraId="77397F04" w14:textId="77777777" w:rsidR="00E656B1" w:rsidRDefault="00301EF0"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iconectiv desires to have all factors known this year and to have a stable system. </w:t>
      </w:r>
    </w:p>
    <w:p w14:paraId="73CAA413" w14:textId="77777777" w:rsidR="00E656B1" w:rsidRPr="00E656B1" w:rsidRDefault="00E656B1" w:rsidP="00E656B1">
      <w:pPr>
        <w:pStyle w:val="ListParagraph"/>
        <w:rPr>
          <w:rFonts w:ascii="Times New Roman" w:hAnsi="Times New Roman" w:cs="Times New Roman"/>
          <w:bCs/>
          <w:sz w:val="24"/>
          <w:szCs w:val="24"/>
        </w:rPr>
      </w:pPr>
    </w:p>
    <w:p w14:paraId="40057532" w14:textId="77777777" w:rsidR="0028590B" w:rsidRPr="00E656B1" w:rsidRDefault="00301EF0" w:rsidP="00E656B1">
      <w:pPr>
        <w:pStyle w:val="ListParagraph"/>
        <w:numPr>
          <w:ilvl w:val="0"/>
          <w:numId w:val="30"/>
        </w:numPr>
        <w:rPr>
          <w:rFonts w:ascii="Times New Roman" w:hAnsi="Times New Roman" w:cs="Times New Roman"/>
          <w:bCs/>
          <w:sz w:val="24"/>
          <w:szCs w:val="24"/>
        </w:rPr>
      </w:pPr>
      <w:r w:rsidRPr="00E656B1">
        <w:rPr>
          <w:rFonts w:ascii="Times New Roman" w:hAnsi="Times New Roman" w:cs="Times New Roman"/>
          <w:bCs/>
          <w:sz w:val="24"/>
          <w:szCs w:val="24"/>
        </w:rPr>
        <w:t xml:space="preserve">The TOM is encouraging XML Service Providers to begin testing as soon as their vendors are certified.  </w:t>
      </w:r>
    </w:p>
    <w:p w14:paraId="2C6DE897" w14:textId="77777777" w:rsidR="0028590B" w:rsidRPr="00890C40" w:rsidRDefault="0028590B" w:rsidP="0028590B">
      <w:pPr>
        <w:rPr>
          <w:rFonts w:asciiTheme="minorHAnsi" w:hAnsiTheme="minorHAnsi" w:cs="Arial"/>
        </w:rPr>
      </w:pPr>
    </w:p>
    <w:p w14:paraId="0F80B223" w14:textId="77777777" w:rsidR="0028590B" w:rsidRPr="00D93268" w:rsidRDefault="0028590B" w:rsidP="0028590B">
      <w:pPr>
        <w:rPr>
          <w:b/>
          <w:bCs/>
          <w:sz w:val="28"/>
          <w:szCs w:val="28"/>
        </w:rPr>
      </w:pPr>
      <w:r w:rsidRPr="00D93268">
        <w:rPr>
          <w:b/>
          <w:bCs/>
          <w:sz w:val="28"/>
          <w:szCs w:val="28"/>
        </w:rPr>
        <w:t>New Action Items:</w:t>
      </w:r>
    </w:p>
    <w:p w14:paraId="573EB4EA" w14:textId="77777777" w:rsidR="0028590B" w:rsidRDefault="0028590B" w:rsidP="00D93268">
      <w:pPr>
        <w:rPr>
          <w:b/>
        </w:rPr>
      </w:pPr>
      <w:r w:rsidRPr="00D93268">
        <w:rPr>
          <w:b/>
        </w:rPr>
        <w:t xml:space="preserve">08222017-01 – </w:t>
      </w:r>
      <w:r w:rsidRPr="00D93268">
        <w:t>iconectiv will complete FRS documentation updates for NANC 495.</w:t>
      </w:r>
      <w:r w:rsidRPr="00D93268">
        <w:rPr>
          <w:b/>
        </w:rPr>
        <w:t xml:space="preserve">  </w:t>
      </w:r>
    </w:p>
    <w:p w14:paraId="1BAF6ACC" w14:textId="77777777" w:rsidR="00D86A07" w:rsidRDefault="00D86A07" w:rsidP="00D93268">
      <w:r>
        <w:t xml:space="preserve">This Action Item will be completed with the next release of doc only changes for the FRS. </w:t>
      </w:r>
    </w:p>
    <w:p w14:paraId="33A0DC44" w14:textId="77777777" w:rsidR="00D86A07" w:rsidRPr="00D86A07" w:rsidRDefault="00D86A07" w:rsidP="00D93268">
      <w:r>
        <w:t xml:space="preserve">This Action Item remains open. </w:t>
      </w:r>
    </w:p>
    <w:p w14:paraId="3D2EF378" w14:textId="77777777" w:rsidR="0028590B" w:rsidRPr="00D93268" w:rsidRDefault="0028590B" w:rsidP="00D93268">
      <w:pPr>
        <w:ind w:left="720"/>
        <w:rPr>
          <w:b/>
        </w:rPr>
      </w:pPr>
    </w:p>
    <w:p w14:paraId="4D3F2978" w14:textId="77777777" w:rsidR="0028590B" w:rsidRDefault="0028590B" w:rsidP="00D93268">
      <w:r w:rsidRPr="00D93268">
        <w:rPr>
          <w:b/>
        </w:rPr>
        <w:t xml:space="preserve">08222017-02 - </w:t>
      </w:r>
      <w:r w:rsidRPr="00D93268">
        <w:t>Tri-chairs will forward Change Order 498 to the NAPM LLC to request an SOW from iconectiv.  (Completed 8/23/2017)</w:t>
      </w:r>
    </w:p>
    <w:p w14:paraId="0B26C97F" w14:textId="77777777" w:rsidR="00FD3B08" w:rsidRPr="00D93268" w:rsidRDefault="00FD3B08" w:rsidP="00D93268">
      <w:pPr>
        <w:rPr>
          <w:b/>
        </w:rPr>
      </w:pPr>
      <w:r>
        <w:t>This Action Item is closed.</w:t>
      </w:r>
    </w:p>
    <w:p w14:paraId="6A0CCC00" w14:textId="77777777" w:rsidR="0028590B" w:rsidRPr="00890C40" w:rsidRDefault="0028590B" w:rsidP="0028590B">
      <w:pPr>
        <w:rPr>
          <w:rFonts w:asciiTheme="minorHAnsi" w:hAnsiTheme="minorHAnsi" w:cs="Arial"/>
          <w:b/>
          <w:bCs/>
          <w:color w:val="FF0000"/>
        </w:rPr>
      </w:pPr>
    </w:p>
    <w:p w14:paraId="07FB050E" w14:textId="77777777" w:rsidR="0028590B" w:rsidRPr="00D93268" w:rsidRDefault="00D93268" w:rsidP="00D93268">
      <w:pPr>
        <w:rPr>
          <w:b/>
          <w:bCs/>
          <w:sz w:val="28"/>
          <w:szCs w:val="28"/>
        </w:rPr>
      </w:pPr>
      <w:r>
        <w:rPr>
          <w:b/>
          <w:bCs/>
          <w:sz w:val="28"/>
          <w:szCs w:val="28"/>
        </w:rPr>
        <w:t>LNPA Transition</w:t>
      </w:r>
    </w:p>
    <w:p w14:paraId="43FD9086" w14:textId="77777777" w:rsidR="0028590B" w:rsidRPr="009E0D0D" w:rsidRDefault="0028590B" w:rsidP="00D93268">
      <w:pPr>
        <w:rPr>
          <w:b/>
        </w:rPr>
      </w:pPr>
      <w:r w:rsidRPr="009E0D0D">
        <w:rPr>
          <w:b/>
        </w:rPr>
        <w:t>Ge</w:t>
      </w:r>
      <w:r w:rsidR="00D93268" w:rsidRPr="009E0D0D">
        <w:rPr>
          <w:b/>
        </w:rPr>
        <w:t>neral Technical Discussion</w:t>
      </w:r>
    </w:p>
    <w:p w14:paraId="719E457C" w14:textId="3B1B38FA" w:rsidR="00D93268" w:rsidRDefault="003A4B85" w:rsidP="00D93268">
      <w:r>
        <w:object w:dxaOrig="1367" w:dyaOrig="893" w14:anchorId="5CCCEF92">
          <v:shape id="_x0000_i1060" type="#_x0000_t75" style="width:68pt;height:44.5pt" o:ole="">
            <v:imagedata r:id="rId10" o:title=""/>
          </v:shape>
          <o:OLEObject Type="Embed" ProgID="AcroExch.Document.DC" ShapeID="_x0000_i1060" DrawAspect="Icon" ObjectID="_1755926769" r:id="rId11"/>
        </w:object>
      </w:r>
      <w:r>
        <w:object w:dxaOrig="1367" w:dyaOrig="893" w14:anchorId="3D0F8A35">
          <v:shape id="_x0000_i1062" type="#_x0000_t75" style="width:68pt;height:44.5pt" o:ole="">
            <v:imagedata r:id="rId12" o:title=""/>
          </v:shape>
          <o:OLEObject Type="Embed" ProgID="AcroExch.Document.DC" ShapeID="_x0000_i1062" DrawAspect="Icon" ObjectID="_1755926770" r:id="rId13"/>
        </w:object>
      </w:r>
    </w:p>
    <w:p w14:paraId="5FDC99F6" w14:textId="77777777" w:rsidR="005155A4" w:rsidRDefault="005155A4" w:rsidP="00D93268"/>
    <w:p w14:paraId="2D0B4C35" w14:textId="77777777" w:rsidR="009E0D0D" w:rsidRDefault="005155A4" w:rsidP="009E0D0D">
      <w:pPr>
        <w:contextualSpacing/>
      </w:pPr>
      <w:r>
        <w:t xml:space="preserve">iconectiv gave a demonstration of the website that will be used for the LNPA Working Group and noted that it is still under construction. </w:t>
      </w:r>
    </w:p>
    <w:p w14:paraId="25775EED" w14:textId="77777777" w:rsidR="009E0D0D" w:rsidRPr="009E0D0D" w:rsidRDefault="005155A4" w:rsidP="009E0D0D">
      <w:pPr>
        <w:pStyle w:val="ListParagraph"/>
        <w:numPr>
          <w:ilvl w:val="0"/>
          <w:numId w:val="26"/>
        </w:numPr>
        <w:contextualSpacing/>
        <w:rPr>
          <w:rFonts w:ascii="Times New Roman" w:hAnsi="Times New Roman"/>
          <w:sz w:val="24"/>
          <w:szCs w:val="24"/>
        </w:rPr>
      </w:pPr>
      <w:r w:rsidRPr="009E0D0D">
        <w:rPr>
          <w:rFonts w:ascii="Times New Roman" w:hAnsi="Times New Roman" w:cs="Times New Roman"/>
        </w:rPr>
        <w:t xml:space="preserve">The website is </w:t>
      </w:r>
      <w:hyperlink r:id="rId14" w:history="1">
        <w:r w:rsidRPr="009E0D0D">
          <w:rPr>
            <w:rFonts w:ascii="Times New Roman" w:hAnsi="Times New Roman" w:cs="Times New Roman"/>
          </w:rPr>
          <w:t>https://numberportability.com</w:t>
        </w:r>
      </w:hyperlink>
      <w:r w:rsidRPr="009E0D0D">
        <w:rPr>
          <w:rFonts w:ascii="Times New Roman" w:hAnsi="Times New Roman" w:cs="Times New Roman"/>
        </w:rPr>
        <w:t xml:space="preserve"> and the launch date is on or before September 29, 2017.</w:t>
      </w:r>
      <w:r>
        <w:t xml:space="preserve"> </w:t>
      </w:r>
    </w:p>
    <w:p w14:paraId="6F81837C" w14:textId="77777777" w:rsidR="005155A4" w:rsidRPr="009E0D0D" w:rsidRDefault="009E0D0D" w:rsidP="009E0D0D">
      <w:pPr>
        <w:pStyle w:val="ListParagraph"/>
        <w:numPr>
          <w:ilvl w:val="0"/>
          <w:numId w:val="26"/>
        </w:numPr>
        <w:contextualSpacing/>
        <w:rPr>
          <w:rFonts w:ascii="Times New Roman" w:hAnsi="Times New Roman"/>
          <w:sz w:val="24"/>
          <w:szCs w:val="24"/>
        </w:rPr>
      </w:pPr>
      <w:r w:rsidRPr="009E0D0D">
        <w:rPr>
          <w:rFonts w:ascii="Times New Roman" w:hAnsi="Times New Roman"/>
          <w:sz w:val="24"/>
          <w:szCs w:val="24"/>
        </w:rPr>
        <w:t xml:space="preserve">The main takeaway is that what is seen on the website is what is there now. Going forward, the group can talk about changes later.  This is hosted on the iconectiv public website and is being used for transition purposes. The site will continue to evolve toward the production site. </w:t>
      </w:r>
    </w:p>
    <w:p w14:paraId="569E20A2" w14:textId="77777777" w:rsidR="005155A4" w:rsidRDefault="005155A4" w:rsidP="005155A4">
      <w:pPr>
        <w:pStyle w:val="Default"/>
        <w:spacing w:after="29"/>
      </w:pPr>
    </w:p>
    <w:p w14:paraId="0B56D8F9" w14:textId="77777777" w:rsidR="009050B2" w:rsidRDefault="009050B2" w:rsidP="005155A4">
      <w:pPr>
        <w:pStyle w:val="Default"/>
        <w:spacing w:after="29"/>
      </w:pPr>
      <w:r>
        <w:t>iconectiv r</w:t>
      </w:r>
      <w:r w:rsidR="005155A4">
        <w:t>eview</w:t>
      </w:r>
      <w:r>
        <w:t xml:space="preserve">ed the </w:t>
      </w:r>
      <w:r w:rsidR="005155A4">
        <w:t xml:space="preserve">extended maintenance windows </w:t>
      </w:r>
      <w:r>
        <w:t xml:space="preserve">that will be used </w:t>
      </w:r>
      <w:r w:rsidR="005155A4">
        <w:t xml:space="preserve">during </w:t>
      </w:r>
      <w:r>
        <w:t xml:space="preserve">transition weekends. </w:t>
      </w:r>
    </w:p>
    <w:p w14:paraId="1DCE6E13" w14:textId="77777777" w:rsidR="005155A4" w:rsidRDefault="009050B2" w:rsidP="009050B2">
      <w:pPr>
        <w:pStyle w:val="Default"/>
        <w:numPr>
          <w:ilvl w:val="0"/>
          <w:numId w:val="24"/>
        </w:numPr>
        <w:spacing w:after="29"/>
      </w:pPr>
      <w:r>
        <w:t xml:space="preserve">The standard extended maintenance window is 12AM to 9AM Central Time. </w:t>
      </w:r>
    </w:p>
    <w:p w14:paraId="1361896D" w14:textId="77777777" w:rsidR="009050B2" w:rsidRDefault="009050B2" w:rsidP="009050B2">
      <w:pPr>
        <w:pStyle w:val="Default"/>
        <w:numPr>
          <w:ilvl w:val="0"/>
          <w:numId w:val="24"/>
        </w:numPr>
        <w:spacing w:after="29"/>
      </w:pPr>
      <w:r>
        <w:t>Standard extended maintenance windows are planned for the LNPA Regional Transition Sundays</w:t>
      </w:r>
    </w:p>
    <w:p w14:paraId="1FE1C8C1" w14:textId="77777777" w:rsidR="009050B2" w:rsidRDefault="009050B2" w:rsidP="009050B2">
      <w:pPr>
        <w:pStyle w:val="Default"/>
        <w:numPr>
          <w:ilvl w:val="1"/>
          <w:numId w:val="24"/>
        </w:numPr>
        <w:spacing w:after="29"/>
      </w:pPr>
      <w:r>
        <w:t>April 8, 2018 – SE region</w:t>
      </w:r>
    </w:p>
    <w:p w14:paraId="33DF69C2" w14:textId="77777777" w:rsidR="009050B2" w:rsidRDefault="009050B2" w:rsidP="009050B2">
      <w:pPr>
        <w:pStyle w:val="Default"/>
        <w:numPr>
          <w:ilvl w:val="1"/>
          <w:numId w:val="24"/>
        </w:numPr>
        <w:spacing w:after="29"/>
      </w:pPr>
      <w:r>
        <w:t>May 6, 2018 – MW, NE, MA regions</w:t>
      </w:r>
    </w:p>
    <w:p w14:paraId="1CE9028F" w14:textId="77777777" w:rsidR="009050B2" w:rsidRDefault="009050B2" w:rsidP="009050B2">
      <w:pPr>
        <w:pStyle w:val="Default"/>
        <w:numPr>
          <w:ilvl w:val="1"/>
          <w:numId w:val="24"/>
        </w:numPr>
        <w:spacing w:after="29"/>
      </w:pPr>
      <w:r>
        <w:t xml:space="preserve">May 20, 2018 </w:t>
      </w:r>
      <w:r w:rsidR="009E0D0D">
        <w:t>–</w:t>
      </w:r>
      <w:r>
        <w:t xml:space="preserve"> </w:t>
      </w:r>
      <w:r w:rsidR="009E0D0D">
        <w:t>WE, WC, SW regions</w:t>
      </w:r>
    </w:p>
    <w:p w14:paraId="3213DB93" w14:textId="77777777" w:rsidR="009E0D0D" w:rsidRDefault="009E0D0D" w:rsidP="009E0D0D">
      <w:pPr>
        <w:pStyle w:val="Default"/>
        <w:numPr>
          <w:ilvl w:val="0"/>
          <w:numId w:val="24"/>
        </w:numPr>
        <w:spacing w:after="29"/>
      </w:pPr>
      <w:r w:rsidRPr="009E0D0D">
        <w:t>Only the 5/6/18 date falls on the first Sunday of the month, which is the normal extended maintenance window.</w:t>
      </w:r>
    </w:p>
    <w:p w14:paraId="3EDB7603" w14:textId="77777777" w:rsidR="009E0D0D" w:rsidRPr="009E0D0D" w:rsidRDefault="009E0D0D" w:rsidP="009E0D0D">
      <w:pPr>
        <w:pStyle w:val="Default"/>
        <w:numPr>
          <w:ilvl w:val="0"/>
          <w:numId w:val="24"/>
        </w:numPr>
        <w:spacing w:after="29"/>
      </w:pPr>
      <w:r w:rsidRPr="009E0D0D">
        <w:lastRenderedPageBreak/>
        <w:t>The following additional standard extended maintenance windows will be added in 2018:</w:t>
      </w:r>
    </w:p>
    <w:p w14:paraId="044B223E" w14:textId="77777777" w:rsidR="009E0D0D" w:rsidRPr="009E0D0D" w:rsidRDefault="009E0D0D" w:rsidP="009E0D0D">
      <w:pPr>
        <w:pStyle w:val="Default"/>
        <w:numPr>
          <w:ilvl w:val="1"/>
          <w:numId w:val="24"/>
        </w:numPr>
        <w:spacing w:after="29"/>
      </w:pPr>
      <w:r w:rsidRPr="009E0D0D">
        <w:t>4/8/18 –SE Region</w:t>
      </w:r>
    </w:p>
    <w:p w14:paraId="516D4D22" w14:textId="77777777" w:rsidR="009E0D0D" w:rsidRPr="009E0D0D" w:rsidRDefault="009E0D0D" w:rsidP="009E0D0D">
      <w:pPr>
        <w:pStyle w:val="Default"/>
        <w:numPr>
          <w:ilvl w:val="1"/>
          <w:numId w:val="24"/>
        </w:numPr>
        <w:spacing w:after="29"/>
      </w:pPr>
      <w:r w:rsidRPr="009E0D0D">
        <w:t>5/20/18 –WE Region</w:t>
      </w:r>
    </w:p>
    <w:p w14:paraId="6934FC6C" w14:textId="77777777" w:rsidR="009E0D0D" w:rsidRPr="009E0D0D" w:rsidRDefault="009E0D0D" w:rsidP="009E0D0D">
      <w:pPr>
        <w:pStyle w:val="Default"/>
        <w:numPr>
          <w:ilvl w:val="1"/>
          <w:numId w:val="24"/>
        </w:numPr>
        <w:spacing w:after="29"/>
      </w:pPr>
      <w:r w:rsidRPr="009E0D0D">
        <w:t>5/20/18 –WC Region</w:t>
      </w:r>
    </w:p>
    <w:p w14:paraId="30C4AABB" w14:textId="77777777" w:rsidR="005155A4" w:rsidRPr="009E0D0D" w:rsidRDefault="009E0D0D" w:rsidP="005155A4">
      <w:pPr>
        <w:pStyle w:val="Default"/>
        <w:numPr>
          <w:ilvl w:val="1"/>
          <w:numId w:val="24"/>
        </w:numPr>
        <w:spacing w:after="29"/>
      </w:pPr>
      <w:r w:rsidRPr="009E0D0D">
        <w:t xml:space="preserve">5/20/18 –SW Region </w:t>
      </w:r>
    </w:p>
    <w:p w14:paraId="03D68634" w14:textId="77777777" w:rsidR="005155A4" w:rsidRPr="00D93268" w:rsidRDefault="005155A4" w:rsidP="00D93268"/>
    <w:p w14:paraId="57E72A31" w14:textId="77777777" w:rsidR="0028590B" w:rsidRPr="009E0D0D" w:rsidRDefault="0028590B" w:rsidP="00D93268">
      <w:pPr>
        <w:rPr>
          <w:b/>
        </w:rPr>
      </w:pPr>
      <w:r w:rsidRPr="009E0D0D">
        <w:rPr>
          <w:b/>
        </w:rPr>
        <w:t>Inter-Carrier Testing Sub</w:t>
      </w:r>
      <w:r w:rsidR="00D93268" w:rsidRPr="009E0D0D">
        <w:rPr>
          <w:b/>
        </w:rPr>
        <w:t>-Committee Status</w:t>
      </w:r>
    </w:p>
    <w:p w14:paraId="5A4A8792" w14:textId="77777777" w:rsidR="008C187D" w:rsidRPr="008C187D" w:rsidRDefault="00FD3B08" w:rsidP="008C187D">
      <w:r>
        <w:t>The subcommittee met August 11</w:t>
      </w:r>
      <w:r w:rsidR="008C187D" w:rsidRPr="008C187D">
        <w:t xml:space="preserve">, 2017. </w:t>
      </w:r>
    </w:p>
    <w:p w14:paraId="783FC9D9" w14:textId="77777777" w:rsidR="00E656B1" w:rsidRPr="00E656B1" w:rsidRDefault="00E656B1" w:rsidP="008C187D"/>
    <w:p w14:paraId="422F738E" w14:textId="77777777" w:rsidR="008C187D" w:rsidRPr="00E656B1" w:rsidRDefault="008C187D" w:rsidP="00E656B1">
      <w:pPr>
        <w:pStyle w:val="ListParagraph"/>
        <w:numPr>
          <w:ilvl w:val="0"/>
          <w:numId w:val="29"/>
        </w:numPr>
        <w:rPr>
          <w:rFonts w:ascii="Times New Roman" w:hAnsi="Times New Roman" w:cs="Times New Roman"/>
          <w:sz w:val="24"/>
          <w:szCs w:val="24"/>
        </w:rPr>
      </w:pPr>
      <w:r w:rsidRPr="00E656B1">
        <w:rPr>
          <w:rFonts w:ascii="Times New Roman" w:hAnsi="Times New Roman" w:cs="Times New Roman"/>
          <w:sz w:val="24"/>
          <w:szCs w:val="24"/>
        </w:rPr>
        <w:t>An additional review of the existing Group Testing Test case document (Group TC doc) provided from Pat White, iconectiv, was reviewed. This list was distributed out to those that requested it and will be reviewed again at the next ITSC meeting (send an email to Pat White for the Group TC Plan). Notes were taken that mentioned several of the test cases are ad-hoc, vs Group\Round Robin, and that these would need iconectiv review for confirmation\update to the document.</w:t>
      </w:r>
    </w:p>
    <w:p w14:paraId="3170F3D1" w14:textId="77777777" w:rsidR="008C187D" w:rsidRPr="00E656B1" w:rsidRDefault="008C187D" w:rsidP="00E656B1">
      <w:pPr>
        <w:pStyle w:val="ListParagraph"/>
        <w:numPr>
          <w:ilvl w:val="0"/>
          <w:numId w:val="29"/>
        </w:numPr>
        <w:rPr>
          <w:rFonts w:ascii="Times New Roman" w:hAnsi="Times New Roman" w:cs="Times New Roman"/>
          <w:sz w:val="24"/>
          <w:szCs w:val="24"/>
        </w:rPr>
      </w:pPr>
      <w:r w:rsidRPr="00E656B1">
        <w:rPr>
          <w:rFonts w:ascii="Times New Roman" w:hAnsi="Times New Roman" w:cs="Times New Roman"/>
          <w:sz w:val="24"/>
          <w:szCs w:val="24"/>
        </w:rPr>
        <w:t xml:space="preserve">Iconectiv stated that the NPAC Test environment that will allow for Group and Round Robin </w:t>
      </w:r>
      <w:proofErr w:type="gramStart"/>
      <w:r w:rsidRPr="00E656B1">
        <w:rPr>
          <w:rFonts w:ascii="Times New Roman" w:hAnsi="Times New Roman" w:cs="Times New Roman"/>
          <w:sz w:val="24"/>
          <w:szCs w:val="24"/>
        </w:rPr>
        <w:t>Testing</w:t>
      </w:r>
      <w:proofErr w:type="gramEnd"/>
      <w:r w:rsidRPr="00E656B1">
        <w:rPr>
          <w:rFonts w:ascii="Times New Roman" w:hAnsi="Times New Roman" w:cs="Times New Roman"/>
          <w:sz w:val="24"/>
          <w:szCs w:val="24"/>
        </w:rPr>
        <w:t xml:space="preserve"> or any individual service provider ad hoc and ‘optional’ testing would be available beginning in November, 2017. The NPAC Certification Test environment, different from the NPAC Test environment, is used by iconectiv, Vendors and Service Providers to perform Certification Testing. </w:t>
      </w:r>
    </w:p>
    <w:p w14:paraId="55465B9C" w14:textId="77777777" w:rsidR="008C187D" w:rsidRPr="00E656B1" w:rsidRDefault="008C187D" w:rsidP="00E656B1">
      <w:pPr>
        <w:pStyle w:val="ListParagraph"/>
        <w:numPr>
          <w:ilvl w:val="0"/>
          <w:numId w:val="29"/>
        </w:numPr>
        <w:rPr>
          <w:rFonts w:ascii="Times New Roman" w:hAnsi="Times New Roman" w:cs="Times New Roman"/>
          <w:sz w:val="24"/>
          <w:szCs w:val="24"/>
        </w:rPr>
      </w:pPr>
      <w:r w:rsidRPr="00E656B1">
        <w:rPr>
          <w:rFonts w:ascii="Times New Roman" w:hAnsi="Times New Roman" w:cs="Times New Roman"/>
          <w:sz w:val="24"/>
          <w:szCs w:val="24"/>
        </w:rPr>
        <w:t xml:space="preserve">The ITSC shared the Service Provider contact list with those that had requested it from the co-chairs. Those that wish to participate in Group and Round Robin testing should take the action and are responsible for reaching out to their peer service providers to coordinate and execute their agreed to test cases as well as arrange for any NPAC support, if needed.  Please contact Renee Dillon or Anna Kafka to be added or make a request for the latest list. </w:t>
      </w:r>
    </w:p>
    <w:p w14:paraId="073562D7" w14:textId="77777777" w:rsidR="008C187D" w:rsidRPr="00E656B1" w:rsidRDefault="008C187D" w:rsidP="00E656B1">
      <w:pPr>
        <w:pStyle w:val="ListParagraph"/>
        <w:numPr>
          <w:ilvl w:val="0"/>
          <w:numId w:val="29"/>
        </w:numPr>
        <w:rPr>
          <w:rFonts w:ascii="Times New Roman" w:hAnsi="Times New Roman" w:cs="Times New Roman"/>
          <w:sz w:val="24"/>
          <w:szCs w:val="24"/>
        </w:rPr>
      </w:pPr>
      <w:r w:rsidRPr="00E656B1">
        <w:rPr>
          <w:rFonts w:ascii="Times New Roman" w:hAnsi="Times New Roman" w:cs="Times New Roman"/>
          <w:sz w:val="24"/>
          <w:szCs w:val="24"/>
        </w:rPr>
        <w:t xml:space="preserve">Local System Vendors are performing or have completed their Certifications </w:t>
      </w:r>
      <w:proofErr w:type="gramStart"/>
      <w:r w:rsidRPr="00E656B1">
        <w:rPr>
          <w:rFonts w:ascii="Times New Roman" w:hAnsi="Times New Roman" w:cs="Times New Roman"/>
          <w:sz w:val="24"/>
          <w:szCs w:val="24"/>
        </w:rPr>
        <w:t>and,</w:t>
      </w:r>
      <w:proofErr w:type="gramEnd"/>
      <w:r w:rsidRPr="00E656B1">
        <w:rPr>
          <w:rFonts w:ascii="Times New Roman" w:hAnsi="Times New Roman" w:cs="Times New Roman"/>
          <w:sz w:val="24"/>
          <w:szCs w:val="24"/>
        </w:rPr>
        <w:t xml:space="preserve"> once completed, Service Providers will be able to begin their Certification process with the new LNP Administrator.</w:t>
      </w:r>
    </w:p>
    <w:p w14:paraId="261D8C8D" w14:textId="77777777" w:rsidR="008C187D" w:rsidRPr="00E656B1" w:rsidRDefault="008C187D" w:rsidP="00E656B1">
      <w:pPr>
        <w:pStyle w:val="ListParagraph"/>
        <w:numPr>
          <w:ilvl w:val="0"/>
          <w:numId w:val="29"/>
        </w:numPr>
        <w:rPr>
          <w:rFonts w:ascii="Times New Roman" w:hAnsi="Times New Roman" w:cs="Times New Roman"/>
          <w:sz w:val="24"/>
          <w:szCs w:val="24"/>
        </w:rPr>
      </w:pPr>
      <w:r w:rsidRPr="00E656B1">
        <w:rPr>
          <w:rFonts w:ascii="Times New Roman" w:hAnsi="Times New Roman" w:cs="Times New Roman"/>
          <w:sz w:val="24"/>
          <w:szCs w:val="24"/>
        </w:rPr>
        <w:t>As Service Providers prepare for their upcoming Individual Certification Test cases as well as review of the Group TC doc, they should identify business scenarios that make the most sense to perform from a group perspective and present them at the next ITSC meeting.</w:t>
      </w:r>
    </w:p>
    <w:p w14:paraId="56A5CAC6" w14:textId="77777777" w:rsidR="008C187D" w:rsidRPr="00E656B1" w:rsidRDefault="008C187D" w:rsidP="00E656B1">
      <w:pPr>
        <w:pStyle w:val="ListParagraph"/>
        <w:numPr>
          <w:ilvl w:val="0"/>
          <w:numId w:val="29"/>
        </w:numPr>
        <w:rPr>
          <w:rFonts w:ascii="Times New Roman" w:hAnsi="Times New Roman" w:cs="Times New Roman"/>
          <w:sz w:val="24"/>
          <w:szCs w:val="24"/>
        </w:rPr>
      </w:pPr>
      <w:r w:rsidRPr="00E656B1">
        <w:rPr>
          <w:rFonts w:ascii="Times New Roman" w:hAnsi="Times New Roman" w:cs="Times New Roman"/>
          <w:sz w:val="24"/>
          <w:szCs w:val="24"/>
        </w:rPr>
        <w:t>The next ITSC meetings are scheduled September 13th, after the LNPA WG, at 12 pm Mountain Time (as time allows) and September 15th, at 11am Pacific Time.</w:t>
      </w:r>
    </w:p>
    <w:p w14:paraId="3160E7B2" w14:textId="77777777" w:rsidR="0028590B" w:rsidRPr="00890C40" w:rsidRDefault="0028590B" w:rsidP="0028590B">
      <w:pPr>
        <w:pStyle w:val="Title"/>
        <w:jc w:val="left"/>
        <w:rPr>
          <w:rFonts w:asciiTheme="minorHAnsi" w:hAnsiTheme="minorHAnsi" w:cs="Arial"/>
          <w:sz w:val="28"/>
          <w:szCs w:val="28"/>
        </w:rPr>
      </w:pPr>
    </w:p>
    <w:p w14:paraId="6DA5625D" w14:textId="77777777" w:rsidR="0028590B" w:rsidRPr="00D93268" w:rsidRDefault="0028590B" w:rsidP="00D93268">
      <w:pPr>
        <w:rPr>
          <w:b/>
          <w:bCs/>
          <w:sz w:val="28"/>
          <w:szCs w:val="28"/>
        </w:rPr>
      </w:pPr>
      <w:r w:rsidRPr="00D93268">
        <w:rPr>
          <w:b/>
          <w:bCs/>
          <w:sz w:val="28"/>
          <w:szCs w:val="28"/>
        </w:rPr>
        <w:t>Change Management – iconectiv</w:t>
      </w:r>
    </w:p>
    <w:p w14:paraId="7CBB8DA8" w14:textId="77777777" w:rsidR="0028590B" w:rsidRDefault="0028590B" w:rsidP="0028590B">
      <w:pPr>
        <w:pStyle w:val="Title"/>
        <w:jc w:val="left"/>
        <w:rPr>
          <w:rFonts w:asciiTheme="minorHAnsi" w:hAnsiTheme="minorHAnsi" w:cs="Arial"/>
          <w:sz w:val="28"/>
          <w:szCs w:val="28"/>
        </w:rPr>
      </w:pPr>
    </w:p>
    <w:p w14:paraId="42365A3F" w14:textId="77777777" w:rsidR="0028590B" w:rsidRDefault="0028590B" w:rsidP="00D93268">
      <w:pPr>
        <w:rPr>
          <w:b/>
          <w:bCs/>
          <w:sz w:val="28"/>
          <w:szCs w:val="28"/>
        </w:rPr>
      </w:pPr>
      <w:r w:rsidRPr="00D93268">
        <w:rPr>
          <w:b/>
          <w:bCs/>
          <w:sz w:val="28"/>
          <w:szCs w:val="28"/>
        </w:rPr>
        <w:t>PIMs and Change Order Discussion and Approvals</w:t>
      </w:r>
    </w:p>
    <w:p w14:paraId="3A30F23D" w14:textId="77777777" w:rsidR="00E656B1" w:rsidRPr="00AF1C85" w:rsidRDefault="00E656B1" w:rsidP="00E656B1">
      <w:pPr>
        <w:rPr>
          <w:color w:val="1D1B11" w:themeColor="background2" w:themeShade="1A"/>
        </w:rPr>
      </w:pPr>
      <w:r w:rsidRPr="00AF1C85">
        <w:rPr>
          <w:color w:val="1D1B11" w:themeColor="background2" w:themeShade="1A"/>
        </w:rPr>
        <w:t>The PIMs were all updated with a general introduction to each PIM and additional detail was provided to help with automatic extraction of information from the PIMs for posting. John Malyar did a quick recap from the earlier APT session</w:t>
      </w:r>
      <w:r w:rsidR="00FD3D20" w:rsidRPr="00AF1C85">
        <w:rPr>
          <w:color w:val="1D1B11" w:themeColor="background2" w:themeShade="1A"/>
        </w:rPr>
        <w:t xml:space="preserve"> of the PIMs</w:t>
      </w:r>
      <w:r w:rsidRPr="00AF1C85">
        <w:rPr>
          <w:color w:val="1D1B11" w:themeColor="background2" w:themeShade="1A"/>
        </w:rPr>
        <w:t xml:space="preserve">. </w:t>
      </w:r>
    </w:p>
    <w:p w14:paraId="02C9CF5A" w14:textId="77777777" w:rsidR="00FD3D20" w:rsidRDefault="00FD3D20" w:rsidP="00D93268">
      <w:pPr>
        <w:rPr>
          <w:color w:val="1D1B11" w:themeColor="background2" w:themeShade="1A"/>
        </w:rPr>
      </w:pPr>
    </w:p>
    <w:p w14:paraId="13246439" w14:textId="77777777" w:rsidR="00FD3D20" w:rsidRPr="00FD3D20" w:rsidRDefault="00FD3D20" w:rsidP="00FD3D20">
      <w:pPr>
        <w:pStyle w:val="ListParagraph"/>
        <w:numPr>
          <w:ilvl w:val="0"/>
          <w:numId w:val="32"/>
        </w:numPr>
        <w:rPr>
          <w:rFonts w:ascii="Times New Roman" w:hAnsi="Times New Roman" w:cs="Times New Roman"/>
          <w:color w:val="1D1B11" w:themeColor="background2" w:themeShade="1A"/>
          <w:sz w:val="24"/>
          <w:szCs w:val="24"/>
        </w:rPr>
      </w:pPr>
      <w:r w:rsidRPr="00FD3D20">
        <w:rPr>
          <w:rFonts w:ascii="Times New Roman" w:hAnsi="Times New Roman" w:cs="Times New Roman"/>
          <w:color w:val="1D1B11" w:themeColor="background2" w:themeShade="1A"/>
          <w:sz w:val="24"/>
          <w:szCs w:val="24"/>
        </w:rPr>
        <w:t>PIM 89 – Only the introduction was changed in the PIM.  Associated NANC 500 has already been requested for an SOW from iconectiv.</w:t>
      </w:r>
    </w:p>
    <w:bookmarkStart w:id="1" w:name="_MON_1571044592"/>
    <w:bookmarkEnd w:id="1"/>
    <w:p w14:paraId="76259ED8" w14:textId="77777777" w:rsidR="00FD3D20" w:rsidRDefault="00A04CB0" w:rsidP="00D93268">
      <w:pPr>
        <w:rPr>
          <w:color w:val="1D1B11" w:themeColor="background2" w:themeShade="1A"/>
        </w:rPr>
      </w:pPr>
      <w:r>
        <w:rPr>
          <w:color w:val="1D1B11" w:themeColor="background2" w:themeShade="1A"/>
        </w:rPr>
        <w:object w:dxaOrig="1503" w:dyaOrig="983" w14:anchorId="1835E8C0">
          <v:shape id="_x0000_i1028" type="#_x0000_t75" style="width:75pt;height:49pt" o:ole="">
            <v:imagedata r:id="rId15" o:title=""/>
          </v:shape>
          <o:OLEObject Type="Embed" ProgID="Word.Document.8" ShapeID="_x0000_i1028" DrawAspect="Icon" ObjectID="_1755926771" r:id="rId16">
            <o:FieldCodes>\s</o:FieldCodes>
          </o:OLEObject>
        </w:object>
      </w:r>
    </w:p>
    <w:p w14:paraId="1C4BC7E5" w14:textId="77777777" w:rsidR="00FD3D20" w:rsidRPr="00FD3D20" w:rsidRDefault="00FD3D20" w:rsidP="00D93268">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PIM 90</w:t>
      </w:r>
      <w:r w:rsidRPr="00FD3D20">
        <w:rPr>
          <w:rFonts w:ascii="Times New Roman" w:hAnsi="Times New Roman" w:cs="Times New Roman"/>
          <w:color w:val="1D1B11" w:themeColor="background2" w:themeShade="1A"/>
          <w:sz w:val="24"/>
          <w:szCs w:val="24"/>
        </w:rPr>
        <w:t xml:space="preserve"> – Only the introduction was changed in the PIM.  Associated NANC </w:t>
      </w:r>
      <w:r>
        <w:rPr>
          <w:rFonts w:ascii="Times New Roman" w:hAnsi="Times New Roman" w:cs="Times New Roman"/>
          <w:color w:val="1D1B11" w:themeColor="background2" w:themeShade="1A"/>
          <w:sz w:val="24"/>
          <w:szCs w:val="24"/>
        </w:rPr>
        <w:t>501</w:t>
      </w:r>
      <w:r w:rsidRPr="00FD3D20">
        <w:rPr>
          <w:rFonts w:ascii="Times New Roman" w:hAnsi="Times New Roman" w:cs="Times New Roman"/>
          <w:color w:val="1D1B11" w:themeColor="background2" w:themeShade="1A"/>
          <w:sz w:val="24"/>
          <w:szCs w:val="24"/>
        </w:rPr>
        <w:t xml:space="preserve"> has already been requested for an SOW from iconectiv.</w:t>
      </w:r>
    </w:p>
    <w:bookmarkStart w:id="2" w:name="_MON_1571044626"/>
    <w:bookmarkEnd w:id="2"/>
    <w:p w14:paraId="224066BF" w14:textId="77777777" w:rsidR="00FD3D20" w:rsidRDefault="00A04CB0" w:rsidP="00D93268">
      <w:pPr>
        <w:rPr>
          <w:color w:val="1D1B11" w:themeColor="background2" w:themeShade="1A"/>
        </w:rPr>
      </w:pPr>
      <w:r>
        <w:rPr>
          <w:color w:val="1D1B11" w:themeColor="background2" w:themeShade="1A"/>
        </w:rPr>
        <w:object w:dxaOrig="1503" w:dyaOrig="983" w14:anchorId="672ECAE4">
          <v:shape id="_x0000_i1029" type="#_x0000_t75" style="width:75pt;height:49pt" o:ole="">
            <v:imagedata r:id="rId17" o:title=""/>
          </v:shape>
          <o:OLEObject Type="Embed" ProgID="Word.Document.8" ShapeID="_x0000_i1029" DrawAspect="Icon" ObjectID="_1755926772" r:id="rId18">
            <o:FieldCodes>\s</o:FieldCodes>
          </o:OLEObject>
        </w:object>
      </w:r>
    </w:p>
    <w:p w14:paraId="1BB27CF7" w14:textId="77777777" w:rsidR="00FD3D20" w:rsidRDefault="00FD3D20" w:rsidP="00D93268">
      <w:pPr>
        <w:rPr>
          <w:color w:val="1D1B11" w:themeColor="background2" w:themeShade="1A"/>
        </w:rPr>
      </w:pPr>
    </w:p>
    <w:p w14:paraId="2970BF76" w14:textId="77777777" w:rsidR="00FD3D20" w:rsidRPr="00FD3D20" w:rsidRDefault="00FD3D20" w:rsidP="00FD3D20">
      <w:pPr>
        <w:pStyle w:val="ListParagraph"/>
        <w:numPr>
          <w:ilvl w:val="0"/>
          <w:numId w:val="32"/>
        </w:numPr>
        <w:rPr>
          <w:rFonts w:ascii="Times New Roman" w:hAnsi="Times New Roman" w:cs="Times New Roman"/>
          <w:color w:val="1D1B11" w:themeColor="background2" w:themeShade="1A"/>
          <w:sz w:val="24"/>
          <w:szCs w:val="24"/>
        </w:rPr>
      </w:pPr>
      <w:r w:rsidRPr="00FD3D20">
        <w:rPr>
          <w:rFonts w:ascii="Times New Roman" w:hAnsi="Times New Roman" w:cs="Times New Roman"/>
          <w:color w:val="1D1B11" w:themeColor="background2" w:themeShade="1A"/>
          <w:sz w:val="24"/>
          <w:szCs w:val="24"/>
        </w:rPr>
        <w:t>PIM 91 – Associated NANC 505 was accepted for an SOW request from iconectiv.</w:t>
      </w:r>
    </w:p>
    <w:bookmarkStart w:id="3" w:name="_MON_1571044660"/>
    <w:bookmarkEnd w:id="3"/>
    <w:p w14:paraId="656DE064" w14:textId="77777777" w:rsidR="00FD3D20" w:rsidRDefault="00A04CB0" w:rsidP="00D93268">
      <w:pPr>
        <w:rPr>
          <w:color w:val="1D1B11" w:themeColor="background2" w:themeShade="1A"/>
        </w:rPr>
      </w:pPr>
      <w:r>
        <w:rPr>
          <w:color w:val="1D1B11" w:themeColor="background2" w:themeShade="1A"/>
        </w:rPr>
        <w:object w:dxaOrig="1503" w:dyaOrig="983" w14:anchorId="092A6F10">
          <v:shape id="_x0000_i1030" type="#_x0000_t75" style="width:75pt;height:49pt" o:ole="">
            <v:imagedata r:id="rId19" o:title=""/>
          </v:shape>
          <o:OLEObject Type="Embed" ProgID="Word.Document.8" ShapeID="_x0000_i1030" DrawAspect="Icon" ObjectID="_1755926773" r:id="rId20">
            <o:FieldCodes>\s</o:FieldCodes>
          </o:OLEObject>
        </w:object>
      </w:r>
      <w:bookmarkStart w:id="4" w:name="_MON_1571390819"/>
      <w:bookmarkEnd w:id="4"/>
      <w:r w:rsidR="00FD3D20">
        <w:rPr>
          <w:color w:val="1D1B11" w:themeColor="background2" w:themeShade="1A"/>
        </w:rPr>
        <w:object w:dxaOrig="1503" w:dyaOrig="983" w14:anchorId="3BF3714F">
          <v:shape id="_x0000_i1031" type="#_x0000_t75" style="width:75pt;height:49pt" o:ole="">
            <v:imagedata r:id="rId21" o:title=""/>
          </v:shape>
          <o:OLEObject Type="Embed" ProgID="Word.Document.12" ShapeID="_x0000_i1031" DrawAspect="Icon" ObjectID="_1755926774" r:id="rId22">
            <o:FieldCodes>\s</o:FieldCodes>
          </o:OLEObject>
        </w:object>
      </w:r>
    </w:p>
    <w:p w14:paraId="434643F4" w14:textId="77777777" w:rsidR="00FD3D20" w:rsidRPr="004654A3" w:rsidRDefault="00FD3D20" w:rsidP="004654A3">
      <w:pPr>
        <w:pStyle w:val="ListParagraph"/>
        <w:numPr>
          <w:ilvl w:val="0"/>
          <w:numId w:val="34"/>
        </w:numPr>
        <w:ind w:left="720"/>
        <w:rPr>
          <w:rFonts w:ascii="Times New Roman" w:hAnsi="Times New Roman" w:cs="Times New Roman"/>
          <w:color w:val="1D1B11" w:themeColor="background2" w:themeShade="1A"/>
          <w:sz w:val="24"/>
          <w:szCs w:val="24"/>
        </w:rPr>
      </w:pPr>
      <w:r w:rsidRPr="00FD3D20">
        <w:rPr>
          <w:rFonts w:ascii="Times New Roman" w:hAnsi="Times New Roman" w:cs="Times New Roman"/>
          <w:color w:val="1D1B11" w:themeColor="background2" w:themeShade="1A"/>
          <w:sz w:val="24"/>
          <w:szCs w:val="24"/>
        </w:rPr>
        <w:t xml:space="preserve">John Nakamura asked about the LOEs.  He said historically when a package went to the NAPM, the local system and NPAC LOEs were identified.  </w:t>
      </w:r>
    </w:p>
    <w:p w14:paraId="79A9C97E" w14:textId="77777777" w:rsidR="00FD3D20" w:rsidRPr="004654A3" w:rsidRDefault="00FD3D20" w:rsidP="004654A3">
      <w:pPr>
        <w:pStyle w:val="ListParagraph"/>
        <w:numPr>
          <w:ilvl w:val="0"/>
          <w:numId w:val="34"/>
        </w:numPr>
        <w:ind w:left="720"/>
        <w:rPr>
          <w:rFonts w:ascii="Times New Roman" w:hAnsi="Times New Roman" w:cs="Times New Roman"/>
          <w:color w:val="1D1B11" w:themeColor="background2" w:themeShade="1A"/>
          <w:sz w:val="24"/>
          <w:szCs w:val="24"/>
        </w:rPr>
      </w:pPr>
      <w:r w:rsidRPr="00FD3D20">
        <w:rPr>
          <w:rFonts w:ascii="Times New Roman" w:hAnsi="Times New Roman" w:cs="Times New Roman"/>
          <w:color w:val="1D1B11" w:themeColor="background2" w:themeShade="1A"/>
          <w:sz w:val="24"/>
          <w:szCs w:val="24"/>
        </w:rPr>
        <w:t xml:space="preserve">John Malyar said that they would manage that as part of the SOW process.  He said that iconectiv went back and looked at previous Change Orders and the NPAC impact wasn’t always identified.  </w:t>
      </w:r>
    </w:p>
    <w:p w14:paraId="01A3EF86" w14:textId="77777777" w:rsidR="00FD3D20" w:rsidRPr="00FD3D20" w:rsidRDefault="00FD3D20" w:rsidP="00DD5FC4">
      <w:pPr>
        <w:pStyle w:val="ListParagraph"/>
        <w:numPr>
          <w:ilvl w:val="0"/>
          <w:numId w:val="34"/>
        </w:numPr>
        <w:ind w:left="720"/>
        <w:rPr>
          <w:rFonts w:ascii="Times New Roman" w:hAnsi="Times New Roman" w:cs="Times New Roman"/>
          <w:color w:val="1D1B11" w:themeColor="background2" w:themeShade="1A"/>
          <w:sz w:val="24"/>
          <w:szCs w:val="24"/>
        </w:rPr>
      </w:pPr>
      <w:r w:rsidRPr="00FD3D20">
        <w:rPr>
          <w:rFonts w:ascii="Times New Roman" w:hAnsi="Times New Roman" w:cs="Times New Roman"/>
          <w:color w:val="1D1B11" w:themeColor="background2" w:themeShade="1A"/>
          <w:sz w:val="24"/>
          <w:szCs w:val="24"/>
        </w:rPr>
        <w:t>John Nakamura said it is reflected in the Change Order Summary document.</w:t>
      </w:r>
    </w:p>
    <w:p w14:paraId="092887D4" w14:textId="77777777" w:rsidR="00FD3D20" w:rsidRDefault="00FD3D20" w:rsidP="00D93268">
      <w:pPr>
        <w:rPr>
          <w:color w:val="1D1B11" w:themeColor="background2" w:themeShade="1A"/>
        </w:rPr>
      </w:pPr>
    </w:p>
    <w:p w14:paraId="72EF8091" w14:textId="77777777" w:rsidR="00FD3D20" w:rsidRPr="00FD3D20" w:rsidRDefault="00FD3D20" w:rsidP="00FD3D20">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PIM 92</w:t>
      </w:r>
      <w:r w:rsidRPr="00FD3D20">
        <w:rPr>
          <w:rFonts w:ascii="Times New Roman" w:hAnsi="Times New Roman" w:cs="Times New Roman"/>
          <w:color w:val="1D1B11" w:themeColor="background2" w:themeShade="1A"/>
          <w:sz w:val="24"/>
          <w:szCs w:val="24"/>
        </w:rPr>
        <w:t xml:space="preserve"> – Only the introduction was changed in the PIM.  Associated NANC </w:t>
      </w:r>
      <w:r>
        <w:rPr>
          <w:rFonts w:ascii="Times New Roman" w:hAnsi="Times New Roman" w:cs="Times New Roman"/>
          <w:color w:val="1D1B11" w:themeColor="background2" w:themeShade="1A"/>
          <w:sz w:val="24"/>
          <w:szCs w:val="24"/>
        </w:rPr>
        <w:t>502 was previously accepted</w:t>
      </w:r>
      <w:r w:rsidRPr="00FD3D20">
        <w:rPr>
          <w:rFonts w:ascii="Times New Roman" w:hAnsi="Times New Roman" w:cs="Times New Roman"/>
          <w:color w:val="1D1B11" w:themeColor="background2" w:themeShade="1A"/>
          <w:sz w:val="24"/>
          <w:szCs w:val="24"/>
        </w:rPr>
        <w:t xml:space="preserve"> for an SOW </w:t>
      </w:r>
      <w:r>
        <w:rPr>
          <w:rFonts w:ascii="Times New Roman" w:hAnsi="Times New Roman" w:cs="Times New Roman"/>
          <w:color w:val="1D1B11" w:themeColor="background2" w:themeShade="1A"/>
          <w:sz w:val="24"/>
          <w:szCs w:val="24"/>
        </w:rPr>
        <w:t xml:space="preserve">request </w:t>
      </w:r>
      <w:r w:rsidRPr="00FD3D20">
        <w:rPr>
          <w:rFonts w:ascii="Times New Roman" w:hAnsi="Times New Roman" w:cs="Times New Roman"/>
          <w:color w:val="1D1B11" w:themeColor="background2" w:themeShade="1A"/>
          <w:sz w:val="24"/>
          <w:szCs w:val="24"/>
        </w:rPr>
        <w:t>from iconectiv.</w:t>
      </w:r>
    </w:p>
    <w:p w14:paraId="69243AFD" w14:textId="77777777" w:rsidR="00FD3D20" w:rsidRDefault="00FD3D20" w:rsidP="00D93268">
      <w:pPr>
        <w:rPr>
          <w:color w:val="1D1B11" w:themeColor="background2" w:themeShade="1A"/>
        </w:rPr>
      </w:pPr>
    </w:p>
    <w:bookmarkStart w:id="5" w:name="_MON_1571044691"/>
    <w:bookmarkEnd w:id="5"/>
    <w:p w14:paraId="2DF7EB54" w14:textId="77777777" w:rsidR="00FD3D20" w:rsidRDefault="00A04CB0" w:rsidP="00D93268">
      <w:pPr>
        <w:rPr>
          <w:color w:val="1D1B11" w:themeColor="background2" w:themeShade="1A"/>
        </w:rPr>
      </w:pPr>
      <w:r>
        <w:rPr>
          <w:color w:val="1D1B11" w:themeColor="background2" w:themeShade="1A"/>
        </w:rPr>
        <w:object w:dxaOrig="1503" w:dyaOrig="983" w14:anchorId="054EBBE5">
          <v:shape id="_x0000_i1032" type="#_x0000_t75" style="width:75pt;height:49pt" o:ole="">
            <v:imagedata r:id="rId23" o:title=""/>
          </v:shape>
          <o:OLEObject Type="Embed" ProgID="Word.Document.8" ShapeID="_x0000_i1032" DrawAspect="Icon" ObjectID="_1755926775" r:id="rId24">
            <o:FieldCodes>\s</o:FieldCodes>
          </o:OLEObject>
        </w:object>
      </w:r>
      <w:bookmarkStart w:id="6" w:name="_MON_1571390774"/>
      <w:bookmarkEnd w:id="6"/>
      <w:r w:rsidR="00FD3D20">
        <w:rPr>
          <w:color w:val="1D1B11" w:themeColor="background2" w:themeShade="1A"/>
        </w:rPr>
        <w:object w:dxaOrig="1503" w:dyaOrig="983" w14:anchorId="388AEBA7">
          <v:shape id="_x0000_i1033" type="#_x0000_t75" style="width:75pt;height:49pt" o:ole="">
            <v:imagedata r:id="rId25" o:title=""/>
          </v:shape>
          <o:OLEObject Type="Embed" ProgID="Word.Document.12" ShapeID="_x0000_i1033" DrawAspect="Icon" ObjectID="_1755926776" r:id="rId26">
            <o:FieldCodes>\s</o:FieldCodes>
          </o:OLEObject>
        </w:object>
      </w:r>
    </w:p>
    <w:p w14:paraId="1B0BD32E" w14:textId="77777777" w:rsidR="00FD3D20" w:rsidRDefault="00FD3D20" w:rsidP="00D93268">
      <w:pPr>
        <w:rPr>
          <w:color w:val="1D1B11" w:themeColor="background2" w:themeShade="1A"/>
        </w:rPr>
      </w:pPr>
      <w:r>
        <w:rPr>
          <w:color w:val="1D1B11" w:themeColor="background2" w:themeShade="1A"/>
        </w:rPr>
        <w:t>PIM 93</w:t>
      </w:r>
      <w:r w:rsidR="00DD5FC4">
        <w:rPr>
          <w:color w:val="1D1B11" w:themeColor="background2" w:themeShade="1A"/>
        </w:rPr>
        <w:t xml:space="preserve"> – PTO SV Create</w:t>
      </w:r>
      <w:r w:rsidR="005D1B28">
        <w:rPr>
          <w:color w:val="1D1B11" w:themeColor="background2" w:themeShade="1A"/>
        </w:rPr>
        <w:t xml:space="preserve"> – The Change Order for PIM 93 was not accepted to move forward.</w:t>
      </w:r>
    </w:p>
    <w:bookmarkStart w:id="7" w:name="_MON_1571044776"/>
    <w:bookmarkEnd w:id="7"/>
    <w:p w14:paraId="2FB14123" w14:textId="77777777" w:rsidR="00FD3D20" w:rsidRDefault="00A04CB0" w:rsidP="00D93268">
      <w:pPr>
        <w:rPr>
          <w:color w:val="1D1B11" w:themeColor="background2" w:themeShade="1A"/>
        </w:rPr>
      </w:pPr>
      <w:r>
        <w:rPr>
          <w:color w:val="1D1B11" w:themeColor="background2" w:themeShade="1A"/>
        </w:rPr>
        <w:object w:dxaOrig="1503" w:dyaOrig="983" w14:anchorId="447F26A1">
          <v:shape id="_x0000_i1034" type="#_x0000_t75" style="width:75pt;height:49pt" o:ole="">
            <v:imagedata r:id="rId27" o:title=""/>
          </v:shape>
          <o:OLEObject Type="Embed" ProgID="Word.Document.8" ShapeID="_x0000_i1034" DrawAspect="Icon" ObjectID="_1755926777" r:id="rId28">
            <o:FieldCodes>\s</o:FieldCodes>
          </o:OLEObject>
        </w:object>
      </w:r>
    </w:p>
    <w:p w14:paraId="3E1CA2BF" w14:textId="77777777" w:rsidR="002B364F" w:rsidRPr="002B364F" w:rsidRDefault="002B364F" w:rsidP="002B364F">
      <w:pPr>
        <w:pStyle w:val="ListParagraph"/>
        <w:numPr>
          <w:ilvl w:val="0"/>
          <w:numId w:val="32"/>
        </w:numPr>
        <w:rPr>
          <w:rFonts w:ascii="Times New Roman" w:hAnsi="Times New Roman" w:cs="Times New Roman"/>
          <w:color w:val="1D1B11" w:themeColor="background2" w:themeShade="1A"/>
          <w:sz w:val="24"/>
          <w:szCs w:val="24"/>
        </w:rPr>
      </w:pPr>
      <w:proofErr w:type="spellStart"/>
      <w:r w:rsidRPr="002B364F">
        <w:rPr>
          <w:rFonts w:ascii="Times New Roman" w:hAnsi="Times New Roman" w:cs="Times New Roman"/>
          <w:color w:val="1D1B11" w:themeColor="background2" w:themeShade="1A"/>
          <w:sz w:val="24"/>
          <w:szCs w:val="24"/>
        </w:rPr>
        <w:t>iconectiv’s</w:t>
      </w:r>
      <w:proofErr w:type="spellEnd"/>
      <w:r w:rsidRPr="002B364F">
        <w:rPr>
          <w:rFonts w:ascii="Times New Roman" w:hAnsi="Times New Roman" w:cs="Times New Roman"/>
          <w:color w:val="1D1B11" w:themeColor="background2" w:themeShade="1A"/>
          <w:sz w:val="24"/>
          <w:szCs w:val="24"/>
        </w:rPr>
        <w:t xml:space="preserve"> LOE is High</w:t>
      </w:r>
    </w:p>
    <w:p w14:paraId="6B9C5AB7" w14:textId="77777777" w:rsidR="002B364F" w:rsidRPr="002B364F" w:rsidRDefault="00FD0157" w:rsidP="002B364F">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Neustar</w:t>
      </w:r>
      <w:r w:rsidR="002B364F" w:rsidRPr="002B364F">
        <w:rPr>
          <w:rFonts w:ascii="Times New Roman" w:hAnsi="Times New Roman" w:cs="Times New Roman"/>
          <w:color w:val="1D1B11" w:themeColor="background2" w:themeShade="1A"/>
          <w:sz w:val="24"/>
          <w:szCs w:val="24"/>
        </w:rPr>
        <w:t>’s local system would have to do regression testing if iconectiv</w:t>
      </w:r>
      <w:r w:rsidR="002B364F">
        <w:rPr>
          <w:rFonts w:ascii="Times New Roman" w:hAnsi="Times New Roman" w:cs="Times New Roman"/>
          <w:color w:val="1D1B11" w:themeColor="background2" w:themeShade="1A"/>
          <w:sz w:val="24"/>
          <w:szCs w:val="24"/>
        </w:rPr>
        <w:t xml:space="preserve"> makes the </w:t>
      </w:r>
      <w:proofErr w:type="gramStart"/>
      <w:r w:rsidR="002B364F">
        <w:rPr>
          <w:rFonts w:ascii="Times New Roman" w:hAnsi="Times New Roman" w:cs="Times New Roman"/>
          <w:color w:val="1D1B11" w:themeColor="background2" w:themeShade="1A"/>
          <w:sz w:val="24"/>
          <w:szCs w:val="24"/>
        </w:rPr>
        <w:t>change</w:t>
      </w:r>
      <w:proofErr w:type="gramEnd"/>
      <w:r w:rsidR="002B364F" w:rsidRPr="002B364F">
        <w:rPr>
          <w:rFonts w:ascii="Times New Roman" w:hAnsi="Times New Roman" w:cs="Times New Roman"/>
          <w:color w:val="1D1B11" w:themeColor="background2" w:themeShade="1A"/>
          <w:sz w:val="24"/>
          <w:szCs w:val="24"/>
        </w:rPr>
        <w:t xml:space="preserve"> </w:t>
      </w:r>
    </w:p>
    <w:p w14:paraId="68511CCF" w14:textId="77777777" w:rsidR="002B364F" w:rsidRPr="002B364F" w:rsidRDefault="00FD0157" w:rsidP="002B364F">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Neustar</w:t>
      </w:r>
      <w:r w:rsidR="002B364F" w:rsidRPr="002B364F">
        <w:rPr>
          <w:rFonts w:ascii="Times New Roman" w:hAnsi="Times New Roman" w:cs="Times New Roman"/>
          <w:color w:val="1D1B11" w:themeColor="background2" w:themeShade="1A"/>
          <w:sz w:val="24"/>
          <w:szCs w:val="24"/>
        </w:rPr>
        <w:t>’s local system LOE is M-H (30 days development which does not include testing</w:t>
      </w:r>
      <w:r w:rsidR="002B364F">
        <w:rPr>
          <w:rFonts w:ascii="Times New Roman" w:hAnsi="Times New Roman" w:cs="Times New Roman"/>
          <w:color w:val="1D1B11" w:themeColor="background2" w:themeShade="1A"/>
          <w:sz w:val="24"/>
          <w:szCs w:val="24"/>
        </w:rPr>
        <w:t>)</w:t>
      </w:r>
      <w:r w:rsidR="002B364F" w:rsidRPr="002B364F">
        <w:rPr>
          <w:rFonts w:ascii="Times New Roman" w:hAnsi="Times New Roman" w:cs="Times New Roman"/>
          <w:color w:val="1D1B11" w:themeColor="background2" w:themeShade="1A"/>
          <w:sz w:val="24"/>
          <w:szCs w:val="24"/>
        </w:rPr>
        <w:t xml:space="preserve"> </w:t>
      </w:r>
      <w:r w:rsidR="005D1B28">
        <w:rPr>
          <w:rFonts w:ascii="Times New Roman" w:hAnsi="Times New Roman" w:cs="Times New Roman"/>
          <w:color w:val="1D1B11" w:themeColor="background2" w:themeShade="1A"/>
          <w:sz w:val="24"/>
          <w:szCs w:val="24"/>
        </w:rPr>
        <w:t xml:space="preserve">and multiple customers using the CMIP Neustar Service Bureau would be impacted. </w:t>
      </w:r>
      <w:r w:rsidR="002B364F" w:rsidRPr="002B364F">
        <w:rPr>
          <w:rFonts w:ascii="Times New Roman" w:hAnsi="Times New Roman" w:cs="Times New Roman"/>
          <w:color w:val="1D1B11" w:themeColor="background2" w:themeShade="1A"/>
          <w:sz w:val="24"/>
          <w:szCs w:val="24"/>
        </w:rPr>
        <w:t xml:space="preserve"> </w:t>
      </w:r>
    </w:p>
    <w:p w14:paraId="0ACB14A2" w14:textId="77777777" w:rsidR="002B364F" w:rsidRPr="002B364F" w:rsidRDefault="002B364F" w:rsidP="002B364F">
      <w:pPr>
        <w:pStyle w:val="ListParagraph"/>
        <w:ind w:left="360"/>
        <w:rPr>
          <w:rFonts w:ascii="Times New Roman" w:hAnsi="Times New Roman" w:cs="Times New Roman"/>
          <w:color w:val="1D1B11" w:themeColor="background2" w:themeShade="1A"/>
          <w:sz w:val="24"/>
          <w:szCs w:val="24"/>
        </w:rPr>
      </w:pPr>
    </w:p>
    <w:p w14:paraId="2BE33FC1" w14:textId="77777777" w:rsidR="002B364F" w:rsidRPr="002B364F" w:rsidRDefault="002B364F" w:rsidP="002B364F">
      <w:pPr>
        <w:pStyle w:val="ListParagraph"/>
        <w:numPr>
          <w:ilvl w:val="0"/>
          <w:numId w:val="32"/>
        </w:numPr>
        <w:rPr>
          <w:rFonts w:ascii="Times New Roman" w:hAnsi="Times New Roman" w:cs="Times New Roman"/>
          <w:color w:val="1D1B11" w:themeColor="background2" w:themeShade="1A"/>
          <w:sz w:val="24"/>
          <w:szCs w:val="24"/>
        </w:rPr>
      </w:pPr>
      <w:r w:rsidRPr="002B364F">
        <w:rPr>
          <w:rFonts w:ascii="Times New Roman" w:hAnsi="Times New Roman" w:cs="Times New Roman"/>
          <w:color w:val="1D1B11" w:themeColor="background2" w:themeShade="1A"/>
          <w:sz w:val="24"/>
          <w:szCs w:val="24"/>
        </w:rPr>
        <w:t xml:space="preserve">AT&amp;T stated that they do not want the Change Order approved.  VZ, CTL, T-Mobile, and Sprint agreed.  </w:t>
      </w:r>
    </w:p>
    <w:p w14:paraId="48118BBB" w14:textId="77777777" w:rsidR="002B364F" w:rsidRPr="002B364F" w:rsidRDefault="002B364F" w:rsidP="00776620">
      <w:pPr>
        <w:pStyle w:val="ListParagraph"/>
        <w:ind w:left="360"/>
        <w:rPr>
          <w:rFonts w:ascii="Times New Roman" w:hAnsi="Times New Roman" w:cs="Times New Roman"/>
          <w:color w:val="1D1B11" w:themeColor="background2" w:themeShade="1A"/>
          <w:sz w:val="24"/>
          <w:szCs w:val="24"/>
        </w:rPr>
      </w:pPr>
    </w:p>
    <w:p w14:paraId="642A5CBF" w14:textId="77777777" w:rsidR="002B364F" w:rsidRPr="002B364F" w:rsidRDefault="002B364F" w:rsidP="002B364F">
      <w:pPr>
        <w:pStyle w:val="ListParagraph"/>
        <w:numPr>
          <w:ilvl w:val="0"/>
          <w:numId w:val="32"/>
        </w:numPr>
        <w:rPr>
          <w:rFonts w:ascii="Times New Roman" w:hAnsi="Times New Roman" w:cs="Times New Roman"/>
          <w:color w:val="1D1B11" w:themeColor="background2" w:themeShade="1A"/>
          <w:sz w:val="24"/>
          <w:szCs w:val="24"/>
        </w:rPr>
      </w:pPr>
      <w:r w:rsidRPr="002B364F">
        <w:rPr>
          <w:rFonts w:ascii="Times New Roman" w:hAnsi="Times New Roman" w:cs="Times New Roman"/>
          <w:color w:val="1D1B11" w:themeColor="background2" w:themeShade="1A"/>
          <w:sz w:val="24"/>
          <w:szCs w:val="24"/>
        </w:rPr>
        <w:t xml:space="preserve">John Nakamura asked if this means that the local system either finds a workaround, makes the change, or doesn’t get certified.  </w:t>
      </w:r>
    </w:p>
    <w:p w14:paraId="48350718" w14:textId="77777777" w:rsidR="002B364F" w:rsidRPr="00776620" w:rsidRDefault="002B364F" w:rsidP="00776620">
      <w:pPr>
        <w:pStyle w:val="ListParagraph"/>
        <w:numPr>
          <w:ilvl w:val="1"/>
          <w:numId w:val="32"/>
        </w:numPr>
        <w:rPr>
          <w:rFonts w:ascii="Times New Roman" w:hAnsi="Times New Roman" w:cs="Times New Roman"/>
          <w:color w:val="1D1B11" w:themeColor="background2" w:themeShade="1A"/>
          <w:sz w:val="24"/>
          <w:szCs w:val="24"/>
        </w:rPr>
      </w:pPr>
      <w:r w:rsidRPr="00776620">
        <w:rPr>
          <w:rFonts w:ascii="Times New Roman" w:hAnsi="Times New Roman" w:cs="Times New Roman"/>
          <w:color w:val="1D1B11" w:themeColor="background2" w:themeShade="1A"/>
          <w:sz w:val="24"/>
          <w:szCs w:val="24"/>
        </w:rPr>
        <w:t xml:space="preserve">John Malyar said that is true for all test cases.  </w:t>
      </w:r>
    </w:p>
    <w:p w14:paraId="355DF94A" w14:textId="77777777" w:rsidR="002B364F" w:rsidRPr="00776620" w:rsidRDefault="00776620" w:rsidP="00776620">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iconectiv confirmed that the transition schedule would be at risk if they were to make the change. T</w:t>
      </w:r>
      <w:r w:rsidR="002B364F" w:rsidRPr="00776620">
        <w:rPr>
          <w:rFonts w:ascii="Times New Roman" w:hAnsi="Times New Roman" w:cs="Times New Roman"/>
          <w:color w:val="1D1B11" w:themeColor="background2" w:themeShade="1A"/>
          <w:sz w:val="24"/>
          <w:szCs w:val="24"/>
        </w:rPr>
        <w:t xml:space="preserve">he LOEs for the PIMs that iconectiv </w:t>
      </w:r>
      <w:r>
        <w:rPr>
          <w:rFonts w:ascii="Times New Roman" w:hAnsi="Times New Roman" w:cs="Times New Roman"/>
          <w:color w:val="1D1B11" w:themeColor="background2" w:themeShade="1A"/>
          <w:sz w:val="24"/>
          <w:szCs w:val="24"/>
        </w:rPr>
        <w:t xml:space="preserve">agreed to take </w:t>
      </w:r>
      <w:r w:rsidR="002B364F" w:rsidRPr="00776620">
        <w:rPr>
          <w:rFonts w:ascii="Times New Roman" w:hAnsi="Times New Roman" w:cs="Times New Roman"/>
          <w:color w:val="1D1B11" w:themeColor="background2" w:themeShade="1A"/>
          <w:sz w:val="24"/>
          <w:szCs w:val="24"/>
        </w:rPr>
        <w:t>are not High</w:t>
      </w:r>
      <w:r>
        <w:rPr>
          <w:rFonts w:ascii="Times New Roman" w:hAnsi="Times New Roman" w:cs="Times New Roman"/>
          <w:color w:val="1D1B11" w:themeColor="background2" w:themeShade="1A"/>
          <w:sz w:val="24"/>
          <w:szCs w:val="24"/>
        </w:rPr>
        <w:t xml:space="preserve">, but PIM 93 puts them at </w:t>
      </w:r>
      <w:proofErr w:type="gramStart"/>
      <w:r>
        <w:rPr>
          <w:rFonts w:ascii="Times New Roman" w:hAnsi="Times New Roman" w:cs="Times New Roman"/>
          <w:color w:val="1D1B11" w:themeColor="background2" w:themeShade="1A"/>
          <w:sz w:val="24"/>
          <w:szCs w:val="24"/>
        </w:rPr>
        <w:t>risk</w:t>
      </w:r>
      <w:proofErr w:type="gramEnd"/>
      <w:r>
        <w:rPr>
          <w:rFonts w:ascii="Times New Roman" w:hAnsi="Times New Roman" w:cs="Times New Roman"/>
          <w:color w:val="1D1B11" w:themeColor="background2" w:themeShade="1A"/>
          <w:sz w:val="24"/>
          <w:szCs w:val="24"/>
        </w:rPr>
        <w:t xml:space="preserve"> and it cannot be accommodated by the December 15</w:t>
      </w:r>
      <w:r w:rsidRPr="00776620">
        <w:rPr>
          <w:rFonts w:ascii="Times New Roman" w:hAnsi="Times New Roman" w:cs="Times New Roman"/>
          <w:color w:val="1D1B11" w:themeColor="background2" w:themeShade="1A"/>
          <w:sz w:val="24"/>
          <w:szCs w:val="24"/>
          <w:vertAlign w:val="superscript"/>
        </w:rPr>
        <w:t>th</w:t>
      </w:r>
      <w:r>
        <w:rPr>
          <w:rFonts w:ascii="Times New Roman" w:hAnsi="Times New Roman" w:cs="Times New Roman"/>
          <w:color w:val="1D1B11" w:themeColor="background2" w:themeShade="1A"/>
          <w:sz w:val="24"/>
          <w:szCs w:val="24"/>
        </w:rPr>
        <w:t xml:space="preserve"> software release</w:t>
      </w:r>
      <w:r w:rsidR="002B364F" w:rsidRPr="00776620">
        <w:rPr>
          <w:rFonts w:ascii="Times New Roman" w:hAnsi="Times New Roman" w:cs="Times New Roman"/>
          <w:color w:val="1D1B11" w:themeColor="background2" w:themeShade="1A"/>
          <w:sz w:val="24"/>
          <w:szCs w:val="24"/>
        </w:rPr>
        <w:t xml:space="preserve">.  </w:t>
      </w:r>
    </w:p>
    <w:p w14:paraId="71314FFD" w14:textId="77777777" w:rsidR="002B364F" w:rsidRPr="00776620" w:rsidRDefault="002B364F" w:rsidP="00776620">
      <w:pPr>
        <w:pStyle w:val="ListParagraph"/>
        <w:ind w:left="360"/>
        <w:rPr>
          <w:rFonts w:ascii="Times New Roman" w:hAnsi="Times New Roman" w:cs="Times New Roman"/>
          <w:color w:val="1D1B11" w:themeColor="background2" w:themeShade="1A"/>
          <w:sz w:val="24"/>
          <w:szCs w:val="24"/>
        </w:rPr>
      </w:pPr>
    </w:p>
    <w:p w14:paraId="0BD6A163" w14:textId="77777777" w:rsidR="002B364F" w:rsidRPr="002B364F" w:rsidRDefault="00776620" w:rsidP="002B364F">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Neustar requested</w:t>
      </w:r>
      <w:r w:rsidR="00B175A9">
        <w:rPr>
          <w:rFonts w:ascii="Times New Roman" w:hAnsi="Times New Roman" w:cs="Times New Roman"/>
          <w:color w:val="1D1B11" w:themeColor="background2" w:themeShade="1A"/>
          <w:sz w:val="24"/>
          <w:szCs w:val="24"/>
        </w:rPr>
        <w:t xml:space="preserve"> time to</w:t>
      </w:r>
      <w:r w:rsidR="002B364F" w:rsidRPr="002B364F">
        <w:rPr>
          <w:rFonts w:ascii="Times New Roman" w:hAnsi="Times New Roman" w:cs="Times New Roman"/>
          <w:color w:val="1D1B11" w:themeColor="background2" w:themeShade="1A"/>
          <w:sz w:val="24"/>
          <w:szCs w:val="24"/>
        </w:rPr>
        <w:t xml:space="preserve"> talk to its customers since this is the first that </w:t>
      </w:r>
      <w:r w:rsidR="00B175A9">
        <w:rPr>
          <w:rFonts w:ascii="Times New Roman" w:hAnsi="Times New Roman" w:cs="Times New Roman"/>
          <w:color w:val="1D1B11" w:themeColor="background2" w:themeShade="1A"/>
          <w:sz w:val="24"/>
          <w:szCs w:val="24"/>
        </w:rPr>
        <w:t>Neustar</w:t>
      </w:r>
      <w:r w:rsidR="002B364F" w:rsidRPr="002B364F">
        <w:rPr>
          <w:rFonts w:ascii="Times New Roman" w:hAnsi="Times New Roman" w:cs="Times New Roman"/>
          <w:color w:val="1D1B11" w:themeColor="background2" w:themeShade="1A"/>
          <w:sz w:val="24"/>
          <w:szCs w:val="24"/>
        </w:rPr>
        <w:t xml:space="preserve"> is hearing that iconectiv cannot make the change due to the impact to their timeline.</w:t>
      </w:r>
    </w:p>
    <w:p w14:paraId="43FA0BD6" w14:textId="77777777" w:rsidR="002B364F" w:rsidRPr="002B364F" w:rsidRDefault="002B364F" w:rsidP="005D1B28">
      <w:pPr>
        <w:pStyle w:val="ListParagraph"/>
        <w:ind w:left="360"/>
        <w:rPr>
          <w:rFonts w:ascii="Times New Roman" w:hAnsi="Times New Roman" w:cs="Times New Roman"/>
          <w:color w:val="1D1B11" w:themeColor="background2" w:themeShade="1A"/>
          <w:sz w:val="24"/>
          <w:szCs w:val="24"/>
        </w:rPr>
      </w:pPr>
    </w:p>
    <w:p w14:paraId="6AA4E569" w14:textId="77777777" w:rsidR="002B364F" w:rsidRPr="002B364F" w:rsidRDefault="00B175A9" w:rsidP="002B364F">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The TOM mentioned that they have</w:t>
      </w:r>
      <w:r w:rsidR="002B364F" w:rsidRPr="002B364F">
        <w:rPr>
          <w:rFonts w:ascii="Times New Roman" w:hAnsi="Times New Roman" w:cs="Times New Roman"/>
          <w:color w:val="1D1B11" w:themeColor="background2" w:themeShade="1A"/>
          <w:sz w:val="24"/>
          <w:szCs w:val="24"/>
        </w:rPr>
        <w:t xml:space="preserve"> b</w:t>
      </w:r>
      <w:r w:rsidR="005D1B28">
        <w:rPr>
          <w:rFonts w:ascii="Times New Roman" w:hAnsi="Times New Roman" w:cs="Times New Roman"/>
          <w:color w:val="1D1B11" w:themeColor="background2" w:themeShade="1A"/>
          <w:sz w:val="24"/>
          <w:szCs w:val="24"/>
        </w:rPr>
        <w:t>een facilitating testing and have</w:t>
      </w:r>
      <w:r w:rsidR="002B364F" w:rsidRPr="002B364F">
        <w:rPr>
          <w:rFonts w:ascii="Times New Roman" w:hAnsi="Times New Roman" w:cs="Times New Roman"/>
          <w:color w:val="1D1B11" w:themeColor="background2" w:themeShade="1A"/>
          <w:sz w:val="24"/>
          <w:szCs w:val="24"/>
        </w:rPr>
        <w:t xml:space="preserve"> been asking both iconectiv and the local vendors to make impact assessments.  </w:t>
      </w:r>
      <w:r w:rsidR="005D1B28">
        <w:rPr>
          <w:rFonts w:ascii="Times New Roman" w:hAnsi="Times New Roman" w:cs="Times New Roman"/>
          <w:color w:val="1D1B11" w:themeColor="background2" w:themeShade="1A"/>
          <w:sz w:val="24"/>
          <w:szCs w:val="24"/>
        </w:rPr>
        <w:t>Based on the LOE, it seems that this one is better for the local vendor to correct.</w:t>
      </w:r>
    </w:p>
    <w:p w14:paraId="5301D0B9" w14:textId="77777777" w:rsidR="002B364F" w:rsidRPr="005D1B28" w:rsidRDefault="002B364F" w:rsidP="005D1B28">
      <w:pPr>
        <w:pStyle w:val="ListParagraph"/>
        <w:ind w:left="360"/>
        <w:rPr>
          <w:rFonts w:ascii="Times New Roman" w:hAnsi="Times New Roman" w:cs="Times New Roman"/>
          <w:color w:val="1D1B11" w:themeColor="background2" w:themeShade="1A"/>
          <w:sz w:val="24"/>
          <w:szCs w:val="24"/>
        </w:rPr>
      </w:pPr>
    </w:p>
    <w:p w14:paraId="07B13269" w14:textId="77777777" w:rsidR="002B364F" w:rsidRPr="002B364F" w:rsidRDefault="005D1B28" w:rsidP="002B364F">
      <w:pPr>
        <w:pStyle w:val="ListParagraph"/>
        <w:numPr>
          <w:ilvl w:val="0"/>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Neustar agreed to make an assessment on PIMs 93 and 102 overnight </w:t>
      </w:r>
      <w:proofErr w:type="gramStart"/>
      <w:r>
        <w:rPr>
          <w:rFonts w:ascii="Times New Roman" w:hAnsi="Times New Roman" w:cs="Times New Roman"/>
          <w:color w:val="1D1B11" w:themeColor="background2" w:themeShade="1A"/>
          <w:sz w:val="24"/>
          <w:szCs w:val="24"/>
        </w:rPr>
        <w:t>in order to</w:t>
      </w:r>
      <w:proofErr w:type="gramEnd"/>
      <w:r>
        <w:rPr>
          <w:rFonts w:ascii="Times New Roman" w:hAnsi="Times New Roman" w:cs="Times New Roman"/>
          <w:color w:val="1D1B11" w:themeColor="background2" w:themeShade="1A"/>
          <w:sz w:val="24"/>
          <w:szCs w:val="24"/>
        </w:rPr>
        <w:t xml:space="preserve"> provide a response during the Wednesday morning WG session. </w:t>
      </w:r>
    </w:p>
    <w:p w14:paraId="33E79A85" w14:textId="77777777" w:rsidR="002B364F" w:rsidRDefault="002B364F" w:rsidP="00D93268">
      <w:pPr>
        <w:rPr>
          <w:color w:val="1D1B11" w:themeColor="background2" w:themeShade="1A"/>
        </w:rPr>
      </w:pPr>
    </w:p>
    <w:p w14:paraId="571FB8E1" w14:textId="77777777" w:rsidR="003D7E26" w:rsidRPr="003D7E26" w:rsidRDefault="00DD5FC4" w:rsidP="003D7E26">
      <w:pPr>
        <w:pStyle w:val="ListParagraph"/>
        <w:numPr>
          <w:ilvl w:val="0"/>
          <w:numId w:val="32"/>
        </w:numPr>
        <w:rPr>
          <w:rFonts w:ascii="Times New Roman" w:hAnsi="Times New Roman" w:cs="Times New Roman"/>
          <w:color w:val="1D1B11" w:themeColor="background2" w:themeShade="1A"/>
          <w:sz w:val="24"/>
          <w:szCs w:val="24"/>
        </w:rPr>
      </w:pPr>
      <w:r w:rsidRPr="00DD5FC4">
        <w:rPr>
          <w:rFonts w:ascii="Times New Roman" w:hAnsi="Times New Roman" w:cs="Times New Roman"/>
          <w:color w:val="1D1B11" w:themeColor="background2" w:themeShade="1A"/>
          <w:sz w:val="24"/>
          <w:szCs w:val="24"/>
        </w:rPr>
        <w:t xml:space="preserve">PIM 94 – NOT Filter – Associated NANC 506 was accepted.  iconectiv took the action to update NANC 506 </w:t>
      </w:r>
      <w:r w:rsidR="002B364F">
        <w:rPr>
          <w:rFonts w:ascii="Times New Roman" w:hAnsi="Times New Roman" w:cs="Times New Roman"/>
          <w:color w:val="1D1B11" w:themeColor="background2" w:themeShade="1A"/>
          <w:sz w:val="24"/>
          <w:szCs w:val="24"/>
        </w:rPr>
        <w:t>overnight</w:t>
      </w:r>
      <w:r w:rsidRPr="00DD5FC4">
        <w:rPr>
          <w:rFonts w:ascii="Times New Roman" w:hAnsi="Times New Roman" w:cs="Times New Roman"/>
          <w:color w:val="1D1B11" w:themeColor="background2" w:themeShade="1A"/>
          <w:sz w:val="24"/>
          <w:szCs w:val="24"/>
        </w:rPr>
        <w:t xml:space="preserve"> to reflect that the NOT filter will only apply to queries.</w:t>
      </w:r>
      <w:r w:rsidR="003D7E26">
        <w:rPr>
          <w:rFonts w:ascii="Times New Roman" w:hAnsi="Times New Roman" w:cs="Times New Roman"/>
          <w:color w:val="1D1B11" w:themeColor="background2" w:themeShade="1A"/>
          <w:sz w:val="24"/>
          <w:szCs w:val="24"/>
        </w:rPr>
        <w:t xml:space="preserve"> </w:t>
      </w:r>
      <w:r w:rsidR="003D7E26" w:rsidRPr="003D7E26">
        <w:rPr>
          <w:rFonts w:ascii="Times New Roman" w:hAnsi="Times New Roman" w:cs="Times New Roman"/>
          <w:b/>
          <w:color w:val="FF0000"/>
          <w:sz w:val="24"/>
          <w:szCs w:val="24"/>
        </w:rPr>
        <w:t xml:space="preserve">Action Item </w:t>
      </w:r>
      <w:r w:rsidR="003D7E26">
        <w:rPr>
          <w:rFonts w:ascii="Times New Roman" w:hAnsi="Times New Roman" w:cs="Times New Roman"/>
          <w:b/>
          <w:color w:val="FF0000"/>
          <w:sz w:val="24"/>
          <w:szCs w:val="24"/>
        </w:rPr>
        <w:t>0912</w:t>
      </w:r>
      <w:r w:rsidR="003D7E26" w:rsidRPr="003D7E26">
        <w:rPr>
          <w:rFonts w:ascii="Times New Roman" w:hAnsi="Times New Roman" w:cs="Times New Roman"/>
          <w:b/>
          <w:color w:val="FF0000"/>
          <w:sz w:val="24"/>
          <w:szCs w:val="24"/>
        </w:rPr>
        <w:t>2017-01</w:t>
      </w:r>
      <w:r w:rsidR="003D7E26">
        <w:rPr>
          <w:rFonts w:ascii="Times New Roman" w:hAnsi="Times New Roman" w:cs="Times New Roman"/>
          <w:color w:val="FF0000"/>
          <w:sz w:val="24"/>
          <w:szCs w:val="24"/>
        </w:rPr>
        <w:t>: iconectiv to update NANC CO 506 to reflect that the NOT filter will only apply to queries.</w:t>
      </w:r>
    </w:p>
    <w:p w14:paraId="77048466" w14:textId="77777777" w:rsidR="00DD5FC4" w:rsidRDefault="00DD5FC4" w:rsidP="00D93268">
      <w:pPr>
        <w:rPr>
          <w:color w:val="1D1B11" w:themeColor="background2" w:themeShade="1A"/>
        </w:rPr>
      </w:pPr>
    </w:p>
    <w:bookmarkStart w:id="8" w:name="_MON_1571044798"/>
    <w:bookmarkEnd w:id="8"/>
    <w:p w14:paraId="03583625" w14:textId="77777777" w:rsidR="00FD3D20" w:rsidRDefault="00A04CB0" w:rsidP="00D93268">
      <w:pPr>
        <w:rPr>
          <w:color w:val="1D1B11" w:themeColor="background2" w:themeShade="1A"/>
        </w:rPr>
      </w:pPr>
      <w:r>
        <w:rPr>
          <w:color w:val="1D1B11" w:themeColor="background2" w:themeShade="1A"/>
        </w:rPr>
        <w:object w:dxaOrig="1503" w:dyaOrig="983" w14:anchorId="5CF9DAD5">
          <v:shape id="_x0000_i1035" type="#_x0000_t75" style="width:75pt;height:49pt" o:ole="">
            <v:imagedata r:id="rId29" o:title=""/>
          </v:shape>
          <o:OLEObject Type="Embed" ProgID="Word.Document.8" ShapeID="_x0000_i1035" DrawAspect="Icon" ObjectID="_1755926778" r:id="rId30">
            <o:FieldCodes>\s</o:FieldCodes>
          </o:OLEObject>
        </w:object>
      </w:r>
      <w:bookmarkStart w:id="9" w:name="_MON_1571391537"/>
      <w:bookmarkEnd w:id="9"/>
      <w:r w:rsidR="00DD5FC4">
        <w:rPr>
          <w:color w:val="1D1B11" w:themeColor="background2" w:themeShade="1A"/>
        </w:rPr>
        <w:object w:dxaOrig="1503" w:dyaOrig="983" w14:anchorId="784D103E">
          <v:shape id="_x0000_i1036" type="#_x0000_t75" style="width:75pt;height:49pt" o:ole="">
            <v:imagedata r:id="rId31" o:title=""/>
          </v:shape>
          <o:OLEObject Type="Embed" ProgID="Word.Document.12" ShapeID="_x0000_i1036" DrawAspect="Icon" ObjectID="_1755926779" r:id="rId32">
            <o:FieldCodes>\s</o:FieldCodes>
          </o:OLEObject>
        </w:object>
      </w:r>
    </w:p>
    <w:p w14:paraId="6A21CAEF" w14:textId="77777777" w:rsidR="00DD5FC4" w:rsidRPr="00AF1C85" w:rsidRDefault="00DD5FC4" w:rsidP="00AF1C85">
      <w:pPr>
        <w:pStyle w:val="ListParagraph"/>
        <w:numPr>
          <w:ilvl w:val="0"/>
          <w:numId w:val="32"/>
        </w:numPr>
        <w:rPr>
          <w:rFonts w:ascii="Times New Roman" w:hAnsi="Times New Roman" w:cs="Times New Roman"/>
          <w:color w:val="1D1B11" w:themeColor="background2" w:themeShade="1A"/>
          <w:sz w:val="24"/>
          <w:szCs w:val="24"/>
        </w:rPr>
      </w:pPr>
      <w:r w:rsidRPr="00AF1C85">
        <w:rPr>
          <w:rFonts w:ascii="Times New Roman" w:hAnsi="Times New Roman" w:cs="Times New Roman"/>
          <w:color w:val="1D1B11" w:themeColor="background2" w:themeShade="1A"/>
          <w:sz w:val="24"/>
          <w:szCs w:val="24"/>
        </w:rPr>
        <w:t>PIM 95 – Effective Release Date – Associated NANC 507 was accepted.</w:t>
      </w:r>
    </w:p>
    <w:p w14:paraId="2D731415" w14:textId="77777777" w:rsidR="00DD5FC4" w:rsidRDefault="00DD5FC4" w:rsidP="00D93268">
      <w:pPr>
        <w:rPr>
          <w:color w:val="1D1B11" w:themeColor="background2" w:themeShade="1A"/>
        </w:rPr>
      </w:pPr>
    </w:p>
    <w:bookmarkStart w:id="10" w:name="_MON_1571044822"/>
    <w:bookmarkEnd w:id="10"/>
    <w:p w14:paraId="32D63AA1" w14:textId="77777777" w:rsidR="00FD3D20" w:rsidRDefault="00A04CB0" w:rsidP="00D93268">
      <w:pPr>
        <w:rPr>
          <w:color w:val="1D1B11" w:themeColor="background2" w:themeShade="1A"/>
        </w:rPr>
      </w:pPr>
      <w:r>
        <w:rPr>
          <w:color w:val="1D1B11" w:themeColor="background2" w:themeShade="1A"/>
        </w:rPr>
        <w:object w:dxaOrig="1503" w:dyaOrig="983" w14:anchorId="3F7505D2">
          <v:shape id="_x0000_i1037" type="#_x0000_t75" style="width:75pt;height:49pt" o:ole="">
            <v:imagedata r:id="rId33" o:title=""/>
          </v:shape>
          <o:OLEObject Type="Embed" ProgID="Word.Document.8" ShapeID="_x0000_i1037" DrawAspect="Icon" ObjectID="_1755926780" r:id="rId34">
            <o:FieldCodes>\s</o:FieldCodes>
          </o:OLEObject>
        </w:object>
      </w:r>
      <w:bookmarkStart w:id="11" w:name="_MON_1571391871"/>
      <w:bookmarkEnd w:id="11"/>
      <w:r w:rsidR="00AF1C85">
        <w:rPr>
          <w:color w:val="1D1B11" w:themeColor="background2" w:themeShade="1A"/>
        </w:rPr>
        <w:object w:dxaOrig="1503" w:dyaOrig="983" w14:anchorId="076D2754">
          <v:shape id="_x0000_i1038" type="#_x0000_t75" style="width:75pt;height:49pt" o:ole="">
            <v:imagedata r:id="rId35" o:title=""/>
          </v:shape>
          <o:OLEObject Type="Embed" ProgID="Word.Document.12" ShapeID="_x0000_i1038" DrawAspect="Icon" ObjectID="_1755926781" r:id="rId36">
            <o:FieldCodes>\s</o:FieldCodes>
          </o:OLEObject>
        </w:object>
      </w:r>
    </w:p>
    <w:p w14:paraId="5F93F386" w14:textId="77777777" w:rsidR="00DD5FC4" w:rsidRPr="00AF1C85" w:rsidRDefault="00DD5FC4" w:rsidP="00AF1C85">
      <w:pPr>
        <w:pStyle w:val="ListParagraph"/>
        <w:numPr>
          <w:ilvl w:val="0"/>
          <w:numId w:val="32"/>
        </w:numPr>
        <w:rPr>
          <w:rFonts w:ascii="Times New Roman" w:hAnsi="Times New Roman" w:cs="Times New Roman"/>
          <w:color w:val="1D1B11" w:themeColor="background2" w:themeShade="1A"/>
          <w:sz w:val="24"/>
          <w:szCs w:val="24"/>
        </w:rPr>
      </w:pPr>
      <w:r w:rsidRPr="00AF1C85">
        <w:rPr>
          <w:rFonts w:ascii="Times New Roman" w:hAnsi="Times New Roman" w:cs="Times New Roman"/>
          <w:color w:val="1D1B11" w:themeColor="background2" w:themeShade="1A"/>
          <w:sz w:val="24"/>
          <w:szCs w:val="24"/>
        </w:rPr>
        <w:t>PIM 96 – Recovery SP Name – Associated NANC 508 was accepted.</w:t>
      </w:r>
    </w:p>
    <w:p w14:paraId="49F24EFE" w14:textId="77777777" w:rsidR="00DD5FC4" w:rsidRDefault="00DD5FC4" w:rsidP="00D93268">
      <w:pPr>
        <w:rPr>
          <w:color w:val="1D1B11" w:themeColor="background2" w:themeShade="1A"/>
        </w:rPr>
      </w:pPr>
    </w:p>
    <w:bookmarkStart w:id="12" w:name="_MON_1571044847"/>
    <w:bookmarkEnd w:id="12"/>
    <w:p w14:paraId="6FCD5504" w14:textId="77777777" w:rsidR="00FD3D20" w:rsidRDefault="00A04CB0" w:rsidP="00D93268">
      <w:pPr>
        <w:rPr>
          <w:color w:val="1D1B11" w:themeColor="background2" w:themeShade="1A"/>
        </w:rPr>
      </w:pPr>
      <w:r>
        <w:rPr>
          <w:color w:val="1D1B11" w:themeColor="background2" w:themeShade="1A"/>
        </w:rPr>
        <w:object w:dxaOrig="1503" w:dyaOrig="983" w14:anchorId="018A736C">
          <v:shape id="_x0000_i1039" type="#_x0000_t75" style="width:75pt;height:49pt" o:ole="">
            <v:imagedata r:id="rId37" o:title=""/>
          </v:shape>
          <o:OLEObject Type="Embed" ProgID="Word.Document.8" ShapeID="_x0000_i1039" DrawAspect="Icon" ObjectID="_1755926782" r:id="rId38">
            <o:FieldCodes>\s</o:FieldCodes>
          </o:OLEObject>
        </w:object>
      </w:r>
      <w:bookmarkStart w:id="13" w:name="_MON_1571392173"/>
      <w:bookmarkEnd w:id="13"/>
      <w:r w:rsidR="00AF1C85">
        <w:rPr>
          <w:color w:val="1D1B11" w:themeColor="background2" w:themeShade="1A"/>
        </w:rPr>
        <w:object w:dxaOrig="1503" w:dyaOrig="983" w14:anchorId="377AA8A9">
          <v:shape id="_x0000_i1040" type="#_x0000_t75" style="width:75pt;height:49pt" o:ole="">
            <v:imagedata r:id="rId39" o:title=""/>
          </v:shape>
          <o:OLEObject Type="Embed" ProgID="Word.Document.12" ShapeID="_x0000_i1040" DrawAspect="Icon" ObjectID="_1755926783" r:id="rId40">
            <o:FieldCodes>\s</o:FieldCodes>
          </o:OLEObject>
        </w:object>
      </w:r>
    </w:p>
    <w:p w14:paraId="33436620" w14:textId="77777777" w:rsidR="00DD5FC4" w:rsidRPr="00AF1C85" w:rsidRDefault="00DD5FC4" w:rsidP="00AF1C85">
      <w:pPr>
        <w:pStyle w:val="ListParagraph"/>
        <w:numPr>
          <w:ilvl w:val="0"/>
          <w:numId w:val="32"/>
        </w:numPr>
        <w:rPr>
          <w:rFonts w:ascii="Times New Roman" w:hAnsi="Times New Roman" w:cs="Times New Roman"/>
          <w:color w:val="1D1B11" w:themeColor="background2" w:themeShade="1A"/>
          <w:sz w:val="24"/>
          <w:szCs w:val="24"/>
        </w:rPr>
      </w:pPr>
      <w:r w:rsidRPr="00AF1C85">
        <w:rPr>
          <w:rFonts w:ascii="Times New Roman" w:hAnsi="Times New Roman" w:cs="Times New Roman"/>
          <w:color w:val="1D1B11" w:themeColor="background2" w:themeShade="1A"/>
          <w:sz w:val="24"/>
          <w:szCs w:val="24"/>
        </w:rPr>
        <w:t>PIM 97 – Modified Pending Old SP Authorization – Associated NANC 509 was accepted.</w:t>
      </w:r>
    </w:p>
    <w:p w14:paraId="3BB1B437" w14:textId="77777777" w:rsidR="00DD5FC4" w:rsidRDefault="00DD5FC4" w:rsidP="00D93268">
      <w:pPr>
        <w:rPr>
          <w:color w:val="1D1B11" w:themeColor="background2" w:themeShade="1A"/>
        </w:rPr>
      </w:pPr>
    </w:p>
    <w:bookmarkStart w:id="14" w:name="_MON_1571044872"/>
    <w:bookmarkEnd w:id="14"/>
    <w:p w14:paraId="2B5B6C9C" w14:textId="77777777" w:rsidR="00FD3D20" w:rsidRDefault="00A04CB0" w:rsidP="00D93268">
      <w:pPr>
        <w:rPr>
          <w:color w:val="1D1B11" w:themeColor="background2" w:themeShade="1A"/>
        </w:rPr>
      </w:pPr>
      <w:r>
        <w:rPr>
          <w:color w:val="1D1B11" w:themeColor="background2" w:themeShade="1A"/>
        </w:rPr>
        <w:object w:dxaOrig="1503" w:dyaOrig="983" w14:anchorId="77A53E99">
          <v:shape id="_x0000_i1041" type="#_x0000_t75" style="width:75pt;height:49pt" o:ole="">
            <v:imagedata r:id="rId41" o:title=""/>
          </v:shape>
          <o:OLEObject Type="Embed" ProgID="Word.Document.8" ShapeID="_x0000_i1041" DrawAspect="Icon" ObjectID="_1755926784" r:id="rId42">
            <o:FieldCodes>\s</o:FieldCodes>
          </o:OLEObject>
        </w:object>
      </w:r>
      <w:bookmarkStart w:id="15" w:name="_MON_1571392202"/>
      <w:bookmarkEnd w:id="15"/>
      <w:r w:rsidR="00AF1C85">
        <w:rPr>
          <w:color w:val="1D1B11" w:themeColor="background2" w:themeShade="1A"/>
        </w:rPr>
        <w:object w:dxaOrig="1503" w:dyaOrig="983" w14:anchorId="195F6BC5">
          <v:shape id="_x0000_i1042" type="#_x0000_t75" style="width:75pt;height:49pt" o:ole="">
            <v:imagedata r:id="rId43" o:title=""/>
          </v:shape>
          <o:OLEObject Type="Embed" ProgID="Word.Document.12" ShapeID="_x0000_i1042" DrawAspect="Icon" ObjectID="_1755926785" r:id="rId44">
            <o:FieldCodes>\s</o:FieldCodes>
          </o:OLEObject>
        </w:object>
      </w:r>
    </w:p>
    <w:p w14:paraId="6D627336" w14:textId="77777777" w:rsidR="00DD5FC4" w:rsidRPr="00AF1C85" w:rsidRDefault="00DD5FC4" w:rsidP="00AF1C85">
      <w:pPr>
        <w:pStyle w:val="ListParagraph"/>
        <w:numPr>
          <w:ilvl w:val="0"/>
          <w:numId w:val="32"/>
        </w:numPr>
        <w:rPr>
          <w:rFonts w:ascii="Times New Roman" w:hAnsi="Times New Roman" w:cs="Times New Roman"/>
          <w:color w:val="1D1B11" w:themeColor="background2" w:themeShade="1A"/>
          <w:sz w:val="24"/>
          <w:szCs w:val="24"/>
        </w:rPr>
      </w:pPr>
      <w:r w:rsidRPr="00AF1C85">
        <w:rPr>
          <w:rFonts w:ascii="Times New Roman" w:hAnsi="Times New Roman" w:cs="Times New Roman"/>
          <w:color w:val="1D1B11" w:themeColor="background2" w:themeShade="1A"/>
          <w:sz w:val="24"/>
          <w:szCs w:val="24"/>
        </w:rPr>
        <w:t>PIM 98 – NPA NXX Delete Recovery – Associated NANC 510 was accepted.</w:t>
      </w:r>
    </w:p>
    <w:p w14:paraId="74EAD6F3" w14:textId="77777777" w:rsidR="00DD5FC4" w:rsidRDefault="00DD5FC4" w:rsidP="00D93268">
      <w:pPr>
        <w:rPr>
          <w:color w:val="1D1B11" w:themeColor="background2" w:themeShade="1A"/>
        </w:rPr>
      </w:pPr>
    </w:p>
    <w:bookmarkStart w:id="16" w:name="_MON_1571044894"/>
    <w:bookmarkEnd w:id="16"/>
    <w:p w14:paraId="70451DB0" w14:textId="77777777" w:rsidR="00FD3D20" w:rsidRDefault="00A04CB0" w:rsidP="00D93268">
      <w:pPr>
        <w:rPr>
          <w:color w:val="1D1B11" w:themeColor="background2" w:themeShade="1A"/>
        </w:rPr>
      </w:pPr>
      <w:r>
        <w:rPr>
          <w:color w:val="1D1B11" w:themeColor="background2" w:themeShade="1A"/>
        </w:rPr>
        <w:object w:dxaOrig="1503" w:dyaOrig="983" w14:anchorId="7CB62587">
          <v:shape id="_x0000_i1043" type="#_x0000_t75" style="width:75pt;height:49pt" o:ole="">
            <v:imagedata r:id="rId45" o:title=""/>
          </v:shape>
          <o:OLEObject Type="Embed" ProgID="Word.Document.8" ShapeID="_x0000_i1043" DrawAspect="Icon" ObjectID="_1755926786" r:id="rId46">
            <o:FieldCodes>\s</o:FieldCodes>
          </o:OLEObject>
        </w:object>
      </w:r>
      <w:bookmarkStart w:id="17" w:name="_MON_1571392280"/>
      <w:bookmarkEnd w:id="17"/>
      <w:r w:rsidR="00AF1C85">
        <w:rPr>
          <w:color w:val="1D1B11" w:themeColor="background2" w:themeShade="1A"/>
        </w:rPr>
        <w:object w:dxaOrig="1503" w:dyaOrig="983" w14:anchorId="72CA9863">
          <v:shape id="_x0000_i1044" type="#_x0000_t75" style="width:75pt;height:49pt" o:ole="">
            <v:imagedata r:id="rId47" o:title=""/>
          </v:shape>
          <o:OLEObject Type="Embed" ProgID="Word.Document.12" ShapeID="_x0000_i1044" DrawAspect="Icon" ObjectID="_1755926787" r:id="rId48">
            <o:FieldCodes>\s</o:FieldCodes>
          </o:OLEObject>
        </w:object>
      </w:r>
    </w:p>
    <w:p w14:paraId="2690DB0E" w14:textId="77777777" w:rsidR="00DD5FC4" w:rsidRPr="004654A3" w:rsidRDefault="00DD5FC4" w:rsidP="004654A3">
      <w:pPr>
        <w:pStyle w:val="ListParagraph"/>
        <w:numPr>
          <w:ilvl w:val="0"/>
          <w:numId w:val="32"/>
        </w:numPr>
        <w:rPr>
          <w:rFonts w:ascii="Times New Roman" w:hAnsi="Times New Roman" w:cs="Times New Roman"/>
          <w:color w:val="1D1B11" w:themeColor="background2" w:themeShade="1A"/>
          <w:sz w:val="24"/>
          <w:szCs w:val="24"/>
        </w:rPr>
      </w:pPr>
      <w:r w:rsidRPr="004654A3">
        <w:rPr>
          <w:rFonts w:ascii="Times New Roman" w:hAnsi="Times New Roman" w:cs="Times New Roman"/>
          <w:color w:val="1D1B11" w:themeColor="background2" w:themeShade="1A"/>
          <w:sz w:val="24"/>
          <w:szCs w:val="24"/>
        </w:rPr>
        <w:t>PIM 99 – SP Query Response RDN:</w:t>
      </w:r>
    </w:p>
    <w:p w14:paraId="1E307424" w14:textId="77777777" w:rsidR="00DD5FC4" w:rsidRPr="004654A3" w:rsidRDefault="00DD5FC4" w:rsidP="004654A3">
      <w:pPr>
        <w:pStyle w:val="ListParagraph"/>
        <w:numPr>
          <w:ilvl w:val="0"/>
          <w:numId w:val="36"/>
        </w:numPr>
        <w:ind w:left="720"/>
        <w:rPr>
          <w:rFonts w:ascii="Times New Roman" w:hAnsi="Times New Roman" w:cs="Times New Roman"/>
          <w:color w:val="1D1B11" w:themeColor="background2" w:themeShade="1A"/>
          <w:sz w:val="24"/>
          <w:szCs w:val="24"/>
        </w:rPr>
      </w:pPr>
      <w:proofErr w:type="spellStart"/>
      <w:r w:rsidRPr="004654A3">
        <w:rPr>
          <w:rFonts w:ascii="Times New Roman" w:hAnsi="Times New Roman" w:cs="Times New Roman"/>
          <w:color w:val="1D1B11" w:themeColor="background2" w:themeShade="1A"/>
          <w:sz w:val="24"/>
          <w:szCs w:val="24"/>
        </w:rPr>
        <w:t>iconectiv’s</w:t>
      </w:r>
      <w:proofErr w:type="spellEnd"/>
      <w:r w:rsidRPr="004654A3">
        <w:rPr>
          <w:rFonts w:ascii="Times New Roman" w:hAnsi="Times New Roman" w:cs="Times New Roman"/>
          <w:color w:val="1D1B11" w:themeColor="background2" w:themeShade="1A"/>
          <w:sz w:val="24"/>
          <w:szCs w:val="24"/>
        </w:rPr>
        <w:t xml:space="preserve"> LOE is L-M  </w:t>
      </w:r>
    </w:p>
    <w:p w14:paraId="43E44A91" w14:textId="77777777" w:rsidR="00DD5FC4" w:rsidRPr="004654A3" w:rsidRDefault="00FD0157" w:rsidP="004654A3">
      <w:pPr>
        <w:pStyle w:val="ListParagraph"/>
        <w:numPr>
          <w:ilvl w:val="0"/>
          <w:numId w:val="36"/>
        </w:numPr>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Neustar</w:t>
      </w:r>
      <w:r w:rsidR="00DD5FC4" w:rsidRPr="004654A3">
        <w:rPr>
          <w:rFonts w:ascii="Times New Roman" w:hAnsi="Times New Roman" w:cs="Times New Roman"/>
          <w:color w:val="1D1B11" w:themeColor="background2" w:themeShade="1A"/>
          <w:sz w:val="24"/>
          <w:szCs w:val="24"/>
        </w:rPr>
        <w:t>’s local system LOE is H+ (well beyond 30 days development)</w:t>
      </w:r>
    </w:p>
    <w:p w14:paraId="280D6D13" w14:textId="77777777" w:rsidR="00DD5FC4" w:rsidRPr="004654A3" w:rsidRDefault="00DD5FC4" w:rsidP="004654A3">
      <w:pPr>
        <w:pStyle w:val="ListParagraph"/>
        <w:numPr>
          <w:ilvl w:val="0"/>
          <w:numId w:val="36"/>
        </w:numPr>
        <w:ind w:left="720"/>
        <w:rPr>
          <w:rFonts w:ascii="Times New Roman" w:hAnsi="Times New Roman" w:cs="Times New Roman"/>
          <w:color w:val="1D1B11" w:themeColor="background2" w:themeShade="1A"/>
          <w:sz w:val="24"/>
          <w:szCs w:val="24"/>
        </w:rPr>
      </w:pPr>
      <w:r w:rsidRPr="004654A3">
        <w:rPr>
          <w:rFonts w:ascii="Times New Roman" w:hAnsi="Times New Roman" w:cs="Times New Roman"/>
          <w:color w:val="1D1B11" w:themeColor="background2" w:themeShade="1A"/>
          <w:sz w:val="24"/>
          <w:szCs w:val="24"/>
        </w:rPr>
        <w:t>iconectiv will make the change.  Associated NANC 511 was accepted.</w:t>
      </w:r>
    </w:p>
    <w:p w14:paraId="261E47EC" w14:textId="77777777" w:rsidR="00DD5FC4" w:rsidRDefault="00DD5FC4" w:rsidP="00D93268">
      <w:pPr>
        <w:rPr>
          <w:color w:val="1D1B11" w:themeColor="background2" w:themeShade="1A"/>
        </w:rPr>
      </w:pPr>
    </w:p>
    <w:bookmarkStart w:id="18" w:name="_MON_1571044916"/>
    <w:bookmarkEnd w:id="18"/>
    <w:p w14:paraId="72B9F04A" w14:textId="77777777" w:rsidR="00DD5FC4" w:rsidRDefault="00A04CB0" w:rsidP="00D93268">
      <w:pPr>
        <w:rPr>
          <w:color w:val="1D1B11" w:themeColor="background2" w:themeShade="1A"/>
        </w:rPr>
      </w:pPr>
      <w:r>
        <w:rPr>
          <w:color w:val="1D1B11" w:themeColor="background2" w:themeShade="1A"/>
        </w:rPr>
        <w:object w:dxaOrig="1503" w:dyaOrig="983" w14:anchorId="614500FA">
          <v:shape id="_x0000_i1045" type="#_x0000_t75" style="width:75pt;height:49pt" o:ole="">
            <v:imagedata r:id="rId49" o:title=""/>
          </v:shape>
          <o:OLEObject Type="Embed" ProgID="Word.Document.8" ShapeID="_x0000_i1045" DrawAspect="Icon" ObjectID="_1755926788" r:id="rId50">
            <o:FieldCodes>\s</o:FieldCodes>
          </o:OLEObject>
        </w:object>
      </w:r>
      <w:bookmarkStart w:id="19" w:name="_MON_1571392467"/>
      <w:bookmarkEnd w:id="19"/>
      <w:r w:rsidR="00970D06">
        <w:rPr>
          <w:color w:val="1D1B11" w:themeColor="background2" w:themeShade="1A"/>
        </w:rPr>
        <w:object w:dxaOrig="1503" w:dyaOrig="983" w14:anchorId="2F437021">
          <v:shape id="_x0000_i1046" type="#_x0000_t75" style="width:75pt;height:49pt" o:ole="">
            <v:imagedata r:id="rId51" o:title=""/>
          </v:shape>
          <o:OLEObject Type="Embed" ProgID="Word.Document.12" ShapeID="_x0000_i1046" DrawAspect="Icon" ObjectID="_1755926789" r:id="rId52">
            <o:FieldCodes>\s</o:FieldCodes>
          </o:OLEObject>
        </w:object>
      </w:r>
    </w:p>
    <w:p w14:paraId="624432A1" w14:textId="77777777" w:rsidR="00AF1C85" w:rsidRPr="00970D06" w:rsidRDefault="00AF1C85" w:rsidP="00970D06">
      <w:pPr>
        <w:pStyle w:val="ListParagraph"/>
        <w:numPr>
          <w:ilvl w:val="0"/>
          <w:numId w:val="32"/>
        </w:numPr>
        <w:rPr>
          <w:rFonts w:ascii="Times New Roman" w:hAnsi="Times New Roman" w:cs="Times New Roman"/>
          <w:color w:val="1D1B11" w:themeColor="background2" w:themeShade="1A"/>
          <w:sz w:val="24"/>
          <w:szCs w:val="24"/>
        </w:rPr>
      </w:pPr>
      <w:r w:rsidRPr="00970D06">
        <w:rPr>
          <w:rFonts w:ascii="Times New Roman" w:hAnsi="Times New Roman" w:cs="Times New Roman"/>
          <w:color w:val="1D1B11" w:themeColor="background2" w:themeShade="1A"/>
          <w:sz w:val="24"/>
          <w:szCs w:val="24"/>
        </w:rPr>
        <w:t>PIM 100 – SP Recovery Request RDN – Associated NANC 512 was accepted.</w:t>
      </w:r>
    </w:p>
    <w:p w14:paraId="6D572C1E" w14:textId="77777777" w:rsidR="00AF1C85" w:rsidRDefault="00AF1C85" w:rsidP="00D93268">
      <w:pPr>
        <w:rPr>
          <w:color w:val="1D1B11" w:themeColor="background2" w:themeShade="1A"/>
        </w:rPr>
      </w:pPr>
    </w:p>
    <w:bookmarkStart w:id="20" w:name="_MON_1571044938"/>
    <w:bookmarkEnd w:id="20"/>
    <w:p w14:paraId="44446EBD" w14:textId="77777777" w:rsidR="00FD3D20" w:rsidRDefault="00A04CB0" w:rsidP="00D93268">
      <w:pPr>
        <w:rPr>
          <w:color w:val="1D1B11" w:themeColor="background2" w:themeShade="1A"/>
        </w:rPr>
      </w:pPr>
      <w:r>
        <w:rPr>
          <w:color w:val="1D1B11" w:themeColor="background2" w:themeShade="1A"/>
        </w:rPr>
        <w:object w:dxaOrig="1503" w:dyaOrig="983" w14:anchorId="49317EC0">
          <v:shape id="_x0000_i1047" type="#_x0000_t75" style="width:75pt;height:49pt" o:ole="">
            <v:imagedata r:id="rId53" o:title=""/>
          </v:shape>
          <o:OLEObject Type="Embed" ProgID="Word.Document.8" ShapeID="_x0000_i1047" DrawAspect="Icon" ObjectID="_1755926790" r:id="rId54">
            <o:FieldCodes>\s</o:FieldCodes>
          </o:OLEObject>
        </w:object>
      </w:r>
      <w:bookmarkStart w:id="21" w:name="_MON_1571392661"/>
      <w:bookmarkEnd w:id="21"/>
      <w:r w:rsidR="00970D06">
        <w:rPr>
          <w:color w:val="1D1B11" w:themeColor="background2" w:themeShade="1A"/>
        </w:rPr>
        <w:object w:dxaOrig="1503" w:dyaOrig="983" w14:anchorId="0AD860A6">
          <v:shape id="_x0000_i1048" type="#_x0000_t75" style="width:75pt;height:49pt" o:ole="">
            <v:imagedata r:id="rId55" o:title=""/>
          </v:shape>
          <o:OLEObject Type="Embed" ProgID="Word.Document.12" ShapeID="_x0000_i1048" DrawAspect="Icon" ObjectID="_1755926791" r:id="rId56">
            <o:FieldCodes>\s</o:FieldCodes>
          </o:OLEObject>
        </w:object>
      </w:r>
    </w:p>
    <w:p w14:paraId="10591B9C" w14:textId="77777777" w:rsidR="00AF1C85" w:rsidRPr="00970D06" w:rsidRDefault="00AF1C85" w:rsidP="00970D06">
      <w:pPr>
        <w:pStyle w:val="ListParagraph"/>
        <w:numPr>
          <w:ilvl w:val="0"/>
          <w:numId w:val="32"/>
        </w:numPr>
        <w:rPr>
          <w:rFonts w:ascii="Times New Roman" w:hAnsi="Times New Roman" w:cs="Times New Roman"/>
          <w:color w:val="1D1B11" w:themeColor="background2" w:themeShade="1A"/>
          <w:sz w:val="24"/>
          <w:szCs w:val="24"/>
        </w:rPr>
      </w:pPr>
      <w:r w:rsidRPr="00970D06">
        <w:rPr>
          <w:rFonts w:ascii="Times New Roman" w:hAnsi="Times New Roman" w:cs="Times New Roman"/>
          <w:color w:val="1D1B11" w:themeColor="background2" w:themeShade="1A"/>
          <w:sz w:val="24"/>
          <w:szCs w:val="24"/>
        </w:rPr>
        <w:lastRenderedPageBreak/>
        <w:t>PIM 101 – LSMS Query Response Attributes:</w:t>
      </w:r>
    </w:p>
    <w:p w14:paraId="4584E612" w14:textId="77777777" w:rsidR="00AF1C85" w:rsidRPr="00970D06" w:rsidRDefault="00FD0157" w:rsidP="00970D06">
      <w:pPr>
        <w:pStyle w:val="ListParagraph"/>
        <w:numPr>
          <w:ilvl w:val="0"/>
          <w:numId w:val="36"/>
        </w:numPr>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Neustar</w:t>
      </w:r>
      <w:r w:rsidR="00AF1C85" w:rsidRPr="00970D06">
        <w:rPr>
          <w:rFonts w:ascii="Times New Roman" w:hAnsi="Times New Roman" w:cs="Times New Roman"/>
          <w:color w:val="1D1B11" w:themeColor="background2" w:themeShade="1A"/>
          <w:sz w:val="24"/>
          <w:szCs w:val="24"/>
        </w:rPr>
        <w:t xml:space="preserve"> LOE is H (30 days) </w:t>
      </w:r>
    </w:p>
    <w:p w14:paraId="167B1570" w14:textId="77777777" w:rsidR="00AF1C85" w:rsidRPr="00970D06" w:rsidRDefault="00AF1C85" w:rsidP="00970D06">
      <w:pPr>
        <w:pStyle w:val="ListParagraph"/>
        <w:numPr>
          <w:ilvl w:val="0"/>
          <w:numId w:val="36"/>
        </w:numPr>
        <w:ind w:left="720"/>
        <w:rPr>
          <w:rFonts w:ascii="Times New Roman" w:hAnsi="Times New Roman" w:cs="Times New Roman"/>
          <w:color w:val="1D1B11" w:themeColor="background2" w:themeShade="1A"/>
          <w:sz w:val="24"/>
          <w:szCs w:val="24"/>
        </w:rPr>
      </w:pPr>
      <w:r w:rsidRPr="00970D06">
        <w:rPr>
          <w:rFonts w:ascii="Times New Roman" w:hAnsi="Times New Roman" w:cs="Times New Roman"/>
          <w:color w:val="1D1B11" w:themeColor="background2" w:themeShade="1A"/>
          <w:sz w:val="24"/>
          <w:szCs w:val="24"/>
        </w:rPr>
        <w:t xml:space="preserve">iconectiv believes they can do this by their 12/15/2017 release (L-M LOE) </w:t>
      </w:r>
    </w:p>
    <w:p w14:paraId="0AF21573" w14:textId="77777777" w:rsidR="00AF1C85" w:rsidRPr="00970D06" w:rsidRDefault="00AF1C85" w:rsidP="00970D06">
      <w:pPr>
        <w:pStyle w:val="ListParagraph"/>
        <w:numPr>
          <w:ilvl w:val="0"/>
          <w:numId w:val="36"/>
        </w:numPr>
        <w:ind w:left="720"/>
        <w:rPr>
          <w:rFonts w:ascii="Times New Roman" w:hAnsi="Times New Roman" w:cs="Times New Roman"/>
          <w:color w:val="1D1B11" w:themeColor="background2" w:themeShade="1A"/>
          <w:sz w:val="24"/>
          <w:szCs w:val="24"/>
        </w:rPr>
      </w:pPr>
      <w:r w:rsidRPr="00970D06">
        <w:rPr>
          <w:rFonts w:ascii="Times New Roman" w:hAnsi="Times New Roman" w:cs="Times New Roman"/>
          <w:color w:val="1D1B11" w:themeColor="background2" w:themeShade="1A"/>
          <w:sz w:val="24"/>
          <w:szCs w:val="24"/>
        </w:rPr>
        <w:t>iconectiv will make the change.  Associated NANC 513</w:t>
      </w:r>
      <w:r w:rsidR="00970D06">
        <w:rPr>
          <w:rFonts w:ascii="Times New Roman" w:hAnsi="Times New Roman" w:cs="Times New Roman"/>
          <w:color w:val="1D1B11" w:themeColor="background2" w:themeShade="1A"/>
          <w:sz w:val="24"/>
          <w:szCs w:val="24"/>
        </w:rPr>
        <w:t xml:space="preserve"> was accepted.</w:t>
      </w:r>
    </w:p>
    <w:p w14:paraId="042D9341" w14:textId="77777777" w:rsidR="00AF1C85" w:rsidRDefault="00AF1C85" w:rsidP="00D93268">
      <w:pPr>
        <w:rPr>
          <w:color w:val="1D1B11" w:themeColor="background2" w:themeShade="1A"/>
        </w:rPr>
      </w:pPr>
    </w:p>
    <w:bookmarkStart w:id="22" w:name="_MON_1571044962"/>
    <w:bookmarkEnd w:id="22"/>
    <w:p w14:paraId="6376DA1C" w14:textId="77777777" w:rsidR="00FD3D20" w:rsidRDefault="00A04CB0" w:rsidP="00D93268">
      <w:pPr>
        <w:rPr>
          <w:color w:val="1D1B11" w:themeColor="background2" w:themeShade="1A"/>
        </w:rPr>
      </w:pPr>
      <w:r>
        <w:rPr>
          <w:color w:val="1D1B11" w:themeColor="background2" w:themeShade="1A"/>
        </w:rPr>
        <w:object w:dxaOrig="1503" w:dyaOrig="983" w14:anchorId="2A006C11">
          <v:shape id="_x0000_i1049" type="#_x0000_t75" style="width:75pt;height:49pt" o:ole="">
            <v:imagedata r:id="rId57" o:title=""/>
          </v:shape>
          <o:OLEObject Type="Embed" ProgID="Word.Document.8" ShapeID="_x0000_i1049" DrawAspect="Icon" ObjectID="_1755926792" r:id="rId58">
            <o:FieldCodes>\s</o:FieldCodes>
          </o:OLEObject>
        </w:object>
      </w:r>
      <w:bookmarkStart w:id="23" w:name="_MON_1571392719"/>
      <w:bookmarkEnd w:id="23"/>
      <w:r w:rsidR="00970D06">
        <w:rPr>
          <w:color w:val="1D1B11" w:themeColor="background2" w:themeShade="1A"/>
        </w:rPr>
        <w:object w:dxaOrig="1503" w:dyaOrig="983" w14:anchorId="6D3E7EA5">
          <v:shape id="_x0000_i1050" type="#_x0000_t75" style="width:75pt;height:49pt" o:ole="">
            <v:imagedata r:id="rId59" o:title=""/>
          </v:shape>
          <o:OLEObject Type="Embed" ProgID="Word.Document.12" ShapeID="_x0000_i1050" DrawAspect="Icon" ObjectID="_1755926793" r:id="rId60">
            <o:FieldCodes>\s</o:FieldCodes>
          </o:OLEObject>
        </w:object>
      </w:r>
    </w:p>
    <w:p w14:paraId="619A5889" w14:textId="77777777" w:rsidR="00AF1C85" w:rsidRPr="00970D06" w:rsidRDefault="00AF1C85" w:rsidP="00970D06">
      <w:pPr>
        <w:pStyle w:val="ListParagraph"/>
        <w:numPr>
          <w:ilvl w:val="0"/>
          <w:numId w:val="32"/>
        </w:numPr>
        <w:rPr>
          <w:rFonts w:ascii="Times New Roman" w:hAnsi="Times New Roman" w:cs="Times New Roman"/>
          <w:color w:val="1D1B11" w:themeColor="background2" w:themeShade="1A"/>
          <w:sz w:val="24"/>
          <w:szCs w:val="24"/>
        </w:rPr>
      </w:pPr>
      <w:r w:rsidRPr="00970D06">
        <w:rPr>
          <w:rFonts w:ascii="Times New Roman" w:hAnsi="Times New Roman" w:cs="Times New Roman"/>
          <w:color w:val="1D1B11" w:themeColor="background2" w:themeShade="1A"/>
          <w:sz w:val="24"/>
          <w:szCs w:val="24"/>
        </w:rPr>
        <w:t>PIM 102 (NANC 504 is the Change Order number that is reserved for PIM 102):</w:t>
      </w:r>
    </w:p>
    <w:p w14:paraId="79435CFA" w14:textId="77777777" w:rsidR="00AF1C85" w:rsidRPr="00970D06" w:rsidRDefault="003D7E26" w:rsidP="00970D06">
      <w:pPr>
        <w:pStyle w:val="ListParagraph"/>
        <w:numPr>
          <w:ilvl w:val="1"/>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Neustar</w:t>
      </w:r>
      <w:r w:rsidR="00AF1C85" w:rsidRPr="00970D06">
        <w:rPr>
          <w:rFonts w:ascii="Times New Roman" w:hAnsi="Times New Roman" w:cs="Times New Roman"/>
          <w:color w:val="1D1B11" w:themeColor="background2" w:themeShade="1A"/>
          <w:sz w:val="24"/>
          <w:szCs w:val="24"/>
        </w:rPr>
        <w:t xml:space="preserve">’s local system LOE is over 30 days (H+)  </w:t>
      </w:r>
    </w:p>
    <w:p w14:paraId="2852E187" w14:textId="77777777" w:rsidR="00AF1C85" w:rsidRPr="00970D06" w:rsidRDefault="00AF1C85" w:rsidP="00970D06">
      <w:pPr>
        <w:pStyle w:val="ListParagraph"/>
        <w:numPr>
          <w:ilvl w:val="1"/>
          <w:numId w:val="32"/>
        </w:numPr>
        <w:rPr>
          <w:rFonts w:ascii="Times New Roman" w:hAnsi="Times New Roman" w:cs="Times New Roman"/>
          <w:color w:val="1D1B11" w:themeColor="background2" w:themeShade="1A"/>
          <w:sz w:val="24"/>
          <w:szCs w:val="24"/>
        </w:rPr>
      </w:pPr>
      <w:proofErr w:type="spellStart"/>
      <w:r w:rsidRPr="00970D06">
        <w:rPr>
          <w:rFonts w:ascii="Times New Roman" w:hAnsi="Times New Roman" w:cs="Times New Roman"/>
          <w:color w:val="1D1B11" w:themeColor="background2" w:themeShade="1A"/>
          <w:sz w:val="24"/>
          <w:szCs w:val="24"/>
        </w:rPr>
        <w:t>iconectiv’s</w:t>
      </w:r>
      <w:proofErr w:type="spellEnd"/>
      <w:r w:rsidRPr="00970D06">
        <w:rPr>
          <w:rFonts w:ascii="Times New Roman" w:hAnsi="Times New Roman" w:cs="Times New Roman"/>
          <w:color w:val="1D1B11" w:themeColor="background2" w:themeShade="1A"/>
          <w:sz w:val="24"/>
          <w:szCs w:val="24"/>
        </w:rPr>
        <w:t xml:space="preserve"> LOE is H  </w:t>
      </w:r>
    </w:p>
    <w:p w14:paraId="0EA2B184" w14:textId="77777777" w:rsidR="00AF1C85" w:rsidRPr="00970D06" w:rsidRDefault="003D7E26" w:rsidP="00970D06">
      <w:pPr>
        <w:pStyle w:val="ListParagraph"/>
        <w:numPr>
          <w:ilvl w:val="1"/>
          <w:numId w:val="32"/>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Neustar</w:t>
      </w:r>
      <w:r w:rsidR="00AF1C85" w:rsidRPr="00970D06">
        <w:rPr>
          <w:rFonts w:ascii="Times New Roman" w:hAnsi="Times New Roman" w:cs="Times New Roman"/>
          <w:color w:val="1D1B11" w:themeColor="background2" w:themeShade="1A"/>
          <w:sz w:val="24"/>
          <w:szCs w:val="24"/>
        </w:rPr>
        <w:t xml:space="preserve"> took the action tonight to make the assessment on PIM 102 and provide a respon</w:t>
      </w:r>
      <w:r>
        <w:rPr>
          <w:rFonts w:ascii="Times New Roman" w:hAnsi="Times New Roman" w:cs="Times New Roman"/>
          <w:color w:val="1D1B11" w:themeColor="background2" w:themeShade="1A"/>
          <w:sz w:val="24"/>
          <w:szCs w:val="24"/>
        </w:rPr>
        <w:t xml:space="preserve">se tomorrow (Wednesday) morning - </w:t>
      </w:r>
      <w:r w:rsidRPr="00D5494E">
        <w:rPr>
          <w:rFonts w:ascii="Times New Roman" w:hAnsi="Times New Roman" w:cs="Times New Roman"/>
          <w:b/>
          <w:color w:val="FF0000"/>
          <w:sz w:val="24"/>
          <w:szCs w:val="24"/>
        </w:rPr>
        <w:t>A</w:t>
      </w:r>
      <w:r w:rsidR="00D5494E">
        <w:rPr>
          <w:rFonts w:ascii="Times New Roman" w:hAnsi="Times New Roman" w:cs="Times New Roman"/>
          <w:b/>
          <w:color w:val="FF0000"/>
          <w:sz w:val="24"/>
          <w:szCs w:val="24"/>
        </w:rPr>
        <w:t>ction item 0912</w:t>
      </w:r>
      <w:r w:rsidRPr="00D5494E">
        <w:rPr>
          <w:rFonts w:ascii="Times New Roman" w:hAnsi="Times New Roman" w:cs="Times New Roman"/>
          <w:b/>
          <w:color w:val="FF0000"/>
          <w:sz w:val="24"/>
          <w:szCs w:val="24"/>
        </w:rPr>
        <w:t>2017-02</w:t>
      </w:r>
      <w:r>
        <w:rPr>
          <w:rFonts w:ascii="Times New Roman" w:hAnsi="Times New Roman" w:cs="Times New Roman"/>
          <w:color w:val="1D1B11" w:themeColor="background2" w:themeShade="1A"/>
          <w:sz w:val="24"/>
          <w:szCs w:val="24"/>
        </w:rPr>
        <w:t>. This action item was completed 9/14/2017.</w:t>
      </w:r>
    </w:p>
    <w:p w14:paraId="1280D4A5" w14:textId="77777777" w:rsidR="00AF1C85" w:rsidRDefault="00AF1C85" w:rsidP="00D93268">
      <w:pPr>
        <w:rPr>
          <w:color w:val="1D1B11" w:themeColor="background2" w:themeShade="1A"/>
        </w:rPr>
      </w:pPr>
    </w:p>
    <w:bookmarkStart w:id="24" w:name="_MON_1571044984"/>
    <w:bookmarkEnd w:id="24"/>
    <w:p w14:paraId="736A808D" w14:textId="77777777" w:rsidR="00D93268" w:rsidRDefault="00A04CB0" w:rsidP="00D93268">
      <w:pPr>
        <w:rPr>
          <w:color w:val="1D1B11" w:themeColor="background2" w:themeShade="1A"/>
        </w:rPr>
      </w:pPr>
      <w:r>
        <w:rPr>
          <w:color w:val="1D1B11" w:themeColor="background2" w:themeShade="1A"/>
        </w:rPr>
        <w:object w:dxaOrig="1503" w:dyaOrig="983" w14:anchorId="118D822C">
          <v:shape id="_x0000_i1051" type="#_x0000_t75" style="width:75pt;height:49pt" o:ole="">
            <v:imagedata r:id="rId61" o:title=""/>
          </v:shape>
          <o:OLEObject Type="Embed" ProgID="Word.Document.8" ShapeID="_x0000_i1051" DrawAspect="Icon" ObjectID="_1755926794" r:id="rId62">
            <o:FieldCodes>\s</o:FieldCodes>
          </o:OLEObject>
        </w:object>
      </w:r>
    </w:p>
    <w:p w14:paraId="57D28D6B" w14:textId="77777777" w:rsidR="005C5BFD" w:rsidRPr="005C5BFD" w:rsidRDefault="005C5BFD" w:rsidP="005C5BFD">
      <w:pPr>
        <w:pStyle w:val="ListParagraph"/>
        <w:numPr>
          <w:ilvl w:val="0"/>
          <w:numId w:val="32"/>
        </w:numPr>
        <w:rPr>
          <w:rFonts w:ascii="Times New Roman" w:hAnsi="Times New Roman" w:cs="Times New Roman"/>
          <w:color w:val="1D1B11" w:themeColor="background2" w:themeShade="1A"/>
          <w:sz w:val="24"/>
          <w:szCs w:val="24"/>
        </w:rPr>
      </w:pPr>
      <w:r w:rsidRPr="005C5BFD">
        <w:rPr>
          <w:rFonts w:ascii="Times New Roman" w:hAnsi="Times New Roman" w:cs="Times New Roman"/>
          <w:color w:val="1D1B11" w:themeColor="background2" w:themeShade="1A"/>
          <w:sz w:val="24"/>
          <w:szCs w:val="24"/>
        </w:rPr>
        <w:t xml:space="preserve">There were no objections to forwarding all accepted Change Orders above to </w:t>
      </w:r>
      <w:r>
        <w:rPr>
          <w:rFonts w:ascii="Times New Roman" w:hAnsi="Times New Roman" w:cs="Times New Roman"/>
          <w:color w:val="1D1B11" w:themeColor="background2" w:themeShade="1A"/>
          <w:sz w:val="24"/>
          <w:szCs w:val="24"/>
        </w:rPr>
        <w:t xml:space="preserve">the </w:t>
      </w:r>
      <w:r w:rsidRPr="005C5BFD">
        <w:rPr>
          <w:rFonts w:ascii="Times New Roman" w:hAnsi="Times New Roman" w:cs="Times New Roman"/>
          <w:color w:val="1D1B11" w:themeColor="background2" w:themeShade="1A"/>
          <w:sz w:val="24"/>
          <w:szCs w:val="24"/>
        </w:rPr>
        <w:t xml:space="preserve">NAPM </w:t>
      </w:r>
      <w:r>
        <w:rPr>
          <w:rFonts w:ascii="Times New Roman" w:hAnsi="Times New Roman" w:cs="Times New Roman"/>
          <w:color w:val="1D1B11" w:themeColor="background2" w:themeShade="1A"/>
          <w:sz w:val="24"/>
          <w:szCs w:val="24"/>
        </w:rPr>
        <w:t xml:space="preserve">LLC </w:t>
      </w:r>
      <w:r w:rsidRPr="005C5BFD">
        <w:rPr>
          <w:rFonts w:ascii="Times New Roman" w:hAnsi="Times New Roman" w:cs="Times New Roman"/>
          <w:color w:val="1D1B11" w:themeColor="background2" w:themeShade="1A"/>
          <w:sz w:val="24"/>
          <w:szCs w:val="24"/>
        </w:rPr>
        <w:t>for an SOW request to iconectiv.  They are NANCs 505, 506, 507, 508, 509, 510, 511, 512, and 513.  The Tri-Chairs have an action item to forward those accepted Change Orders to the NAPM</w:t>
      </w:r>
      <w:r w:rsidR="003D7E26">
        <w:rPr>
          <w:rFonts w:ascii="Times New Roman" w:hAnsi="Times New Roman" w:cs="Times New Roman"/>
          <w:color w:val="1D1B11" w:themeColor="background2" w:themeShade="1A"/>
          <w:sz w:val="24"/>
          <w:szCs w:val="24"/>
        </w:rPr>
        <w:t xml:space="preserve"> LLC</w:t>
      </w:r>
      <w:r w:rsidRPr="005C5BFD">
        <w:rPr>
          <w:rFonts w:ascii="Times New Roman" w:hAnsi="Times New Roman" w:cs="Times New Roman"/>
          <w:color w:val="1D1B11" w:themeColor="background2" w:themeShade="1A"/>
          <w:sz w:val="24"/>
          <w:szCs w:val="24"/>
        </w:rPr>
        <w:t xml:space="preserve"> with a recommendation for an SOW request to iconectiv.</w:t>
      </w:r>
      <w:r w:rsidR="003D7E26">
        <w:rPr>
          <w:rFonts w:ascii="Times New Roman" w:hAnsi="Times New Roman" w:cs="Times New Roman"/>
          <w:color w:val="1D1B11" w:themeColor="background2" w:themeShade="1A"/>
          <w:sz w:val="24"/>
          <w:szCs w:val="24"/>
        </w:rPr>
        <w:t xml:space="preserve"> </w:t>
      </w:r>
      <w:r w:rsidR="00D5494E">
        <w:rPr>
          <w:rFonts w:ascii="Times New Roman" w:hAnsi="Times New Roman" w:cs="Times New Roman"/>
          <w:b/>
          <w:color w:val="FF0000"/>
          <w:sz w:val="24"/>
          <w:szCs w:val="24"/>
        </w:rPr>
        <w:t>Action item 0912</w:t>
      </w:r>
      <w:r w:rsidR="003D7E26" w:rsidRPr="003D7E26">
        <w:rPr>
          <w:rFonts w:ascii="Times New Roman" w:hAnsi="Times New Roman" w:cs="Times New Roman"/>
          <w:b/>
          <w:color w:val="FF0000"/>
          <w:sz w:val="24"/>
          <w:szCs w:val="24"/>
        </w:rPr>
        <w:t>2017-03</w:t>
      </w:r>
      <w:r w:rsidR="003D7E26">
        <w:rPr>
          <w:rFonts w:ascii="Times New Roman" w:hAnsi="Times New Roman" w:cs="Times New Roman"/>
          <w:b/>
          <w:color w:val="FF0000"/>
          <w:sz w:val="24"/>
          <w:szCs w:val="24"/>
        </w:rPr>
        <w:t xml:space="preserve"> – </w:t>
      </w:r>
      <w:r w:rsidR="003D7E26" w:rsidRPr="003D7E26">
        <w:rPr>
          <w:rFonts w:ascii="Times New Roman" w:hAnsi="Times New Roman" w:cs="Times New Roman"/>
          <w:color w:val="FF0000"/>
          <w:sz w:val="24"/>
          <w:szCs w:val="24"/>
        </w:rPr>
        <w:t>Tri-Chairs to forward Change</w:t>
      </w:r>
      <w:r w:rsidR="003D7E26">
        <w:rPr>
          <w:rFonts w:ascii="Times New Roman" w:hAnsi="Times New Roman" w:cs="Times New Roman"/>
          <w:b/>
          <w:color w:val="FF0000"/>
          <w:sz w:val="24"/>
          <w:szCs w:val="24"/>
        </w:rPr>
        <w:t xml:space="preserve"> Orders</w:t>
      </w:r>
      <w:r w:rsidR="003D7E26" w:rsidRPr="003D7E26">
        <w:rPr>
          <w:rFonts w:ascii="Times New Roman" w:hAnsi="Times New Roman" w:cs="Times New Roman"/>
          <w:b/>
          <w:color w:val="FF0000"/>
          <w:sz w:val="24"/>
          <w:szCs w:val="24"/>
        </w:rPr>
        <w:t xml:space="preserve"> </w:t>
      </w:r>
      <w:r w:rsidR="003D7E26" w:rsidRPr="003D7E26">
        <w:rPr>
          <w:rFonts w:ascii="Times New Roman" w:hAnsi="Times New Roman" w:cs="Times New Roman"/>
          <w:color w:val="FF0000"/>
          <w:sz w:val="24"/>
          <w:szCs w:val="24"/>
        </w:rPr>
        <w:t>505, 506, 507, 508, 509, 510, 511, 512, and 513 to the NAPM LLC</w:t>
      </w:r>
      <w:r w:rsidR="003D7E26" w:rsidRPr="003D7E26">
        <w:rPr>
          <w:rFonts w:ascii="Times New Roman" w:hAnsi="Times New Roman" w:cs="Times New Roman"/>
          <w:b/>
          <w:color w:val="FF0000"/>
          <w:sz w:val="24"/>
          <w:szCs w:val="24"/>
        </w:rPr>
        <w:t>.</w:t>
      </w:r>
      <w:r w:rsidR="003D7E26">
        <w:rPr>
          <w:rFonts w:ascii="Times New Roman" w:hAnsi="Times New Roman" w:cs="Times New Roman"/>
          <w:b/>
          <w:color w:val="FF0000"/>
          <w:sz w:val="24"/>
          <w:szCs w:val="24"/>
        </w:rPr>
        <w:t xml:space="preserve"> </w:t>
      </w:r>
    </w:p>
    <w:p w14:paraId="438826CD" w14:textId="77777777" w:rsidR="005C5BFD" w:rsidRPr="005C5BFD" w:rsidRDefault="005C5BFD" w:rsidP="005C5BFD">
      <w:pPr>
        <w:rPr>
          <w:color w:val="1D1B11" w:themeColor="background2" w:themeShade="1A"/>
        </w:rPr>
      </w:pPr>
    </w:p>
    <w:p w14:paraId="594553A6" w14:textId="77777777" w:rsidR="005C5BFD" w:rsidRPr="005C5BFD" w:rsidRDefault="005C5BFD" w:rsidP="005C5BFD">
      <w:pPr>
        <w:pStyle w:val="ListParagraph"/>
        <w:numPr>
          <w:ilvl w:val="0"/>
          <w:numId w:val="32"/>
        </w:numPr>
        <w:rPr>
          <w:rFonts w:ascii="Times New Roman" w:hAnsi="Times New Roman" w:cs="Times New Roman"/>
          <w:color w:val="1D1B11" w:themeColor="background2" w:themeShade="1A"/>
          <w:sz w:val="24"/>
          <w:szCs w:val="24"/>
        </w:rPr>
      </w:pPr>
      <w:r w:rsidRPr="005C5BFD">
        <w:rPr>
          <w:rFonts w:ascii="Times New Roman" w:hAnsi="Times New Roman" w:cs="Times New Roman"/>
          <w:color w:val="1D1B11" w:themeColor="background2" w:themeShade="1A"/>
          <w:sz w:val="24"/>
          <w:szCs w:val="24"/>
        </w:rPr>
        <w:t xml:space="preserve">NOTE:  NANC Change Orders 500, 501, and 502 were previously accepted and forwarded to the NAPM </w:t>
      </w:r>
      <w:r w:rsidR="009A5D3E">
        <w:rPr>
          <w:rFonts w:ascii="Times New Roman" w:hAnsi="Times New Roman" w:cs="Times New Roman"/>
          <w:color w:val="1D1B11" w:themeColor="background2" w:themeShade="1A"/>
          <w:sz w:val="24"/>
          <w:szCs w:val="24"/>
        </w:rPr>
        <w:t xml:space="preserve">LLC </w:t>
      </w:r>
      <w:r w:rsidRPr="005C5BFD">
        <w:rPr>
          <w:rFonts w:ascii="Times New Roman" w:hAnsi="Times New Roman" w:cs="Times New Roman"/>
          <w:color w:val="1D1B11" w:themeColor="background2" w:themeShade="1A"/>
          <w:sz w:val="24"/>
          <w:szCs w:val="24"/>
        </w:rPr>
        <w:t>with a recommendation for an SOW request to iconectiv.</w:t>
      </w:r>
    </w:p>
    <w:p w14:paraId="53A6E497" w14:textId="77777777" w:rsidR="005C5BFD" w:rsidRDefault="005C5BFD" w:rsidP="00D93268">
      <w:pPr>
        <w:rPr>
          <w:color w:val="1D1B11" w:themeColor="background2" w:themeShade="1A"/>
        </w:rPr>
      </w:pPr>
    </w:p>
    <w:p w14:paraId="449C542A" w14:textId="77777777" w:rsidR="00D93268" w:rsidRPr="00D93268" w:rsidRDefault="00D93268" w:rsidP="00D93268">
      <w:pPr>
        <w:rPr>
          <w:b/>
          <w:bCs/>
          <w:sz w:val="28"/>
          <w:szCs w:val="28"/>
        </w:rPr>
      </w:pPr>
      <w:r w:rsidRPr="00D93268">
        <w:rPr>
          <w:b/>
          <w:bCs/>
          <w:sz w:val="28"/>
          <w:szCs w:val="28"/>
        </w:rPr>
        <w:t>NANC Change Orders 491, 504</w:t>
      </w:r>
    </w:p>
    <w:bookmarkStart w:id="25" w:name="_MON_1571045102"/>
    <w:bookmarkEnd w:id="25"/>
    <w:p w14:paraId="3C55AAE5" w14:textId="77777777" w:rsidR="00D93268" w:rsidRPr="00D93268" w:rsidRDefault="00A04CB0" w:rsidP="00D93268">
      <w:pPr>
        <w:rPr>
          <w:color w:val="1D1B11" w:themeColor="background2" w:themeShade="1A"/>
        </w:rPr>
      </w:pPr>
      <w:r>
        <w:rPr>
          <w:color w:val="1D1B11" w:themeColor="background2" w:themeShade="1A"/>
        </w:rPr>
        <w:object w:dxaOrig="1503" w:dyaOrig="983" w14:anchorId="7CC779C5">
          <v:shape id="_x0000_i1052" type="#_x0000_t75" style="width:75pt;height:49pt" o:ole="">
            <v:imagedata r:id="rId63" o:title=""/>
          </v:shape>
          <o:OLEObject Type="Embed" ProgID="Word.Document.12" ShapeID="_x0000_i1052" DrawAspect="Icon" ObjectID="_1755926795" r:id="rId64">
            <o:FieldCodes>\s</o:FieldCodes>
          </o:OLEObject>
        </w:object>
      </w:r>
      <w:bookmarkStart w:id="26" w:name="_MON_1571045018"/>
      <w:bookmarkEnd w:id="26"/>
      <w:r>
        <w:rPr>
          <w:color w:val="1D1B11" w:themeColor="background2" w:themeShade="1A"/>
        </w:rPr>
        <w:object w:dxaOrig="1503" w:dyaOrig="983" w14:anchorId="0B9765B8">
          <v:shape id="_x0000_i1053" type="#_x0000_t75" style="width:75pt;height:49pt" o:ole="">
            <v:imagedata r:id="rId65" o:title=""/>
          </v:shape>
          <o:OLEObject Type="Embed" ProgID="Word.Document.12" ShapeID="_x0000_i1053" DrawAspect="Icon" ObjectID="_1755926796" r:id="rId66">
            <o:FieldCodes>\s</o:FieldCodes>
          </o:OLEObject>
        </w:object>
      </w:r>
    </w:p>
    <w:p w14:paraId="3D89F2A7" w14:textId="77777777" w:rsidR="007F7DEC" w:rsidRDefault="007F7DEC" w:rsidP="00223048">
      <w:pPr>
        <w:rPr>
          <w:rFonts w:cs="Arial"/>
          <w:b/>
          <w:bCs/>
          <w:sz w:val="28"/>
          <w:szCs w:val="28"/>
        </w:rPr>
      </w:pPr>
    </w:p>
    <w:p w14:paraId="702EB3E0" w14:textId="77777777" w:rsidR="0099613E" w:rsidRPr="0099613E" w:rsidRDefault="0099613E" w:rsidP="0099613E">
      <w:pPr>
        <w:pStyle w:val="ListParagraph"/>
        <w:numPr>
          <w:ilvl w:val="0"/>
          <w:numId w:val="32"/>
        </w:numPr>
        <w:rPr>
          <w:rFonts w:ascii="Times New Roman" w:hAnsi="Times New Roman" w:cs="Times New Roman"/>
          <w:color w:val="1D1B11" w:themeColor="background2" w:themeShade="1A"/>
          <w:sz w:val="24"/>
          <w:szCs w:val="24"/>
        </w:rPr>
      </w:pPr>
      <w:r w:rsidRPr="0099613E">
        <w:rPr>
          <w:rFonts w:ascii="Times New Roman" w:hAnsi="Times New Roman" w:cs="Times New Roman"/>
          <w:color w:val="1D1B11" w:themeColor="background2" w:themeShade="1A"/>
          <w:sz w:val="24"/>
          <w:szCs w:val="24"/>
        </w:rPr>
        <w:t>iconectiv stated that NANC 491 will be incorporated into the next iteration of industry documents.  NANC 491 was not reviewed in session.</w:t>
      </w:r>
    </w:p>
    <w:p w14:paraId="4AB795F4" w14:textId="77777777" w:rsidR="0099613E" w:rsidRPr="0099613E" w:rsidRDefault="0099613E" w:rsidP="0099613E">
      <w:pPr>
        <w:pStyle w:val="ListParagraph"/>
        <w:ind w:left="360"/>
        <w:rPr>
          <w:rFonts w:ascii="Times New Roman" w:hAnsi="Times New Roman" w:cs="Times New Roman"/>
          <w:color w:val="1D1B11" w:themeColor="background2" w:themeShade="1A"/>
          <w:sz w:val="24"/>
          <w:szCs w:val="24"/>
        </w:rPr>
      </w:pPr>
    </w:p>
    <w:p w14:paraId="00009BF8" w14:textId="77777777" w:rsidR="0099613E" w:rsidRDefault="0099613E" w:rsidP="0099613E">
      <w:pPr>
        <w:pStyle w:val="ListParagraph"/>
        <w:numPr>
          <w:ilvl w:val="0"/>
          <w:numId w:val="32"/>
        </w:numPr>
        <w:rPr>
          <w:rFonts w:ascii="Times New Roman" w:hAnsi="Times New Roman" w:cs="Times New Roman"/>
          <w:color w:val="1D1B11" w:themeColor="background2" w:themeShade="1A"/>
          <w:sz w:val="24"/>
          <w:szCs w:val="24"/>
        </w:rPr>
      </w:pPr>
      <w:r w:rsidRPr="0099613E">
        <w:rPr>
          <w:rFonts w:ascii="Times New Roman" w:hAnsi="Times New Roman" w:cs="Times New Roman"/>
          <w:color w:val="1D1B11" w:themeColor="background2" w:themeShade="1A"/>
          <w:sz w:val="24"/>
          <w:szCs w:val="24"/>
        </w:rPr>
        <w:t>Michael Doherty, iconectiv, walked through the attached Change Order Summary document and explained the format changes.</w:t>
      </w:r>
    </w:p>
    <w:p w14:paraId="326C22E8" w14:textId="77777777" w:rsidR="0099613E" w:rsidRPr="0099613E" w:rsidRDefault="0099613E" w:rsidP="0099613E">
      <w:pPr>
        <w:pStyle w:val="ListParagraph"/>
        <w:rPr>
          <w:rFonts w:ascii="Times New Roman" w:hAnsi="Times New Roman" w:cs="Times New Roman"/>
          <w:color w:val="1D1B11" w:themeColor="background2" w:themeShade="1A"/>
          <w:sz w:val="24"/>
          <w:szCs w:val="24"/>
        </w:rPr>
      </w:pPr>
    </w:p>
    <w:bookmarkStart w:id="27" w:name="_MON_1571394842"/>
    <w:bookmarkEnd w:id="27"/>
    <w:p w14:paraId="7983DF64" w14:textId="77777777" w:rsidR="0099613E" w:rsidRDefault="0099613E" w:rsidP="0099613E">
      <w:pPr>
        <w:pStyle w:val="ListParagraph"/>
        <w:ind w:left="3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object w:dxaOrig="1503" w:dyaOrig="983" w14:anchorId="4A25EDBA">
          <v:shape id="_x0000_i1054" type="#_x0000_t75" style="width:75pt;height:49pt" o:ole="">
            <v:imagedata r:id="rId67" o:title=""/>
          </v:shape>
          <o:OLEObject Type="Embed" ProgID="Word.Document.12" ShapeID="_x0000_i1054" DrawAspect="Icon" ObjectID="_1755926797" r:id="rId68">
            <o:FieldCodes>\s</o:FieldCodes>
          </o:OLEObject>
        </w:object>
      </w:r>
    </w:p>
    <w:p w14:paraId="531E0766" w14:textId="77777777" w:rsidR="00D93268" w:rsidRPr="00996980" w:rsidRDefault="0099613E" w:rsidP="00996980">
      <w:pPr>
        <w:pStyle w:val="ListParagraph"/>
        <w:numPr>
          <w:ilvl w:val="0"/>
          <w:numId w:val="32"/>
        </w:numPr>
        <w:rPr>
          <w:rFonts w:ascii="Times New Roman" w:hAnsi="Times New Roman" w:cs="Times New Roman"/>
          <w:color w:val="1D1B11" w:themeColor="background2" w:themeShade="1A"/>
          <w:sz w:val="24"/>
          <w:szCs w:val="24"/>
        </w:rPr>
      </w:pPr>
      <w:r w:rsidRPr="0099613E">
        <w:rPr>
          <w:rFonts w:ascii="Times New Roman" w:hAnsi="Times New Roman" w:cs="Times New Roman"/>
          <w:color w:val="1D1B11" w:themeColor="background2" w:themeShade="1A"/>
          <w:sz w:val="24"/>
          <w:szCs w:val="24"/>
        </w:rPr>
        <w:t xml:space="preserve">John Nakamura asked if the LOEs will be filled in for the Change Orders in the Summary document.  He said, historically, they were filled in as soon as they were known.  iconectiv agreed to do so. </w:t>
      </w:r>
    </w:p>
    <w:p w14:paraId="420EA880" w14:textId="77777777" w:rsidR="00FE630D" w:rsidRPr="00A90363" w:rsidRDefault="00FE630D" w:rsidP="00FE630D">
      <w:pPr>
        <w:contextualSpacing/>
        <w:jc w:val="center"/>
      </w:pPr>
      <w:r>
        <w:rPr>
          <w:b/>
          <w:u w:val="single"/>
        </w:rPr>
        <w:t>WEDNES</w:t>
      </w:r>
      <w:r w:rsidRPr="00A90363">
        <w:rPr>
          <w:b/>
          <w:u w:val="single"/>
        </w:rPr>
        <w:t xml:space="preserve">DAY </w:t>
      </w:r>
      <w:r w:rsidR="00101F1C">
        <w:rPr>
          <w:b/>
          <w:u w:val="single"/>
        </w:rPr>
        <w:t>September 13</w:t>
      </w:r>
      <w:r w:rsidRPr="00A90363">
        <w:rPr>
          <w:b/>
          <w:u w:val="single"/>
        </w:rPr>
        <w:t>, 2017</w:t>
      </w:r>
    </w:p>
    <w:p w14:paraId="4763052D" w14:textId="77777777" w:rsidR="00FE630D" w:rsidRPr="00A90363" w:rsidRDefault="00FE630D" w:rsidP="00FE630D">
      <w:pPr>
        <w:spacing w:before="160" w:after="80"/>
        <w:contextualSpacing/>
        <w:jc w:val="center"/>
        <w:rPr>
          <w:b/>
          <w:color w:val="000000"/>
        </w:rPr>
      </w:pPr>
      <w:r w:rsidRPr="00A90363">
        <w:rPr>
          <w:b/>
          <w:color w:val="000000"/>
        </w:rPr>
        <w:t>Attendance</w:t>
      </w:r>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520"/>
        <w:gridCol w:w="2070"/>
        <w:gridCol w:w="8"/>
        <w:gridCol w:w="2782"/>
      </w:tblGrid>
      <w:tr w:rsidR="005F0F59" w:rsidRPr="00A90363" w14:paraId="42AF087D" w14:textId="77777777" w:rsidTr="005F0F59">
        <w:trPr>
          <w:trHeight w:val="408"/>
          <w:tblHeader/>
        </w:trPr>
        <w:tc>
          <w:tcPr>
            <w:tcW w:w="2288" w:type="dxa"/>
            <w:shd w:val="solid" w:color="000080" w:fill="FFFFFF"/>
          </w:tcPr>
          <w:p w14:paraId="3CCA5E8C" w14:textId="77777777" w:rsidR="005F0F59" w:rsidRPr="007476FF" w:rsidRDefault="005F0F59" w:rsidP="005F0F59">
            <w:pPr>
              <w:contextualSpacing/>
              <w:rPr>
                <w:b/>
                <w:color w:val="FFFFFF"/>
                <w:sz w:val="20"/>
                <w:szCs w:val="20"/>
              </w:rPr>
            </w:pPr>
            <w:r w:rsidRPr="007476FF">
              <w:rPr>
                <w:b/>
                <w:color w:val="FFFFFF"/>
                <w:sz w:val="20"/>
                <w:szCs w:val="20"/>
              </w:rPr>
              <w:lastRenderedPageBreak/>
              <w:t>Name</w:t>
            </w:r>
          </w:p>
        </w:tc>
        <w:tc>
          <w:tcPr>
            <w:tcW w:w="2520" w:type="dxa"/>
            <w:shd w:val="solid" w:color="000080" w:fill="FFFFFF"/>
          </w:tcPr>
          <w:p w14:paraId="3A99FA79" w14:textId="77777777" w:rsidR="005F0F59" w:rsidRPr="007476FF" w:rsidRDefault="005F0F59" w:rsidP="005F0F59">
            <w:pPr>
              <w:contextualSpacing/>
              <w:rPr>
                <w:b/>
                <w:color w:val="FFFFFF"/>
                <w:sz w:val="20"/>
                <w:szCs w:val="20"/>
              </w:rPr>
            </w:pPr>
            <w:r w:rsidRPr="007476FF">
              <w:rPr>
                <w:b/>
                <w:color w:val="FFFFFF"/>
                <w:sz w:val="20"/>
                <w:szCs w:val="20"/>
              </w:rPr>
              <w:t>Company</w:t>
            </w:r>
          </w:p>
        </w:tc>
        <w:tc>
          <w:tcPr>
            <w:tcW w:w="2070" w:type="dxa"/>
            <w:shd w:val="solid" w:color="000080" w:fill="FFFFFF"/>
          </w:tcPr>
          <w:p w14:paraId="402AD716" w14:textId="77777777" w:rsidR="005F0F59" w:rsidRPr="007476FF" w:rsidRDefault="005F0F59" w:rsidP="005F0F59">
            <w:pPr>
              <w:contextualSpacing/>
              <w:rPr>
                <w:b/>
                <w:color w:val="FFFFFF"/>
                <w:sz w:val="20"/>
                <w:szCs w:val="20"/>
              </w:rPr>
            </w:pPr>
            <w:r w:rsidRPr="007476FF">
              <w:rPr>
                <w:b/>
                <w:color w:val="FFFFFF"/>
                <w:sz w:val="20"/>
                <w:szCs w:val="20"/>
              </w:rPr>
              <w:t>Name</w:t>
            </w:r>
          </w:p>
        </w:tc>
        <w:tc>
          <w:tcPr>
            <w:tcW w:w="2790" w:type="dxa"/>
            <w:gridSpan w:val="2"/>
            <w:shd w:val="solid" w:color="000080" w:fill="FFFFFF"/>
          </w:tcPr>
          <w:p w14:paraId="468A4CBF" w14:textId="77777777" w:rsidR="005F0F59" w:rsidRPr="007476FF" w:rsidRDefault="005F0F59" w:rsidP="005F0F59">
            <w:pPr>
              <w:contextualSpacing/>
              <w:rPr>
                <w:b/>
                <w:color w:val="FFFFFF"/>
                <w:sz w:val="20"/>
                <w:szCs w:val="20"/>
              </w:rPr>
            </w:pPr>
            <w:r w:rsidRPr="007476FF">
              <w:rPr>
                <w:b/>
                <w:color w:val="FFFFFF"/>
                <w:sz w:val="20"/>
                <w:szCs w:val="20"/>
              </w:rPr>
              <w:t>Company</w:t>
            </w:r>
          </w:p>
        </w:tc>
      </w:tr>
      <w:tr w:rsidR="003A1A01" w:rsidRPr="00A90363" w14:paraId="408CC5AE" w14:textId="77777777" w:rsidTr="005F0F59">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14:paraId="4FE579BA" w14:textId="77777777" w:rsidR="003A1A01" w:rsidRPr="00A71268" w:rsidRDefault="003A1A01" w:rsidP="00F96E87">
            <w:pPr>
              <w:rPr>
                <w:color w:val="000000"/>
                <w:sz w:val="20"/>
                <w:szCs w:val="20"/>
              </w:rPr>
            </w:pPr>
            <w:r w:rsidRPr="00A71268">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14:paraId="317BB800" w14:textId="77777777" w:rsidR="003A1A01" w:rsidRPr="00A71268" w:rsidRDefault="003A1A01" w:rsidP="00F96E87">
            <w:pPr>
              <w:rPr>
                <w:color w:val="000000"/>
                <w:sz w:val="20"/>
                <w:szCs w:val="20"/>
              </w:rPr>
            </w:pPr>
            <w:r w:rsidRPr="00A71268">
              <w:rPr>
                <w:color w:val="000000"/>
                <w:sz w:val="20"/>
                <w:szCs w:val="20"/>
              </w:rPr>
              <w:t>10xpeople</w:t>
            </w:r>
            <w:r w:rsidRPr="00A71268" w:rsidDel="00DC631A">
              <w:rPr>
                <w:color w:val="000000"/>
                <w:sz w:val="20"/>
                <w:szCs w:val="20"/>
              </w:rPr>
              <w:t xml:space="preserve"> </w:t>
            </w:r>
            <w:r w:rsidRPr="00A71268">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24EB343" w14:textId="77777777" w:rsidR="003A1A01" w:rsidRPr="00482EF3" w:rsidRDefault="003A1A01" w:rsidP="005F0F59">
            <w:pPr>
              <w:rPr>
                <w:color w:val="000000"/>
                <w:sz w:val="20"/>
                <w:szCs w:val="20"/>
              </w:rPr>
            </w:pPr>
            <w:r w:rsidRPr="00482EF3">
              <w:rPr>
                <w:color w:val="000000"/>
                <w:sz w:val="20"/>
                <w:szCs w:val="20"/>
              </w:rPr>
              <w:t>Bridget Alexander</w:t>
            </w:r>
          </w:p>
        </w:tc>
        <w:tc>
          <w:tcPr>
            <w:tcW w:w="2782" w:type="dxa"/>
            <w:tcBorders>
              <w:top w:val="nil"/>
              <w:left w:val="nil"/>
              <w:bottom w:val="single" w:sz="8" w:space="0" w:color="000080"/>
              <w:right w:val="single" w:sz="8" w:space="0" w:color="000080"/>
            </w:tcBorders>
            <w:shd w:val="clear" w:color="auto" w:fill="auto"/>
            <w:vAlign w:val="center"/>
          </w:tcPr>
          <w:p w14:paraId="503FF452" w14:textId="77777777" w:rsidR="003A1A01" w:rsidRPr="00482EF3" w:rsidRDefault="003A1A01" w:rsidP="005F0F59">
            <w:pPr>
              <w:rPr>
                <w:color w:val="000000"/>
                <w:sz w:val="20"/>
                <w:szCs w:val="20"/>
              </w:rPr>
            </w:pPr>
            <w:r w:rsidRPr="00482EF3">
              <w:rPr>
                <w:color w:val="000000"/>
                <w:sz w:val="20"/>
                <w:szCs w:val="20"/>
              </w:rPr>
              <w:t xml:space="preserve">JSI </w:t>
            </w:r>
            <w:r>
              <w:rPr>
                <w:color w:val="000000"/>
                <w:sz w:val="20"/>
                <w:szCs w:val="20"/>
              </w:rPr>
              <w:t>(phone)</w:t>
            </w:r>
          </w:p>
        </w:tc>
      </w:tr>
      <w:tr w:rsidR="003A1A01" w:rsidRPr="00A90363" w14:paraId="269C9F61" w14:textId="77777777" w:rsidTr="005F0F59">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73888085" w14:textId="77777777" w:rsidR="003A1A01" w:rsidRPr="00A71268" w:rsidRDefault="003A1A01" w:rsidP="00F96E87">
            <w:pPr>
              <w:rPr>
                <w:color w:val="000000"/>
                <w:sz w:val="20"/>
                <w:szCs w:val="20"/>
              </w:rPr>
            </w:pPr>
            <w:r w:rsidRPr="00A71268">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14:paraId="56B76620" w14:textId="77777777" w:rsidR="003A1A01" w:rsidRPr="00A71268" w:rsidRDefault="003A1A01" w:rsidP="00F96E87">
            <w:pPr>
              <w:rPr>
                <w:color w:val="000000"/>
                <w:sz w:val="20"/>
                <w:szCs w:val="20"/>
              </w:rPr>
            </w:pPr>
            <w:r w:rsidRPr="00A71268">
              <w:rPr>
                <w:color w:val="000000"/>
                <w:sz w:val="20"/>
                <w:szCs w:val="20"/>
              </w:rPr>
              <w:t>10xpeople</w:t>
            </w:r>
            <w:r w:rsidRPr="00A71268"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4D5C48C" w14:textId="77777777" w:rsidR="003A1A01" w:rsidRPr="00482EF3" w:rsidRDefault="003A1A01" w:rsidP="005F0F59">
            <w:pPr>
              <w:rPr>
                <w:color w:val="000000"/>
                <w:sz w:val="20"/>
                <w:szCs w:val="20"/>
              </w:rPr>
            </w:pPr>
            <w:r w:rsidRPr="00482EF3">
              <w:rPr>
                <w:color w:val="000000"/>
                <w:sz w:val="20"/>
                <w:szCs w:val="20"/>
              </w:rPr>
              <w:t xml:space="preserve">Dave </w:t>
            </w:r>
            <w:proofErr w:type="spellStart"/>
            <w:r w:rsidRPr="00482EF3">
              <w:rPr>
                <w:color w:val="000000"/>
                <w:sz w:val="20"/>
                <w:szCs w:val="20"/>
              </w:rPr>
              <w:t>Malfara</w:t>
            </w:r>
            <w:proofErr w:type="spellEnd"/>
          </w:p>
        </w:tc>
        <w:tc>
          <w:tcPr>
            <w:tcW w:w="2782" w:type="dxa"/>
            <w:tcBorders>
              <w:top w:val="nil"/>
              <w:left w:val="nil"/>
              <w:bottom w:val="single" w:sz="8" w:space="0" w:color="000080"/>
              <w:right w:val="single" w:sz="8" w:space="0" w:color="000080"/>
            </w:tcBorders>
            <w:shd w:val="clear" w:color="auto" w:fill="auto"/>
            <w:vAlign w:val="bottom"/>
          </w:tcPr>
          <w:p w14:paraId="27E2106B" w14:textId="77777777" w:rsidR="003A1A01" w:rsidRPr="00482EF3" w:rsidRDefault="003A1A01" w:rsidP="005F0F59">
            <w:pPr>
              <w:rPr>
                <w:color w:val="000000"/>
                <w:sz w:val="20"/>
                <w:szCs w:val="20"/>
              </w:rPr>
            </w:pPr>
            <w:r w:rsidRPr="00482EF3">
              <w:rPr>
                <w:color w:val="000000"/>
                <w:sz w:val="20"/>
                <w:szCs w:val="20"/>
              </w:rPr>
              <w:t>LNP Alliance (phone)</w:t>
            </w:r>
          </w:p>
        </w:tc>
      </w:tr>
      <w:tr w:rsidR="003A1A01" w:rsidRPr="00A90363" w14:paraId="664FA1A2" w14:textId="77777777" w:rsidTr="005F0F59">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619B2327" w14:textId="77777777" w:rsidR="003A1A01" w:rsidRPr="00A71268" w:rsidRDefault="003A1A01" w:rsidP="00F96E87">
            <w:pPr>
              <w:rPr>
                <w:color w:val="000000"/>
                <w:sz w:val="20"/>
                <w:szCs w:val="20"/>
              </w:rPr>
            </w:pPr>
            <w:r w:rsidRPr="00A71268">
              <w:rPr>
                <w:color w:val="000000"/>
                <w:sz w:val="20"/>
                <w:szCs w:val="20"/>
              </w:rPr>
              <w:t xml:space="preserve">David </w:t>
            </w:r>
            <w:proofErr w:type="spellStart"/>
            <w:r w:rsidRPr="00A71268">
              <w:rPr>
                <w:color w:val="000000"/>
                <w:sz w:val="20"/>
                <w:szCs w:val="20"/>
              </w:rPr>
              <w:t>Alread</w:t>
            </w:r>
            <w:proofErr w:type="spellEnd"/>
          </w:p>
        </w:tc>
        <w:tc>
          <w:tcPr>
            <w:tcW w:w="2520" w:type="dxa"/>
            <w:tcBorders>
              <w:top w:val="nil"/>
              <w:left w:val="nil"/>
              <w:bottom w:val="single" w:sz="8" w:space="0" w:color="000080"/>
              <w:right w:val="single" w:sz="8" w:space="0" w:color="000080"/>
            </w:tcBorders>
            <w:shd w:val="clear" w:color="auto" w:fill="auto"/>
            <w:vAlign w:val="center"/>
          </w:tcPr>
          <w:p w14:paraId="17A083FC" w14:textId="77777777" w:rsidR="003A1A01" w:rsidRPr="00A71268" w:rsidRDefault="003A1A01" w:rsidP="00F96E87">
            <w:pPr>
              <w:rPr>
                <w:color w:val="000000"/>
                <w:sz w:val="20"/>
                <w:szCs w:val="20"/>
              </w:rPr>
            </w:pPr>
            <w:r w:rsidRPr="00A71268">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3F414D8" w14:textId="77777777" w:rsidR="003A1A01" w:rsidRPr="000A5E3F" w:rsidRDefault="003A1A01" w:rsidP="00F96E87">
            <w:pPr>
              <w:rPr>
                <w:color w:val="000000"/>
                <w:sz w:val="20"/>
                <w:szCs w:val="20"/>
              </w:rPr>
            </w:pPr>
            <w:r w:rsidRPr="000A5E3F">
              <w:rPr>
                <w:color w:val="000000"/>
                <w:sz w:val="20"/>
                <w:szCs w:val="20"/>
              </w:rPr>
              <w:t>Bonnie Johnson</w:t>
            </w:r>
          </w:p>
        </w:tc>
        <w:tc>
          <w:tcPr>
            <w:tcW w:w="2782" w:type="dxa"/>
            <w:tcBorders>
              <w:top w:val="nil"/>
              <w:left w:val="nil"/>
              <w:bottom w:val="single" w:sz="8" w:space="0" w:color="000080"/>
              <w:right w:val="single" w:sz="8" w:space="0" w:color="000080"/>
            </w:tcBorders>
            <w:shd w:val="clear" w:color="auto" w:fill="auto"/>
            <w:vAlign w:val="bottom"/>
          </w:tcPr>
          <w:p w14:paraId="45D06215" w14:textId="77777777" w:rsidR="003A1A01" w:rsidRPr="000A5E3F" w:rsidRDefault="003A1A01" w:rsidP="00F96E87">
            <w:pPr>
              <w:rPr>
                <w:color w:val="000000"/>
                <w:sz w:val="20"/>
                <w:szCs w:val="20"/>
              </w:rPr>
            </w:pPr>
            <w:r w:rsidRPr="000A5E3F">
              <w:rPr>
                <w:color w:val="000000"/>
                <w:sz w:val="20"/>
                <w:szCs w:val="20"/>
              </w:rPr>
              <w:t>Minnesota DOC (phone)</w:t>
            </w:r>
          </w:p>
        </w:tc>
      </w:tr>
      <w:tr w:rsidR="003A1A01" w:rsidRPr="00A90363" w14:paraId="24DBA5E7" w14:textId="77777777" w:rsidTr="005F0F59">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17F8B42C" w14:textId="77777777" w:rsidR="003A1A01" w:rsidRPr="00A71268" w:rsidRDefault="003A1A01" w:rsidP="00F96E87">
            <w:pPr>
              <w:rPr>
                <w:color w:val="000000"/>
                <w:sz w:val="20"/>
                <w:szCs w:val="20"/>
              </w:rPr>
            </w:pPr>
            <w:r w:rsidRPr="00A71268">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14:paraId="3B24BA2D" w14:textId="77777777" w:rsidR="003A1A01" w:rsidRPr="00A71268" w:rsidRDefault="003A1A01" w:rsidP="00F96E87">
            <w:pPr>
              <w:rPr>
                <w:color w:val="000000"/>
                <w:sz w:val="20"/>
                <w:szCs w:val="20"/>
              </w:rPr>
            </w:pPr>
            <w:r w:rsidRPr="00A71268">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B07210D" w14:textId="77777777" w:rsidR="003A1A01" w:rsidRPr="000A5E3F" w:rsidRDefault="003A1A01" w:rsidP="00F96E87">
            <w:pPr>
              <w:rPr>
                <w:color w:val="000000"/>
                <w:sz w:val="20"/>
                <w:szCs w:val="20"/>
              </w:rPr>
            </w:pPr>
            <w:r w:rsidRPr="000A5E3F">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2B8B94E3" w14:textId="77777777" w:rsidR="003A1A01" w:rsidRPr="000A5E3F" w:rsidRDefault="003A1A01" w:rsidP="00F96E87">
            <w:pPr>
              <w:rPr>
                <w:color w:val="000000"/>
                <w:sz w:val="20"/>
                <w:szCs w:val="20"/>
              </w:rPr>
            </w:pPr>
            <w:r w:rsidRPr="000A5E3F">
              <w:rPr>
                <w:color w:val="000000"/>
                <w:sz w:val="20"/>
                <w:szCs w:val="20"/>
              </w:rPr>
              <w:t>Neustar</w:t>
            </w:r>
          </w:p>
        </w:tc>
      </w:tr>
      <w:tr w:rsidR="003A1A01" w:rsidRPr="00A90363" w14:paraId="7A130AB9" w14:textId="77777777" w:rsidTr="00F96E87">
        <w:trPr>
          <w:trHeight w:val="241"/>
        </w:trPr>
        <w:tc>
          <w:tcPr>
            <w:tcW w:w="2288" w:type="dxa"/>
            <w:tcBorders>
              <w:top w:val="nil"/>
              <w:left w:val="single" w:sz="8" w:space="0" w:color="000080"/>
              <w:bottom w:val="single" w:sz="8" w:space="0" w:color="000080"/>
              <w:right w:val="single" w:sz="8" w:space="0" w:color="000080"/>
            </w:tcBorders>
            <w:shd w:val="clear" w:color="auto" w:fill="auto"/>
            <w:vAlign w:val="bottom"/>
          </w:tcPr>
          <w:p w14:paraId="197855CE" w14:textId="77777777" w:rsidR="003A1A01" w:rsidRPr="00A71268" w:rsidRDefault="003A1A01" w:rsidP="00F96E87">
            <w:pPr>
              <w:rPr>
                <w:color w:val="000000"/>
                <w:sz w:val="20"/>
                <w:szCs w:val="20"/>
              </w:rPr>
            </w:pPr>
            <w:r w:rsidRPr="00A71268">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14:paraId="38806CDE" w14:textId="77777777" w:rsidR="003A1A01" w:rsidRPr="00A71268" w:rsidRDefault="003A1A01" w:rsidP="00F96E87">
            <w:pPr>
              <w:rPr>
                <w:color w:val="000000"/>
                <w:sz w:val="20"/>
                <w:szCs w:val="20"/>
              </w:rPr>
            </w:pPr>
            <w:r w:rsidRPr="00A71268">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1DD60DC" w14:textId="77777777" w:rsidR="003A1A01" w:rsidRPr="000A5E3F" w:rsidRDefault="003A1A01" w:rsidP="00F96E87">
            <w:pPr>
              <w:rPr>
                <w:color w:val="000000"/>
                <w:sz w:val="20"/>
                <w:szCs w:val="20"/>
              </w:rPr>
            </w:pPr>
            <w:r>
              <w:rPr>
                <w:color w:val="000000"/>
                <w:sz w:val="20"/>
                <w:szCs w:val="20"/>
              </w:rPr>
              <w:t xml:space="preserve">Bill </w:t>
            </w:r>
            <w:proofErr w:type="spellStart"/>
            <w:r>
              <w:rPr>
                <w:color w:val="000000"/>
                <w:sz w:val="20"/>
                <w:szCs w:val="20"/>
              </w:rPr>
              <w:t>Reidway</w:t>
            </w:r>
            <w:proofErr w:type="spellEnd"/>
          </w:p>
        </w:tc>
        <w:tc>
          <w:tcPr>
            <w:tcW w:w="2782" w:type="dxa"/>
            <w:tcBorders>
              <w:top w:val="nil"/>
              <w:left w:val="nil"/>
              <w:bottom w:val="single" w:sz="8" w:space="0" w:color="000080"/>
              <w:right w:val="single" w:sz="8" w:space="0" w:color="000080"/>
            </w:tcBorders>
            <w:shd w:val="clear" w:color="auto" w:fill="auto"/>
            <w:vAlign w:val="bottom"/>
          </w:tcPr>
          <w:p w14:paraId="14D99418" w14:textId="77777777" w:rsidR="003A1A01" w:rsidRPr="000A5E3F" w:rsidRDefault="003A1A01" w:rsidP="00F96E87">
            <w:pPr>
              <w:rPr>
                <w:color w:val="000000"/>
                <w:sz w:val="20"/>
                <w:szCs w:val="20"/>
              </w:rPr>
            </w:pPr>
            <w:r>
              <w:rPr>
                <w:color w:val="000000"/>
                <w:sz w:val="20"/>
                <w:szCs w:val="20"/>
              </w:rPr>
              <w:t>Neustar</w:t>
            </w:r>
          </w:p>
        </w:tc>
      </w:tr>
      <w:tr w:rsidR="003A1A01" w:rsidRPr="00A90363" w14:paraId="7305E753" w14:textId="77777777" w:rsidTr="00F96E87">
        <w:trPr>
          <w:trHeight w:val="160"/>
        </w:trPr>
        <w:tc>
          <w:tcPr>
            <w:tcW w:w="2288" w:type="dxa"/>
            <w:tcBorders>
              <w:top w:val="nil"/>
              <w:left w:val="single" w:sz="8" w:space="0" w:color="000080"/>
              <w:bottom w:val="single" w:sz="8" w:space="0" w:color="000080"/>
              <w:right w:val="single" w:sz="8" w:space="0" w:color="000080"/>
            </w:tcBorders>
            <w:shd w:val="clear" w:color="auto" w:fill="auto"/>
            <w:vAlign w:val="center"/>
          </w:tcPr>
          <w:p w14:paraId="478F4947" w14:textId="77777777" w:rsidR="003A1A01" w:rsidRPr="009B6D7A" w:rsidRDefault="003A1A01" w:rsidP="00F96E87">
            <w:pPr>
              <w:rPr>
                <w:color w:val="000000"/>
                <w:sz w:val="20"/>
                <w:szCs w:val="20"/>
              </w:rPr>
            </w:pPr>
            <w:r w:rsidRPr="009B6D7A">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14:paraId="5EFAFC30" w14:textId="77777777" w:rsidR="003A1A01" w:rsidRPr="009B6D7A" w:rsidRDefault="003A1A01" w:rsidP="00F96E87">
            <w:pPr>
              <w:rPr>
                <w:color w:val="000000"/>
                <w:sz w:val="20"/>
                <w:szCs w:val="20"/>
              </w:rPr>
            </w:pPr>
            <w:r w:rsidRPr="009B6D7A">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DA99DA5" w14:textId="77777777" w:rsidR="003A1A01" w:rsidRPr="000A5E3F" w:rsidRDefault="003A1A01" w:rsidP="00F96E87">
            <w:pPr>
              <w:rPr>
                <w:color w:val="000000"/>
                <w:sz w:val="20"/>
                <w:szCs w:val="20"/>
              </w:rPr>
            </w:pPr>
            <w:r w:rsidRPr="000A5E3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4F11A579" w14:textId="77777777" w:rsidR="003A1A01" w:rsidRPr="000A5E3F" w:rsidRDefault="003A1A01" w:rsidP="00F96E87">
            <w:pPr>
              <w:rPr>
                <w:color w:val="000000"/>
                <w:sz w:val="20"/>
                <w:szCs w:val="20"/>
              </w:rPr>
            </w:pPr>
            <w:r w:rsidRPr="000A5E3F">
              <w:rPr>
                <w:color w:val="000000"/>
                <w:sz w:val="20"/>
                <w:szCs w:val="20"/>
              </w:rPr>
              <w:t>Neustar (phone)</w:t>
            </w:r>
          </w:p>
        </w:tc>
      </w:tr>
      <w:tr w:rsidR="003A1A01" w:rsidRPr="00A90363" w14:paraId="508939E6" w14:textId="77777777" w:rsidTr="005F0F59">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14:paraId="44884939" w14:textId="77777777" w:rsidR="003A1A01" w:rsidRPr="009B6D7A" w:rsidRDefault="003A1A01" w:rsidP="00F96E87">
            <w:pPr>
              <w:rPr>
                <w:color w:val="000000"/>
                <w:sz w:val="20"/>
                <w:szCs w:val="20"/>
              </w:rPr>
            </w:pPr>
            <w:r w:rsidRPr="009B6D7A">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14:paraId="3B6DE31A" w14:textId="77777777" w:rsidR="003A1A01" w:rsidRPr="009B6D7A" w:rsidRDefault="003A1A01" w:rsidP="00F96E87">
            <w:pPr>
              <w:rPr>
                <w:color w:val="000000"/>
                <w:sz w:val="20"/>
                <w:szCs w:val="20"/>
              </w:rPr>
            </w:pPr>
            <w:r w:rsidRPr="009B6D7A">
              <w:rPr>
                <w:color w:val="000000"/>
                <w:sz w:val="20"/>
                <w:szCs w:val="20"/>
              </w:rPr>
              <w:t>Bandwidth.com</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1AE3CA8" w14:textId="77777777" w:rsidR="003A1A01" w:rsidRPr="000A5E3F" w:rsidRDefault="003A1A01" w:rsidP="00F96E87">
            <w:pPr>
              <w:rPr>
                <w:color w:val="000000"/>
                <w:sz w:val="20"/>
                <w:szCs w:val="20"/>
              </w:rPr>
            </w:pPr>
            <w:r w:rsidRPr="000A5E3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1459B534" w14:textId="77777777" w:rsidR="003A1A01" w:rsidRPr="000A5E3F" w:rsidRDefault="003A1A01" w:rsidP="00F96E87">
            <w:pPr>
              <w:rPr>
                <w:color w:val="000000"/>
                <w:sz w:val="20"/>
                <w:szCs w:val="20"/>
              </w:rPr>
            </w:pPr>
            <w:r w:rsidRPr="000A5E3F">
              <w:rPr>
                <w:color w:val="000000"/>
                <w:sz w:val="20"/>
                <w:szCs w:val="20"/>
              </w:rPr>
              <w:t>Neustar</w:t>
            </w:r>
          </w:p>
        </w:tc>
      </w:tr>
      <w:tr w:rsidR="003A1A01" w:rsidRPr="00A90363" w14:paraId="7491D923" w14:textId="77777777" w:rsidTr="005F0F59">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14:paraId="3B7F0B44" w14:textId="77777777" w:rsidR="003A1A01" w:rsidRPr="009B6D7A" w:rsidRDefault="003A1A01" w:rsidP="00F96E87">
            <w:pPr>
              <w:rPr>
                <w:color w:val="000000"/>
                <w:sz w:val="20"/>
                <w:szCs w:val="20"/>
              </w:rPr>
            </w:pPr>
            <w:r w:rsidRPr="009B6D7A">
              <w:rPr>
                <w:color w:val="000000"/>
                <w:sz w:val="20"/>
                <w:szCs w:val="20"/>
              </w:rPr>
              <w:t>Rob Brezina</w:t>
            </w:r>
          </w:p>
        </w:tc>
        <w:tc>
          <w:tcPr>
            <w:tcW w:w="2520" w:type="dxa"/>
            <w:tcBorders>
              <w:top w:val="nil"/>
              <w:left w:val="nil"/>
              <w:bottom w:val="single" w:sz="8" w:space="0" w:color="000080"/>
              <w:right w:val="single" w:sz="8" w:space="0" w:color="000080"/>
            </w:tcBorders>
            <w:shd w:val="clear" w:color="auto" w:fill="auto"/>
            <w:vAlign w:val="center"/>
          </w:tcPr>
          <w:p w14:paraId="13DFF9F6" w14:textId="77777777" w:rsidR="003A1A01" w:rsidRPr="009B6D7A" w:rsidRDefault="003A1A01" w:rsidP="00F96E87">
            <w:pPr>
              <w:rPr>
                <w:color w:val="000000"/>
                <w:sz w:val="20"/>
                <w:szCs w:val="20"/>
              </w:rPr>
            </w:pPr>
            <w:r w:rsidRPr="009B6D7A">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2850612" w14:textId="77777777" w:rsidR="003A1A01" w:rsidRPr="000A5E3F" w:rsidRDefault="003A1A01" w:rsidP="00F96E87">
            <w:pPr>
              <w:rPr>
                <w:color w:val="000000"/>
                <w:sz w:val="20"/>
                <w:szCs w:val="20"/>
              </w:rPr>
            </w:pPr>
            <w:r w:rsidRPr="000A5E3F">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1446A0C1" w14:textId="77777777" w:rsidR="003A1A01" w:rsidRPr="000A5E3F" w:rsidRDefault="003A1A01" w:rsidP="00F96E87">
            <w:pPr>
              <w:rPr>
                <w:color w:val="000000"/>
                <w:sz w:val="20"/>
                <w:szCs w:val="20"/>
              </w:rPr>
            </w:pPr>
            <w:r w:rsidRPr="000A5E3F">
              <w:rPr>
                <w:color w:val="000000"/>
                <w:sz w:val="20"/>
                <w:szCs w:val="20"/>
              </w:rPr>
              <w:t>Neustar</w:t>
            </w:r>
          </w:p>
        </w:tc>
      </w:tr>
      <w:tr w:rsidR="003A1A01" w:rsidRPr="00A90363" w14:paraId="5422A719" w14:textId="77777777" w:rsidTr="005F0F59">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44096E" w14:textId="77777777" w:rsidR="003A1A01" w:rsidRPr="009B6D7A" w:rsidRDefault="003A1A01" w:rsidP="00F96E87">
            <w:pPr>
              <w:rPr>
                <w:color w:val="000000"/>
                <w:sz w:val="20"/>
                <w:szCs w:val="20"/>
              </w:rPr>
            </w:pPr>
            <w:r w:rsidRPr="009B6D7A">
              <w:rPr>
                <w:color w:val="000000"/>
                <w:sz w:val="20"/>
                <w:szCs w:val="20"/>
              </w:rPr>
              <w:t xml:space="preserve">Connie </w:t>
            </w:r>
            <w:proofErr w:type="spellStart"/>
            <w:r w:rsidRPr="009B6D7A">
              <w:rPr>
                <w:color w:val="000000"/>
                <w:sz w:val="20"/>
                <w:szCs w:val="20"/>
              </w:rPr>
              <w:t>Stufflebeem</w:t>
            </w:r>
            <w:proofErr w:type="spellEnd"/>
          </w:p>
        </w:tc>
        <w:tc>
          <w:tcPr>
            <w:tcW w:w="2520" w:type="dxa"/>
            <w:tcBorders>
              <w:top w:val="nil"/>
              <w:left w:val="nil"/>
              <w:bottom w:val="single" w:sz="8" w:space="0" w:color="000080"/>
              <w:right w:val="single" w:sz="8" w:space="0" w:color="000080"/>
            </w:tcBorders>
            <w:shd w:val="clear" w:color="auto" w:fill="auto"/>
            <w:vAlign w:val="center"/>
          </w:tcPr>
          <w:p w14:paraId="3F2A8239" w14:textId="77777777" w:rsidR="003A1A01" w:rsidRPr="009B6D7A" w:rsidRDefault="003A1A01" w:rsidP="00F96E87">
            <w:pPr>
              <w:rPr>
                <w:color w:val="000000"/>
                <w:sz w:val="20"/>
                <w:szCs w:val="20"/>
              </w:rPr>
            </w:pPr>
            <w:r w:rsidRPr="009B6D7A">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CD2A690" w14:textId="77777777" w:rsidR="003A1A01" w:rsidRPr="000A5E3F" w:rsidRDefault="003A1A01" w:rsidP="00F96E87">
            <w:pPr>
              <w:rPr>
                <w:color w:val="000000"/>
                <w:sz w:val="20"/>
                <w:szCs w:val="20"/>
              </w:rPr>
            </w:pPr>
            <w:r w:rsidRPr="000A5E3F">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14:paraId="184CC4B2" w14:textId="77777777" w:rsidR="003A1A01" w:rsidRPr="000A5E3F" w:rsidRDefault="003A1A01" w:rsidP="00F96E87">
            <w:pPr>
              <w:rPr>
                <w:color w:val="000000"/>
                <w:sz w:val="20"/>
                <w:szCs w:val="20"/>
              </w:rPr>
            </w:pPr>
            <w:r w:rsidRPr="000A5E3F">
              <w:rPr>
                <w:color w:val="000000"/>
                <w:sz w:val="20"/>
                <w:szCs w:val="20"/>
              </w:rPr>
              <w:t>Neustar</w:t>
            </w:r>
          </w:p>
        </w:tc>
      </w:tr>
      <w:tr w:rsidR="003A1A01" w:rsidRPr="00A90363" w14:paraId="07B1A9AB" w14:textId="77777777" w:rsidTr="005F0F59">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50713A08" w14:textId="77777777" w:rsidR="003A1A01" w:rsidRPr="009B6D7A" w:rsidRDefault="003A1A01" w:rsidP="00F96E87">
            <w:pPr>
              <w:rPr>
                <w:color w:val="000000"/>
                <w:sz w:val="20"/>
                <w:szCs w:val="20"/>
              </w:rPr>
            </w:pPr>
            <w:r w:rsidRPr="009B6D7A">
              <w:rPr>
                <w:color w:val="000000"/>
                <w:sz w:val="20"/>
                <w:szCs w:val="20"/>
              </w:rPr>
              <w:t>Nancy Cornwell</w:t>
            </w:r>
          </w:p>
        </w:tc>
        <w:tc>
          <w:tcPr>
            <w:tcW w:w="2520" w:type="dxa"/>
            <w:tcBorders>
              <w:top w:val="nil"/>
              <w:left w:val="nil"/>
              <w:bottom w:val="single" w:sz="8" w:space="0" w:color="000080"/>
              <w:right w:val="single" w:sz="8" w:space="0" w:color="000080"/>
            </w:tcBorders>
            <w:shd w:val="clear" w:color="auto" w:fill="auto"/>
            <w:vAlign w:val="center"/>
          </w:tcPr>
          <w:p w14:paraId="22CC177B" w14:textId="77777777" w:rsidR="003A1A01" w:rsidRPr="009B6D7A" w:rsidRDefault="003A1A01" w:rsidP="00F96E87">
            <w:pPr>
              <w:rPr>
                <w:color w:val="000000"/>
                <w:sz w:val="20"/>
                <w:szCs w:val="20"/>
              </w:rPr>
            </w:pPr>
            <w:r w:rsidRPr="009B6D7A">
              <w:rPr>
                <w:color w:val="000000"/>
                <w:sz w:val="20"/>
                <w:szCs w:val="20"/>
              </w:rPr>
              <w:t>Cellcom</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AAD839B" w14:textId="77777777" w:rsidR="003A1A01" w:rsidRPr="000A5E3F" w:rsidRDefault="003A1A01" w:rsidP="00F96E87">
            <w:pPr>
              <w:rPr>
                <w:color w:val="000000"/>
                <w:sz w:val="20"/>
                <w:szCs w:val="20"/>
              </w:rPr>
            </w:pPr>
            <w:r>
              <w:rPr>
                <w:color w:val="000000"/>
                <w:sz w:val="20"/>
                <w:szCs w:val="20"/>
              </w:rPr>
              <w:t xml:space="preserve">Larry </w:t>
            </w:r>
            <w:proofErr w:type="spellStart"/>
            <w:r>
              <w:rPr>
                <w:color w:val="000000"/>
                <w:sz w:val="20"/>
                <w:szCs w:val="20"/>
              </w:rPr>
              <w:t>Vagnoni</w:t>
            </w:r>
            <w:proofErr w:type="spellEnd"/>
          </w:p>
        </w:tc>
        <w:tc>
          <w:tcPr>
            <w:tcW w:w="2782" w:type="dxa"/>
            <w:tcBorders>
              <w:top w:val="nil"/>
              <w:left w:val="nil"/>
              <w:bottom w:val="single" w:sz="8" w:space="0" w:color="000080"/>
              <w:right w:val="single" w:sz="8" w:space="0" w:color="000080"/>
            </w:tcBorders>
            <w:shd w:val="clear" w:color="auto" w:fill="auto"/>
            <w:vAlign w:val="center"/>
          </w:tcPr>
          <w:p w14:paraId="3D9E9472" w14:textId="77777777" w:rsidR="003A1A01" w:rsidRPr="000A5E3F" w:rsidRDefault="003A1A01" w:rsidP="00F96E87">
            <w:pPr>
              <w:rPr>
                <w:color w:val="000000"/>
                <w:sz w:val="20"/>
                <w:szCs w:val="20"/>
              </w:rPr>
            </w:pPr>
            <w:r>
              <w:rPr>
                <w:color w:val="000000"/>
                <w:sz w:val="20"/>
                <w:szCs w:val="20"/>
              </w:rPr>
              <w:t>Neustar</w:t>
            </w:r>
          </w:p>
        </w:tc>
      </w:tr>
      <w:tr w:rsidR="003A1A01" w:rsidRPr="00A90363" w14:paraId="208F303C" w14:textId="77777777" w:rsidTr="005F0F59">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45C6A6D7" w14:textId="77777777" w:rsidR="003A1A01" w:rsidRPr="009B6D7A" w:rsidRDefault="003A1A01" w:rsidP="00F96E87">
            <w:pPr>
              <w:rPr>
                <w:color w:val="000000"/>
                <w:sz w:val="20"/>
                <w:szCs w:val="20"/>
              </w:rPr>
            </w:pPr>
            <w:r w:rsidRPr="009B6D7A">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14:paraId="70FB55E7" w14:textId="77777777" w:rsidR="003A1A01" w:rsidRPr="009B6D7A" w:rsidRDefault="003A1A01" w:rsidP="00F96E87">
            <w:pPr>
              <w:rPr>
                <w:color w:val="000000"/>
                <w:sz w:val="20"/>
                <w:szCs w:val="20"/>
              </w:rPr>
            </w:pPr>
            <w:r w:rsidRPr="009B6D7A">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51B69EA" w14:textId="77777777" w:rsidR="003A1A01" w:rsidRPr="000A5E3F" w:rsidRDefault="003A1A01" w:rsidP="00F96E87">
            <w:pPr>
              <w:rPr>
                <w:color w:val="000000"/>
                <w:sz w:val="20"/>
                <w:szCs w:val="20"/>
              </w:rPr>
            </w:pPr>
            <w:r w:rsidRPr="000A5E3F">
              <w:rPr>
                <w:color w:val="000000"/>
                <w:sz w:val="20"/>
                <w:szCs w:val="20"/>
              </w:rPr>
              <w:t xml:space="preserve">Lavinia </w:t>
            </w:r>
            <w:proofErr w:type="spellStart"/>
            <w:r w:rsidRPr="000A5E3F">
              <w:rPr>
                <w:color w:val="000000"/>
                <w:sz w:val="20"/>
                <w:szCs w:val="20"/>
              </w:rPr>
              <w:t>Rotaru</w:t>
            </w:r>
            <w:proofErr w:type="spellEnd"/>
          </w:p>
        </w:tc>
        <w:tc>
          <w:tcPr>
            <w:tcW w:w="2782" w:type="dxa"/>
            <w:tcBorders>
              <w:top w:val="nil"/>
              <w:left w:val="nil"/>
              <w:bottom w:val="single" w:sz="8" w:space="0" w:color="000080"/>
              <w:right w:val="single" w:sz="8" w:space="0" w:color="000080"/>
            </w:tcBorders>
            <w:shd w:val="clear" w:color="auto" w:fill="auto"/>
            <w:vAlign w:val="center"/>
          </w:tcPr>
          <w:p w14:paraId="37BB1E89" w14:textId="77777777" w:rsidR="003A1A01" w:rsidRPr="000A5E3F" w:rsidRDefault="003A1A01" w:rsidP="00F96E87">
            <w:pPr>
              <w:rPr>
                <w:color w:val="000000"/>
                <w:sz w:val="20"/>
                <w:szCs w:val="20"/>
              </w:rPr>
            </w:pPr>
            <w:r w:rsidRPr="000A5E3F">
              <w:rPr>
                <w:color w:val="000000"/>
                <w:sz w:val="20"/>
                <w:szCs w:val="20"/>
              </w:rPr>
              <w:t>Neustar</w:t>
            </w:r>
          </w:p>
        </w:tc>
      </w:tr>
      <w:tr w:rsidR="003A1A01" w:rsidRPr="00A90363" w14:paraId="45FE459E" w14:textId="77777777" w:rsidTr="005F0F59">
        <w:trPr>
          <w:trHeight w:val="268"/>
        </w:trPr>
        <w:tc>
          <w:tcPr>
            <w:tcW w:w="2288" w:type="dxa"/>
            <w:tcBorders>
              <w:top w:val="nil"/>
              <w:left w:val="single" w:sz="8" w:space="0" w:color="000080"/>
              <w:bottom w:val="single" w:sz="8" w:space="0" w:color="000080"/>
              <w:right w:val="single" w:sz="8" w:space="0" w:color="000080"/>
            </w:tcBorders>
            <w:shd w:val="clear" w:color="auto" w:fill="auto"/>
            <w:vAlign w:val="center"/>
          </w:tcPr>
          <w:p w14:paraId="303A25B2" w14:textId="77777777" w:rsidR="003A1A01" w:rsidRPr="009B6D7A" w:rsidRDefault="003A1A01" w:rsidP="00F96E87">
            <w:pPr>
              <w:rPr>
                <w:color w:val="000000"/>
                <w:sz w:val="20"/>
                <w:szCs w:val="20"/>
              </w:rPr>
            </w:pPr>
            <w:r w:rsidRPr="009B6D7A">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14:paraId="41C4E479" w14:textId="77777777" w:rsidR="003A1A01" w:rsidRPr="009B6D7A" w:rsidRDefault="003A1A01" w:rsidP="00F96E87">
            <w:pPr>
              <w:rPr>
                <w:color w:val="000000"/>
                <w:sz w:val="20"/>
                <w:szCs w:val="20"/>
              </w:rPr>
            </w:pPr>
            <w:r w:rsidRPr="009B6D7A">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97DC262" w14:textId="77777777" w:rsidR="003A1A01" w:rsidRPr="000A5E3F" w:rsidRDefault="003A1A01" w:rsidP="00F96E87">
            <w:pPr>
              <w:rPr>
                <w:color w:val="000000"/>
                <w:sz w:val="20"/>
                <w:szCs w:val="20"/>
              </w:rPr>
            </w:pPr>
            <w:r w:rsidRPr="000A5E3F">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28970DEF" w14:textId="77777777" w:rsidR="003A1A01" w:rsidRPr="000A5E3F" w:rsidRDefault="003A1A01" w:rsidP="00F96E87">
            <w:pPr>
              <w:rPr>
                <w:color w:val="000000"/>
                <w:sz w:val="20"/>
                <w:szCs w:val="20"/>
              </w:rPr>
            </w:pPr>
            <w:r w:rsidRPr="000A5E3F">
              <w:rPr>
                <w:color w:val="000000"/>
                <w:sz w:val="20"/>
                <w:szCs w:val="20"/>
              </w:rPr>
              <w:t xml:space="preserve">Neustar </w:t>
            </w:r>
          </w:p>
        </w:tc>
      </w:tr>
      <w:tr w:rsidR="003A1A01" w:rsidRPr="00A90363" w14:paraId="7A6C43E7" w14:textId="77777777" w:rsidTr="005F0F59">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46C1964A" w14:textId="77777777" w:rsidR="003A1A01" w:rsidRPr="009B6D7A" w:rsidRDefault="003A1A01" w:rsidP="00F96E87">
            <w:pPr>
              <w:rPr>
                <w:color w:val="000000"/>
                <w:sz w:val="20"/>
                <w:szCs w:val="20"/>
              </w:rPr>
            </w:pPr>
            <w:r w:rsidRPr="009B6D7A">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14:paraId="0BAF7133" w14:textId="77777777" w:rsidR="003A1A01" w:rsidRPr="009B6D7A" w:rsidRDefault="003A1A01" w:rsidP="00F96E87">
            <w:pPr>
              <w:rPr>
                <w:color w:val="000000"/>
                <w:sz w:val="20"/>
                <w:szCs w:val="20"/>
              </w:rPr>
            </w:pPr>
            <w:r w:rsidRPr="009B6D7A">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4965C9C" w14:textId="77777777" w:rsidR="003A1A01" w:rsidRPr="000A5E3F" w:rsidRDefault="003A1A01" w:rsidP="00F96E87">
            <w:pPr>
              <w:rPr>
                <w:color w:val="000000"/>
                <w:sz w:val="20"/>
                <w:szCs w:val="20"/>
              </w:rPr>
            </w:pPr>
            <w:r w:rsidRPr="000A5E3F">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776BB784" w14:textId="77777777" w:rsidR="003A1A01" w:rsidRPr="000A5E3F" w:rsidRDefault="003A1A01" w:rsidP="00F96E87">
            <w:pPr>
              <w:rPr>
                <w:color w:val="000000"/>
                <w:sz w:val="20"/>
                <w:szCs w:val="20"/>
              </w:rPr>
            </w:pPr>
            <w:r w:rsidRPr="000A5E3F">
              <w:rPr>
                <w:color w:val="000000"/>
                <w:sz w:val="20"/>
                <w:szCs w:val="20"/>
              </w:rPr>
              <w:t>Neustar</w:t>
            </w:r>
          </w:p>
        </w:tc>
      </w:tr>
      <w:tr w:rsidR="003A1A01" w:rsidRPr="00A90363" w14:paraId="600345AC" w14:textId="77777777" w:rsidTr="005F0F59">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2675E5FD" w14:textId="77777777" w:rsidR="003A1A01" w:rsidRPr="009B6D7A" w:rsidRDefault="003A1A01" w:rsidP="00F96E87">
            <w:pPr>
              <w:rPr>
                <w:color w:val="000000"/>
                <w:sz w:val="20"/>
                <w:szCs w:val="20"/>
              </w:rPr>
            </w:pPr>
            <w:r w:rsidRPr="009B6D7A">
              <w:rPr>
                <w:color w:val="000000"/>
                <w:sz w:val="20"/>
                <w:szCs w:val="20"/>
              </w:rPr>
              <w:t xml:space="preserve">Erik </w:t>
            </w:r>
            <w:proofErr w:type="spellStart"/>
            <w:r w:rsidRPr="009B6D7A">
              <w:rPr>
                <w:color w:val="000000"/>
                <w:sz w:val="20"/>
                <w:szCs w:val="20"/>
              </w:rPr>
              <w:t>Chuss</w:t>
            </w:r>
            <w:proofErr w:type="spellEnd"/>
          </w:p>
        </w:tc>
        <w:tc>
          <w:tcPr>
            <w:tcW w:w="2520" w:type="dxa"/>
            <w:tcBorders>
              <w:top w:val="nil"/>
              <w:left w:val="nil"/>
              <w:bottom w:val="single" w:sz="8" w:space="0" w:color="000080"/>
              <w:right w:val="single" w:sz="8" w:space="0" w:color="000080"/>
            </w:tcBorders>
            <w:shd w:val="clear" w:color="auto" w:fill="auto"/>
            <w:vAlign w:val="center"/>
          </w:tcPr>
          <w:p w14:paraId="1404D223" w14:textId="77777777" w:rsidR="003A1A01" w:rsidRPr="009B6D7A" w:rsidRDefault="003A1A01" w:rsidP="00F96E87">
            <w:pPr>
              <w:rPr>
                <w:color w:val="000000"/>
                <w:sz w:val="20"/>
                <w:szCs w:val="20"/>
              </w:rPr>
            </w:pPr>
            <w:r w:rsidRPr="009B6D7A">
              <w:rPr>
                <w:color w:val="000000"/>
                <w:sz w:val="20"/>
                <w:szCs w:val="20"/>
              </w:rPr>
              <w:t>Chase Tech LLC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7FE372C" w14:textId="77777777" w:rsidR="003A1A01" w:rsidRPr="000A5E3F" w:rsidRDefault="003A1A01" w:rsidP="00F96E87">
            <w:pPr>
              <w:rPr>
                <w:color w:val="000000"/>
                <w:sz w:val="20"/>
                <w:szCs w:val="20"/>
              </w:rPr>
            </w:pPr>
            <w:r w:rsidRPr="000A5E3F">
              <w:rPr>
                <w:color w:val="000000"/>
                <w:sz w:val="20"/>
                <w:szCs w:val="20"/>
              </w:rPr>
              <w:t xml:space="preserve">Paul </w:t>
            </w:r>
            <w:proofErr w:type="spellStart"/>
            <w:r w:rsidRPr="000A5E3F">
              <w:rPr>
                <w:color w:val="000000"/>
                <w:sz w:val="20"/>
                <w:szCs w:val="20"/>
              </w:rPr>
              <w:t>LaGattuta</w:t>
            </w:r>
            <w:proofErr w:type="spellEnd"/>
          </w:p>
        </w:tc>
        <w:tc>
          <w:tcPr>
            <w:tcW w:w="2782" w:type="dxa"/>
            <w:tcBorders>
              <w:top w:val="nil"/>
              <w:left w:val="nil"/>
              <w:bottom w:val="single" w:sz="8" w:space="0" w:color="000080"/>
              <w:right w:val="single" w:sz="8" w:space="0" w:color="000080"/>
            </w:tcBorders>
            <w:shd w:val="clear" w:color="auto" w:fill="auto"/>
            <w:vAlign w:val="center"/>
          </w:tcPr>
          <w:p w14:paraId="0E975E24" w14:textId="77777777" w:rsidR="003A1A01" w:rsidRPr="000A5E3F" w:rsidRDefault="003A1A01" w:rsidP="00F96E87">
            <w:pPr>
              <w:rPr>
                <w:color w:val="000000"/>
                <w:sz w:val="20"/>
                <w:szCs w:val="20"/>
              </w:rPr>
            </w:pPr>
            <w:r>
              <w:rPr>
                <w:color w:val="000000"/>
                <w:sz w:val="20"/>
                <w:szCs w:val="20"/>
              </w:rPr>
              <w:t xml:space="preserve">Neustar </w:t>
            </w:r>
          </w:p>
        </w:tc>
      </w:tr>
      <w:tr w:rsidR="003A1A01" w:rsidRPr="00A90363" w14:paraId="12C6DA74" w14:textId="77777777" w:rsidTr="005F0F59">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7894B2F8" w14:textId="77777777" w:rsidR="003A1A01" w:rsidRPr="009B6D7A" w:rsidRDefault="003A1A01" w:rsidP="00F96E87">
            <w:pPr>
              <w:rPr>
                <w:color w:val="000000"/>
                <w:sz w:val="20"/>
                <w:szCs w:val="20"/>
              </w:rPr>
            </w:pPr>
            <w:r w:rsidRPr="009B6D7A">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14:paraId="7BA2CBFA" w14:textId="77777777" w:rsidR="003A1A01" w:rsidRPr="009B6D7A" w:rsidRDefault="003A1A01" w:rsidP="00F96E87">
            <w:pPr>
              <w:rPr>
                <w:color w:val="000000"/>
                <w:sz w:val="20"/>
                <w:szCs w:val="20"/>
              </w:rPr>
            </w:pPr>
            <w:r w:rsidRPr="009B6D7A">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F7827A3" w14:textId="77777777" w:rsidR="003A1A01" w:rsidRPr="00482EF3" w:rsidRDefault="003A1A01" w:rsidP="00F96E87">
            <w:pPr>
              <w:rPr>
                <w:color w:val="000000"/>
                <w:sz w:val="20"/>
                <w:szCs w:val="20"/>
              </w:rPr>
            </w:pPr>
            <w:r w:rsidRPr="00482EF3">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2F956EC2" w14:textId="77777777" w:rsidR="003A1A01" w:rsidRPr="00482EF3" w:rsidRDefault="003A1A01" w:rsidP="00F96E87">
            <w:pPr>
              <w:rPr>
                <w:color w:val="000000"/>
                <w:sz w:val="20"/>
                <w:szCs w:val="20"/>
              </w:rPr>
            </w:pPr>
            <w:r w:rsidRPr="00482EF3">
              <w:rPr>
                <w:color w:val="000000"/>
                <w:sz w:val="20"/>
                <w:szCs w:val="20"/>
              </w:rPr>
              <w:t>Neustar Pooling (phone)</w:t>
            </w:r>
          </w:p>
        </w:tc>
      </w:tr>
      <w:tr w:rsidR="003A1A01" w:rsidRPr="00A90363" w14:paraId="7FCB84D0" w14:textId="77777777" w:rsidTr="00F96E87">
        <w:trPr>
          <w:trHeight w:val="151"/>
        </w:trPr>
        <w:tc>
          <w:tcPr>
            <w:tcW w:w="2288" w:type="dxa"/>
            <w:tcBorders>
              <w:top w:val="nil"/>
              <w:left w:val="single" w:sz="8" w:space="0" w:color="000080"/>
              <w:bottom w:val="single" w:sz="8" w:space="0" w:color="000080"/>
              <w:right w:val="single" w:sz="8" w:space="0" w:color="000080"/>
            </w:tcBorders>
            <w:shd w:val="clear" w:color="auto" w:fill="auto"/>
            <w:vAlign w:val="bottom"/>
          </w:tcPr>
          <w:p w14:paraId="71B73CAD" w14:textId="77777777" w:rsidR="003A1A01" w:rsidRPr="009B6D7A" w:rsidRDefault="003A1A01" w:rsidP="00F96E87">
            <w:pPr>
              <w:rPr>
                <w:color w:val="000000"/>
                <w:sz w:val="20"/>
                <w:szCs w:val="20"/>
              </w:rPr>
            </w:pPr>
            <w:r w:rsidRPr="009B6D7A">
              <w:rPr>
                <w:color w:val="000000"/>
                <w:sz w:val="20"/>
                <w:szCs w:val="20"/>
              </w:rPr>
              <w:t>Kim Isaacs</w:t>
            </w:r>
          </w:p>
        </w:tc>
        <w:tc>
          <w:tcPr>
            <w:tcW w:w="2520" w:type="dxa"/>
            <w:tcBorders>
              <w:top w:val="nil"/>
              <w:left w:val="nil"/>
              <w:bottom w:val="single" w:sz="8" w:space="0" w:color="000080"/>
              <w:right w:val="single" w:sz="8" w:space="0" w:color="000080"/>
            </w:tcBorders>
            <w:shd w:val="clear" w:color="auto" w:fill="auto"/>
            <w:vAlign w:val="bottom"/>
          </w:tcPr>
          <w:p w14:paraId="1D9F9CF4" w14:textId="77777777" w:rsidR="003A1A01" w:rsidRPr="009B6D7A" w:rsidRDefault="003A1A01" w:rsidP="00F96E87">
            <w:pPr>
              <w:rPr>
                <w:color w:val="000000"/>
                <w:sz w:val="20"/>
                <w:szCs w:val="20"/>
              </w:rPr>
            </w:pPr>
            <w:r w:rsidRPr="009B6D7A">
              <w:rPr>
                <w:color w:val="000000"/>
                <w:sz w:val="20"/>
                <w:szCs w:val="20"/>
              </w:rPr>
              <w:t>Electric Lightwave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F5509E5" w14:textId="77777777" w:rsidR="003A1A01" w:rsidRPr="00482EF3" w:rsidRDefault="003A1A01" w:rsidP="00F96E87">
            <w:pPr>
              <w:rPr>
                <w:color w:val="000000"/>
                <w:sz w:val="20"/>
                <w:szCs w:val="20"/>
              </w:rPr>
            </w:pPr>
            <w:r w:rsidRPr="00482EF3">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4C695415" w14:textId="77777777" w:rsidR="003A1A01" w:rsidRPr="00482EF3" w:rsidRDefault="003A1A01" w:rsidP="00F96E87">
            <w:pPr>
              <w:rPr>
                <w:color w:val="000000"/>
                <w:sz w:val="20"/>
                <w:szCs w:val="20"/>
              </w:rPr>
            </w:pPr>
            <w:r w:rsidRPr="00482EF3">
              <w:rPr>
                <w:color w:val="000000"/>
                <w:sz w:val="20"/>
                <w:szCs w:val="20"/>
              </w:rPr>
              <w:t>SOMOS</w:t>
            </w:r>
          </w:p>
        </w:tc>
      </w:tr>
      <w:tr w:rsidR="003A1A01" w:rsidRPr="00A90363" w14:paraId="0C117F6B" w14:textId="77777777" w:rsidTr="00F96E87">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14:paraId="3DB321F0" w14:textId="77777777" w:rsidR="003A1A01" w:rsidRPr="009B6D7A" w:rsidRDefault="003A1A01" w:rsidP="00F96E87">
            <w:pPr>
              <w:rPr>
                <w:color w:val="000000"/>
                <w:sz w:val="20"/>
                <w:szCs w:val="20"/>
              </w:rPr>
            </w:pPr>
            <w:r w:rsidRPr="009B6D7A">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14:paraId="1C29D021" w14:textId="77777777" w:rsidR="003A1A01" w:rsidRPr="009B6D7A" w:rsidRDefault="003A1A01" w:rsidP="00F96E87">
            <w:pPr>
              <w:rPr>
                <w:color w:val="000000"/>
                <w:sz w:val="20"/>
                <w:szCs w:val="20"/>
              </w:rPr>
            </w:pPr>
            <w:r w:rsidRPr="009B6D7A">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B223099" w14:textId="77777777" w:rsidR="003A1A01" w:rsidRPr="00482EF3" w:rsidRDefault="003A1A01" w:rsidP="00F96E87">
            <w:pPr>
              <w:rPr>
                <w:color w:val="000000"/>
                <w:sz w:val="20"/>
                <w:szCs w:val="20"/>
              </w:rPr>
            </w:pPr>
            <w:r w:rsidRPr="00482EF3">
              <w:rPr>
                <w:color w:val="000000"/>
                <w:sz w:val="20"/>
                <w:szCs w:val="20"/>
              </w:rPr>
              <w:t xml:space="preserve">Hollie </w:t>
            </w:r>
            <w:proofErr w:type="spellStart"/>
            <w:r w:rsidRPr="00482EF3">
              <w:rPr>
                <w:color w:val="000000"/>
                <w:sz w:val="20"/>
                <w:szCs w:val="20"/>
              </w:rPr>
              <w:t>Carrender</w:t>
            </w:r>
            <w:proofErr w:type="spellEnd"/>
          </w:p>
        </w:tc>
        <w:tc>
          <w:tcPr>
            <w:tcW w:w="2782" w:type="dxa"/>
            <w:tcBorders>
              <w:top w:val="nil"/>
              <w:left w:val="nil"/>
              <w:bottom w:val="single" w:sz="8" w:space="0" w:color="000080"/>
              <w:right w:val="single" w:sz="8" w:space="0" w:color="000080"/>
            </w:tcBorders>
            <w:shd w:val="clear" w:color="auto" w:fill="auto"/>
            <w:vAlign w:val="bottom"/>
          </w:tcPr>
          <w:p w14:paraId="39AF104F" w14:textId="77777777" w:rsidR="003A1A01" w:rsidRPr="00482EF3" w:rsidRDefault="003A1A01" w:rsidP="00F96E87">
            <w:pPr>
              <w:rPr>
                <w:color w:val="000000"/>
                <w:sz w:val="20"/>
                <w:szCs w:val="20"/>
              </w:rPr>
            </w:pPr>
            <w:r w:rsidRPr="00482EF3">
              <w:rPr>
                <w:color w:val="000000"/>
                <w:sz w:val="20"/>
                <w:szCs w:val="20"/>
              </w:rPr>
              <w:t>Sprint</w:t>
            </w:r>
            <w:r>
              <w:rPr>
                <w:color w:val="000000"/>
                <w:sz w:val="20"/>
                <w:szCs w:val="20"/>
              </w:rPr>
              <w:t xml:space="preserve"> (phone)</w:t>
            </w:r>
          </w:p>
        </w:tc>
      </w:tr>
      <w:tr w:rsidR="003A1A01" w:rsidRPr="00A90363" w14:paraId="0DC3612B" w14:textId="77777777" w:rsidTr="00F96E87">
        <w:trPr>
          <w:trHeight w:val="106"/>
        </w:trPr>
        <w:tc>
          <w:tcPr>
            <w:tcW w:w="2288" w:type="dxa"/>
            <w:tcBorders>
              <w:top w:val="nil"/>
              <w:left w:val="single" w:sz="8" w:space="0" w:color="000080"/>
              <w:bottom w:val="single" w:sz="8" w:space="0" w:color="000080"/>
              <w:right w:val="single" w:sz="8" w:space="0" w:color="000080"/>
            </w:tcBorders>
            <w:shd w:val="clear" w:color="auto" w:fill="auto"/>
            <w:vAlign w:val="bottom"/>
          </w:tcPr>
          <w:p w14:paraId="1651E1BF" w14:textId="77777777" w:rsidR="003A1A01" w:rsidRPr="00EF71C4" w:rsidRDefault="003A1A01" w:rsidP="00F96E87">
            <w:pPr>
              <w:rPr>
                <w:color w:val="000000"/>
                <w:sz w:val="20"/>
                <w:szCs w:val="20"/>
              </w:rPr>
            </w:pPr>
            <w:r>
              <w:rPr>
                <w:color w:val="000000"/>
                <w:sz w:val="20"/>
                <w:szCs w:val="20"/>
              </w:rPr>
              <w:t>Ranae Jensen</w:t>
            </w:r>
          </w:p>
        </w:tc>
        <w:tc>
          <w:tcPr>
            <w:tcW w:w="2520" w:type="dxa"/>
            <w:tcBorders>
              <w:top w:val="nil"/>
              <w:left w:val="nil"/>
              <w:bottom w:val="single" w:sz="8" w:space="0" w:color="000080"/>
              <w:right w:val="single" w:sz="8" w:space="0" w:color="000080"/>
            </w:tcBorders>
            <w:shd w:val="clear" w:color="auto" w:fill="auto"/>
            <w:vAlign w:val="bottom"/>
          </w:tcPr>
          <w:p w14:paraId="5E4E26DD" w14:textId="77777777" w:rsidR="003A1A01" w:rsidRPr="00EF71C4" w:rsidRDefault="003A1A01" w:rsidP="00F96E87">
            <w:pPr>
              <w:rPr>
                <w:color w:val="000000"/>
                <w:sz w:val="20"/>
                <w:szCs w:val="20"/>
              </w:rPr>
            </w:pPr>
            <w:r>
              <w:rPr>
                <w:color w:val="000000"/>
                <w:sz w:val="20"/>
                <w:szCs w:val="20"/>
              </w:rPr>
              <w:t>Google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735DB40" w14:textId="77777777" w:rsidR="003A1A01" w:rsidRPr="00482EF3" w:rsidRDefault="003A1A01" w:rsidP="00F96E87">
            <w:pPr>
              <w:rPr>
                <w:color w:val="000000"/>
                <w:sz w:val="20"/>
                <w:szCs w:val="20"/>
              </w:rPr>
            </w:pPr>
            <w:r w:rsidRPr="00482EF3">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682926D3" w14:textId="77777777" w:rsidR="003A1A01" w:rsidRPr="00482EF3" w:rsidRDefault="003A1A01" w:rsidP="00F96E87">
            <w:pPr>
              <w:rPr>
                <w:color w:val="000000"/>
                <w:sz w:val="20"/>
                <w:szCs w:val="20"/>
              </w:rPr>
            </w:pPr>
            <w:r w:rsidRPr="00482EF3">
              <w:rPr>
                <w:color w:val="000000"/>
                <w:sz w:val="20"/>
                <w:szCs w:val="20"/>
              </w:rPr>
              <w:t xml:space="preserve">Sprint </w:t>
            </w:r>
          </w:p>
        </w:tc>
      </w:tr>
      <w:tr w:rsidR="003A1A01" w:rsidRPr="00A90363" w14:paraId="18C1CA59" w14:textId="77777777" w:rsidTr="00F96E87">
        <w:trPr>
          <w:trHeight w:val="214"/>
        </w:trPr>
        <w:tc>
          <w:tcPr>
            <w:tcW w:w="2288" w:type="dxa"/>
            <w:tcBorders>
              <w:top w:val="nil"/>
              <w:left w:val="single" w:sz="8" w:space="0" w:color="000080"/>
              <w:bottom w:val="single" w:sz="8" w:space="0" w:color="000080"/>
              <w:right w:val="single" w:sz="8" w:space="0" w:color="000080"/>
            </w:tcBorders>
            <w:shd w:val="clear" w:color="auto" w:fill="auto"/>
            <w:vAlign w:val="bottom"/>
          </w:tcPr>
          <w:p w14:paraId="1B737368" w14:textId="77777777" w:rsidR="003A1A01" w:rsidRPr="00EF71C4" w:rsidRDefault="003A1A01" w:rsidP="00F96E87">
            <w:pPr>
              <w:rPr>
                <w:color w:val="000000"/>
                <w:sz w:val="20"/>
                <w:szCs w:val="20"/>
              </w:rPr>
            </w:pPr>
            <w:r w:rsidRPr="00EF71C4">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14:paraId="371F2CE1"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209943F" w14:textId="77777777" w:rsidR="003A1A01" w:rsidRPr="00482EF3" w:rsidRDefault="003A1A01" w:rsidP="00F96E87">
            <w:pPr>
              <w:rPr>
                <w:color w:val="000000"/>
                <w:sz w:val="20"/>
                <w:szCs w:val="20"/>
              </w:rPr>
            </w:pPr>
            <w:r w:rsidRPr="00482EF3">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04890CEE" w14:textId="77777777" w:rsidR="003A1A01" w:rsidRPr="00482EF3" w:rsidRDefault="003A1A01" w:rsidP="00F96E87">
            <w:pPr>
              <w:rPr>
                <w:color w:val="000000"/>
                <w:sz w:val="20"/>
                <w:szCs w:val="20"/>
              </w:rPr>
            </w:pPr>
            <w:r w:rsidRPr="00482EF3">
              <w:rPr>
                <w:color w:val="000000"/>
                <w:sz w:val="20"/>
                <w:szCs w:val="20"/>
              </w:rPr>
              <w:t>T-Mobile</w:t>
            </w:r>
          </w:p>
        </w:tc>
      </w:tr>
      <w:tr w:rsidR="003A1A01" w:rsidRPr="00A90363" w14:paraId="4DDC94DA" w14:textId="77777777" w:rsidTr="00F96E87">
        <w:trPr>
          <w:trHeight w:val="232"/>
        </w:trPr>
        <w:tc>
          <w:tcPr>
            <w:tcW w:w="2288" w:type="dxa"/>
            <w:tcBorders>
              <w:top w:val="nil"/>
              <w:left w:val="single" w:sz="8" w:space="0" w:color="000080"/>
              <w:bottom w:val="single" w:sz="8" w:space="0" w:color="000080"/>
              <w:right w:val="single" w:sz="8" w:space="0" w:color="000080"/>
            </w:tcBorders>
            <w:shd w:val="clear" w:color="auto" w:fill="auto"/>
            <w:vAlign w:val="center"/>
          </w:tcPr>
          <w:p w14:paraId="5D7C8189" w14:textId="77777777" w:rsidR="003A1A01" w:rsidRPr="00EF71C4" w:rsidRDefault="003A1A01" w:rsidP="00F96E87">
            <w:pPr>
              <w:rPr>
                <w:color w:val="000000"/>
                <w:sz w:val="20"/>
                <w:szCs w:val="20"/>
              </w:rPr>
            </w:pPr>
            <w:r w:rsidRPr="00EF71C4">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14:paraId="0C82505F"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E51F9B1" w14:textId="77777777" w:rsidR="003A1A01" w:rsidRPr="00482EF3" w:rsidRDefault="003A1A01" w:rsidP="00F96E87">
            <w:pPr>
              <w:rPr>
                <w:color w:val="000000"/>
                <w:sz w:val="20"/>
                <w:szCs w:val="20"/>
              </w:rPr>
            </w:pPr>
            <w:r w:rsidRPr="00482EF3">
              <w:rPr>
                <w:color w:val="000000"/>
                <w:sz w:val="20"/>
                <w:szCs w:val="20"/>
              </w:rPr>
              <w:t xml:space="preserve">Paula </w:t>
            </w:r>
            <w:proofErr w:type="spellStart"/>
            <w:r w:rsidRPr="00482EF3">
              <w:rPr>
                <w:color w:val="000000"/>
                <w:sz w:val="20"/>
                <w:szCs w:val="20"/>
              </w:rPr>
              <w:t>Campagnoli</w:t>
            </w:r>
            <w:proofErr w:type="spellEnd"/>
          </w:p>
        </w:tc>
        <w:tc>
          <w:tcPr>
            <w:tcW w:w="2782" w:type="dxa"/>
            <w:tcBorders>
              <w:top w:val="nil"/>
              <w:left w:val="nil"/>
              <w:bottom w:val="single" w:sz="8" w:space="0" w:color="000080"/>
              <w:right w:val="single" w:sz="8" w:space="0" w:color="000080"/>
            </w:tcBorders>
            <w:shd w:val="clear" w:color="auto" w:fill="auto"/>
            <w:vAlign w:val="bottom"/>
          </w:tcPr>
          <w:p w14:paraId="29E4E972" w14:textId="77777777" w:rsidR="003A1A01" w:rsidRPr="00482EF3" w:rsidRDefault="003A1A01" w:rsidP="00F96E87">
            <w:pPr>
              <w:rPr>
                <w:color w:val="000000"/>
                <w:sz w:val="20"/>
                <w:szCs w:val="20"/>
              </w:rPr>
            </w:pPr>
            <w:r w:rsidRPr="00482EF3">
              <w:rPr>
                <w:color w:val="000000"/>
                <w:sz w:val="20"/>
                <w:szCs w:val="20"/>
              </w:rPr>
              <w:t>T-Mobile</w:t>
            </w:r>
          </w:p>
        </w:tc>
      </w:tr>
      <w:tr w:rsidR="003A1A01" w:rsidRPr="00A90363" w14:paraId="77D1086E" w14:textId="77777777" w:rsidTr="00F96E87">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14:paraId="22475241" w14:textId="77777777" w:rsidR="003A1A01" w:rsidRPr="00EF71C4" w:rsidRDefault="003A1A01" w:rsidP="00F96E87">
            <w:pPr>
              <w:rPr>
                <w:color w:val="000000"/>
                <w:sz w:val="20"/>
                <w:szCs w:val="20"/>
              </w:rPr>
            </w:pPr>
            <w:r w:rsidRPr="00EF71C4">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14:paraId="252B4009"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7446A7F" w14:textId="77777777" w:rsidR="003A1A01" w:rsidRPr="00482EF3" w:rsidRDefault="003A1A01" w:rsidP="00F96E87">
            <w:pPr>
              <w:rPr>
                <w:color w:val="000000"/>
                <w:sz w:val="20"/>
                <w:szCs w:val="20"/>
              </w:rPr>
            </w:pPr>
            <w:r w:rsidRPr="00482EF3">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66B639B7" w14:textId="77777777" w:rsidR="003A1A01" w:rsidRPr="00482EF3" w:rsidRDefault="003A1A01" w:rsidP="00F96E87">
            <w:pPr>
              <w:rPr>
                <w:color w:val="000000"/>
                <w:sz w:val="20"/>
                <w:szCs w:val="20"/>
              </w:rPr>
            </w:pPr>
            <w:r w:rsidRPr="00482EF3">
              <w:rPr>
                <w:color w:val="000000"/>
                <w:sz w:val="20"/>
                <w:szCs w:val="20"/>
              </w:rPr>
              <w:t>TOM</w:t>
            </w:r>
          </w:p>
        </w:tc>
      </w:tr>
      <w:tr w:rsidR="003A1A01" w:rsidRPr="00A90363" w14:paraId="6754E4BF" w14:textId="77777777" w:rsidTr="00F96E87">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14:paraId="293D53D5" w14:textId="77777777" w:rsidR="003A1A01" w:rsidRPr="00EF71C4" w:rsidRDefault="003A1A01" w:rsidP="00F96E87">
            <w:pPr>
              <w:rPr>
                <w:color w:val="000000"/>
                <w:sz w:val="20"/>
                <w:szCs w:val="20"/>
              </w:rPr>
            </w:pPr>
            <w:r w:rsidRPr="00EF71C4">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14:paraId="30C5CD33"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F5DE78F" w14:textId="77777777" w:rsidR="003A1A01" w:rsidRPr="00482EF3" w:rsidRDefault="003A1A01" w:rsidP="00F96E87">
            <w:pPr>
              <w:rPr>
                <w:color w:val="000000"/>
                <w:sz w:val="20"/>
                <w:szCs w:val="20"/>
              </w:rPr>
            </w:pPr>
            <w:r w:rsidRPr="00482EF3">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40891E1C" w14:textId="77777777" w:rsidR="003A1A01" w:rsidRPr="00482EF3" w:rsidRDefault="003A1A01" w:rsidP="00F96E87">
            <w:pPr>
              <w:rPr>
                <w:color w:val="000000"/>
                <w:sz w:val="20"/>
                <w:szCs w:val="20"/>
              </w:rPr>
            </w:pPr>
            <w:r w:rsidRPr="00482EF3">
              <w:rPr>
                <w:color w:val="000000"/>
                <w:sz w:val="20"/>
                <w:szCs w:val="20"/>
              </w:rPr>
              <w:t>TOM</w:t>
            </w:r>
          </w:p>
        </w:tc>
      </w:tr>
      <w:tr w:rsidR="003A1A01" w:rsidRPr="00A90363" w14:paraId="1B0FF358" w14:textId="77777777" w:rsidTr="00F96E87">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14:paraId="3ED865A7" w14:textId="77777777" w:rsidR="003A1A01" w:rsidRPr="00EF71C4" w:rsidRDefault="003A1A01" w:rsidP="00F96E87">
            <w:pPr>
              <w:rPr>
                <w:color w:val="000000"/>
                <w:sz w:val="20"/>
                <w:szCs w:val="20"/>
              </w:rPr>
            </w:pPr>
            <w:r>
              <w:rPr>
                <w:color w:val="000000"/>
                <w:sz w:val="20"/>
                <w:szCs w:val="20"/>
              </w:rPr>
              <w:t>Ken Havens</w:t>
            </w:r>
          </w:p>
        </w:tc>
        <w:tc>
          <w:tcPr>
            <w:tcW w:w="2520" w:type="dxa"/>
            <w:tcBorders>
              <w:top w:val="nil"/>
              <w:left w:val="nil"/>
              <w:bottom w:val="single" w:sz="8" w:space="0" w:color="000080"/>
              <w:right w:val="single" w:sz="8" w:space="0" w:color="000080"/>
            </w:tcBorders>
            <w:shd w:val="clear" w:color="auto" w:fill="auto"/>
            <w:vAlign w:val="center"/>
          </w:tcPr>
          <w:p w14:paraId="0EC09196"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C9DD9C6" w14:textId="77777777" w:rsidR="003A1A01" w:rsidRPr="00482EF3" w:rsidRDefault="003A1A01" w:rsidP="00F96E87">
            <w:pPr>
              <w:rPr>
                <w:color w:val="000000"/>
                <w:sz w:val="20"/>
                <w:szCs w:val="20"/>
              </w:rPr>
            </w:pPr>
            <w:r>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bottom"/>
          </w:tcPr>
          <w:p w14:paraId="1EB82FD6" w14:textId="77777777" w:rsidR="003A1A01" w:rsidRPr="00482EF3" w:rsidRDefault="003A1A01" w:rsidP="00F96E87">
            <w:pPr>
              <w:rPr>
                <w:color w:val="000000"/>
                <w:sz w:val="20"/>
                <w:szCs w:val="20"/>
              </w:rPr>
            </w:pPr>
            <w:r>
              <w:rPr>
                <w:color w:val="000000"/>
                <w:sz w:val="20"/>
                <w:szCs w:val="20"/>
              </w:rPr>
              <w:t>TOM</w:t>
            </w:r>
          </w:p>
        </w:tc>
      </w:tr>
      <w:tr w:rsidR="003A1A01" w:rsidRPr="00A90363" w14:paraId="1C7ADCFC" w14:textId="77777777" w:rsidTr="005F0F59">
        <w:trPr>
          <w:trHeight w:val="142"/>
        </w:trPr>
        <w:tc>
          <w:tcPr>
            <w:tcW w:w="2288" w:type="dxa"/>
            <w:tcBorders>
              <w:top w:val="nil"/>
              <w:left w:val="single" w:sz="8" w:space="0" w:color="000080"/>
              <w:bottom w:val="single" w:sz="8" w:space="0" w:color="000080"/>
              <w:right w:val="single" w:sz="8" w:space="0" w:color="000080"/>
            </w:tcBorders>
            <w:shd w:val="clear" w:color="auto" w:fill="auto"/>
            <w:vAlign w:val="bottom"/>
          </w:tcPr>
          <w:p w14:paraId="4DF73F33" w14:textId="77777777" w:rsidR="003A1A01" w:rsidRPr="00EF71C4" w:rsidRDefault="003A1A01" w:rsidP="00F96E87">
            <w:pPr>
              <w:rPr>
                <w:color w:val="000000"/>
                <w:sz w:val="20"/>
                <w:szCs w:val="20"/>
              </w:rPr>
            </w:pPr>
            <w:r w:rsidRPr="00EF71C4">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14:paraId="21406544"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E799E19" w14:textId="77777777" w:rsidR="003A1A01" w:rsidRPr="00482EF3" w:rsidRDefault="003A1A01" w:rsidP="00F96E87">
            <w:pPr>
              <w:rPr>
                <w:color w:val="000000"/>
                <w:sz w:val="20"/>
                <w:szCs w:val="20"/>
              </w:rPr>
            </w:pPr>
            <w:r w:rsidRPr="00482EF3">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5AB2E7FE" w14:textId="77777777" w:rsidR="003A1A01" w:rsidRPr="00482EF3" w:rsidDel="006744C2" w:rsidRDefault="003A1A01" w:rsidP="00F96E87">
            <w:pPr>
              <w:rPr>
                <w:color w:val="000000"/>
                <w:sz w:val="20"/>
                <w:szCs w:val="20"/>
              </w:rPr>
            </w:pPr>
            <w:r w:rsidRPr="00482EF3">
              <w:rPr>
                <w:color w:val="000000"/>
                <w:sz w:val="20"/>
                <w:szCs w:val="20"/>
              </w:rPr>
              <w:t>Verizon Wireless</w:t>
            </w:r>
          </w:p>
        </w:tc>
      </w:tr>
      <w:tr w:rsidR="003A1A01" w:rsidRPr="00A90363" w14:paraId="583BFE07" w14:textId="77777777" w:rsidTr="005F0F59">
        <w:trPr>
          <w:trHeight w:val="70"/>
        </w:trPr>
        <w:tc>
          <w:tcPr>
            <w:tcW w:w="2288" w:type="dxa"/>
            <w:tcBorders>
              <w:top w:val="nil"/>
              <w:left w:val="single" w:sz="8" w:space="0" w:color="000080"/>
              <w:bottom w:val="single" w:sz="8" w:space="0" w:color="000080"/>
              <w:right w:val="single" w:sz="8" w:space="0" w:color="000080"/>
            </w:tcBorders>
            <w:shd w:val="clear" w:color="auto" w:fill="auto"/>
            <w:vAlign w:val="bottom"/>
          </w:tcPr>
          <w:p w14:paraId="307C5DA1" w14:textId="77777777" w:rsidR="003A1A01" w:rsidRPr="00EF71C4" w:rsidRDefault="003A1A01" w:rsidP="00F96E87">
            <w:pPr>
              <w:rPr>
                <w:color w:val="000000"/>
                <w:sz w:val="20"/>
                <w:szCs w:val="20"/>
              </w:rPr>
            </w:pPr>
            <w:r w:rsidRPr="00EF71C4">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14:paraId="2E20B82A"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845F275" w14:textId="77777777" w:rsidR="003A1A01" w:rsidRPr="00482EF3" w:rsidRDefault="003A1A01" w:rsidP="00F96E87">
            <w:pPr>
              <w:rPr>
                <w:color w:val="000000"/>
                <w:sz w:val="20"/>
                <w:szCs w:val="20"/>
              </w:rPr>
            </w:pPr>
            <w:r w:rsidRPr="00482EF3">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6E734C1E" w14:textId="77777777" w:rsidR="003A1A01" w:rsidRPr="00482EF3" w:rsidDel="006744C2" w:rsidRDefault="003A1A01" w:rsidP="00F96E87">
            <w:pPr>
              <w:rPr>
                <w:color w:val="000000"/>
                <w:sz w:val="20"/>
                <w:szCs w:val="20"/>
              </w:rPr>
            </w:pPr>
            <w:r w:rsidRPr="00482EF3">
              <w:rPr>
                <w:color w:val="000000"/>
                <w:sz w:val="20"/>
                <w:szCs w:val="20"/>
              </w:rPr>
              <w:t>Verizon (phone)</w:t>
            </w:r>
          </w:p>
        </w:tc>
      </w:tr>
      <w:tr w:rsidR="003A1A01" w:rsidRPr="00A90363" w14:paraId="023793C0" w14:textId="77777777" w:rsidTr="005F0F59">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14:paraId="108D3860" w14:textId="77777777" w:rsidR="003A1A01" w:rsidRPr="00EF71C4" w:rsidRDefault="003A1A01" w:rsidP="00F96E87">
            <w:pPr>
              <w:rPr>
                <w:color w:val="000000"/>
                <w:sz w:val="20"/>
                <w:szCs w:val="20"/>
              </w:rPr>
            </w:pPr>
            <w:r w:rsidRPr="00EF71C4">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14:paraId="14B86896"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190EE54" w14:textId="77777777" w:rsidR="003A1A01" w:rsidRPr="00482EF3" w:rsidRDefault="003A1A01" w:rsidP="00F96E87">
            <w:pPr>
              <w:rPr>
                <w:color w:val="000000"/>
                <w:sz w:val="20"/>
                <w:szCs w:val="20"/>
              </w:rPr>
            </w:pPr>
            <w:r>
              <w:rPr>
                <w:color w:val="000000"/>
                <w:sz w:val="20"/>
                <w:szCs w:val="20"/>
              </w:rPr>
              <w:t>Peter Jahn</w:t>
            </w:r>
          </w:p>
        </w:tc>
        <w:tc>
          <w:tcPr>
            <w:tcW w:w="2782" w:type="dxa"/>
            <w:tcBorders>
              <w:top w:val="nil"/>
              <w:left w:val="nil"/>
              <w:bottom w:val="single" w:sz="8" w:space="0" w:color="000080"/>
              <w:right w:val="single" w:sz="8" w:space="0" w:color="000080"/>
            </w:tcBorders>
            <w:shd w:val="clear" w:color="auto" w:fill="auto"/>
            <w:vAlign w:val="bottom"/>
          </w:tcPr>
          <w:p w14:paraId="3013C9F5" w14:textId="77777777" w:rsidR="003A1A01" w:rsidRPr="00482EF3" w:rsidDel="006744C2" w:rsidRDefault="003A1A01" w:rsidP="00F96E87">
            <w:pPr>
              <w:rPr>
                <w:color w:val="000000"/>
                <w:sz w:val="20"/>
                <w:szCs w:val="20"/>
              </w:rPr>
            </w:pPr>
            <w:r>
              <w:rPr>
                <w:color w:val="000000"/>
                <w:sz w:val="20"/>
                <w:szCs w:val="20"/>
              </w:rPr>
              <w:t>Wisconsin PSC (phone)</w:t>
            </w:r>
          </w:p>
        </w:tc>
      </w:tr>
      <w:tr w:rsidR="003A1A01" w:rsidRPr="00A90363" w14:paraId="3A5F1C2B" w14:textId="77777777" w:rsidTr="00F96E87">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14:paraId="292BE044" w14:textId="77777777" w:rsidR="003A1A01" w:rsidRPr="00EF71C4" w:rsidRDefault="003A1A01" w:rsidP="00F96E87">
            <w:pPr>
              <w:rPr>
                <w:color w:val="000000"/>
                <w:sz w:val="20"/>
                <w:szCs w:val="20"/>
              </w:rPr>
            </w:pPr>
            <w:r w:rsidRPr="00EF71C4">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14:paraId="134752AF" w14:textId="77777777" w:rsidR="003A1A01" w:rsidRPr="00EF71C4" w:rsidRDefault="003A1A01" w:rsidP="00F96E87">
            <w:pPr>
              <w:rPr>
                <w:color w:val="000000"/>
                <w:sz w:val="20"/>
                <w:szCs w:val="20"/>
              </w:rPr>
            </w:pPr>
            <w:r w:rsidRPr="00EF71C4">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23BB85D" w14:textId="77777777" w:rsidR="003A1A01" w:rsidRPr="00482EF3" w:rsidRDefault="003A1A01" w:rsidP="005F0F59">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381C8D22" w14:textId="77777777" w:rsidR="003A1A01" w:rsidRPr="00482EF3" w:rsidRDefault="003A1A01" w:rsidP="005F0F59">
            <w:pPr>
              <w:rPr>
                <w:color w:val="000000"/>
                <w:sz w:val="20"/>
                <w:szCs w:val="20"/>
              </w:rPr>
            </w:pPr>
          </w:p>
        </w:tc>
      </w:tr>
      <w:tr w:rsidR="003A1A01" w:rsidRPr="00A90363" w14:paraId="54FC5C33" w14:textId="77777777" w:rsidTr="005F0F59">
        <w:tblPrEx>
          <w:tblLook w:val="0000" w:firstRow="0" w:lastRow="0" w:firstColumn="0" w:lastColumn="0" w:noHBand="0" w:noVBand="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6DC87270" w14:textId="77777777" w:rsidR="003A1A01" w:rsidRPr="00EF71C4" w:rsidRDefault="003A1A01" w:rsidP="005F0F59">
            <w:pPr>
              <w:rPr>
                <w:color w:val="000000"/>
                <w:sz w:val="20"/>
                <w:szCs w:val="20"/>
              </w:rPr>
            </w:pPr>
          </w:p>
        </w:tc>
        <w:tc>
          <w:tcPr>
            <w:tcW w:w="2520" w:type="dxa"/>
            <w:tcBorders>
              <w:top w:val="nil"/>
              <w:left w:val="nil"/>
              <w:bottom w:val="single" w:sz="8" w:space="0" w:color="000080"/>
              <w:right w:val="single" w:sz="8" w:space="0" w:color="000080"/>
            </w:tcBorders>
            <w:shd w:val="clear" w:color="auto" w:fill="auto"/>
            <w:vAlign w:val="center"/>
          </w:tcPr>
          <w:p w14:paraId="3DDB2434" w14:textId="77777777" w:rsidR="003A1A01" w:rsidRPr="00EF71C4" w:rsidRDefault="003A1A01" w:rsidP="005F0F59">
            <w:pPr>
              <w:rPr>
                <w:color w:val="000000"/>
                <w:sz w:val="20"/>
                <w:szCs w:val="20"/>
              </w:rPr>
            </w:pP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B08BFED" w14:textId="77777777" w:rsidR="003A1A01" w:rsidRPr="00482EF3" w:rsidRDefault="003A1A01" w:rsidP="005F0F59">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center"/>
          </w:tcPr>
          <w:p w14:paraId="39B7A331" w14:textId="77777777" w:rsidR="003A1A01" w:rsidRPr="00482EF3" w:rsidDel="006744C2" w:rsidRDefault="003A1A01" w:rsidP="005F0F59">
            <w:pPr>
              <w:rPr>
                <w:color w:val="000000"/>
                <w:sz w:val="20"/>
                <w:szCs w:val="20"/>
              </w:rPr>
            </w:pPr>
          </w:p>
        </w:tc>
      </w:tr>
    </w:tbl>
    <w:p w14:paraId="706A02B7" w14:textId="77777777" w:rsidR="00C53ED3" w:rsidRDefault="00C53ED3" w:rsidP="00C53ED3">
      <w:pPr>
        <w:rPr>
          <w:rFonts w:cs="Arial"/>
          <w:sz w:val="28"/>
          <w:szCs w:val="28"/>
        </w:rPr>
      </w:pPr>
    </w:p>
    <w:p w14:paraId="2DF71FCA" w14:textId="77777777" w:rsidR="00D93268" w:rsidRPr="00133A53" w:rsidRDefault="00D93268" w:rsidP="00D93268">
      <w:pPr>
        <w:rPr>
          <w:b/>
          <w:sz w:val="28"/>
          <w:u w:val="single"/>
        </w:rPr>
      </w:pPr>
      <w:r>
        <w:rPr>
          <w:b/>
          <w:sz w:val="28"/>
          <w:u w:val="single"/>
        </w:rPr>
        <w:t>July 11</w:t>
      </w:r>
      <w:r w:rsidRPr="00C53ED3">
        <w:rPr>
          <w:b/>
          <w:sz w:val="28"/>
          <w:u w:val="single"/>
        </w:rPr>
        <w:t>-</w:t>
      </w:r>
      <w:r>
        <w:rPr>
          <w:b/>
          <w:sz w:val="28"/>
          <w:u w:val="single"/>
        </w:rPr>
        <w:t>12</w:t>
      </w:r>
      <w:r w:rsidRPr="00C53ED3">
        <w:rPr>
          <w:b/>
          <w:sz w:val="28"/>
          <w:u w:val="single"/>
        </w:rPr>
        <w:t xml:space="preserve">, </w:t>
      </w:r>
      <w:proofErr w:type="gramStart"/>
      <w:r w:rsidRPr="00C53ED3">
        <w:rPr>
          <w:b/>
          <w:sz w:val="28"/>
          <w:u w:val="single"/>
        </w:rPr>
        <w:t>2017</w:t>
      </w:r>
      <w:proofErr w:type="gramEnd"/>
      <w:r w:rsidRPr="00C53ED3">
        <w:rPr>
          <w:b/>
          <w:sz w:val="28"/>
          <w:u w:val="single"/>
        </w:rPr>
        <w:t xml:space="preserve"> Draft LNPA WG Meeting Minutes Review:</w:t>
      </w:r>
    </w:p>
    <w:p w14:paraId="7C8B6537" w14:textId="77777777" w:rsidR="00D93268" w:rsidRPr="00133A53" w:rsidRDefault="00D93268" w:rsidP="00D93268">
      <w:pPr>
        <w:contextualSpacing/>
      </w:pPr>
    </w:p>
    <w:p w14:paraId="0AB6F136" w14:textId="77777777" w:rsidR="00D93268" w:rsidRDefault="00D93268" w:rsidP="00D93268">
      <w:pPr>
        <w:contextualSpacing/>
      </w:pPr>
      <w:r w:rsidRPr="005F0F59">
        <w:t>The July 11-12, 2017, LNPA WG DRAFT minutes were reviewed and approved.  The minutes were issued as FINAL.</w:t>
      </w:r>
    </w:p>
    <w:p w14:paraId="27504C68" w14:textId="77777777" w:rsidR="00D93268" w:rsidRDefault="00D93268" w:rsidP="00D93268">
      <w:pPr>
        <w:contextualSpacing/>
      </w:pPr>
    </w:p>
    <w:p w14:paraId="4E8FF691" w14:textId="77777777" w:rsidR="00D93268" w:rsidRPr="00133A53" w:rsidRDefault="00D93268" w:rsidP="00D93268">
      <w:pPr>
        <w:contextualSpacing/>
        <w:rPr>
          <w:b/>
          <w:sz w:val="28"/>
          <w:u w:val="single"/>
        </w:rPr>
      </w:pPr>
      <w:r>
        <w:rPr>
          <w:b/>
          <w:sz w:val="28"/>
          <w:u w:val="single"/>
        </w:rPr>
        <w:t>August 9</w:t>
      </w:r>
      <w:r w:rsidRPr="00C53ED3">
        <w:rPr>
          <w:b/>
          <w:sz w:val="28"/>
          <w:u w:val="single"/>
        </w:rPr>
        <w:t xml:space="preserve">, </w:t>
      </w:r>
      <w:proofErr w:type="gramStart"/>
      <w:r w:rsidRPr="00C53ED3">
        <w:rPr>
          <w:b/>
          <w:sz w:val="28"/>
          <w:u w:val="single"/>
        </w:rPr>
        <w:t>2017</w:t>
      </w:r>
      <w:proofErr w:type="gramEnd"/>
      <w:r w:rsidRPr="00C53ED3">
        <w:rPr>
          <w:b/>
          <w:sz w:val="28"/>
          <w:u w:val="single"/>
        </w:rPr>
        <w:t xml:space="preserve"> </w:t>
      </w:r>
      <w:r>
        <w:rPr>
          <w:b/>
          <w:sz w:val="28"/>
          <w:u w:val="single"/>
        </w:rPr>
        <w:t>and August 22, 2017 Draft LNPA WG Conference Call</w:t>
      </w:r>
      <w:r w:rsidRPr="00C53ED3">
        <w:rPr>
          <w:b/>
          <w:sz w:val="28"/>
          <w:u w:val="single"/>
        </w:rPr>
        <w:t xml:space="preserve"> Minutes Review:</w:t>
      </w:r>
    </w:p>
    <w:p w14:paraId="03F2E8C7" w14:textId="77777777" w:rsidR="00D93268" w:rsidRPr="00133A53" w:rsidRDefault="00D93268" w:rsidP="00D93268">
      <w:pPr>
        <w:contextualSpacing/>
      </w:pPr>
    </w:p>
    <w:p w14:paraId="18D8D471" w14:textId="77777777" w:rsidR="00D93268" w:rsidRDefault="00D93268" w:rsidP="00D93268">
      <w:pPr>
        <w:contextualSpacing/>
      </w:pPr>
      <w:r w:rsidRPr="005F0F59">
        <w:t xml:space="preserve">The August 9, 2017, and August 22, </w:t>
      </w:r>
      <w:proofErr w:type="gramStart"/>
      <w:r w:rsidRPr="005F0F59">
        <w:t>2017</w:t>
      </w:r>
      <w:proofErr w:type="gramEnd"/>
      <w:r w:rsidRPr="005F0F59">
        <w:t xml:space="preserve"> LNPA WG DRAFT minutes were reviewed and approved.  The minutes were issued as FINAL.</w:t>
      </w:r>
    </w:p>
    <w:p w14:paraId="515AA4BA" w14:textId="77777777" w:rsidR="00D93268" w:rsidRPr="0020540F" w:rsidRDefault="00D93268" w:rsidP="00D93268">
      <w:pPr>
        <w:contextualSpacing/>
      </w:pPr>
    </w:p>
    <w:p w14:paraId="1D6E5DD2" w14:textId="77777777" w:rsidR="00FB2AAA" w:rsidRDefault="002B364F" w:rsidP="002B364F">
      <w:pPr>
        <w:contextualSpacing/>
        <w:rPr>
          <w:b/>
          <w:sz w:val="28"/>
        </w:rPr>
      </w:pPr>
      <w:r w:rsidRPr="00D67E82">
        <w:rPr>
          <w:b/>
          <w:sz w:val="28"/>
        </w:rPr>
        <w:t xml:space="preserve">Continued discussion of </w:t>
      </w:r>
      <w:r w:rsidR="00FB2AAA" w:rsidRPr="00D67E82">
        <w:rPr>
          <w:b/>
          <w:sz w:val="28"/>
        </w:rPr>
        <w:t>PIMs 93 and 102</w:t>
      </w:r>
      <w:r w:rsidR="00DE0884" w:rsidRPr="00D67E82">
        <w:rPr>
          <w:b/>
          <w:sz w:val="28"/>
        </w:rPr>
        <w:t xml:space="preserve"> from Tuesday</w:t>
      </w:r>
    </w:p>
    <w:p w14:paraId="2E120A7F" w14:textId="77777777" w:rsidR="00501FA9" w:rsidRPr="00D67E82" w:rsidRDefault="00501FA9" w:rsidP="002B364F">
      <w:pPr>
        <w:contextualSpacing/>
        <w:rPr>
          <w:b/>
          <w:sz w:val="28"/>
        </w:rPr>
      </w:pPr>
    </w:p>
    <w:p w14:paraId="05296F60" w14:textId="77777777" w:rsidR="005D30E1" w:rsidRPr="002B364F" w:rsidRDefault="005D30E1" w:rsidP="002B364F">
      <w:pPr>
        <w:contextualSpacing/>
        <w:rPr>
          <w:b/>
        </w:rPr>
      </w:pPr>
      <w:r>
        <w:rPr>
          <w:b/>
        </w:rPr>
        <w:t>PIM 93 – PTO SV Create</w:t>
      </w:r>
    </w:p>
    <w:p w14:paraId="21A2630F" w14:textId="77777777" w:rsidR="005D30E1" w:rsidRDefault="00DE0884" w:rsidP="005D30E1">
      <w:pPr>
        <w:pStyle w:val="ListParagraph"/>
        <w:numPr>
          <w:ilvl w:val="0"/>
          <w:numId w:val="32"/>
        </w:numPr>
        <w:contextualSpacing/>
        <w:rPr>
          <w:rFonts w:ascii="Times New Roman" w:hAnsi="Times New Roman" w:cs="Times New Roman"/>
          <w:sz w:val="24"/>
          <w:szCs w:val="24"/>
        </w:rPr>
      </w:pPr>
      <w:r w:rsidRPr="005D30E1">
        <w:rPr>
          <w:rFonts w:ascii="Times New Roman" w:hAnsi="Times New Roman" w:cs="Times New Roman"/>
          <w:sz w:val="24"/>
          <w:szCs w:val="24"/>
        </w:rPr>
        <w:t xml:space="preserve">Bill </w:t>
      </w:r>
      <w:proofErr w:type="spellStart"/>
      <w:r w:rsidRPr="005D30E1">
        <w:rPr>
          <w:rFonts w:ascii="Times New Roman" w:hAnsi="Times New Roman" w:cs="Times New Roman"/>
          <w:sz w:val="24"/>
          <w:szCs w:val="24"/>
        </w:rPr>
        <w:t>Reidway</w:t>
      </w:r>
      <w:proofErr w:type="spellEnd"/>
      <w:r w:rsidRPr="005D30E1">
        <w:rPr>
          <w:rFonts w:ascii="Times New Roman" w:hAnsi="Times New Roman" w:cs="Times New Roman"/>
          <w:sz w:val="24"/>
          <w:szCs w:val="24"/>
        </w:rPr>
        <w:t xml:space="preserve"> explained Neustar’s position and stated that the assumption</w:t>
      </w:r>
      <w:r w:rsidR="00FB2AAA" w:rsidRPr="005D30E1">
        <w:rPr>
          <w:rFonts w:ascii="Times New Roman" w:hAnsi="Times New Roman" w:cs="Times New Roman"/>
          <w:sz w:val="24"/>
          <w:szCs w:val="24"/>
        </w:rPr>
        <w:t xml:space="preserve"> about supporting existing behavior is still in place and they are going with the default position that iconectiv make the change. </w:t>
      </w:r>
    </w:p>
    <w:p w14:paraId="6DBEFE3A" w14:textId="77777777" w:rsidR="005D30E1" w:rsidRPr="005D30E1" w:rsidRDefault="005D30E1" w:rsidP="005D30E1">
      <w:pPr>
        <w:pStyle w:val="ListParagraph"/>
        <w:numPr>
          <w:ilvl w:val="0"/>
          <w:numId w:val="32"/>
        </w:numPr>
        <w:contextualSpacing/>
        <w:rPr>
          <w:rFonts w:ascii="Times New Roman" w:hAnsi="Times New Roman" w:cs="Times New Roman"/>
          <w:sz w:val="24"/>
          <w:szCs w:val="24"/>
        </w:rPr>
      </w:pPr>
      <w:r w:rsidRPr="005D30E1">
        <w:rPr>
          <w:rFonts w:ascii="Times New Roman" w:hAnsi="Times New Roman" w:cs="Times New Roman"/>
          <w:sz w:val="24"/>
          <w:szCs w:val="24"/>
        </w:rPr>
        <w:t xml:space="preserve">Bill said, without supporting or endorsing any particular action by the WG, Neustar has determined that Neustar can make the change from a development perspective in advance of </w:t>
      </w:r>
      <w:proofErr w:type="spellStart"/>
      <w:r w:rsidRPr="005D30E1">
        <w:rPr>
          <w:rFonts w:ascii="Times New Roman" w:hAnsi="Times New Roman" w:cs="Times New Roman"/>
          <w:sz w:val="24"/>
          <w:szCs w:val="24"/>
        </w:rPr>
        <w:t>iconectiv’s</w:t>
      </w:r>
      <w:proofErr w:type="spellEnd"/>
      <w:r w:rsidRPr="005D30E1">
        <w:rPr>
          <w:rFonts w:ascii="Times New Roman" w:hAnsi="Times New Roman" w:cs="Times New Roman"/>
          <w:sz w:val="24"/>
          <w:szCs w:val="24"/>
        </w:rPr>
        <w:t xml:space="preserve"> final Release B code drop for PIM 93.  </w:t>
      </w:r>
    </w:p>
    <w:p w14:paraId="532BF7B9" w14:textId="77777777" w:rsidR="005D30E1" w:rsidRPr="005D30E1" w:rsidRDefault="00FD0157" w:rsidP="005D30E1">
      <w:pPr>
        <w:pStyle w:val="ListParagraph"/>
        <w:numPr>
          <w:ilvl w:val="0"/>
          <w:numId w:val="32"/>
        </w:numPr>
        <w:contextualSpacing/>
        <w:rPr>
          <w:rFonts w:ascii="Times New Roman" w:hAnsi="Times New Roman" w:cs="Times New Roman"/>
          <w:sz w:val="24"/>
          <w:szCs w:val="24"/>
        </w:rPr>
      </w:pPr>
      <w:r>
        <w:rPr>
          <w:rFonts w:ascii="Times New Roman" w:hAnsi="Times New Roman"/>
          <w:sz w:val="24"/>
          <w:szCs w:val="24"/>
        </w:rPr>
        <w:lastRenderedPageBreak/>
        <w:t>Bill said Neustar</w:t>
      </w:r>
      <w:r w:rsidR="005D30E1" w:rsidRPr="005D30E1">
        <w:rPr>
          <w:rFonts w:ascii="Times New Roman" w:hAnsi="Times New Roman"/>
          <w:sz w:val="24"/>
          <w:szCs w:val="24"/>
        </w:rPr>
        <w:t xml:space="preserve"> can have the code complete in time for when Release B is ready for testing.</w:t>
      </w:r>
    </w:p>
    <w:p w14:paraId="58CB4966" w14:textId="77777777" w:rsidR="005D30E1" w:rsidRPr="005D30E1" w:rsidRDefault="005D30E1" w:rsidP="005D30E1">
      <w:pPr>
        <w:pStyle w:val="ListParagraph"/>
        <w:numPr>
          <w:ilvl w:val="0"/>
          <w:numId w:val="32"/>
        </w:numPr>
        <w:contextualSpacing/>
        <w:rPr>
          <w:rFonts w:ascii="Times New Roman" w:hAnsi="Times New Roman" w:cs="Times New Roman"/>
          <w:sz w:val="24"/>
          <w:szCs w:val="24"/>
        </w:rPr>
      </w:pPr>
      <w:r>
        <w:rPr>
          <w:rFonts w:ascii="Times New Roman" w:hAnsi="Times New Roman"/>
          <w:sz w:val="24"/>
          <w:szCs w:val="24"/>
        </w:rPr>
        <w:t>T</w:t>
      </w:r>
      <w:r w:rsidRPr="005D30E1">
        <w:rPr>
          <w:rFonts w:ascii="Times New Roman" w:hAnsi="Times New Roman"/>
          <w:sz w:val="24"/>
          <w:szCs w:val="24"/>
        </w:rPr>
        <w:t xml:space="preserve">he PTO Flag attribute needs to be removed from the requirement. </w:t>
      </w:r>
    </w:p>
    <w:p w14:paraId="09CBBC0E" w14:textId="77777777" w:rsidR="005D30E1" w:rsidRPr="005D30E1" w:rsidRDefault="005D30E1" w:rsidP="005D30E1">
      <w:pPr>
        <w:pStyle w:val="ListParagraph"/>
        <w:numPr>
          <w:ilvl w:val="1"/>
          <w:numId w:val="32"/>
        </w:numPr>
        <w:contextualSpacing/>
        <w:rPr>
          <w:rFonts w:ascii="Times New Roman" w:hAnsi="Times New Roman"/>
          <w:sz w:val="24"/>
          <w:szCs w:val="24"/>
        </w:rPr>
      </w:pPr>
      <w:r w:rsidRPr="005D30E1">
        <w:rPr>
          <w:rFonts w:ascii="Times New Roman" w:hAnsi="Times New Roman"/>
          <w:sz w:val="24"/>
          <w:szCs w:val="24"/>
        </w:rPr>
        <w:t>iconectiv will take the action to introduce a doc only Change Order.  iconectiv will update the resolution in PIM 93 to state that the local vendor will change its implementation to include only required attributes with the caveat that the PTO Flag will be removed.</w:t>
      </w:r>
      <w:r w:rsidR="00FB69B1">
        <w:rPr>
          <w:rFonts w:ascii="Times New Roman" w:hAnsi="Times New Roman"/>
          <w:sz w:val="24"/>
          <w:szCs w:val="24"/>
        </w:rPr>
        <w:t xml:space="preserve"> </w:t>
      </w:r>
      <w:r w:rsidR="00FB69B1">
        <w:rPr>
          <w:rFonts w:ascii="Times New Roman" w:hAnsi="Times New Roman"/>
          <w:b/>
          <w:color w:val="FF0000"/>
          <w:sz w:val="24"/>
          <w:szCs w:val="24"/>
        </w:rPr>
        <w:t>Action Item</w:t>
      </w:r>
      <w:r w:rsidR="00D5494E">
        <w:rPr>
          <w:rFonts w:ascii="Times New Roman" w:hAnsi="Times New Roman"/>
          <w:b/>
          <w:color w:val="FF0000"/>
          <w:sz w:val="24"/>
          <w:szCs w:val="24"/>
        </w:rPr>
        <w:t xml:space="preserve"> 0912</w:t>
      </w:r>
      <w:r w:rsidR="00FB69B1">
        <w:rPr>
          <w:rFonts w:ascii="Times New Roman" w:hAnsi="Times New Roman"/>
          <w:b/>
          <w:color w:val="FF0000"/>
          <w:sz w:val="24"/>
          <w:szCs w:val="24"/>
        </w:rPr>
        <w:t xml:space="preserve">2017-04: </w:t>
      </w:r>
      <w:r w:rsidR="00FB69B1">
        <w:rPr>
          <w:rFonts w:ascii="Times New Roman" w:hAnsi="Times New Roman"/>
          <w:color w:val="FF0000"/>
          <w:sz w:val="24"/>
          <w:szCs w:val="24"/>
        </w:rPr>
        <w:t>iconectiv to introduce a doc only Change Order to remove the PTO Flag attribute from the requirement.</w:t>
      </w:r>
      <w:r w:rsidR="00FB69B1">
        <w:rPr>
          <w:rFonts w:ascii="Times New Roman" w:hAnsi="Times New Roman"/>
          <w:b/>
          <w:color w:val="FF0000"/>
          <w:sz w:val="24"/>
          <w:szCs w:val="24"/>
        </w:rPr>
        <w:t xml:space="preserve"> </w:t>
      </w:r>
    </w:p>
    <w:p w14:paraId="67FA0B13" w14:textId="77777777" w:rsidR="005D30E1" w:rsidRPr="005D30E1" w:rsidRDefault="005D30E1" w:rsidP="005D30E1">
      <w:pPr>
        <w:pStyle w:val="ListParagraph"/>
        <w:ind w:left="360"/>
        <w:contextualSpacing/>
        <w:rPr>
          <w:rFonts w:ascii="Times New Roman" w:hAnsi="Times New Roman" w:cs="Times New Roman"/>
          <w:sz w:val="24"/>
          <w:szCs w:val="24"/>
        </w:rPr>
      </w:pPr>
    </w:p>
    <w:p w14:paraId="7E87B542" w14:textId="77777777" w:rsidR="007D749B" w:rsidRDefault="00723B07" w:rsidP="007D749B">
      <w:pPr>
        <w:contextualSpacing/>
        <w:rPr>
          <w:b/>
        </w:rPr>
      </w:pPr>
      <w:r>
        <w:rPr>
          <w:b/>
        </w:rPr>
        <w:t>PIM 102 – SWIM Recovery</w:t>
      </w:r>
    </w:p>
    <w:p w14:paraId="3741B19E" w14:textId="77777777" w:rsidR="00723B07" w:rsidRPr="00414467" w:rsidRDefault="00723B07" w:rsidP="007D749B">
      <w:pPr>
        <w:pStyle w:val="ListParagraph"/>
        <w:numPr>
          <w:ilvl w:val="0"/>
          <w:numId w:val="47"/>
        </w:numPr>
        <w:contextualSpacing/>
        <w:rPr>
          <w:rFonts w:ascii="Times New Roman" w:hAnsi="Times New Roman" w:cs="Times New Roman"/>
          <w:b/>
          <w:sz w:val="24"/>
          <w:szCs w:val="24"/>
        </w:rPr>
      </w:pPr>
      <w:r w:rsidRPr="007D749B">
        <w:rPr>
          <w:rFonts w:ascii="Times New Roman" w:hAnsi="Times New Roman" w:cs="Times New Roman"/>
          <w:sz w:val="24"/>
          <w:szCs w:val="24"/>
        </w:rPr>
        <w:t>Bill said this is a high level of effort</w:t>
      </w:r>
      <w:r w:rsidR="00FD0157">
        <w:rPr>
          <w:rFonts w:ascii="Times New Roman" w:hAnsi="Times New Roman" w:cs="Times New Roman"/>
          <w:sz w:val="24"/>
          <w:szCs w:val="24"/>
        </w:rPr>
        <w:t xml:space="preserve"> from Neustar</w:t>
      </w:r>
      <w:r w:rsidRPr="007D749B">
        <w:rPr>
          <w:rFonts w:ascii="Times New Roman" w:hAnsi="Times New Roman" w:cs="Times New Roman"/>
          <w:sz w:val="24"/>
          <w:szCs w:val="24"/>
        </w:rPr>
        <w:t>’s point of view.  He said, understan</w:t>
      </w:r>
      <w:r w:rsidR="007D749B">
        <w:rPr>
          <w:rFonts w:ascii="Times New Roman" w:hAnsi="Times New Roman" w:cs="Times New Roman"/>
          <w:sz w:val="24"/>
          <w:szCs w:val="24"/>
        </w:rPr>
        <w:t xml:space="preserve">ding that the WG </w:t>
      </w:r>
      <w:proofErr w:type="gramStart"/>
      <w:r w:rsidR="007D749B">
        <w:rPr>
          <w:rFonts w:ascii="Times New Roman" w:hAnsi="Times New Roman" w:cs="Times New Roman"/>
          <w:sz w:val="24"/>
          <w:szCs w:val="24"/>
        </w:rPr>
        <w:t>has to</w:t>
      </w:r>
      <w:proofErr w:type="gramEnd"/>
      <w:r w:rsidR="007D749B">
        <w:rPr>
          <w:rFonts w:ascii="Times New Roman" w:hAnsi="Times New Roman" w:cs="Times New Roman"/>
          <w:sz w:val="24"/>
          <w:szCs w:val="24"/>
        </w:rPr>
        <w:t xml:space="preserve"> act, Neustar</w:t>
      </w:r>
      <w:r w:rsidRPr="007D749B">
        <w:rPr>
          <w:rFonts w:ascii="Times New Roman" w:hAnsi="Times New Roman" w:cs="Times New Roman"/>
          <w:sz w:val="24"/>
          <w:szCs w:val="24"/>
        </w:rPr>
        <w:t xml:space="preserve"> does not have a full level of technical implications yet.  The LSMS pro</w:t>
      </w:r>
      <w:r w:rsidR="007D749B">
        <w:rPr>
          <w:rFonts w:ascii="Times New Roman" w:hAnsi="Times New Roman" w:cs="Times New Roman"/>
          <w:sz w:val="24"/>
          <w:szCs w:val="24"/>
        </w:rPr>
        <w:t>cessing for this platform is Neustar</w:t>
      </w:r>
      <w:r w:rsidRPr="007D749B">
        <w:rPr>
          <w:rFonts w:ascii="Times New Roman" w:hAnsi="Times New Roman" w:cs="Times New Roman"/>
          <w:sz w:val="24"/>
          <w:szCs w:val="24"/>
        </w:rPr>
        <w:t>’s Service</w:t>
      </w:r>
      <w:r w:rsidR="007D749B">
        <w:rPr>
          <w:rFonts w:ascii="Times New Roman" w:hAnsi="Times New Roman" w:cs="Times New Roman"/>
          <w:sz w:val="24"/>
          <w:szCs w:val="24"/>
        </w:rPr>
        <w:t xml:space="preserve"> Bureau LSMS, which supports Neustar</w:t>
      </w:r>
      <w:r w:rsidRPr="007D749B">
        <w:rPr>
          <w:rFonts w:ascii="Times New Roman" w:hAnsi="Times New Roman" w:cs="Times New Roman"/>
          <w:sz w:val="24"/>
          <w:szCs w:val="24"/>
        </w:rPr>
        <w:t>’s comm</w:t>
      </w:r>
      <w:r w:rsidR="007D749B">
        <w:rPr>
          <w:rFonts w:ascii="Times New Roman" w:hAnsi="Times New Roman" w:cs="Times New Roman"/>
          <w:sz w:val="24"/>
          <w:szCs w:val="24"/>
        </w:rPr>
        <w:t xml:space="preserve">ercial applications like </w:t>
      </w:r>
      <w:proofErr w:type="spellStart"/>
      <w:r w:rsidR="007D749B">
        <w:rPr>
          <w:rFonts w:ascii="Times New Roman" w:hAnsi="Times New Roman" w:cs="Times New Roman"/>
          <w:sz w:val="24"/>
          <w:szCs w:val="24"/>
        </w:rPr>
        <w:t>PortPS</w:t>
      </w:r>
      <w:proofErr w:type="spellEnd"/>
      <w:r w:rsidR="007D749B">
        <w:rPr>
          <w:rFonts w:ascii="Times New Roman" w:hAnsi="Times New Roman" w:cs="Times New Roman"/>
          <w:sz w:val="24"/>
          <w:szCs w:val="24"/>
        </w:rPr>
        <w:t xml:space="preserve"> and</w:t>
      </w:r>
      <w:r w:rsidRPr="007D749B">
        <w:rPr>
          <w:rFonts w:ascii="Times New Roman" w:hAnsi="Times New Roman" w:cs="Times New Roman"/>
          <w:sz w:val="24"/>
          <w:szCs w:val="24"/>
        </w:rPr>
        <w:t xml:space="preserve"> </w:t>
      </w:r>
      <w:proofErr w:type="spellStart"/>
      <w:r w:rsidRPr="007D749B">
        <w:rPr>
          <w:rFonts w:ascii="Times New Roman" w:hAnsi="Times New Roman" w:cs="Times New Roman"/>
          <w:sz w:val="24"/>
          <w:szCs w:val="24"/>
        </w:rPr>
        <w:t>SIPix</w:t>
      </w:r>
      <w:proofErr w:type="spellEnd"/>
      <w:r w:rsidRPr="007D749B">
        <w:rPr>
          <w:rFonts w:ascii="Times New Roman" w:hAnsi="Times New Roman" w:cs="Times New Roman"/>
          <w:sz w:val="24"/>
          <w:szCs w:val="24"/>
        </w:rPr>
        <w:t xml:space="preserve">.  The users are potentially </w:t>
      </w:r>
      <w:proofErr w:type="gramStart"/>
      <w:r w:rsidRPr="007D749B">
        <w:rPr>
          <w:rFonts w:ascii="Times New Roman" w:hAnsi="Times New Roman" w:cs="Times New Roman"/>
          <w:sz w:val="24"/>
          <w:szCs w:val="24"/>
        </w:rPr>
        <w:t>industry-wide</w:t>
      </w:r>
      <w:proofErr w:type="gramEnd"/>
      <w:r w:rsidRPr="007D749B">
        <w:rPr>
          <w:rFonts w:ascii="Times New Roman" w:hAnsi="Times New Roman" w:cs="Times New Roman"/>
          <w:sz w:val="24"/>
          <w:szCs w:val="24"/>
        </w:rPr>
        <w:t>.</w:t>
      </w:r>
      <w:r w:rsidR="007D749B">
        <w:rPr>
          <w:rFonts w:ascii="Times New Roman" w:hAnsi="Times New Roman" w:cs="Times New Roman"/>
          <w:sz w:val="24"/>
          <w:szCs w:val="24"/>
        </w:rPr>
        <w:t xml:space="preserve">  He said without saying no, Neustar</w:t>
      </w:r>
      <w:r w:rsidRPr="007D749B">
        <w:rPr>
          <w:rFonts w:ascii="Times New Roman" w:hAnsi="Times New Roman" w:cs="Times New Roman"/>
          <w:sz w:val="24"/>
          <w:szCs w:val="24"/>
        </w:rPr>
        <w:t xml:space="preserve"> hasn’t yet worked out the specifics to provide a full assessment to the WG.</w:t>
      </w:r>
      <w:r w:rsidR="007D749B">
        <w:rPr>
          <w:rFonts w:ascii="Times New Roman" w:hAnsi="Times New Roman" w:cs="Times New Roman"/>
          <w:sz w:val="24"/>
          <w:szCs w:val="24"/>
        </w:rPr>
        <w:t xml:space="preserve">  Neustar</w:t>
      </w:r>
      <w:r w:rsidRPr="007D749B">
        <w:rPr>
          <w:rFonts w:ascii="Times New Roman" w:hAnsi="Times New Roman" w:cs="Times New Roman"/>
          <w:sz w:val="24"/>
          <w:szCs w:val="24"/>
        </w:rPr>
        <w:t xml:space="preserve"> does not yet know the implications </w:t>
      </w:r>
      <w:r w:rsidR="007D749B">
        <w:rPr>
          <w:rFonts w:ascii="Times New Roman" w:hAnsi="Times New Roman" w:cs="Times New Roman"/>
          <w:sz w:val="24"/>
          <w:szCs w:val="24"/>
        </w:rPr>
        <w:t xml:space="preserve">of having the iconectiv and Neustar </w:t>
      </w:r>
      <w:r w:rsidRPr="007D749B">
        <w:rPr>
          <w:rFonts w:ascii="Times New Roman" w:hAnsi="Times New Roman" w:cs="Times New Roman"/>
          <w:sz w:val="24"/>
          <w:szCs w:val="24"/>
        </w:rPr>
        <w:t>NPACs behaving differently in a multi-region environment, e.g., recovery, backward compatibility</w:t>
      </w:r>
      <w:r w:rsidR="00414467">
        <w:rPr>
          <w:rFonts w:ascii="Times New Roman" w:hAnsi="Times New Roman" w:cs="Times New Roman"/>
          <w:sz w:val="24"/>
          <w:szCs w:val="24"/>
        </w:rPr>
        <w:t xml:space="preserve"> and they will continue to work to find that out</w:t>
      </w:r>
      <w:r w:rsidRPr="007D749B">
        <w:rPr>
          <w:rFonts w:ascii="Times New Roman" w:hAnsi="Times New Roman" w:cs="Times New Roman"/>
          <w:sz w:val="24"/>
          <w:szCs w:val="24"/>
        </w:rPr>
        <w:t>.  He recommended considering going through the Change Order process here regarding this issue for addressing impacts if the icon</w:t>
      </w:r>
      <w:r w:rsidR="00414467">
        <w:rPr>
          <w:rFonts w:ascii="Times New Roman" w:hAnsi="Times New Roman" w:cs="Times New Roman"/>
          <w:sz w:val="24"/>
          <w:szCs w:val="24"/>
        </w:rPr>
        <w:t>ectiv NPAC deviates from the Neustar</w:t>
      </w:r>
      <w:r w:rsidRPr="007D749B">
        <w:rPr>
          <w:rFonts w:ascii="Times New Roman" w:hAnsi="Times New Roman" w:cs="Times New Roman"/>
          <w:sz w:val="24"/>
          <w:szCs w:val="24"/>
        </w:rPr>
        <w:t xml:space="preserve"> NPAC.  Testing is ongoing </w:t>
      </w:r>
      <w:r w:rsidR="00414467">
        <w:rPr>
          <w:rFonts w:ascii="Times New Roman" w:hAnsi="Times New Roman" w:cs="Times New Roman"/>
          <w:sz w:val="24"/>
          <w:szCs w:val="24"/>
        </w:rPr>
        <w:t>to confirm if the Neustar</w:t>
      </w:r>
      <w:r w:rsidRPr="007D749B">
        <w:rPr>
          <w:rFonts w:ascii="Times New Roman" w:hAnsi="Times New Roman" w:cs="Times New Roman"/>
          <w:sz w:val="24"/>
          <w:szCs w:val="24"/>
        </w:rPr>
        <w:t xml:space="preserve"> LSMS is the only LSMS experiencing a problem.</w:t>
      </w:r>
    </w:p>
    <w:p w14:paraId="6E47D1FD" w14:textId="77777777" w:rsidR="00414467" w:rsidRPr="00414467" w:rsidRDefault="00414467" w:rsidP="007D749B">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Jim Rooks mentioned that there are some border/edge cases that require the attributes and there could be implications depending upon how the group moves forward. </w:t>
      </w:r>
    </w:p>
    <w:p w14:paraId="544FBDB6" w14:textId="77777777" w:rsidR="00414467" w:rsidRPr="00414467" w:rsidRDefault="00414467" w:rsidP="007D749B">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Neustar asked iconectiv if the change could be implemented following Final Acceptance. </w:t>
      </w:r>
    </w:p>
    <w:p w14:paraId="122DD10D" w14:textId="77777777" w:rsidR="00414467" w:rsidRPr="00414467" w:rsidRDefault="00414467" w:rsidP="00414467">
      <w:pPr>
        <w:pStyle w:val="ListParagraph"/>
        <w:numPr>
          <w:ilvl w:val="1"/>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iconectiv noted that there will be .x releases and patches. At this point there is not going to be one and only one code drop. Any Release B issues will be addressed after the final code drop. </w:t>
      </w:r>
    </w:p>
    <w:p w14:paraId="02B9A2B6" w14:textId="77777777" w:rsidR="00414467" w:rsidRPr="00414467" w:rsidRDefault="00414467" w:rsidP="00414467">
      <w:pPr>
        <w:pStyle w:val="ListParagraph"/>
        <w:numPr>
          <w:ilvl w:val="1"/>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Iconectiv agreed to consider temporary solutions that might be put on the table. </w:t>
      </w:r>
    </w:p>
    <w:p w14:paraId="26A3E26E" w14:textId="77777777" w:rsidR="00414467" w:rsidRPr="00414467" w:rsidRDefault="00414467" w:rsidP="00414467">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Neustar is mainly concerned with the two NPACs acting differently for </w:t>
      </w:r>
      <w:proofErr w:type="gramStart"/>
      <w:r>
        <w:rPr>
          <w:rFonts w:ascii="Times New Roman" w:hAnsi="Times New Roman" w:cs="Times New Roman"/>
          <w:sz w:val="24"/>
          <w:szCs w:val="24"/>
        </w:rPr>
        <w:t>a period of time</w:t>
      </w:r>
      <w:proofErr w:type="gramEnd"/>
      <w:r>
        <w:rPr>
          <w:rFonts w:ascii="Times New Roman" w:hAnsi="Times New Roman" w:cs="Times New Roman"/>
          <w:sz w:val="24"/>
          <w:szCs w:val="24"/>
        </w:rPr>
        <w:t>. It is not certain that the certification testing covers edge cases.</w:t>
      </w:r>
    </w:p>
    <w:p w14:paraId="78326649" w14:textId="77777777" w:rsidR="00414467" w:rsidRPr="00414467" w:rsidRDefault="00414467" w:rsidP="00414467">
      <w:pPr>
        <w:pStyle w:val="ListParagraph"/>
        <w:numPr>
          <w:ilvl w:val="1"/>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iconectiv said they are running additional tests to make sure they didn’t miss something and suggested that the two vendors continue to talk outside of the WG meetings. </w:t>
      </w:r>
    </w:p>
    <w:p w14:paraId="408AE492" w14:textId="77777777" w:rsidR="00CA73C0" w:rsidRPr="00D67E82" w:rsidRDefault="00CA73C0" w:rsidP="00414467">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During the discussion it was clear that the group did not yet have enough information to determine how to properly handle the inconsistency in the documentation for SWIM recovery. Neustar and iconectiv both have valid </w:t>
      </w:r>
      <w:proofErr w:type="gramStart"/>
      <w:r>
        <w:rPr>
          <w:rFonts w:ascii="Times New Roman" w:hAnsi="Times New Roman" w:cs="Times New Roman"/>
          <w:sz w:val="24"/>
          <w:szCs w:val="24"/>
        </w:rPr>
        <w:t>arguments</w:t>
      </w:r>
      <w:proofErr w:type="gramEnd"/>
      <w:r>
        <w:rPr>
          <w:rFonts w:ascii="Times New Roman" w:hAnsi="Times New Roman" w:cs="Times New Roman"/>
          <w:sz w:val="24"/>
          <w:szCs w:val="24"/>
        </w:rPr>
        <w:t xml:space="preserve"> and the documentation is ambiguous.</w:t>
      </w:r>
    </w:p>
    <w:p w14:paraId="2B6F9E2A" w14:textId="77777777" w:rsidR="00D67E82" w:rsidRPr="00CA73C0" w:rsidRDefault="00D67E82" w:rsidP="00414467">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LNP Alliance noted a concern with setting a precedence with the new system working one way and the old system working a different way. </w:t>
      </w:r>
    </w:p>
    <w:p w14:paraId="74138506" w14:textId="77777777" w:rsidR="00414467" w:rsidRPr="00CA73C0" w:rsidRDefault="00CA73C0" w:rsidP="00414467">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The vendors agreed to work through the TOM to advance this issue as soon as possible.  A </w:t>
      </w:r>
      <w:proofErr w:type="gramStart"/>
      <w:r>
        <w:rPr>
          <w:rFonts w:ascii="Times New Roman" w:hAnsi="Times New Roman" w:cs="Times New Roman"/>
          <w:sz w:val="24"/>
          <w:szCs w:val="24"/>
        </w:rPr>
        <w:t>two week</w:t>
      </w:r>
      <w:proofErr w:type="gramEnd"/>
      <w:r>
        <w:rPr>
          <w:rFonts w:ascii="Times New Roman" w:hAnsi="Times New Roman" w:cs="Times New Roman"/>
          <w:sz w:val="24"/>
          <w:szCs w:val="24"/>
        </w:rPr>
        <w:t xml:space="preserve"> period of time was given for the vendors to reach agreement. The TOM was expected to lead the discussion. </w:t>
      </w:r>
    </w:p>
    <w:p w14:paraId="2BE33A3B" w14:textId="77777777" w:rsidR="00723B07" w:rsidRPr="00D67E82" w:rsidRDefault="00CA73C0" w:rsidP="00D67E82">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 xml:space="preserve">An informal call was established for September 27, </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 xml:space="preserve"> from 12pm – 1pm Eastern to discuss progress.</w:t>
      </w:r>
    </w:p>
    <w:p w14:paraId="473DB76F" w14:textId="77777777" w:rsidR="00D67E82" w:rsidRPr="00D67E82" w:rsidRDefault="00D67E82" w:rsidP="00D67E82">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Both vendors agreed to prepare their own versions of the Change Order for PIM 102.</w:t>
      </w:r>
    </w:p>
    <w:p w14:paraId="25B2FA89" w14:textId="77777777" w:rsidR="00723B07" w:rsidRPr="00D67E82" w:rsidRDefault="00D67E82" w:rsidP="00D67E82">
      <w:pPr>
        <w:pStyle w:val="ListParagraph"/>
        <w:numPr>
          <w:ilvl w:val="0"/>
          <w:numId w:val="47"/>
        </w:numPr>
        <w:contextualSpacing/>
        <w:rPr>
          <w:rFonts w:ascii="Times New Roman" w:hAnsi="Times New Roman" w:cs="Times New Roman"/>
          <w:b/>
          <w:sz w:val="24"/>
          <w:szCs w:val="24"/>
        </w:rPr>
      </w:pPr>
      <w:r>
        <w:rPr>
          <w:rFonts w:ascii="Times New Roman" w:hAnsi="Times New Roman" w:cs="Times New Roman"/>
          <w:sz w:val="24"/>
          <w:szCs w:val="24"/>
        </w:rPr>
        <w:t>B</w:t>
      </w:r>
      <w:r w:rsidR="00723B07" w:rsidRPr="00D67E82">
        <w:rPr>
          <w:rFonts w:ascii="Times New Roman" w:hAnsi="Times New Roman" w:cs="Times New Roman"/>
          <w:sz w:val="24"/>
          <w:szCs w:val="24"/>
        </w:rPr>
        <w:t>y 9/27/2017, the two vendors will develop a Change Order to clarify the SWIM process in the GDMO, FRS, etc.</w:t>
      </w:r>
      <w:r>
        <w:rPr>
          <w:rFonts w:ascii="Times New Roman" w:hAnsi="Times New Roman" w:cs="Times New Roman"/>
          <w:sz w:val="24"/>
          <w:szCs w:val="24"/>
        </w:rPr>
        <w:t xml:space="preserve">  A</w:t>
      </w:r>
      <w:r w:rsidR="00723B07" w:rsidRPr="00D67E82">
        <w:rPr>
          <w:rFonts w:ascii="Times New Roman" w:hAnsi="Times New Roman" w:cs="Times New Roman"/>
          <w:sz w:val="24"/>
          <w:szCs w:val="24"/>
        </w:rPr>
        <w:t xml:space="preserve">n informal document </w:t>
      </w:r>
      <w:r>
        <w:rPr>
          <w:rFonts w:ascii="Times New Roman" w:hAnsi="Times New Roman" w:cs="Times New Roman"/>
          <w:sz w:val="24"/>
          <w:szCs w:val="24"/>
        </w:rPr>
        <w:t xml:space="preserve">will be used </w:t>
      </w:r>
      <w:r w:rsidR="00723B07" w:rsidRPr="00D67E82">
        <w:rPr>
          <w:rFonts w:ascii="Times New Roman" w:hAnsi="Times New Roman" w:cs="Times New Roman"/>
          <w:sz w:val="24"/>
          <w:szCs w:val="24"/>
        </w:rPr>
        <w:t xml:space="preserve">until the NANC re-chartering process is complete, and then the WG will formalize the Change Order.  PIM 102 will remain open.  </w:t>
      </w:r>
    </w:p>
    <w:p w14:paraId="5E42321C" w14:textId="77777777" w:rsidR="00FB2AAA" w:rsidRPr="00D67E82" w:rsidRDefault="00D5494E" w:rsidP="002B364F">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Action item for Neustar</w:t>
      </w:r>
      <w:r w:rsidR="00723B07" w:rsidRPr="00D67E82">
        <w:rPr>
          <w:rFonts w:ascii="Times New Roman" w:hAnsi="Times New Roman" w:cs="Times New Roman"/>
          <w:sz w:val="24"/>
          <w:szCs w:val="24"/>
        </w:rPr>
        <w:t xml:space="preserve"> and iconectiv to work together to develop a Change Order for PIM 102.</w:t>
      </w:r>
      <w:r w:rsidR="00B56F80">
        <w:rPr>
          <w:rFonts w:ascii="Times New Roman" w:hAnsi="Times New Roman" w:cs="Times New Roman"/>
          <w:sz w:val="24"/>
          <w:szCs w:val="24"/>
        </w:rPr>
        <w:t xml:space="preserve"> </w:t>
      </w:r>
      <w:r>
        <w:rPr>
          <w:rFonts w:ascii="Times New Roman" w:hAnsi="Times New Roman" w:cs="Times New Roman"/>
          <w:b/>
          <w:color w:val="FF0000"/>
          <w:sz w:val="24"/>
          <w:szCs w:val="24"/>
        </w:rPr>
        <w:t>Action Item 0912</w:t>
      </w:r>
      <w:r w:rsidR="00B56F80" w:rsidRPr="00B56F80">
        <w:rPr>
          <w:rFonts w:ascii="Times New Roman" w:hAnsi="Times New Roman" w:cs="Times New Roman"/>
          <w:b/>
          <w:color w:val="FF0000"/>
          <w:sz w:val="24"/>
          <w:szCs w:val="24"/>
        </w:rPr>
        <w:t>2017-05</w:t>
      </w:r>
      <w:r w:rsidR="00B56F80">
        <w:rPr>
          <w:rFonts w:ascii="Times New Roman" w:hAnsi="Times New Roman" w:cs="Times New Roman"/>
          <w:b/>
          <w:color w:val="FF0000"/>
          <w:sz w:val="24"/>
          <w:szCs w:val="24"/>
        </w:rPr>
        <w:t xml:space="preserve">: </w:t>
      </w:r>
      <w:r w:rsidRPr="008F135B">
        <w:rPr>
          <w:rFonts w:ascii="Times New Roman" w:hAnsi="Times New Roman" w:cs="Times New Roman"/>
          <w:color w:val="FF0000"/>
          <w:sz w:val="24"/>
          <w:szCs w:val="24"/>
        </w:rPr>
        <w:t>Neustar and iconectiv to develop Change Order 504 modifications to address PIM 102.</w:t>
      </w:r>
    </w:p>
    <w:p w14:paraId="2C893BEF" w14:textId="77777777" w:rsidR="00D93268" w:rsidRPr="00D67E82" w:rsidRDefault="00FB2AAA" w:rsidP="00D93268">
      <w:pPr>
        <w:contextualSpacing/>
      </w:pPr>
      <w:r w:rsidRPr="002B364F">
        <w:tab/>
      </w:r>
      <w:r w:rsidRPr="002B364F">
        <w:tab/>
      </w:r>
      <w:r w:rsidRPr="002B364F">
        <w:tab/>
        <w:t xml:space="preserve"> </w:t>
      </w:r>
    </w:p>
    <w:p w14:paraId="27CCF88C" w14:textId="77777777" w:rsidR="00D93268" w:rsidRDefault="00D93268" w:rsidP="00D93268">
      <w:pPr>
        <w:contextualSpacing/>
        <w:rPr>
          <w:b/>
          <w:sz w:val="28"/>
          <w:u w:val="single"/>
        </w:rPr>
      </w:pPr>
      <w:r w:rsidRPr="00C53ED3">
        <w:rPr>
          <w:b/>
          <w:sz w:val="28"/>
          <w:u w:val="single"/>
        </w:rPr>
        <w:t>Updates from Other Industry Groups:</w:t>
      </w:r>
    </w:p>
    <w:p w14:paraId="7D67D997" w14:textId="77777777" w:rsidR="00D93268" w:rsidRPr="006D798E" w:rsidRDefault="00D93268" w:rsidP="00D93268">
      <w:pPr>
        <w:contextualSpacing/>
        <w:rPr>
          <w:b/>
          <w:sz w:val="28"/>
          <w:u w:val="single"/>
        </w:rPr>
      </w:pPr>
    </w:p>
    <w:p w14:paraId="141361AE" w14:textId="77777777" w:rsidR="00D93268" w:rsidRDefault="00D93268" w:rsidP="00D93268">
      <w:pPr>
        <w:autoSpaceDE w:val="0"/>
        <w:autoSpaceDN w:val="0"/>
        <w:spacing w:before="100" w:after="100"/>
        <w:rPr>
          <w:b/>
          <w:u w:val="single"/>
        </w:rPr>
      </w:pPr>
      <w:r w:rsidRPr="006D798E">
        <w:rPr>
          <w:b/>
          <w:u w:val="single"/>
        </w:rPr>
        <w:lastRenderedPageBreak/>
        <w:t>OBF (ORDERING AND BILLING FORUM COMMITTEE) - Randee Ryan – Comcast</w:t>
      </w:r>
    </w:p>
    <w:p w14:paraId="4697125F" w14:textId="77777777" w:rsidR="002C3B92" w:rsidRPr="006D798E" w:rsidRDefault="002C3B92" w:rsidP="00D93268">
      <w:pPr>
        <w:autoSpaceDE w:val="0"/>
        <w:autoSpaceDN w:val="0"/>
        <w:spacing w:before="100" w:after="100"/>
        <w:rPr>
          <w:b/>
          <w:u w:val="single"/>
        </w:rPr>
      </w:pPr>
    </w:p>
    <w:p w14:paraId="2CA8AF43" w14:textId="77777777" w:rsidR="00D93268" w:rsidRDefault="00D93268" w:rsidP="00D93268">
      <w:pPr>
        <w:autoSpaceDE w:val="0"/>
        <w:autoSpaceDN w:val="0"/>
        <w:spacing w:before="100" w:after="100"/>
        <w:rPr>
          <w:b/>
          <w:u w:val="single"/>
        </w:rPr>
      </w:pPr>
      <w:r w:rsidRPr="0020540F">
        <w:rPr>
          <w:b/>
          <w:u w:val="single"/>
        </w:rPr>
        <w:t>WIRELESS SERVICE ORDERING SUBCOMMITTEE</w:t>
      </w:r>
    </w:p>
    <w:p w14:paraId="5E5874A1" w14:textId="77777777" w:rsidR="008C187D" w:rsidRPr="008C187D" w:rsidRDefault="008C187D" w:rsidP="008C187D">
      <w:pPr>
        <w:contextualSpacing/>
      </w:pPr>
      <w:r w:rsidRPr="008C187D">
        <w:t xml:space="preserve">The Wireless Service Ordering subcommittee met July 19, 2017. </w:t>
      </w:r>
    </w:p>
    <w:p w14:paraId="027F35C9" w14:textId="77777777" w:rsidR="008C187D" w:rsidRPr="008C187D" w:rsidRDefault="008C187D" w:rsidP="008C187D">
      <w:pPr>
        <w:contextualSpacing/>
      </w:pPr>
      <w:r w:rsidRPr="008C187D">
        <w:t>Discussion</w:t>
      </w:r>
    </w:p>
    <w:p w14:paraId="653F05B5" w14:textId="77777777" w:rsidR="008C187D" w:rsidRPr="008C187D" w:rsidRDefault="008C187D" w:rsidP="008C187D">
      <w:pPr>
        <w:contextualSpacing/>
      </w:pPr>
      <w:r>
        <w:t xml:space="preserve">The committee </w:t>
      </w:r>
      <w:r w:rsidRPr="008C187D">
        <w:t>reviewed acronyms in the WICIS document to determine what should be included in the ATIS Telecom Glossary. Recommendations were forwarded to the PTSC for inclusion in the ATIS Telecom Glossary.</w:t>
      </w:r>
    </w:p>
    <w:p w14:paraId="3DCAD89B" w14:textId="77777777" w:rsidR="008C187D" w:rsidRPr="008C187D" w:rsidRDefault="008C187D" w:rsidP="008C187D">
      <w:pPr>
        <w:contextualSpacing/>
      </w:pPr>
      <w:r>
        <w:t>T</w:t>
      </w:r>
      <w:r w:rsidRPr="008C187D">
        <w:t xml:space="preserve">he next checkpoint call is scheduled for October 12, 2017. </w:t>
      </w:r>
    </w:p>
    <w:p w14:paraId="29E499B6" w14:textId="77777777" w:rsidR="008C187D" w:rsidRPr="008C187D" w:rsidRDefault="008C187D" w:rsidP="008C187D">
      <w:pPr>
        <w:contextualSpacing/>
      </w:pPr>
    </w:p>
    <w:p w14:paraId="41E9A812" w14:textId="77777777" w:rsidR="008C187D" w:rsidRPr="008C187D" w:rsidRDefault="008C187D" w:rsidP="008C187D">
      <w:pPr>
        <w:contextualSpacing/>
        <w:rPr>
          <w:b/>
          <w:u w:val="single"/>
        </w:rPr>
      </w:pPr>
      <w:r w:rsidRPr="008C187D">
        <w:rPr>
          <w:b/>
          <w:u w:val="single"/>
        </w:rPr>
        <w:t>LOCAL SERVICE ORDERING SUBCOMMITTEE</w:t>
      </w:r>
    </w:p>
    <w:p w14:paraId="3BE182EC" w14:textId="77777777" w:rsidR="008C187D" w:rsidRPr="008C187D" w:rsidRDefault="008C187D" w:rsidP="008C187D">
      <w:pPr>
        <w:contextualSpacing/>
      </w:pPr>
      <w:r w:rsidRPr="008C187D">
        <w:t xml:space="preserve">The Local Service Order Subcommittee met July 14, July 26, August 8, August 20, </w:t>
      </w:r>
    </w:p>
    <w:p w14:paraId="55685D0B" w14:textId="77777777" w:rsidR="008C187D" w:rsidRPr="008C187D" w:rsidRDefault="008C187D" w:rsidP="008C187D">
      <w:pPr>
        <w:contextualSpacing/>
      </w:pPr>
      <w:r w:rsidRPr="008C187D">
        <w:t>New Issues</w:t>
      </w:r>
    </w:p>
    <w:p w14:paraId="1FC64983" w14:textId="77777777" w:rsidR="008C187D" w:rsidRPr="008C187D" w:rsidRDefault="008C187D" w:rsidP="008C187D">
      <w:pPr>
        <w:contextualSpacing/>
      </w:pPr>
      <w:r w:rsidRPr="008C187D">
        <w:t>No new Issues</w:t>
      </w:r>
    </w:p>
    <w:p w14:paraId="14FEEA41" w14:textId="77777777" w:rsidR="008C187D" w:rsidRPr="008C187D" w:rsidRDefault="008C187D" w:rsidP="008C187D">
      <w:pPr>
        <w:contextualSpacing/>
      </w:pPr>
    </w:p>
    <w:p w14:paraId="126D73EB" w14:textId="77777777" w:rsidR="008C187D" w:rsidRPr="008C187D" w:rsidRDefault="008C187D" w:rsidP="008C187D">
      <w:pPr>
        <w:contextualSpacing/>
      </w:pPr>
      <w:r w:rsidRPr="008C187D">
        <w:t>Current Issues</w:t>
      </w:r>
    </w:p>
    <w:p w14:paraId="0C04A99C" w14:textId="77777777" w:rsidR="008C187D" w:rsidRPr="008C187D" w:rsidRDefault="008C187D" w:rsidP="008C187D">
      <w:pPr>
        <w:contextualSpacing/>
      </w:pPr>
      <w:r w:rsidRPr="008C187D">
        <w:t>Issue 3595 LSOG:  Abbreviated High Speed Internet Form and Practice</w:t>
      </w:r>
    </w:p>
    <w:p w14:paraId="29EB71BB" w14:textId="77777777" w:rsidR="008C187D" w:rsidRPr="008C187D" w:rsidRDefault="008C187D" w:rsidP="008C187D">
      <w:pPr>
        <w:contextualSpacing/>
      </w:pPr>
      <w:r w:rsidRPr="008C187D">
        <w:tab/>
        <w:t xml:space="preserve">Participants reviewed and modified the proposed new Data Unified (DU) Form and Practice </w:t>
      </w:r>
    </w:p>
    <w:p w14:paraId="4876E548" w14:textId="77777777" w:rsidR="008C187D" w:rsidRPr="008C187D" w:rsidRDefault="008C187D" w:rsidP="008C187D">
      <w:pPr>
        <w:contextualSpacing/>
      </w:pPr>
      <w:r w:rsidRPr="008C187D">
        <w:t xml:space="preserve">Issue 3596 LSOG: Add new NID Request (NIDR) value to reflect a NID move at the existing location. </w:t>
      </w:r>
    </w:p>
    <w:p w14:paraId="1446C689" w14:textId="77777777" w:rsidR="008C187D" w:rsidRPr="008C187D" w:rsidRDefault="008C187D" w:rsidP="008C187D">
      <w:pPr>
        <w:contextualSpacing/>
      </w:pPr>
      <w:r w:rsidRPr="008C187D">
        <w:t xml:space="preserve">Participants referred Issue 3596 to the Ordering Solutions Committee for Initial Closure </w:t>
      </w:r>
    </w:p>
    <w:p w14:paraId="7A3B4544" w14:textId="77777777" w:rsidR="008C187D" w:rsidRPr="008C187D" w:rsidRDefault="008C187D" w:rsidP="008C187D">
      <w:pPr>
        <w:contextualSpacing/>
      </w:pPr>
    </w:p>
    <w:p w14:paraId="4EDD3731" w14:textId="77777777" w:rsidR="008C187D" w:rsidRPr="008C187D" w:rsidRDefault="008C187D" w:rsidP="008C187D">
      <w:pPr>
        <w:contextualSpacing/>
      </w:pPr>
      <w:r w:rsidRPr="008C187D">
        <w:t>Other Discussions</w:t>
      </w:r>
    </w:p>
    <w:p w14:paraId="179B2573" w14:textId="77777777" w:rsidR="008C187D" w:rsidRPr="008C187D" w:rsidRDefault="008C187D" w:rsidP="008C187D">
      <w:pPr>
        <w:contextualSpacing/>
      </w:pPr>
    </w:p>
    <w:p w14:paraId="35F86DAB" w14:textId="77777777" w:rsidR="008C187D" w:rsidRPr="008C187D" w:rsidRDefault="008C187D" w:rsidP="008C187D">
      <w:pPr>
        <w:contextualSpacing/>
      </w:pPr>
      <w:r w:rsidRPr="008C187D">
        <w:t>FCC NPRM, Protecting Consumers from Unauthorized Carrier Changes and Related Unauthorized Charges-CG Docket No. 17-169</w:t>
      </w:r>
    </w:p>
    <w:p w14:paraId="1693F823" w14:textId="77777777" w:rsidR="008C187D" w:rsidRPr="008C187D" w:rsidRDefault="008C187D" w:rsidP="008C187D">
      <w:pPr>
        <w:contextualSpacing/>
      </w:pPr>
    </w:p>
    <w:p w14:paraId="45A32756" w14:textId="77777777" w:rsidR="008C187D" w:rsidRPr="008C187D" w:rsidRDefault="008C187D" w:rsidP="008C187D">
      <w:pPr>
        <w:contextualSpacing/>
      </w:pPr>
      <w:r w:rsidRPr="008C187D">
        <w:tab/>
        <w:t>Interest was expressed in filing reply comments. OBF WSO will be including in future meetings to discuss if reply comments should be filed by ATIS.</w:t>
      </w:r>
    </w:p>
    <w:p w14:paraId="1F28F92B" w14:textId="77777777" w:rsidR="008C187D" w:rsidRPr="008C187D" w:rsidRDefault="008C187D" w:rsidP="008C187D">
      <w:pPr>
        <w:contextualSpacing/>
      </w:pPr>
    </w:p>
    <w:p w14:paraId="01EBA1D2" w14:textId="77777777" w:rsidR="008C187D" w:rsidRPr="008C187D" w:rsidRDefault="008C187D" w:rsidP="008C187D">
      <w:pPr>
        <w:contextualSpacing/>
      </w:pPr>
      <w:r w:rsidRPr="008C187D">
        <w:t>It was noted that the target date for the next LSOG release is November 15, 2017.</w:t>
      </w:r>
      <w:r w:rsidRPr="008C187D">
        <w:br/>
      </w:r>
    </w:p>
    <w:p w14:paraId="47AB956F" w14:textId="77777777" w:rsidR="008C187D" w:rsidRPr="008C187D" w:rsidRDefault="008C187D" w:rsidP="008C187D">
      <w:pPr>
        <w:contextualSpacing/>
      </w:pPr>
      <w:r w:rsidRPr="008C187D">
        <w:t>Next Meeting:</w:t>
      </w:r>
    </w:p>
    <w:p w14:paraId="1C909A3F" w14:textId="77777777" w:rsidR="00D93268" w:rsidRPr="008C187D" w:rsidRDefault="008C187D" w:rsidP="008C187D">
      <w:pPr>
        <w:contextualSpacing/>
      </w:pPr>
      <w:r w:rsidRPr="008C187D">
        <w:t>LSO will meet September 12 and September 29, 2017.</w:t>
      </w:r>
    </w:p>
    <w:p w14:paraId="727A21F9" w14:textId="77777777" w:rsidR="00D93268" w:rsidRPr="004C4940" w:rsidRDefault="00D93268" w:rsidP="00D93268">
      <w:pPr>
        <w:contextualSpacing/>
        <w:rPr>
          <w:b/>
          <w:sz w:val="28"/>
          <w:highlight w:val="cyan"/>
          <w:u w:val="single"/>
        </w:rPr>
      </w:pPr>
    </w:p>
    <w:p w14:paraId="52764B69" w14:textId="77777777" w:rsidR="00D93268" w:rsidRPr="007476FF" w:rsidRDefault="00D93268" w:rsidP="00D93268">
      <w:pPr>
        <w:contextualSpacing/>
        <w:rPr>
          <w:u w:val="single"/>
        </w:rPr>
      </w:pPr>
      <w:r w:rsidRPr="007476FF">
        <w:rPr>
          <w:b/>
          <w:u w:val="single"/>
        </w:rPr>
        <w:t>NANC Future of Numbering Working Group Update – Suzanne Addington - Sprint</w:t>
      </w:r>
      <w:r w:rsidRPr="007476FF">
        <w:tab/>
      </w:r>
    </w:p>
    <w:p w14:paraId="1F37E206" w14:textId="77777777" w:rsidR="008F0466" w:rsidRPr="00AA05AB" w:rsidRDefault="008F0466" w:rsidP="008F0466">
      <w:pPr>
        <w:pStyle w:val="ListParagraph"/>
        <w:numPr>
          <w:ilvl w:val="0"/>
          <w:numId w:val="22"/>
        </w:numPr>
        <w:contextualSpacing/>
        <w:rPr>
          <w:rFonts w:ascii="Times New Roman" w:hAnsi="Times New Roman" w:cs="Times New Roman"/>
          <w:sz w:val="28"/>
          <w:szCs w:val="24"/>
        </w:rPr>
      </w:pPr>
      <w:r w:rsidRPr="00AA05AB">
        <w:rPr>
          <w:rFonts w:ascii="Times New Roman" w:hAnsi="Times New Roman" w:cs="Times New Roman"/>
          <w:sz w:val="24"/>
        </w:rPr>
        <w:t xml:space="preserve">The </w:t>
      </w:r>
      <w:proofErr w:type="spellStart"/>
      <w:r w:rsidRPr="00AA05AB">
        <w:rPr>
          <w:rFonts w:ascii="Times New Roman" w:hAnsi="Times New Roman" w:cs="Times New Roman"/>
          <w:sz w:val="24"/>
        </w:rPr>
        <w:t>FoN</w:t>
      </w:r>
      <w:proofErr w:type="spellEnd"/>
      <w:r w:rsidRPr="00AA05AB">
        <w:rPr>
          <w:rFonts w:ascii="Times New Roman" w:hAnsi="Times New Roman" w:cs="Times New Roman"/>
          <w:sz w:val="24"/>
        </w:rPr>
        <w:t xml:space="preserve"> WG met once on August 2, 2017.</w:t>
      </w:r>
    </w:p>
    <w:p w14:paraId="3DE6C2B7" w14:textId="77777777" w:rsidR="008F0466" w:rsidRPr="00AA05AB" w:rsidRDefault="008F0466" w:rsidP="008F0466">
      <w:pPr>
        <w:pStyle w:val="ListParagraph"/>
        <w:numPr>
          <w:ilvl w:val="0"/>
          <w:numId w:val="22"/>
        </w:numPr>
        <w:contextualSpacing/>
        <w:rPr>
          <w:rFonts w:ascii="Times New Roman" w:hAnsi="Times New Roman" w:cs="Times New Roman"/>
          <w:sz w:val="24"/>
        </w:rPr>
      </w:pPr>
      <w:r w:rsidRPr="00AA05AB">
        <w:rPr>
          <w:rFonts w:ascii="Times New Roman" w:hAnsi="Times New Roman" w:cs="Times New Roman"/>
          <w:sz w:val="24"/>
        </w:rPr>
        <w:t>A presentation was provided by Phillip Linse on the Testbed Landscape Team. This was a similar presentation that was given to the LNPA WG several months ago.</w:t>
      </w:r>
    </w:p>
    <w:p w14:paraId="58C8CBB5" w14:textId="77777777" w:rsidR="008F0466" w:rsidRPr="00AA05AB" w:rsidRDefault="008F0466" w:rsidP="008F0466">
      <w:pPr>
        <w:pStyle w:val="ListParagraph"/>
        <w:numPr>
          <w:ilvl w:val="0"/>
          <w:numId w:val="22"/>
        </w:numPr>
        <w:contextualSpacing/>
        <w:rPr>
          <w:rFonts w:ascii="Times New Roman" w:hAnsi="Times New Roman" w:cs="Times New Roman"/>
          <w:sz w:val="24"/>
        </w:rPr>
      </w:pPr>
      <w:r w:rsidRPr="00AA05AB">
        <w:rPr>
          <w:rFonts w:ascii="Times New Roman" w:hAnsi="Times New Roman" w:cs="Times New Roman"/>
          <w:sz w:val="24"/>
        </w:rPr>
        <w:t>Discussion was facilitated by Bridget Alexander from JSI to review recent FCC activity:</w:t>
      </w:r>
    </w:p>
    <w:p w14:paraId="2A3BC7CE" w14:textId="77777777" w:rsidR="008F0466" w:rsidRPr="00AA05AB" w:rsidRDefault="008F0466" w:rsidP="008F0466">
      <w:pPr>
        <w:pStyle w:val="ListParagraph"/>
        <w:numPr>
          <w:ilvl w:val="1"/>
          <w:numId w:val="22"/>
        </w:numPr>
        <w:contextualSpacing/>
        <w:rPr>
          <w:rFonts w:ascii="Times New Roman" w:hAnsi="Times New Roman" w:cs="Times New Roman"/>
          <w:sz w:val="24"/>
        </w:rPr>
      </w:pPr>
      <w:r w:rsidRPr="00AA05AB">
        <w:rPr>
          <w:rFonts w:ascii="Times New Roman" w:hAnsi="Times New Roman" w:cs="Times New Roman"/>
          <w:sz w:val="24"/>
        </w:rPr>
        <w:t xml:space="preserve">FCC NPRM – Protecting Consumers from Unauthorized Carrier Charges and Related Unauthorized Charges </w:t>
      </w:r>
    </w:p>
    <w:p w14:paraId="526CF6A3" w14:textId="77777777" w:rsidR="008F0466" w:rsidRPr="00AA05AB" w:rsidRDefault="008F0466" w:rsidP="008F0466">
      <w:pPr>
        <w:pStyle w:val="ListParagraph"/>
        <w:numPr>
          <w:ilvl w:val="1"/>
          <w:numId w:val="22"/>
        </w:numPr>
        <w:contextualSpacing/>
        <w:rPr>
          <w:rFonts w:ascii="Times New Roman" w:hAnsi="Times New Roman" w:cs="Times New Roman"/>
          <w:sz w:val="24"/>
        </w:rPr>
      </w:pPr>
      <w:r w:rsidRPr="00AA05AB">
        <w:rPr>
          <w:rFonts w:ascii="Times New Roman" w:hAnsi="Times New Roman" w:cs="Times New Roman"/>
          <w:sz w:val="24"/>
        </w:rPr>
        <w:t xml:space="preserve">FCC NOI – Telephone Number Reassignment Database </w:t>
      </w:r>
    </w:p>
    <w:p w14:paraId="393EAC06" w14:textId="77777777" w:rsidR="008F0466" w:rsidRPr="00AA05AB" w:rsidRDefault="008F0466" w:rsidP="008F0466">
      <w:pPr>
        <w:pStyle w:val="ListParagraph"/>
        <w:numPr>
          <w:ilvl w:val="0"/>
          <w:numId w:val="22"/>
        </w:numPr>
        <w:contextualSpacing/>
        <w:rPr>
          <w:rFonts w:ascii="Times New Roman" w:hAnsi="Times New Roman" w:cs="Times New Roman"/>
          <w:sz w:val="24"/>
        </w:rPr>
      </w:pPr>
      <w:r w:rsidRPr="00AA05AB">
        <w:rPr>
          <w:rFonts w:ascii="Times New Roman" w:hAnsi="Times New Roman" w:cs="Times New Roman"/>
          <w:sz w:val="24"/>
        </w:rPr>
        <w:t xml:space="preserve">The next </w:t>
      </w:r>
      <w:proofErr w:type="spellStart"/>
      <w:r w:rsidRPr="00AA05AB">
        <w:rPr>
          <w:rFonts w:ascii="Times New Roman" w:hAnsi="Times New Roman" w:cs="Times New Roman"/>
          <w:sz w:val="24"/>
        </w:rPr>
        <w:t>FoN</w:t>
      </w:r>
      <w:proofErr w:type="spellEnd"/>
      <w:r w:rsidRPr="00AA05AB">
        <w:rPr>
          <w:rFonts w:ascii="Times New Roman" w:hAnsi="Times New Roman" w:cs="Times New Roman"/>
          <w:sz w:val="24"/>
        </w:rPr>
        <w:t xml:space="preserve"> WG meeting is scheduled for October 11, 2017.</w:t>
      </w:r>
    </w:p>
    <w:p w14:paraId="345A2FBB" w14:textId="77777777" w:rsidR="00D93268" w:rsidRDefault="00D93268" w:rsidP="00D93268">
      <w:pPr>
        <w:contextualSpacing/>
      </w:pPr>
    </w:p>
    <w:p w14:paraId="02E5F2B4" w14:textId="77777777" w:rsidR="00B96F74" w:rsidRDefault="00B96F74" w:rsidP="00D93268">
      <w:pPr>
        <w:contextualSpacing/>
      </w:pPr>
    </w:p>
    <w:p w14:paraId="4A9C87BB" w14:textId="77777777" w:rsidR="00D93268" w:rsidRDefault="00D93268" w:rsidP="00D93268">
      <w:pPr>
        <w:autoSpaceDE w:val="0"/>
        <w:autoSpaceDN w:val="0"/>
        <w:spacing w:before="100" w:after="100"/>
        <w:rPr>
          <w:b/>
          <w:u w:val="single"/>
        </w:rPr>
      </w:pPr>
      <w:r w:rsidRPr="007476FF">
        <w:rPr>
          <w:b/>
          <w:u w:val="single"/>
        </w:rPr>
        <w:t>INC (Industry Numbering Committee) - Dave Garner – Neustar:</w:t>
      </w:r>
    </w:p>
    <w:p w14:paraId="720FEE72" w14:textId="77777777" w:rsidR="008C187D" w:rsidRPr="00B94D5E" w:rsidRDefault="008C187D" w:rsidP="008C187D">
      <w:pPr>
        <w:pStyle w:val="NoSpacing"/>
        <w:rPr>
          <w:rFonts w:ascii="Times New Roman" w:hAnsi="Times New Roman"/>
          <w:b/>
          <w:sz w:val="22"/>
          <w:szCs w:val="24"/>
          <w:u w:val="single"/>
        </w:rPr>
      </w:pPr>
      <w:r w:rsidRPr="00B94D5E">
        <w:rPr>
          <w:rFonts w:ascii="Times New Roman" w:hAnsi="Times New Roman"/>
          <w:b/>
          <w:sz w:val="22"/>
          <w:szCs w:val="24"/>
          <w:u w:val="single"/>
        </w:rPr>
        <w:lastRenderedPageBreak/>
        <w:t xml:space="preserve">INC Issue 839: </w:t>
      </w:r>
      <w:r w:rsidRPr="00B94D5E">
        <w:rPr>
          <w:rFonts w:ascii="Times New Roman" w:hAnsi="Times New Roman"/>
          <w:b/>
          <w:bCs/>
          <w:sz w:val="22"/>
          <w:szCs w:val="24"/>
          <w:u w:val="single"/>
        </w:rPr>
        <w:t>Combine the Central Office Code (NXX) Assignment Guidelines (COCAG) and the Thousands-Block (NXX-X) Administration Guidelines (TBPAG) into one Document</w:t>
      </w:r>
    </w:p>
    <w:p w14:paraId="683B7044" w14:textId="77777777" w:rsidR="008C187D" w:rsidRPr="00B94D5E" w:rsidRDefault="008C187D" w:rsidP="008C187D">
      <w:pPr>
        <w:contextualSpacing/>
        <w:rPr>
          <w:sz w:val="22"/>
        </w:rPr>
      </w:pPr>
      <w:r w:rsidRPr="00B94D5E">
        <w:rPr>
          <w:sz w:val="22"/>
        </w:rPr>
        <w:t xml:space="preserve">Issue Statement:  The INC created the Central Office Code (NXX) Assignment Guidelines in the 1990’s during the transition of central office administration to the NANPA under the FCC </w:t>
      </w:r>
      <w:proofErr w:type="gramStart"/>
      <w:r w:rsidRPr="00B94D5E">
        <w:rPr>
          <w:sz w:val="22"/>
        </w:rPr>
        <w:t>contract,  and</w:t>
      </w:r>
      <w:proofErr w:type="gramEnd"/>
      <w:r w:rsidRPr="00B94D5E">
        <w:rPr>
          <w:sz w:val="22"/>
        </w:rPr>
        <w:t xml:space="preserve"> then created the Thousands-Block (NXX-X) Administration Guidelines in the late 1990’s, when the FCC mandated thousands-block pooling.  The INC has continued to maintain the two sets of Guidelines to address the processes for the separate NANP resources due to the different assignment procedures, different timelines, and different Number Administrators contracted by the FCC.  </w:t>
      </w:r>
    </w:p>
    <w:p w14:paraId="4B4ECD6C" w14:textId="77777777" w:rsidR="008C187D" w:rsidRPr="00B94D5E" w:rsidRDefault="008C187D" w:rsidP="008C187D">
      <w:pPr>
        <w:contextualSpacing/>
        <w:rPr>
          <w:sz w:val="22"/>
        </w:rPr>
      </w:pPr>
      <w:r w:rsidRPr="00B94D5E">
        <w:rPr>
          <w:sz w:val="22"/>
        </w:rPr>
        <w:t xml:space="preserve"> </w:t>
      </w:r>
    </w:p>
    <w:p w14:paraId="292B9794" w14:textId="77777777" w:rsidR="008C187D" w:rsidRPr="00B94D5E" w:rsidRDefault="008C187D" w:rsidP="008C187D">
      <w:pPr>
        <w:contextualSpacing/>
        <w:rPr>
          <w:sz w:val="22"/>
        </w:rPr>
      </w:pPr>
      <w:r w:rsidRPr="00B94D5E">
        <w:rPr>
          <w:sz w:val="22"/>
        </w:rPr>
        <w:t>Although there are separate processes for central office codes versus thousands-blocks, there are also many similarities in administration and there are also processes that involve both codes and blocks.   The INC has been discussing the administrative efficiencies that would be gained by combining the two sets of Guidelines, and reached consensus to develop a single document which will be more user-friendly to service providers, administrators, and INC.</w:t>
      </w:r>
    </w:p>
    <w:p w14:paraId="0862DF76" w14:textId="77777777" w:rsidR="008C187D" w:rsidRPr="008C187D" w:rsidRDefault="008C187D" w:rsidP="008C187D">
      <w:pPr>
        <w:contextualSpacing/>
      </w:pPr>
    </w:p>
    <w:p w14:paraId="54236B69" w14:textId="77777777" w:rsidR="008C187D" w:rsidRPr="00B94D5E" w:rsidRDefault="008C187D" w:rsidP="008C187D">
      <w:pPr>
        <w:contextualSpacing/>
        <w:rPr>
          <w:b/>
          <w:sz w:val="22"/>
          <w:u w:val="single"/>
        </w:rPr>
      </w:pPr>
      <w:r w:rsidRPr="00B94D5E">
        <w:rPr>
          <w:b/>
          <w:sz w:val="22"/>
          <w:u w:val="single"/>
        </w:rPr>
        <w:t>INC Discussion of Industry Activities</w:t>
      </w:r>
    </w:p>
    <w:p w14:paraId="6DDC882A" w14:textId="77777777" w:rsidR="008C187D" w:rsidRPr="00B94D5E" w:rsidRDefault="008C187D" w:rsidP="008C187D">
      <w:pPr>
        <w:contextualSpacing/>
        <w:rPr>
          <w:sz w:val="22"/>
        </w:rPr>
      </w:pPr>
      <w:r w:rsidRPr="00B94D5E">
        <w:rPr>
          <w:sz w:val="22"/>
        </w:rPr>
        <w:t xml:space="preserve">INC continues to discuss industry activities and participant in joint meetings with other ATIS committees </w:t>
      </w:r>
      <w:proofErr w:type="gramStart"/>
      <w:r w:rsidRPr="00B94D5E">
        <w:rPr>
          <w:sz w:val="22"/>
        </w:rPr>
        <w:t>in order to</w:t>
      </w:r>
      <w:proofErr w:type="gramEnd"/>
      <w:r w:rsidRPr="00B94D5E">
        <w:rPr>
          <w:sz w:val="22"/>
        </w:rPr>
        <w:t xml:space="preserve"> identify and understand any impacts on numbering resources and current INC Guidelines. During July and August meetings, INC:</w:t>
      </w:r>
    </w:p>
    <w:p w14:paraId="4060981D" w14:textId="77777777" w:rsidR="008C187D" w:rsidRPr="00B94D5E" w:rsidRDefault="008C187D" w:rsidP="008C187D">
      <w:pPr>
        <w:contextualSpacing/>
        <w:rPr>
          <w:sz w:val="22"/>
        </w:rPr>
      </w:pPr>
      <w:r w:rsidRPr="00B94D5E">
        <w:rPr>
          <w:sz w:val="22"/>
        </w:rPr>
        <w:t>Contributed to ATIS Comments on FCC 17-24, CG Docket No. 17-</w:t>
      </w:r>
      <w:proofErr w:type="gramStart"/>
      <w:r w:rsidRPr="00B94D5E">
        <w:rPr>
          <w:sz w:val="22"/>
        </w:rPr>
        <w:t>59,  NOI</w:t>
      </w:r>
      <w:proofErr w:type="gramEnd"/>
      <w:r w:rsidRPr="00B94D5E">
        <w:rPr>
          <w:sz w:val="22"/>
        </w:rPr>
        <w:t>/NPRM on Advanced Methods to Target and Eliminate Unlawful Robocalls</w:t>
      </w:r>
    </w:p>
    <w:p w14:paraId="54B856E4" w14:textId="77777777" w:rsidR="008C187D" w:rsidRPr="00B94D5E" w:rsidRDefault="008C187D" w:rsidP="008C187D">
      <w:pPr>
        <w:contextualSpacing/>
        <w:rPr>
          <w:sz w:val="22"/>
        </w:rPr>
      </w:pPr>
      <w:r w:rsidRPr="00B94D5E">
        <w:rPr>
          <w:sz w:val="22"/>
        </w:rPr>
        <w:t>Comments Filed on July 3, 2017</w:t>
      </w:r>
    </w:p>
    <w:p w14:paraId="3EEA582C" w14:textId="77777777" w:rsidR="008C187D" w:rsidRPr="00B94D5E" w:rsidRDefault="008C187D" w:rsidP="008C187D">
      <w:pPr>
        <w:contextualSpacing/>
        <w:rPr>
          <w:sz w:val="22"/>
        </w:rPr>
      </w:pPr>
      <w:r w:rsidRPr="00B94D5E">
        <w:rPr>
          <w:sz w:val="22"/>
        </w:rPr>
        <w:t xml:space="preserve">In Joint ATIS INC, Next Generation Interconnection Interoperability Forum (NGIIF), Packet Technologies and Systems Committee (PTSC) meetings, members provided input related to the potential blocking of illegal robocalls appearing to originate from unassigned, invalid, allocated but unassigned, and unallocated numbers. </w:t>
      </w:r>
    </w:p>
    <w:p w14:paraId="3F4566AD" w14:textId="77777777" w:rsidR="008C187D" w:rsidRPr="00B94D5E" w:rsidRDefault="008C187D" w:rsidP="008C187D">
      <w:pPr>
        <w:contextualSpacing/>
        <w:rPr>
          <w:sz w:val="22"/>
        </w:rPr>
      </w:pPr>
      <w:r w:rsidRPr="00B94D5E">
        <w:rPr>
          <w:sz w:val="22"/>
        </w:rPr>
        <w:t>Contributed to ATIS Comments on FCC-17-90A1, CG Docket No. 17-59, Second NOI on Advanced Methods to Target and Eliminate Unlawful Robocalls</w:t>
      </w:r>
    </w:p>
    <w:p w14:paraId="6480DAC1" w14:textId="77777777" w:rsidR="008C187D" w:rsidRPr="00B94D5E" w:rsidRDefault="008C187D" w:rsidP="008C187D">
      <w:pPr>
        <w:contextualSpacing/>
        <w:rPr>
          <w:sz w:val="22"/>
        </w:rPr>
      </w:pPr>
      <w:r w:rsidRPr="00B94D5E">
        <w:rPr>
          <w:sz w:val="22"/>
        </w:rPr>
        <w:t xml:space="preserve">On July 13, 2017, the FCC issued a Second Notice of Inquiry, to initiate a proceeding to address the problem of robocalls made to phone numbers of consumers who had consented to receive calls but whose phone numbers have subsequently been reassigned to a new consumer.  </w:t>
      </w:r>
    </w:p>
    <w:p w14:paraId="3E550B22" w14:textId="77777777" w:rsidR="008C187D" w:rsidRPr="00B94D5E" w:rsidRDefault="008C187D" w:rsidP="008C187D">
      <w:pPr>
        <w:contextualSpacing/>
        <w:rPr>
          <w:sz w:val="22"/>
        </w:rPr>
      </w:pPr>
      <w:r w:rsidRPr="00B94D5E">
        <w:rPr>
          <w:sz w:val="22"/>
        </w:rPr>
        <w:t>Comment Date:   August 28, 2017</w:t>
      </w:r>
    </w:p>
    <w:p w14:paraId="5F98FC34" w14:textId="77777777" w:rsidR="008C187D" w:rsidRPr="00B94D5E" w:rsidRDefault="008C187D" w:rsidP="008C187D">
      <w:pPr>
        <w:contextualSpacing/>
        <w:rPr>
          <w:sz w:val="22"/>
        </w:rPr>
      </w:pPr>
      <w:r w:rsidRPr="00B94D5E">
        <w:rPr>
          <w:sz w:val="22"/>
        </w:rPr>
        <w:t>Reply Comment Date:   September 26, 2017</w:t>
      </w:r>
    </w:p>
    <w:p w14:paraId="0B104377" w14:textId="77777777" w:rsidR="00D93268" w:rsidRPr="00D67E82" w:rsidRDefault="008C187D" w:rsidP="00D67E82">
      <w:pPr>
        <w:contextualSpacing/>
        <w:rPr>
          <w:sz w:val="22"/>
        </w:rPr>
      </w:pPr>
      <w:r w:rsidRPr="00B94D5E">
        <w:rPr>
          <w:sz w:val="22"/>
        </w:rPr>
        <w:t>In Joint ATIS INC, SMS/800 Number Administration Committee (SNAC) meetings, members provided input related to the FCC questions and comments. ATIS filed comments on August 28, 2017.</w:t>
      </w:r>
    </w:p>
    <w:p w14:paraId="09F8E747" w14:textId="77777777" w:rsidR="00B96F74" w:rsidRDefault="00B96F74" w:rsidP="00D93268">
      <w:pPr>
        <w:autoSpaceDE w:val="0"/>
        <w:autoSpaceDN w:val="0"/>
        <w:spacing w:before="100" w:after="100"/>
        <w:rPr>
          <w:b/>
          <w:u w:val="single"/>
        </w:rPr>
      </w:pPr>
    </w:p>
    <w:p w14:paraId="2CCD475E" w14:textId="77777777" w:rsidR="00D93268" w:rsidRDefault="00D93268" w:rsidP="00D93268">
      <w:pPr>
        <w:autoSpaceDE w:val="0"/>
        <w:autoSpaceDN w:val="0"/>
        <w:spacing w:before="100" w:after="100"/>
        <w:rPr>
          <w:b/>
          <w:u w:val="single"/>
        </w:rPr>
      </w:pPr>
      <w:r>
        <w:rPr>
          <w:b/>
          <w:u w:val="single"/>
        </w:rPr>
        <w:t xml:space="preserve">NANC Update </w:t>
      </w:r>
    </w:p>
    <w:p w14:paraId="5A3799F1" w14:textId="77777777" w:rsidR="00B94D5E" w:rsidRPr="00B94D5E" w:rsidRDefault="00B94D5E" w:rsidP="00D93268">
      <w:pPr>
        <w:autoSpaceDE w:val="0"/>
        <w:autoSpaceDN w:val="0"/>
        <w:spacing w:before="100" w:after="100"/>
      </w:pPr>
      <w:r w:rsidRPr="00B94D5E">
        <w:t xml:space="preserve">Deb and Paula updated the group on the NANC re-chartering process. </w:t>
      </w:r>
      <w:r>
        <w:t xml:space="preserve">The charter expires on September 18, 2017. It was unknown if an October call would be able to be held. The </w:t>
      </w:r>
      <w:r w:rsidR="00C06EEC">
        <w:t>group planned on having</w:t>
      </w:r>
      <w:r>
        <w:t xml:space="preserve"> a November Face-to-Face meeting. </w:t>
      </w:r>
    </w:p>
    <w:p w14:paraId="2219A69E" w14:textId="77777777" w:rsidR="00D93268" w:rsidRPr="004C4940" w:rsidRDefault="00D93268" w:rsidP="00D93268">
      <w:pPr>
        <w:contextualSpacing/>
        <w:rPr>
          <w:highlight w:val="cyan"/>
        </w:rPr>
      </w:pPr>
    </w:p>
    <w:p w14:paraId="4D19BCBC" w14:textId="77777777" w:rsidR="00D93268" w:rsidRDefault="00D93268" w:rsidP="00D93268">
      <w:pPr>
        <w:tabs>
          <w:tab w:val="num" w:pos="2520"/>
        </w:tabs>
        <w:contextualSpacing/>
        <w:rPr>
          <w:b/>
          <w:u w:val="single"/>
        </w:rPr>
      </w:pPr>
      <w:r w:rsidRPr="00787A0E">
        <w:rPr>
          <w:b/>
          <w:u w:val="single"/>
        </w:rPr>
        <w:t>Architecture Planning Team (APT) Status Report - John Malyar/Teresa Patton:</w:t>
      </w:r>
    </w:p>
    <w:p w14:paraId="6F6A611E" w14:textId="77777777" w:rsidR="00D93268" w:rsidRPr="00C06EEC" w:rsidRDefault="00C06EEC" w:rsidP="00D93268">
      <w:pPr>
        <w:tabs>
          <w:tab w:val="num" w:pos="2520"/>
        </w:tabs>
        <w:contextualSpacing/>
      </w:pPr>
      <w:r>
        <w:t>The group was updated</w:t>
      </w:r>
      <w:r w:rsidRPr="00C06EEC">
        <w:t xml:space="preserve"> regarding the APT session that was held earlier in the day. </w:t>
      </w:r>
    </w:p>
    <w:p w14:paraId="5F1CC085" w14:textId="77777777" w:rsidR="00C06EEC" w:rsidRDefault="00C06EEC" w:rsidP="00D93268">
      <w:pPr>
        <w:autoSpaceDE w:val="0"/>
        <w:autoSpaceDN w:val="0"/>
        <w:spacing w:before="100" w:after="100"/>
        <w:rPr>
          <w:b/>
          <w:u w:val="single"/>
        </w:rPr>
      </w:pPr>
    </w:p>
    <w:p w14:paraId="6D129BA2" w14:textId="77777777" w:rsidR="00D93268" w:rsidRDefault="00D93268" w:rsidP="00D93268">
      <w:pPr>
        <w:autoSpaceDE w:val="0"/>
        <w:autoSpaceDN w:val="0"/>
        <w:spacing w:before="100" w:after="100"/>
        <w:rPr>
          <w:b/>
          <w:u w:val="single"/>
        </w:rPr>
      </w:pPr>
      <w:r w:rsidRPr="00D93268">
        <w:rPr>
          <w:b/>
          <w:u w:val="single"/>
        </w:rPr>
        <w:t>SHAKEN Presentation – David Hancock Comcast</w:t>
      </w:r>
      <w:r w:rsidRPr="00D93268">
        <w:rPr>
          <w:b/>
          <w:u w:val="single"/>
        </w:rPr>
        <w:tab/>
      </w:r>
    </w:p>
    <w:p w14:paraId="7DE99693" w14:textId="3C82C041" w:rsidR="00787A0E" w:rsidRDefault="003A4B85" w:rsidP="00D93268">
      <w:pPr>
        <w:autoSpaceDE w:val="0"/>
        <w:autoSpaceDN w:val="0"/>
        <w:spacing w:before="100" w:after="100"/>
        <w:rPr>
          <w:b/>
        </w:rPr>
      </w:pPr>
      <w:r w:rsidRPr="00C06EEC">
        <w:rPr>
          <w:b/>
        </w:rPr>
        <w:object w:dxaOrig="2040" w:dyaOrig="1320" w14:anchorId="2C1DE704">
          <v:shape id="_x0000_i1064" type="#_x0000_t75" style="width:102pt;height:65.5pt" o:ole="">
            <v:imagedata r:id="rId69" o:title=""/>
          </v:shape>
          <o:OLEObject Type="Embed" ProgID="AcroExch.Document.DC" ShapeID="_x0000_i1064" DrawAspect="Icon" ObjectID="_1755926798" r:id="rId70"/>
        </w:object>
      </w:r>
      <w:bookmarkStart w:id="28" w:name="_MON_1568625167"/>
      <w:bookmarkEnd w:id="28"/>
      <w:r w:rsidR="00787A0E" w:rsidRPr="00C06EEC">
        <w:rPr>
          <w:b/>
        </w:rPr>
        <w:object w:dxaOrig="1531" w:dyaOrig="990" w14:anchorId="12345441">
          <v:shape id="_x0000_i1056" type="#_x0000_t75" style="width:76.5pt;height:49.5pt" o:ole="">
            <v:imagedata r:id="rId71" o:title=""/>
          </v:shape>
          <o:OLEObject Type="Embed" ProgID="PowerPoint.Show.12" ShapeID="_x0000_i1056" DrawAspect="Icon" ObjectID="_1755926799" r:id="rId72"/>
        </w:object>
      </w:r>
    </w:p>
    <w:p w14:paraId="05428802" w14:textId="77777777" w:rsidR="00D93268" w:rsidRPr="00D67E82" w:rsidRDefault="00C06EEC" w:rsidP="00D67E82">
      <w:pPr>
        <w:autoSpaceDE w:val="0"/>
        <w:autoSpaceDN w:val="0"/>
        <w:spacing w:before="100" w:after="100"/>
      </w:pPr>
      <w:r w:rsidRPr="00C06EEC">
        <w:lastRenderedPageBreak/>
        <w:t xml:space="preserve">David Hancock gave a presentation on the SHAKEN framework for proof of possession of telephone numbers. Chris Wendt assisted. </w:t>
      </w:r>
      <w:r>
        <w:t xml:space="preserve">The Tri-chairs will work with David and Chris to obtain updates for future LNPA WG meetings. </w:t>
      </w:r>
    </w:p>
    <w:p w14:paraId="646858EA" w14:textId="77777777" w:rsidR="00D93268" w:rsidRPr="00A042B6" w:rsidRDefault="00D93268" w:rsidP="00D93268">
      <w:pPr>
        <w:contextualSpacing/>
        <w:rPr>
          <w:b/>
          <w:u w:val="single"/>
        </w:rPr>
      </w:pPr>
      <w:r w:rsidRPr="002B6224">
        <w:rPr>
          <w:b/>
          <w:u w:val="single"/>
        </w:rPr>
        <w:t>Action Item(s) Review:</w:t>
      </w:r>
    </w:p>
    <w:p w14:paraId="1227FEF3" w14:textId="77777777" w:rsidR="00D93268" w:rsidRPr="00D93268" w:rsidRDefault="00D93268" w:rsidP="00D93268">
      <w:pPr>
        <w:rPr>
          <w:bCs/>
        </w:rPr>
      </w:pPr>
      <w:r w:rsidRPr="00D93268">
        <w:rPr>
          <w:b/>
          <w:bCs/>
        </w:rPr>
        <w:t>Project Executive Action Item</w:t>
      </w:r>
      <w:r w:rsidRPr="00D93268">
        <w:rPr>
          <w:bCs/>
        </w:rPr>
        <w:t>:</w:t>
      </w:r>
    </w:p>
    <w:p w14:paraId="236C6002" w14:textId="77777777" w:rsidR="00D93268" w:rsidRPr="00D93268" w:rsidRDefault="00D93268" w:rsidP="00D67E82">
      <w:pPr>
        <w:rPr>
          <w:bCs/>
        </w:rPr>
      </w:pPr>
      <w:r w:rsidRPr="00D93268">
        <w:rPr>
          <w:b/>
          <w:bCs/>
        </w:rPr>
        <w:t>07112017-19</w:t>
      </w:r>
      <w:r w:rsidRPr="00D93268">
        <w:rPr>
          <w:bCs/>
        </w:rPr>
        <w:t xml:space="preserve"> – Project Executives will discuss document changes that will be needed to address removal of item h from requirements listed in section 1.7 of the NPAC SMS Turn Up Test Plan as it relates to complicating factors from cloud computing endeavors.</w:t>
      </w:r>
    </w:p>
    <w:p w14:paraId="0FABFB41" w14:textId="77777777" w:rsidR="00723B07" w:rsidRPr="00D67E82" w:rsidRDefault="00D93268" w:rsidP="00723B07">
      <w:pPr>
        <w:rPr>
          <w:bCs/>
        </w:rPr>
      </w:pPr>
      <w:r w:rsidRPr="00D93268">
        <w:rPr>
          <w:bCs/>
        </w:rPr>
        <w:t>(h) When the hardware of a local product (SOA/LSMS) is changed</w:t>
      </w:r>
      <w:r w:rsidR="00723B07">
        <w:rPr>
          <w:bCs/>
        </w:rPr>
        <w:t xml:space="preserve"> (excluding same configurations for either replacement or cloud-based implementations)</w:t>
      </w:r>
      <w:r w:rsidRPr="00D93268">
        <w:rPr>
          <w:bCs/>
        </w:rPr>
        <w:t>, then Turn-Up Testing by local system developers and (optionally) Users is required.  In this situation, standard regression test cases shall be performed.</w:t>
      </w:r>
    </w:p>
    <w:p w14:paraId="53D2ADE0" w14:textId="77777777" w:rsidR="00723B07" w:rsidRDefault="00723B07" w:rsidP="00723B07">
      <w:pPr>
        <w:pStyle w:val="ListParagraph"/>
        <w:numPr>
          <w:ilvl w:val="0"/>
          <w:numId w:val="43"/>
        </w:numPr>
        <w:rPr>
          <w:rFonts w:ascii="Times New Roman" w:hAnsi="Times New Roman" w:cs="Times New Roman"/>
          <w:bCs/>
          <w:sz w:val="24"/>
          <w:szCs w:val="24"/>
        </w:rPr>
      </w:pPr>
      <w:r w:rsidRPr="00723B07">
        <w:rPr>
          <w:rFonts w:ascii="Times New Roman" w:hAnsi="Times New Roman" w:cs="Times New Roman"/>
          <w:bCs/>
          <w:sz w:val="24"/>
          <w:szCs w:val="24"/>
        </w:rPr>
        <w:t>Lisa Marie Maxson, 10X People, said the revision addressed her request.</w:t>
      </w:r>
    </w:p>
    <w:p w14:paraId="54654C3B" w14:textId="77777777" w:rsidR="00723B07" w:rsidRDefault="00723B07" w:rsidP="00723B07">
      <w:pPr>
        <w:pStyle w:val="ListParagraph"/>
        <w:numPr>
          <w:ilvl w:val="0"/>
          <w:numId w:val="43"/>
        </w:numPr>
        <w:rPr>
          <w:rFonts w:ascii="Times New Roman" w:hAnsi="Times New Roman" w:cs="Times New Roman"/>
          <w:bCs/>
          <w:sz w:val="24"/>
          <w:szCs w:val="24"/>
        </w:rPr>
      </w:pPr>
      <w:r>
        <w:rPr>
          <w:rFonts w:ascii="Times New Roman" w:hAnsi="Times New Roman" w:cs="Times New Roman"/>
          <w:bCs/>
          <w:sz w:val="24"/>
          <w:szCs w:val="24"/>
        </w:rPr>
        <w:t>There were no objections from the Working Group to accept this revision to SOW 24.</w:t>
      </w:r>
    </w:p>
    <w:p w14:paraId="4D2A55D0" w14:textId="77777777" w:rsidR="00D93268" w:rsidRDefault="00723B07" w:rsidP="00D93268">
      <w:pPr>
        <w:pStyle w:val="ListParagraph"/>
        <w:numPr>
          <w:ilvl w:val="0"/>
          <w:numId w:val="43"/>
        </w:numPr>
        <w:rPr>
          <w:rFonts w:ascii="Times New Roman" w:hAnsi="Times New Roman" w:cs="Times New Roman"/>
          <w:bCs/>
          <w:sz w:val="24"/>
          <w:szCs w:val="24"/>
        </w:rPr>
      </w:pPr>
      <w:r>
        <w:rPr>
          <w:rFonts w:ascii="Times New Roman" w:hAnsi="Times New Roman" w:cs="Times New Roman"/>
          <w:bCs/>
          <w:sz w:val="24"/>
          <w:szCs w:val="24"/>
        </w:rPr>
        <w:t>Neustar and the NAPM P</w:t>
      </w:r>
      <w:r w:rsidR="00D5494E">
        <w:rPr>
          <w:rFonts w:ascii="Times New Roman" w:hAnsi="Times New Roman" w:cs="Times New Roman"/>
          <w:bCs/>
          <w:sz w:val="24"/>
          <w:szCs w:val="24"/>
        </w:rPr>
        <w:t>E</w:t>
      </w:r>
      <w:r>
        <w:rPr>
          <w:rFonts w:ascii="Times New Roman" w:hAnsi="Times New Roman" w:cs="Times New Roman"/>
          <w:bCs/>
          <w:sz w:val="24"/>
          <w:szCs w:val="24"/>
        </w:rPr>
        <w:t>s took an action item to follow up to finalize the SOW 24 revision to address cloud-based SOA and LSMS implementations.</w:t>
      </w:r>
      <w:r w:rsidR="00D5494E">
        <w:rPr>
          <w:rFonts w:ascii="Times New Roman" w:hAnsi="Times New Roman" w:cs="Times New Roman"/>
          <w:bCs/>
          <w:sz w:val="24"/>
          <w:szCs w:val="24"/>
        </w:rPr>
        <w:t xml:space="preserve"> </w:t>
      </w:r>
      <w:r w:rsidR="00D5494E">
        <w:rPr>
          <w:rFonts w:ascii="Times New Roman" w:hAnsi="Times New Roman" w:cs="Times New Roman"/>
          <w:b/>
          <w:bCs/>
          <w:color w:val="FF0000"/>
          <w:sz w:val="24"/>
          <w:szCs w:val="24"/>
        </w:rPr>
        <w:t>Action Item 0912</w:t>
      </w:r>
      <w:r w:rsidR="00D5494E" w:rsidRPr="00D5494E">
        <w:rPr>
          <w:rFonts w:ascii="Times New Roman" w:hAnsi="Times New Roman" w:cs="Times New Roman"/>
          <w:b/>
          <w:bCs/>
          <w:color w:val="FF0000"/>
          <w:sz w:val="24"/>
          <w:szCs w:val="24"/>
        </w:rPr>
        <w:t>2017-06</w:t>
      </w:r>
      <w:r w:rsidR="00D5494E" w:rsidRPr="00D5494E">
        <w:rPr>
          <w:rFonts w:ascii="Times New Roman" w:hAnsi="Times New Roman" w:cs="Times New Roman"/>
          <w:bCs/>
          <w:color w:val="FF0000"/>
          <w:sz w:val="24"/>
          <w:szCs w:val="24"/>
        </w:rPr>
        <w:t>: Neustar and NAPM PEs to update SOW 24.</w:t>
      </w:r>
    </w:p>
    <w:p w14:paraId="6C2AF95B" w14:textId="77777777" w:rsidR="00D5494E" w:rsidRDefault="00D5494E" w:rsidP="00D93268">
      <w:pPr>
        <w:pStyle w:val="ListParagraph"/>
        <w:numPr>
          <w:ilvl w:val="0"/>
          <w:numId w:val="43"/>
        </w:numPr>
        <w:rPr>
          <w:rFonts w:ascii="Times New Roman" w:hAnsi="Times New Roman" w:cs="Times New Roman"/>
          <w:bCs/>
          <w:sz w:val="24"/>
          <w:szCs w:val="24"/>
        </w:rPr>
      </w:pPr>
      <w:r>
        <w:rPr>
          <w:rFonts w:ascii="Times New Roman" w:hAnsi="Times New Roman" w:cs="Times New Roman"/>
          <w:bCs/>
          <w:sz w:val="24"/>
          <w:szCs w:val="24"/>
        </w:rPr>
        <w:t>Action item 07112017-19 is closed.</w:t>
      </w:r>
    </w:p>
    <w:p w14:paraId="47AD0E5F" w14:textId="77777777" w:rsidR="00B96F74" w:rsidRPr="00723B07" w:rsidRDefault="00B96F74" w:rsidP="00B96F74">
      <w:pPr>
        <w:pStyle w:val="ListParagraph"/>
        <w:rPr>
          <w:rFonts w:ascii="Times New Roman" w:hAnsi="Times New Roman" w:cs="Times New Roman"/>
          <w:bCs/>
          <w:sz w:val="24"/>
          <w:szCs w:val="24"/>
        </w:rPr>
      </w:pPr>
    </w:p>
    <w:p w14:paraId="550D2528" w14:textId="77777777" w:rsidR="00D93268" w:rsidRDefault="00D93268" w:rsidP="00D93268">
      <w:pPr>
        <w:contextualSpacing/>
        <w:rPr>
          <w:color w:val="000000"/>
        </w:rPr>
      </w:pPr>
      <w:r w:rsidRPr="009C0860">
        <w:rPr>
          <w:b/>
          <w:sz w:val="28"/>
          <w:u w:val="single"/>
        </w:rPr>
        <w:t>Unauthorized port outs and fraud - Charter:</w:t>
      </w:r>
      <w:r w:rsidRPr="009C0860">
        <w:rPr>
          <w:color w:val="000000"/>
        </w:rPr>
        <w:t xml:space="preserve"> </w:t>
      </w:r>
    </w:p>
    <w:p w14:paraId="745756C8" w14:textId="77777777" w:rsidR="00AA7D9A" w:rsidRPr="00D67E82" w:rsidRDefault="00AA7D9A" w:rsidP="00D93268">
      <w:pPr>
        <w:rPr>
          <w:bCs/>
        </w:rPr>
      </w:pPr>
      <w:r w:rsidRPr="00AA7D9A">
        <w:rPr>
          <w:bCs/>
        </w:rPr>
        <w:t xml:space="preserve">Kathy </w:t>
      </w:r>
      <w:r>
        <w:rPr>
          <w:bCs/>
        </w:rPr>
        <w:t xml:space="preserve">Troughton reported that </w:t>
      </w:r>
      <w:r w:rsidRPr="00AA7D9A">
        <w:rPr>
          <w:bCs/>
        </w:rPr>
        <w:t>the subcommittee met on 8/1 to discuss</w:t>
      </w:r>
      <w:r>
        <w:rPr>
          <w:bCs/>
        </w:rPr>
        <w:t xml:space="preserve"> the issue and how it impacts Service Provider</w:t>
      </w:r>
      <w:r w:rsidRPr="00AA7D9A">
        <w:rPr>
          <w:bCs/>
        </w:rPr>
        <w:t>s involved</w:t>
      </w:r>
      <w:r>
        <w:rPr>
          <w:bCs/>
        </w:rPr>
        <w:t xml:space="preserve">. They had open discussions but were not </w:t>
      </w:r>
      <w:r w:rsidRPr="00AA7D9A">
        <w:rPr>
          <w:bCs/>
        </w:rPr>
        <w:t>able to reach consensus on how to resolve</w:t>
      </w:r>
      <w:r>
        <w:rPr>
          <w:bCs/>
        </w:rPr>
        <w:t xml:space="preserve"> the situation. Participants agreed to</w:t>
      </w:r>
      <w:r w:rsidRPr="00AA7D9A">
        <w:rPr>
          <w:bCs/>
        </w:rPr>
        <w:t xml:space="preserve"> identify trends by bad actors and to work cooperatively</w:t>
      </w:r>
      <w:r>
        <w:rPr>
          <w:bCs/>
        </w:rPr>
        <w:t xml:space="preserve"> to mitigate potential customer impacting situations</w:t>
      </w:r>
      <w:r w:rsidRPr="00AA7D9A">
        <w:rPr>
          <w:bCs/>
        </w:rPr>
        <w:t xml:space="preserve">.  </w:t>
      </w:r>
      <w:r>
        <w:rPr>
          <w:bCs/>
        </w:rPr>
        <w:t>This was the last meeting of the subcommittee.</w:t>
      </w:r>
    </w:p>
    <w:p w14:paraId="55A91C09" w14:textId="77777777" w:rsidR="00D93268" w:rsidRDefault="00D93268" w:rsidP="00D93268">
      <w:pPr>
        <w:contextualSpacing/>
        <w:rPr>
          <w:b/>
          <w:sz w:val="28"/>
          <w:highlight w:val="yellow"/>
          <w:u w:val="single"/>
        </w:rPr>
      </w:pPr>
    </w:p>
    <w:p w14:paraId="53A555F7" w14:textId="77777777" w:rsidR="00D93268" w:rsidRDefault="00D93268" w:rsidP="00D93268">
      <w:pPr>
        <w:contextualSpacing/>
        <w:rPr>
          <w:b/>
          <w:sz w:val="28"/>
          <w:u w:val="single"/>
        </w:rPr>
      </w:pPr>
      <w:r w:rsidRPr="009C0860">
        <w:rPr>
          <w:b/>
          <w:sz w:val="28"/>
          <w:u w:val="single"/>
        </w:rPr>
        <w:t>IP Transition effects on Number Portability – Phil Linse:</w:t>
      </w:r>
    </w:p>
    <w:p w14:paraId="08DFD6A0" w14:textId="77777777" w:rsidR="008C187D" w:rsidRDefault="008C187D" w:rsidP="008C187D">
      <w:r>
        <w:t>The Testbed Focus Group met last on August 15th</w:t>
      </w:r>
      <w:proofErr w:type="gramStart"/>
      <w:r>
        <w:t xml:space="preserve"> 2017</w:t>
      </w:r>
      <w:proofErr w:type="gramEnd"/>
      <w:r>
        <w:t xml:space="preserve"> </w:t>
      </w:r>
    </w:p>
    <w:p w14:paraId="0E396F33" w14:textId="77777777" w:rsidR="008C187D" w:rsidRDefault="008C187D" w:rsidP="008C187D">
      <w:pPr>
        <w:ind w:left="720"/>
      </w:pPr>
    </w:p>
    <w:p w14:paraId="4C6BBE69" w14:textId="77777777" w:rsidR="008C187D" w:rsidRDefault="008C187D" w:rsidP="008C187D">
      <w:r>
        <w:t xml:space="preserve">The use case </w:t>
      </w:r>
      <w:proofErr w:type="gramStart"/>
      <w:r>
        <w:t>sub groups</w:t>
      </w:r>
      <w:proofErr w:type="gramEnd"/>
      <w:r>
        <w:t xml:space="preserve"> have continued to be encouraged to, and have been meeting in between the main group meetings, to focus on moving forward with the individual test plan completion of the documentation. Use case statuses were reviewed and updated.  Several test plans continue to be documented and worked through and provided to the Testbed Focus Group for review.  Some preliminary testing is underway on some test cases and some test results have been provided.  The Testbed Focus Group Use Case Tracking Sheet is updated on each call for each use case. </w:t>
      </w:r>
    </w:p>
    <w:p w14:paraId="5C74958A" w14:textId="77777777" w:rsidR="008C187D" w:rsidRDefault="008C187D" w:rsidP="008C187D">
      <w:pPr>
        <w:ind w:left="720"/>
      </w:pPr>
    </w:p>
    <w:p w14:paraId="7F99AF56" w14:textId="77777777" w:rsidR="008C187D" w:rsidRDefault="008C187D" w:rsidP="008C187D">
      <w:r>
        <w:t xml:space="preserve">ATIS and Neustar sponsored testbed </w:t>
      </w:r>
      <w:proofErr w:type="gramStart"/>
      <w:r>
        <w:t>includes</w:t>
      </w:r>
      <w:proofErr w:type="gramEnd"/>
      <w:r>
        <w:t xml:space="preserve"> several ATIS member and Non-member participants and observers.  Additionally, ATIS/Neustar testbed sponsors are willing to reach out to companies as recommended by interested members Testbed Focus Group members.  Just-In-Time number assignment, LERG Routing Guide IP Enhancements </w:t>
      </w:r>
      <w:proofErr w:type="gramStart"/>
      <w:r>
        <w:t>and  8</w:t>
      </w:r>
      <w:proofErr w:type="gramEnd"/>
      <w:r>
        <w:t xml:space="preserve">YY IP Routing are three active test plans.  There are several other use Cases that are not active.  </w:t>
      </w:r>
    </w:p>
    <w:p w14:paraId="45E87F23" w14:textId="77777777" w:rsidR="008C187D" w:rsidRDefault="008C187D" w:rsidP="008C187D"/>
    <w:p w14:paraId="0362362A" w14:textId="77777777" w:rsidR="008C187D" w:rsidRDefault="008C187D" w:rsidP="008C187D">
      <w:r>
        <w:t xml:space="preserve">Several companies have signed the ATIS NDA and the Testbed Use Policy Agreement for participating in the testing and with full access to the testing documentation.  Others that wish to participate or observe are welcome to come forward and sign the Agreements. </w:t>
      </w:r>
    </w:p>
    <w:p w14:paraId="69C49191" w14:textId="77777777" w:rsidR="008C187D" w:rsidRDefault="008C187D" w:rsidP="008C187D">
      <w:pPr>
        <w:ind w:left="720"/>
      </w:pPr>
    </w:p>
    <w:p w14:paraId="35115D3D" w14:textId="77777777" w:rsidR="00B96F74" w:rsidRPr="008F135B" w:rsidRDefault="007D749B" w:rsidP="00D93268">
      <w:r>
        <w:t xml:space="preserve">The </w:t>
      </w:r>
      <w:r w:rsidR="008C187D">
        <w:t>next full team meeting is scheduled for 09/19/2017. The group’s next meeting after that is scheduled for 10/10/2017.</w:t>
      </w:r>
    </w:p>
    <w:p w14:paraId="7632C6C5" w14:textId="77777777" w:rsidR="00B96F74" w:rsidRDefault="00B96F74" w:rsidP="00D93268">
      <w:pPr>
        <w:contextualSpacing/>
        <w:rPr>
          <w:b/>
          <w:sz w:val="28"/>
          <w:highlight w:val="yellow"/>
          <w:u w:val="single"/>
        </w:rPr>
      </w:pPr>
    </w:p>
    <w:p w14:paraId="15007D10" w14:textId="77777777" w:rsidR="00D93268" w:rsidRDefault="00D93268" w:rsidP="00D93268">
      <w:pPr>
        <w:contextualSpacing/>
        <w:rPr>
          <w:b/>
          <w:sz w:val="28"/>
          <w:u w:val="single"/>
        </w:rPr>
      </w:pPr>
      <w:r w:rsidRPr="009C0860">
        <w:rPr>
          <w:b/>
          <w:sz w:val="28"/>
          <w:u w:val="single"/>
        </w:rPr>
        <w:lastRenderedPageBreak/>
        <w:t>Action Items Not Previously Discussed in the Agenda:</w:t>
      </w:r>
    </w:p>
    <w:p w14:paraId="4ECA8E47" w14:textId="77777777" w:rsidR="00354F17" w:rsidRPr="00354F17" w:rsidRDefault="00354F17" w:rsidP="00354F17">
      <w:pPr>
        <w:contextualSpacing/>
        <w:rPr>
          <w:szCs w:val="28"/>
        </w:rPr>
      </w:pPr>
      <w:r w:rsidRPr="00354F17">
        <w:rPr>
          <w:szCs w:val="28"/>
        </w:rPr>
        <w:t xml:space="preserve">CenturyLink provided an update on the NOT filter issue. It is </w:t>
      </w:r>
      <w:r>
        <w:rPr>
          <w:szCs w:val="28"/>
        </w:rPr>
        <w:t>sufficient for CenturyLink</w:t>
      </w:r>
      <w:r w:rsidRPr="00354F17">
        <w:rPr>
          <w:szCs w:val="28"/>
        </w:rPr>
        <w:t xml:space="preserve"> if iconectiv develops the NOT Filter functionality for queries only.  Action Item </w:t>
      </w:r>
      <w:r w:rsidRPr="00354F17">
        <w:rPr>
          <w:bCs/>
          <w:szCs w:val="28"/>
        </w:rPr>
        <w:t>07112017-03 was closed.</w:t>
      </w:r>
    </w:p>
    <w:p w14:paraId="4BC10DDD" w14:textId="77777777" w:rsidR="00354F17" w:rsidRPr="00354F17" w:rsidRDefault="00354F17" w:rsidP="00D93268">
      <w:pPr>
        <w:contextualSpacing/>
        <w:rPr>
          <w:b/>
          <w:sz w:val="28"/>
          <w:u w:val="single"/>
        </w:rPr>
      </w:pPr>
    </w:p>
    <w:p w14:paraId="483DA97B" w14:textId="77777777" w:rsidR="00D93268" w:rsidRPr="00D93268" w:rsidRDefault="00D93268" w:rsidP="00D93268">
      <w:pPr>
        <w:contextualSpacing/>
        <w:rPr>
          <w:b/>
          <w:sz w:val="28"/>
          <w:u w:val="single"/>
        </w:rPr>
      </w:pPr>
      <w:r w:rsidRPr="009C0860">
        <w:rPr>
          <w:b/>
          <w:sz w:val="28"/>
          <w:u w:val="single"/>
        </w:rPr>
        <w:t>Unfinished/New Business:</w:t>
      </w:r>
    </w:p>
    <w:p w14:paraId="009BB77E" w14:textId="77777777" w:rsidR="00354F17" w:rsidRDefault="00630EFC" w:rsidP="00354F17">
      <w:pPr>
        <w:pStyle w:val="ListParagraph"/>
        <w:numPr>
          <w:ilvl w:val="0"/>
          <w:numId w:val="45"/>
        </w:numPr>
        <w:ind w:left="360"/>
        <w:rPr>
          <w:rFonts w:ascii="Times New Roman" w:hAnsi="Times New Roman" w:cs="Times New Roman"/>
          <w:sz w:val="24"/>
          <w:szCs w:val="24"/>
        </w:rPr>
      </w:pPr>
      <w:r w:rsidRPr="00630EFC">
        <w:rPr>
          <w:rFonts w:ascii="Times New Roman" w:hAnsi="Times New Roman" w:cs="Times New Roman"/>
          <w:sz w:val="24"/>
          <w:szCs w:val="24"/>
        </w:rPr>
        <w:t>Comcast asked to discuss the recent h</w:t>
      </w:r>
      <w:r w:rsidR="00FB2AAA" w:rsidRPr="00630EFC">
        <w:rPr>
          <w:rFonts w:ascii="Times New Roman" w:hAnsi="Times New Roman" w:cs="Times New Roman"/>
          <w:sz w:val="24"/>
          <w:szCs w:val="24"/>
        </w:rPr>
        <w:t>urricane impacts</w:t>
      </w:r>
      <w:r w:rsidRPr="00630EFC">
        <w:rPr>
          <w:rFonts w:ascii="Times New Roman" w:hAnsi="Times New Roman" w:cs="Times New Roman"/>
          <w:sz w:val="24"/>
          <w:szCs w:val="24"/>
        </w:rPr>
        <w:t>. They</w:t>
      </w:r>
      <w:r w:rsidR="00FB2AAA" w:rsidRPr="00630EFC">
        <w:rPr>
          <w:rFonts w:ascii="Times New Roman" w:hAnsi="Times New Roman" w:cs="Times New Roman"/>
          <w:sz w:val="24"/>
          <w:szCs w:val="24"/>
        </w:rPr>
        <w:t xml:space="preserve"> have done some internal workarounds in their footprint to </w:t>
      </w:r>
      <w:r w:rsidRPr="00630EFC">
        <w:rPr>
          <w:rFonts w:ascii="Times New Roman" w:hAnsi="Times New Roman" w:cs="Times New Roman"/>
          <w:sz w:val="24"/>
          <w:szCs w:val="24"/>
        </w:rPr>
        <w:t>not have to port out of the LATA</w:t>
      </w:r>
      <w:r>
        <w:rPr>
          <w:rFonts w:ascii="Times New Roman" w:hAnsi="Times New Roman" w:cs="Times New Roman"/>
          <w:sz w:val="24"/>
          <w:szCs w:val="24"/>
        </w:rPr>
        <w:t xml:space="preserve"> boundaries. The Katrina document was developed specifically for Hurricane Katrina, and they</w:t>
      </w:r>
      <w:r w:rsidRPr="00630EFC">
        <w:rPr>
          <w:rFonts w:ascii="Times New Roman" w:hAnsi="Times New Roman" w:cs="Times New Roman"/>
          <w:sz w:val="24"/>
          <w:szCs w:val="24"/>
        </w:rPr>
        <w:t xml:space="preserve"> brought this</w:t>
      </w:r>
      <w:r w:rsidR="00FB2AAA" w:rsidRPr="00630EFC">
        <w:rPr>
          <w:rFonts w:ascii="Times New Roman" w:hAnsi="Times New Roman" w:cs="Times New Roman"/>
          <w:sz w:val="24"/>
          <w:szCs w:val="24"/>
        </w:rPr>
        <w:t xml:space="preserve"> up as a sharing point. </w:t>
      </w:r>
    </w:p>
    <w:p w14:paraId="70DB0E26" w14:textId="77777777" w:rsidR="00FB2AAA" w:rsidRPr="00354F17" w:rsidRDefault="00FB2AAA" w:rsidP="00354F17">
      <w:pPr>
        <w:pStyle w:val="ListParagraph"/>
        <w:numPr>
          <w:ilvl w:val="1"/>
          <w:numId w:val="45"/>
        </w:numPr>
        <w:rPr>
          <w:rFonts w:ascii="Times New Roman" w:hAnsi="Times New Roman" w:cs="Times New Roman"/>
          <w:sz w:val="24"/>
          <w:szCs w:val="24"/>
        </w:rPr>
      </w:pPr>
      <w:r w:rsidRPr="00354F17">
        <w:rPr>
          <w:rFonts w:ascii="Times New Roman" w:hAnsi="Times New Roman" w:cs="Times New Roman"/>
          <w:sz w:val="24"/>
          <w:szCs w:val="24"/>
        </w:rPr>
        <w:t>Bill</w:t>
      </w:r>
      <w:r w:rsidR="00630EFC" w:rsidRPr="00354F17">
        <w:rPr>
          <w:rFonts w:ascii="Times New Roman" w:hAnsi="Times New Roman" w:cs="Times New Roman"/>
          <w:sz w:val="24"/>
          <w:szCs w:val="24"/>
        </w:rPr>
        <w:t xml:space="preserve"> </w:t>
      </w:r>
      <w:proofErr w:type="spellStart"/>
      <w:r w:rsidR="00630EFC" w:rsidRPr="00354F17">
        <w:rPr>
          <w:rFonts w:ascii="Times New Roman" w:hAnsi="Times New Roman" w:cs="Times New Roman"/>
          <w:sz w:val="24"/>
          <w:szCs w:val="24"/>
        </w:rPr>
        <w:t>Reidway</w:t>
      </w:r>
      <w:proofErr w:type="spellEnd"/>
      <w:r w:rsidR="00630EFC" w:rsidRPr="00354F17">
        <w:rPr>
          <w:rFonts w:ascii="Times New Roman" w:hAnsi="Times New Roman" w:cs="Times New Roman"/>
          <w:sz w:val="24"/>
          <w:szCs w:val="24"/>
        </w:rPr>
        <w:t xml:space="preserve"> gave an update status and noted</w:t>
      </w:r>
      <w:r w:rsidRPr="00354F17">
        <w:rPr>
          <w:rFonts w:ascii="Times New Roman" w:hAnsi="Times New Roman" w:cs="Times New Roman"/>
          <w:sz w:val="24"/>
          <w:szCs w:val="24"/>
        </w:rPr>
        <w:t xml:space="preserve"> the thing that was exceptional about Katrina was</w:t>
      </w:r>
      <w:r w:rsidR="00354F17" w:rsidRPr="00354F17">
        <w:rPr>
          <w:rFonts w:ascii="Times New Roman" w:hAnsi="Times New Roman" w:cs="Times New Roman"/>
          <w:sz w:val="24"/>
          <w:szCs w:val="24"/>
        </w:rPr>
        <w:t xml:space="preserve"> the</w:t>
      </w:r>
      <w:r w:rsidRPr="00354F17">
        <w:rPr>
          <w:rFonts w:ascii="Times New Roman" w:hAnsi="Times New Roman" w:cs="Times New Roman"/>
          <w:sz w:val="24"/>
          <w:szCs w:val="24"/>
        </w:rPr>
        <w:t xml:space="preserve"> FCC coordination to port outside of LATA boundaries and suspending some LATA edits. This </w:t>
      </w:r>
      <w:r w:rsidR="00354F17" w:rsidRPr="00354F17">
        <w:rPr>
          <w:rFonts w:ascii="Times New Roman" w:hAnsi="Times New Roman" w:cs="Times New Roman"/>
          <w:sz w:val="24"/>
          <w:szCs w:val="24"/>
        </w:rPr>
        <w:t xml:space="preserve">process </w:t>
      </w:r>
      <w:r w:rsidRPr="00354F17">
        <w:rPr>
          <w:rFonts w:ascii="Times New Roman" w:hAnsi="Times New Roman" w:cs="Times New Roman"/>
          <w:sz w:val="24"/>
          <w:szCs w:val="24"/>
        </w:rPr>
        <w:t xml:space="preserve">was extended to cover </w:t>
      </w:r>
      <w:r w:rsidR="00354F17" w:rsidRPr="00354F17">
        <w:rPr>
          <w:rFonts w:ascii="Times New Roman" w:hAnsi="Times New Roman" w:cs="Times New Roman"/>
          <w:sz w:val="24"/>
          <w:szCs w:val="24"/>
        </w:rPr>
        <w:t xml:space="preserve">Hurricanes </w:t>
      </w:r>
      <w:r w:rsidRPr="00354F17">
        <w:rPr>
          <w:rFonts w:ascii="Times New Roman" w:hAnsi="Times New Roman" w:cs="Times New Roman"/>
          <w:sz w:val="24"/>
          <w:szCs w:val="24"/>
        </w:rPr>
        <w:t>Harve</w:t>
      </w:r>
      <w:r w:rsidR="00354F17" w:rsidRPr="00354F17">
        <w:rPr>
          <w:rFonts w:ascii="Times New Roman" w:hAnsi="Times New Roman" w:cs="Times New Roman"/>
          <w:sz w:val="24"/>
          <w:szCs w:val="24"/>
        </w:rPr>
        <w:t xml:space="preserve">y and Irma. The LATA ID edit was </w:t>
      </w:r>
      <w:r w:rsidR="00630EFC" w:rsidRPr="00354F17">
        <w:rPr>
          <w:rFonts w:ascii="Times New Roman" w:hAnsi="Times New Roman" w:cs="Times New Roman"/>
          <w:sz w:val="24"/>
          <w:szCs w:val="24"/>
        </w:rPr>
        <w:t>extended 9 months</w:t>
      </w:r>
      <w:r w:rsidR="00354F17" w:rsidRPr="00354F17">
        <w:rPr>
          <w:rFonts w:ascii="Times New Roman" w:hAnsi="Times New Roman" w:cs="Times New Roman"/>
          <w:sz w:val="24"/>
          <w:szCs w:val="24"/>
        </w:rPr>
        <w:t xml:space="preserve"> for Irma</w:t>
      </w:r>
      <w:r w:rsidR="00630EFC" w:rsidRPr="00354F17">
        <w:rPr>
          <w:rFonts w:ascii="Times New Roman" w:hAnsi="Times New Roman" w:cs="Times New Roman"/>
          <w:sz w:val="24"/>
          <w:szCs w:val="24"/>
        </w:rPr>
        <w:t xml:space="preserve">. </w:t>
      </w:r>
      <w:r w:rsidR="00354F17" w:rsidRPr="00354F17">
        <w:rPr>
          <w:rFonts w:ascii="Times New Roman" w:hAnsi="Times New Roman" w:cs="Times New Roman"/>
          <w:sz w:val="24"/>
          <w:szCs w:val="24"/>
        </w:rPr>
        <w:t>For Harvey, o</w:t>
      </w:r>
      <w:r w:rsidR="00630EFC" w:rsidRPr="00354F17">
        <w:rPr>
          <w:rFonts w:ascii="Times New Roman" w:hAnsi="Times New Roman" w:cs="Times New Roman"/>
          <w:sz w:val="24"/>
          <w:szCs w:val="24"/>
        </w:rPr>
        <w:t>ne</w:t>
      </w:r>
      <w:r w:rsidRPr="00354F17">
        <w:rPr>
          <w:rFonts w:ascii="Times New Roman" w:hAnsi="Times New Roman" w:cs="Times New Roman"/>
          <w:sz w:val="24"/>
          <w:szCs w:val="24"/>
        </w:rPr>
        <w:t xml:space="preserve"> block of 100 nu</w:t>
      </w:r>
      <w:r w:rsidR="00630EFC" w:rsidRPr="00354F17">
        <w:rPr>
          <w:rFonts w:ascii="Times New Roman" w:hAnsi="Times New Roman" w:cs="Times New Roman"/>
          <w:sz w:val="24"/>
          <w:szCs w:val="24"/>
        </w:rPr>
        <w:t>mbers was moved outside the LATA</w:t>
      </w:r>
      <w:r w:rsidRPr="00354F17">
        <w:rPr>
          <w:rFonts w:ascii="Times New Roman" w:hAnsi="Times New Roman" w:cs="Times New Roman"/>
          <w:sz w:val="24"/>
          <w:szCs w:val="24"/>
        </w:rPr>
        <w:t xml:space="preserve"> and the other 100 were moved outside the region. </w:t>
      </w:r>
      <w:r w:rsidR="00354F17" w:rsidRPr="00354F17">
        <w:rPr>
          <w:rFonts w:ascii="Times New Roman" w:hAnsi="Times New Roman" w:cs="Times New Roman"/>
          <w:sz w:val="24"/>
          <w:szCs w:val="24"/>
        </w:rPr>
        <w:t>The Service Provider has not notified Neustar that the numbers have been activated for customers.</w:t>
      </w:r>
    </w:p>
    <w:p w14:paraId="1EBABC8C" w14:textId="77777777" w:rsidR="00354F17" w:rsidRDefault="00354F17" w:rsidP="00354F17">
      <w:pPr>
        <w:pStyle w:val="ListParagraph"/>
        <w:numPr>
          <w:ilvl w:val="0"/>
          <w:numId w:val="44"/>
        </w:numPr>
        <w:rPr>
          <w:rFonts w:ascii="Times New Roman" w:hAnsi="Times New Roman" w:cs="Times New Roman"/>
          <w:sz w:val="24"/>
          <w:szCs w:val="24"/>
        </w:rPr>
      </w:pPr>
      <w:r w:rsidRPr="00354F17">
        <w:rPr>
          <w:rFonts w:ascii="Times New Roman" w:hAnsi="Times New Roman" w:cs="Times New Roman"/>
          <w:sz w:val="24"/>
          <w:szCs w:val="24"/>
        </w:rPr>
        <w:t>Michelle Sclater, FCC, joined to provide some guidance regarding the expiration of the NANC Charter</w:t>
      </w:r>
      <w:r>
        <w:rPr>
          <w:rFonts w:ascii="Times New Roman" w:hAnsi="Times New Roman" w:cs="Times New Roman"/>
          <w:sz w:val="24"/>
          <w:szCs w:val="24"/>
        </w:rPr>
        <w:t xml:space="preserve"> on September 18</w:t>
      </w:r>
      <w:r w:rsidRPr="00354F17">
        <w:rPr>
          <w:rFonts w:ascii="Times New Roman" w:hAnsi="Times New Roman" w:cs="Times New Roman"/>
          <w:sz w:val="24"/>
          <w:szCs w:val="24"/>
          <w:vertAlign w:val="superscript"/>
        </w:rPr>
        <w:t>th</w:t>
      </w:r>
      <w:r w:rsidRPr="00354F17">
        <w:rPr>
          <w:rFonts w:ascii="Times New Roman" w:hAnsi="Times New Roman" w:cs="Times New Roman"/>
          <w:sz w:val="24"/>
          <w:szCs w:val="24"/>
        </w:rPr>
        <w:t>. They are working as fast as they can to re</w:t>
      </w:r>
      <w:r w:rsidR="00661C6F">
        <w:rPr>
          <w:rFonts w:ascii="Times New Roman" w:hAnsi="Times New Roman" w:cs="Times New Roman"/>
          <w:sz w:val="24"/>
          <w:szCs w:val="24"/>
        </w:rPr>
        <w:t>-</w:t>
      </w:r>
      <w:r w:rsidRPr="00354F17">
        <w:rPr>
          <w:rFonts w:ascii="Times New Roman" w:hAnsi="Times New Roman" w:cs="Times New Roman"/>
          <w:sz w:val="24"/>
          <w:szCs w:val="24"/>
        </w:rPr>
        <w:t xml:space="preserve">charter as quickly as possible. Applications were due last </w:t>
      </w:r>
      <w:proofErr w:type="gramStart"/>
      <w:r w:rsidRPr="00354F17">
        <w:rPr>
          <w:rFonts w:ascii="Times New Roman" w:hAnsi="Times New Roman" w:cs="Times New Roman"/>
          <w:sz w:val="24"/>
          <w:szCs w:val="24"/>
        </w:rPr>
        <w:t>Friday</w:t>
      </w:r>
      <w:proofErr w:type="gramEnd"/>
      <w:r w:rsidRPr="00354F17">
        <w:rPr>
          <w:rFonts w:ascii="Times New Roman" w:hAnsi="Times New Roman" w:cs="Times New Roman"/>
          <w:sz w:val="24"/>
          <w:szCs w:val="24"/>
        </w:rPr>
        <w:t xml:space="preserve"> and they are vetting everyone that applied. While the charter is expired and before the next c</w:t>
      </w:r>
      <w:r>
        <w:rPr>
          <w:rFonts w:ascii="Times New Roman" w:hAnsi="Times New Roman" w:cs="Times New Roman"/>
          <w:sz w:val="24"/>
          <w:szCs w:val="24"/>
        </w:rPr>
        <w:t>harter is activated, there will</w:t>
      </w:r>
      <w:r w:rsidRPr="00354F17">
        <w:rPr>
          <w:rFonts w:ascii="Times New Roman" w:hAnsi="Times New Roman" w:cs="Times New Roman"/>
          <w:sz w:val="24"/>
          <w:szCs w:val="24"/>
        </w:rPr>
        <w:t xml:space="preserve"> be no Working Group activity. Ad hoc meetings can be held but they can’t be done under the NANC </w:t>
      </w:r>
      <w:proofErr w:type="gramStart"/>
      <w:r w:rsidRPr="00354F17">
        <w:rPr>
          <w:rFonts w:ascii="Times New Roman" w:hAnsi="Times New Roman" w:cs="Times New Roman"/>
          <w:sz w:val="24"/>
          <w:szCs w:val="24"/>
        </w:rPr>
        <w:t>WG</w:t>
      </w:r>
      <w:proofErr w:type="gramEnd"/>
      <w:r w:rsidR="00661C6F">
        <w:rPr>
          <w:rFonts w:ascii="Times New Roman" w:hAnsi="Times New Roman" w:cs="Times New Roman"/>
          <w:sz w:val="24"/>
          <w:szCs w:val="24"/>
        </w:rPr>
        <w:t xml:space="preserve"> and no voting can take place</w:t>
      </w:r>
      <w:r w:rsidRPr="00354F17">
        <w:rPr>
          <w:rFonts w:ascii="Times New Roman" w:hAnsi="Times New Roman" w:cs="Times New Roman"/>
          <w:sz w:val="24"/>
          <w:szCs w:val="24"/>
        </w:rPr>
        <w:t xml:space="preserve">. </w:t>
      </w:r>
    </w:p>
    <w:p w14:paraId="7CE005B9" w14:textId="77777777" w:rsidR="00354F17" w:rsidRDefault="00354F17" w:rsidP="00354F17">
      <w:pPr>
        <w:pStyle w:val="ListParagraph"/>
        <w:numPr>
          <w:ilvl w:val="1"/>
          <w:numId w:val="44"/>
        </w:numPr>
        <w:rPr>
          <w:rFonts w:ascii="Times New Roman" w:hAnsi="Times New Roman" w:cs="Times New Roman"/>
          <w:sz w:val="24"/>
          <w:szCs w:val="24"/>
        </w:rPr>
      </w:pPr>
      <w:r>
        <w:rPr>
          <w:rFonts w:ascii="Times New Roman" w:hAnsi="Times New Roman" w:cs="Times New Roman"/>
          <w:sz w:val="24"/>
          <w:szCs w:val="24"/>
        </w:rPr>
        <w:t xml:space="preserve">The vetting that is going on now is for the NANC members and then the </w:t>
      </w:r>
      <w:r w:rsidR="00661C6F">
        <w:rPr>
          <w:rFonts w:ascii="Times New Roman" w:hAnsi="Times New Roman" w:cs="Times New Roman"/>
          <w:sz w:val="24"/>
          <w:szCs w:val="24"/>
        </w:rPr>
        <w:t>WG chairs will be selected</w:t>
      </w:r>
      <w:r>
        <w:rPr>
          <w:rFonts w:ascii="Times New Roman" w:hAnsi="Times New Roman" w:cs="Times New Roman"/>
          <w:sz w:val="24"/>
          <w:szCs w:val="24"/>
        </w:rPr>
        <w:t xml:space="preserve">. </w:t>
      </w:r>
    </w:p>
    <w:p w14:paraId="39487342" w14:textId="77777777" w:rsidR="00661C6F" w:rsidRDefault="00661C6F" w:rsidP="00354F17">
      <w:pPr>
        <w:pStyle w:val="ListParagraph"/>
        <w:numPr>
          <w:ilvl w:val="1"/>
          <w:numId w:val="44"/>
        </w:numPr>
        <w:rPr>
          <w:rFonts w:ascii="Times New Roman" w:hAnsi="Times New Roman" w:cs="Times New Roman"/>
          <w:sz w:val="24"/>
          <w:szCs w:val="24"/>
        </w:rPr>
      </w:pPr>
      <w:r>
        <w:rPr>
          <w:rFonts w:ascii="Times New Roman" w:hAnsi="Times New Roman" w:cs="Times New Roman"/>
          <w:sz w:val="24"/>
          <w:szCs w:val="24"/>
        </w:rPr>
        <w:t xml:space="preserve">The distribution list can be used to notify folks of any informal meetings. </w:t>
      </w:r>
    </w:p>
    <w:p w14:paraId="2B7A77EE" w14:textId="77777777" w:rsidR="00354F17" w:rsidRDefault="00661C6F" w:rsidP="00661C6F">
      <w:pPr>
        <w:pStyle w:val="ListParagraph"/>
        <w:numPr>
          <w:ilvl w:val="1"/>
          <w:numId w:val="44"/>
        </w:numPr>
        <w:rPr>
          <w:rFonts w:ascii="Times New Roman" w:hAnsi="Times New Roman" w:cs="Times New Roman"/>
          <w:sz w:val="24"/>
          <w:szCs w:val="24"/>
        </w:rPr>
      </w:pPr>
      <w:r>
        <w:rPr>
          <w:rFonts w:ascii="Times New Roman" w:hAnsi="Times New Roman" w:cs="Times New Roman"/>
          <w:sz w:val="24"/>
          <w:szCs w:val="24"/>
        </w:rPr>
        <w:t xml:space="preserve">The work is expected to be completed in time for the December NANC meeting. </w:t>
      </w:r>
    </w:p>
    <w:p w14:paraId="1457ADD8" w14:textId="77777777" w:rsidR="00630EFC" w:rsidRPr="007D749B" w:rsidRDefault="00661C6F" w:rsidP="007D749B">
      <w:pPr>
        <w:pStyle w:val="ListParagraph"/>
        <w:numPr>
          <w:ilvl w:val="1"/>
          <w:numId w:val="44"/>
        </w:numPr>
        <w:rPr>
          <w:rFonts w:ascii="Times New Roman" w:hAnsi="Times New Roman" w:cs="Times New Roman"/>
          <w:sz w:val="24"/>
          <w:szCs w:val="24"/>
        </w:rPr>
      </w:pPr>
      <w:r>
        <w:rPr>
          <w:rFonts w:ascii="Times New Roman" w:hAnsi="Times New Roman" w:cs="Times New Roman"/>
          <w:sz w:val="24"/>
          <w:szCs w:val="24"/>
        </w:rPr>
        <w:t xml:space="preserve">The TOM will be asked to run a meeting in November in lieu of the LNPA WG meeting if the vetting process is not complete by then. </w:t>
      </w:r>
    </w:p>
    <w:p w14:paraId="02B4FCC8" w14:textId="77777777" w:rsidR="00C53ED3" w:rsidRDefault="00C53ED3" w:rsidP="009227C1">
      <w:pPr>
        <w:contextualSpacing/>
      </w:pPr>
    </w:p>
    <w:p w14:paraId="745238CE" w14:textId="77777777" w:rsidR="00B96F74" w:rsidRPr="004C4940" w:rsidRDefault="00B96F74" w:rsidP="009227C1">
      <w:pPr>
        <w:contextualSpacing/>
      </w:pPr>
    </w:p>
    <w:p w14:paraId="115A20DD" w14:textId="77777777" w:rsidR="000E1417" w:rsidRPr="008F135B" w:rsidRDefault="000E1417" w:rsidP="000E1417">
      <w:pPr>
        <w:contextualSpacing/>
        <w:rPr>
          <w:b/>
          <w:color w:val="FF0000"/>
          <w:sz w:val="28"/>
          <w:u w:val="single"/>
        </w:rPr>
      </w:pPr>
      <w:r w:rsidRPr="008F135B">
        <w:rPr>
          <w:b/>
          <w:color w:val="FF0000"/>
          <w:sz w:val="28"/>
          <w:u w:val="single"/>
        </w:rPr>
        <w:t>2018 Meeting Schedule:</w:t>
      </w:r>
    </w:p>
    <w:p w14:paraId="49AB8996" w14:textId="77777777" w:rsidR="000E1417" w:rsidRPr="008F135B" w:rsidRDefault="000E1417" w:rsidP="000E1417">
      <w:pPr>
        <w:contextualSpacing/>
        <w:rPr>
          <w:color w:val="FF0000"/>
        </w:rPr>
      </w:pPr>
      <w:r w:rsidRPr="008F135B">
        <w:rPr>
          <w:color w:val="FF0000"/>
        </w:rPr>
        <w:t>January 9-10, 2018 - F2F</w:t>
      </w:r>
    </w:p>
    <w:p w14:paraId="54CA2E63" w14:textId="77777777" w:rsidR="000E1417" w:rsidRPr="008F135B" w:rsidRDefault="000E1417" w:rsidP="000E1417">
      <w:pPr>
        <w:contextualSpacing/>
        <w:rPr>
          <w:color w:val="FF0000"/>
        </w:rPr>
      </w:pPr>
      <w:r w:rsidRPr="008F135B">
        <w:rPr>
          <w:color w:val="FF0000"/>
        </w:rPr>
        <w:t>February 7, 2018 – call</w:t>
      </w:r>
    </w:p>
    <w:p w14:paraId="6B625F35" w14:textId="77777777" w:rsidR="000E1417" w:rsidRPr="008F135B" w:rsidRDefault="000E1417" w:rsidP="000E1417">
      <w:pPr>
        <w:contextualSpacing/>
        <w:rPr>
          <w:color w:val="FF0000"/>
        </w:rPr>
      </w:pPr>
      <w:r w:rsidRPr="008F135B">
        <w:rPr>
          <w:color w:val="FF0000"/>
        </w:rPr>
        <w:t>March 6-7, 2018 - F2F</w:t>
      </w:r>
    </w:p>
    <w:p w14:paraId="37EB6CE4" w14:textId="77777777" w:rsidR="000E1417" w:rsidRPr="008F135B" w:rsidRDefault="000E1417" w:rsidP="000E1417">
      <w:pPr>
        <w:contextualSpacing/>
        <w:rPr>
          <w:color w:val="FF0000"/>
        </w:rPr>
      </w:pPr>
      <w:r w:rsidRPr="008F135B">
        <w:rPr>
          <w:color w:val="FF0000"/>
        </w:rPr>
        <w:t>April 4, 2018 – call</w:t>
      </w:r>
    </w:p>
    <w:p w14:paraId="5DBD2B63" w14:textId="77777777" w:rsidR="000E1417" w:rsidRPr="008F135B" w:rsidRDefault="000E1417" w:rsidP="000E1417">
      <w:pPr>
        <w:contextualSpacing/>
        <w:rPr>
          <w:color w:val="FF0000"/>
        </w:rPr>
      </w:pPr>
      <w:r w:rsidRPr="008F135B">
        <w:rPr>
          <w:color w:val="FF0000"/>
        </w:rPr>
        <w:t xml:space="preserve">April 24-25, </w:t>
      </w:r>
      <w:proofErr w:type="gramStart"/>
      <w:r w:rsidRPr="008F135B">
        <w:rPr>
          <w:color w:val="FF0000"/>
        </w:rPr>
        <w:t>2018</w:t>
      </w:r>
      <w:proofErr w:type="gramEnd"/>
      <w:r w:rsidRPr="008F135B">
        <w:rPr>
          <w:color w:val="FF0000"/>
        </w:rPr>
        <w:t xml:space="preserve"> F2F</w:t>
      </w:r>
    </w:p>
    <w:p w14:paraId="3D365686" w14:textId="77777777" w:rsidR="000E1417" w:rsidRPr="008F135B" w:rsidRDefault="000E1417" w:rsidP="000E1417">
      <w:pPr>
        <w:contextualSpacing/>
        <w:rPr>
          <w:color w:val="FF0000"/>
        </w:rPr>
      </w:pPr>
      <w:r w:rsidRPr="008F135B">
        <w:rPr>
          <w:color w:val="FF0000"/>
        </w:rPr>
        <w:t>May 16, 2018 – call</w:t>
      </w:r>
    </w:p>
    <w:p w14:paraId="68A2192F" w14:textId="77777777" w:rsidR="000E1417" w:rsidRPr="008F135B" w:rsidRDefault="000E1417" w:rsidP="000E1417">
      <w:pPr>
        <w:contextualSpacing/>
        <w:rPr>
          <w:color w:val="FF0000"/>
        </w:rPr>
      </w:pPr>
      <w:r w:rsidRPr="008F135B">
        <w:rPr>
          <w:color w:val="FF0000"/>
        </w:rPr>
        <w:t>June 5-6, 2018 – F2F</w:t>
      </w:r>
    </w:p>
    <w:p w14:paraId="2DAD1D5B" w14:textId="77777777" w:rsidR="000E1417" w:rsidRPr="008F135B" w:rsidRDefault="000E1417" w:rsidP="000E1417">
      <w:pPr>
        <w:contextualSpacing/>
        <w:rPr>
          <w:color w:val="FF0000"/>
        </w:rPr>
      </w:pPr>
      <w:r w:rsidRPr="008F135B">
        <w:rPr>
          <w:color w:val="FF0000"/>
        </w:rPr>
        <w:t>July 10-11, 2018 – F2F</w:t>
      </w:r>
    </w:p>
    <w:p w14:paraId="654BFA82" w14:textId="77777777" w:rsidR="000E1417" w:rsidRPr="008F135B" w:rsidRDefault="000E1417" w:rsidP="000E1417">
      <w:pPr>
        <w:contextualSpacing/>
        <w:rPr>
          <w:color w:val="FF0000"/>
        </w:rPr>
      </w:pPr>
      <w:r w:rsidRPr="008F135B">
        <w:rPr>
          <w:color w:val="FF0000"/>
        </w:rPr>
        <w:t>August 8, 2018 – call (if needed)</w:t>
      </w:r>
    </w:p>
    <w:p w14:paraId="2ED62DE3" w14:textId="77777777" w:rsidR="000E1417" w:rsidRPr="008F135B" w:rsidRDefault="000E1417" w:rsidP="000E1417">
      <w:pPr>
        <w:contextualSpacing/>
        <w:rPr>
          <w:color w:val="FF0000"/>
        </w:rPr>
      </w:pPr>
      <w:r w:rsidRPr="008F135B">
        <w:rPr>
          <w:color w:val="FF0000"/>
        </w:rPr>
        <w:t>September 11-12, 2018 – F2F</w:t>
      </w:r>
    </w:p>
    <w:p w14:paraId="69AB1D14" w14:textId="77777777" w:rsidR="000E1417" w:rsidRPr="008F135B" w:rsidRDefault="000E1417" w:rsidP="000E1417">
      <w:pPr>
        <w:contextualSpacing/>
        <w:rPr>
          <w:color w:val="FF0000"/>
        </w:rPr>
      </w:pPr>
      <w:r w:rsidRPr="008F135B">
        <w:rPr>
          <w:color w:val="FF0000"/>
        </w:rPr>
        <w:t>October 10, 2018 – call (if needed)</w:t>
      </w:r>
    </w:p>
    <w:p w14:paraId="64876A45" w14:textId="77777777" w:rsidR="000E1417" w:rsidRPr="008F135B" w:rsidRDefault="000E1417" w:rsidP="000E1417">
      <w:pPr>
        <w:contextualSpacing/>
        <w:rPr>
          <w:color w:val="FF0000"/>
        </w:rPr>
      </w:pPr>
      <w:r w:rsidRPr="008F135B">
        <w:rPr>
          <w:color w:val="FF0000"/>
        </w:rPr>
        <w:t>November 6-7, 2018 – F2F</w:t>
      </w:r>
    </w:p>
    <w:p w14:paraId="3A04C962" w14:textId="77777777" w:rsidR="000E1417" w:rsidRPr="004C4100" w:rsidRDefault="000E1417" w:rsidP="000E1417">
      <w:pPr>
        <w:contextualSpacing/>
      </w:pPr>
      <w:r>
        <w:t>December 5, 2018</w:t>
      </w:r>
      <w:r w:rsidRPr="004C4100">
        <w:t xml:space="preserve"> </w:t>
      </w:r>
      <w:r>
        <w:t>–</w:t>
      </w:r>
      <w:r w:rsidRPr="004C4100">
        <w:t xml:space="preserve"> call</w:t>
      </w:r>
      <w:r>
        <w:t xml:space="preserve"> (if needed)</w:t>
      </w:r>
    </w:p>
    <w:p w14:paraId="64AE9927" w14:textId="77777777" w:rsidR="00A61BBB" w:rsidRPr="004C4940" w:rsidRDefault="00A61BBB" w:rsidP="00514621">
      <w:pPr>
        <w:contextualSpacing/>
        <w:rPr>
          <w:b/>
          <w:highlight w:val="cyan"/>
          <w:u w:val="single"/>
        </w:rPr>
      </w:pPr>
    </w:p>
    <w:p w14:paraId="1936643B" w14:textId="77777777" w:rsidR="00514621" w:rsidRPr="00D67E82" w:rsidRDefault="001D494B" w:rsidP="009227C1">
      <w:pPr>
        <w:contextualSpacing/>
        <w:rPr>
          <w:b/>
          <w:sz w:val="28"/>
          <w:u w:val="single"/>
        </w:rPr>
      </w:pPr>
      <w:r>
        <w:rPr>
          <w:b/>
          <w:sz w:val="28"/>
          <w:u w:val="single"/>
        </w:rPr>
        <w:t>Se</w:t>
      </w:r>
      <w:r w:rsidR="00766E6A">
        <w:rPr>
          <w:b/>
          <w:sz w:val="28"/>
          <w:u w:val="single"/>
        </w:rPr>
        <w:t>p</w:t>
      </w:r>
      <w:r>
        <w:rPr>
          <w:b/>
          <w:sz w:val="28"/>
          <w:u w:val="single"/>
        </w:rPr>
        <w:t>tember</w:t>
      </w:r>
      <w:r w:rsidR="000D7C91" w:rsidRPr="006449B3">
        <w:rPr>
          <w:b/>
          <w:sz w:val="28"/>
          <w:u w:val="single"/>
        </w:rPr>
        <w:t xml:space="preserve"> 2017 Meeting Adjourned</w:t>
      </w:r>
      <w:r w:rsidR="00D56AC3" w:rsidRPr="006449B3">
        <w:rPr>
          <w:b/>
          <w:sz w:val="28"/>
          <w:u w:val="single"/>
        </w:rPr>
        <w:t>:</w:t>
      </w:r>
    </w:p>
    <w:p w14:paraId="56AFF6F6" w14:textId="77777777" w:rsidR="00514621" w:rsidRPr="00661A5F" w:rsidRDefault="000D7C91" w:rsidP="009227C1">
      <w:pPr>
        <w:contextualSpacing/>
      </w:pPr>
      <w:r w:rsidRPr="00766E6A">
        <w:t>Having</w:t>
      </w:r>
      <w:r w:rsidR="001F6B67" w:rsidRPr="00766E6A">
        <w:t xml:space="preserve"> c</w:t>
      </w:r>
      <w:r w:rsidR="001D494B" w:rsidRPr="00766E6A">
        <w:t>ompleted the agenda for the September</w:t>
      </w:r>
      <w:r w:rsidRPr="00766E6A">
        <w:t xml:space="preserve"> </w:t>
      </w:r>
      <w:r w:rsidR="001D494B" w:rsidRPr="00766E6A">
        <w:t>12</w:t>
      </w:r>
      <w:r w:rsidRPr="00766E6A">
        <w:t>-</w:t>
      </w:r>
      <w:r w:rsidR="001D494B" w:rsidRPr="00766E6A">
        <w:t>13</w:t>
      </w:r>
      <w:r w:rsidRPr="00766E6A">
        <w:t>, 2017, LNPA Working Group meeting, the meeting was adjourned.</w:t>
      </w:r>
      <w:r>
        <w:t xml:space="preserve">  </w:t>
      </w:r>
    </w:p>
    <w:p w14:paraId="37A218CE" w14:textId="77777777" w:rsidR="00D34F53" w:rsidRDefault="00D34F53" w:rsidP="009227C1">
      <w:pPr>
        <w:contextualSpacing/>
        <w:rPr>
          <w:b/>
          <w:highlight w:val="yellow"/>
          <w:u w:val="single"/>
        </w:rPr>
      </w:pPr>
    </w:p>
    <w:p w14:paraId="609E5DB7" w14:textId="77777777" w:rsidR="003C2E6B" w:rsidRPr="00B833E6" w:rsidRDefault="00F13C90" w:rsidP="009227C1">
      <w:pPr>
        <w:contextualSpacing/>
        <w:rPr>
          <w:b/>
          <w:sz w:val="28"/>
          <w:u w:val="single"/>
        </w:rPr>
      </w:pPr>
      <w:r w:rsidRPr="006449B3">
        <w:rPr>
          <w:b/>
          <w:sz w:val="28"/>
          <w:u w:val="single"/>
        </w:rPr>
        <w:t>2</w:t>
      </w:r>
      <w:r w:rsidR="00B521BE" w:rsidRPr="006449B3">
        <w:rPr>
          <w:b/>
          <w:sz w:val="28"/>
          <w:u w:val="single"/>
        </w:rPr>
        <w:t>017</w:t>
      </w:r>
      <w:r w:rsidR="00FA44E9" w:rsidRPr="006449B3">
        <w:rPr>
          <w:b/>
          <w:sz w:val="28"/>
          <w:u w:val="single"/>
        </w:rPr>
        <w:t xml:space="preserve"> LNPA Working Group Meeting Schedule</w:t>
      </w:r>
      <w:r w:rsidR="00D56AC3" w:rsidRPr="006449B3">
        <w:rPr>
          <w:b/>
          <w:sz w:val="28"/>
          <w:u w:val="single"/>
        </w:rPr>
        <w:t>:</w:t>
      </w:r>
    </w:p>
    <w:p w14:paraId="367E2F3D" w14:textId="77777777" w:rsidR="003C2E6B" w:rsidRPr="004C4100" w:rsidRDefault="003C2E6B" w:rsidP="003C2E6B">
      <w:pPr>
        <w:contextualSpacing/>
      </w:pPr>
      <w:r w:rsidRPr="004C4100">
        <w:lastRenderedPageBreak/>
        <w:t xml:space="preserve">January 10-11, 2017 </w:t>
      </w:r>
      <w:r>
        <w:t>–</w:t>
      </w:r>
      <w:r w:rsidRPr="004C4100">
        <w:t xml:space="preserve"> iconectiv</w:t>
      </w:r>
      <w:r>
        <w:t xml:space="preserve"> – Scottsdale, AZ</w:t>
      </w:r>
    </w:p>
    <w:p w14:paraId="21E7175F" w14:textId="77777777" w:rsidR="003C2E6B" w:rsidRPr="004C4100" w:rsidRDefault="003C2E6B" w:rsidP="003C2E6B">
      <w:pPr>
        <w:contextualSpacing/>
      </w:pPr>
      <w:r w:rsidRPr="004C4100">
        <w:t>February 8, 2017 - call</w:t>
      </w:r>
    </w:p>
    <w:p w14:paraId="397853AE" w14:textId="77777777" w:rsidR="003C2E6B" w:rsidRPr="004C4100" w:rsidRDefault="003C2E6B" w:rsidP="003C2E6B">
      <w:pPr>
        <w:contextualSpacing/>
      </w:pPr>
      <w:r w:rsidRPr="004C4100">
        <w:t>March 7-8, 2017</w:t>
      </w:r>
      <w:r w:rsidR="00D450C1">
        <w:t xml:space="preserve"> - </w:t>
      </w:r>
      <w:r w:rsidRPr="004C4100">
        <w:t>Comcast</w:t>
      </w:r>
      <w:r>
        <w:t xml:space="preserve"> – Denver, CO</w:t>
      </w:r>
    </w:p>
    <w:p w14:paraId="582F0E94" w14:textId="77777777" w:rsidR="003C2E6B" w:rsidRPr="004C4100" w:rsidRDefault="003C2E6B" w:rsidP="003C2E6B">
      <w:pPr>
        <w:contextualSpacing/>
      </w:pPr>
      <w:r w:rsidRPr="004C4100">
        <w:t>April 5, 2017 - call</w:t>
      </w:r>
    </w:p>
    <w:p w14:paraId="204F31D6" w14:textId="77777777" w:rsidR="003C2E6B" w:rsidRPr="004C4100" w:rsidRDefault="003C2E6B" w:rsidP="003C2E6B">
      <w:pPr>
        <w:contextualSpacing/>
      </w:pPr>
      <w:r w:rsidRPr="004C4100">
        <w:t>May 2-3, 2017 – Neustar</w:t>
      </w:r>
      <w:r>
        <w:t xml:space="preserve"> </w:t>
      </w:r>
      <w:r w:rsidR="00C65AB1">
        <w:t>–</w:t>
      </w:r>
      <w:r>
        <w:t xml:space="preserve"> </w:t>
      </w:r>
      <w:r w:rsidR="00C65AB1">
        <w:t>Miami, FL</w:t>
      </w:r>
    </w:p>
    <w:p w14:paraId="1937B211" w14:textId="77777777" w:rsidR="003C2E6B" w:rsidRPr="004C4100" w:rsidRDefault="003C2E6B" w:rsidP="003C2E6B">
      <w:pPr>
        <w:contextualSpacing/>
      </w:pPr>
      <w:r w:rsidRPr="004C4100">
        <w:t>June 7, 2017 - call</w:t>
      </w:r>
    </w:p>
    <w:p w14:paraId="08B6E90E" w14:textId="77777777" w:rsidR="003C2E6B" w:rsidRPr="004C4100" w:rsidRDefault="003C2E6B" w:rsidP="003C2E6B">
      <w:pPr>
        <w:contextualSpacing/>
      </w:pPr>
      <w:r w:rsidRPr="004C4100">
        <w:t xml:space="preserve">July 11-12, 2017 </w:t>
      </w:r>
      <w:proofErr w:type="gramStart"/>
      <w:r w:rsidRPr="004C4100">
        <w:t xml:space="preserve">–  </w:t>
      </w:r>
      <w:r>
        <w:t>Bandwidth</w:t>
      </w:r>
      <w:proofErr w:type="gramEnd"/>
      <w:r>
        <w:t xml:space="preserve"> – Durham, NC</w:t>
      </w:r>
    </w:p>
    <w:p w14:paraId="6C177E5F" w14:textId="77777777" w:rsidR="003C2E6B" w:rsidRPr="004C4100" w:rsidRDefault="003C2E6B" w:rsidP="003C2E6B">
      <w:pPr>
        <w:contextualSpacing/>
      </w:pPr>
      <w:r w:rsidRPr="004C4100">
        <w:t>August 9, 2017 - call</w:t>
      </w:r>
    </w:p>
    <w:p w14:paraId="5C57FCDE" w14:textId="77777777" w:rsidR="003C2E6B" w:rsidRPr="004C4100" w:rsidRDefault="003C2E6B" w:rsidP="003C2E6B">
      <w:pPr>
        <w:contextualSpacing/>
      </w:pPr>
      <w:r w:rsidRPr="004C4100">
        <w:t>September 12-13, 2017</w:t>
      </w:r>
      <w:r>
        <w:t xml:space="preserve"> – CenturyLink – Denver, CO</w:t>
      </w:r>
      <w:r w:rsidR="00D450C1">
        <w:t xml:space="preserve"> </w:t>
      </w:r>
    </w:p>
    <w:p w14:paraId="368CC251" w14:textId="77777777" w:rsidR="003C2E6B" w:rsidRPr="004C4100" w:rsidRDefault="003C2E6B" w:rsidP="003C2E6B">
      <w:pPr>
        <w:contextualSpacing/>
      </w:pPr>
      <w:r w:rsidRPr="004C4100">
        <w:t xml:space="preserve">October 4, 2017 </w:t>
      </w:r>
      <w:r w:rsidR="00F96E87">
        <w:t>–</w:t>
      </w:r>
      <w:r w:rsidRPr="004C4100">
        <w:t xml:space="preserve"> call</w:t>
      </w:r>
      <w:r w:rsidR="00F96E87">
        <w:t xml:space="preserve"> (cancelled)</w:t>
      </w:r>
    </w:p>
    <w:p w14:paraId="510765F5" w14:textId="77777777" w:rsidR="003C2E6B" w:rsidRPr="004C4100" w:rsidRDefault="003C2E6B" w:rsidP="003C2E6B">
      <w:pPr>
        <w:contextualSpacing/>
      </w:pPr>
      <w:r w:rsidRPr="004C4100">
        <w:t>November 7-8, 2017</w:t>
      </w:r>
      <w:r w:rsidR="00C25F55">
        <w:t xml:space="preserve"> – </w:t>
      </w:r>
      <w:r w:rsidR="00652A87">
        <w:t>Charter</w:t>
      </w:r>
      <w:r>
        <w:t xml:space="preserve"> – </w:t>
      </w:r>
      <w:r w:rsidR="00652A87">
        <w:t>Tampa</w:t>
      </w:r>
      <w:r w:rsidR="00F96E87">
        <w:t xml:space="preserve"> (informal industry meeting)</w:t>
      </w:r>
    </w:p>
    <w:p w14:paraId="23DF3B40" w14:textId="77777777" w:rsidR="003C2E6B" w:rsidRPr="007D749B" w:rsidRDefault="003C2E6B" w:rsidP="009227C1">
      <w:pPr>
        <w:contextualSpacing/>
      </w:pPr>
      <w:r w:rsidRPr="004C4100">
        <w:t>December 6, 2017 - call</w:t>
      </w:r>
    </w:p>
    <w:p w14:paraId="45F0D885" w14:textId="77777777" w:rsidR="0053413D" w:rsidRDefault="001516DA" w:rsidP="009227C1">
      <w:pPr>
        <w:contextualSpacing/>
        <w:rPr>
          <w:b/>
          <w:i/>
        </w:rPr>
      </w:pPr>
      <w:r w:rsidRPr="004C4100">
        <w:rPr>
          <w:b/>
          <w:i/>
        </w:rPr>
        <w:t xml:space="preserve">Next Meeting … </w:t>
      </w:r>
      <w:r w:rsidR="001D494B">
        <w:rPr>
          <w:b/>
          <w:i/>
        </w:rPr>
        <w:t>November</w:t>
      </w:r>
      <w:r w:rsidR="00C65AB1">
        <w:rPr>
          <w:b/>
          <w:i/>
        </w:rPr>
        <w:t xml:space="preserve"> </w:t>
      </w:r>
      <w:r w:rsidR="001D494B">
        <w:rPr>
          <w:b/>
          <w:i/>
        </w:rPr>
        <w:t>7-8</w:t>
      </w:r>
      <w:r w:rsidR="00EC7E84">
        <w:rPr>
          <w:b/>
          <w:i/>
        </w:rPr>
        <w:t>, 2017</w:t>
      </w:r>
      <w:r w:rsidRPr="004C4100">
        <w:rPr>
          <w:b/>
          <w:i/>
        </w:rPr>
        <w:t>:  Location</w:t>
      </w:r>
      <w:r w:rsidR="00C65AB1">
        <w:rPr>
          <w:b/>
          <w:i/>
        </w:rPr>
        <w:t xml:space="preserve"> </w:t>
      </w:r>
      <w:r w:rsidR="001D494B">
        <w:rPr>
          <w:b/>
          <w:i/>
        </w:rPr>
        <w:t>Tampa, FL</w:t>
      </w:r>
      <w:r w:rsidR="00C65AB1">
        <w:rPr>
          <w:b/>
          <w:i/>
        </w:rPr>
        <w:t xml:space="preserve">…Hosted by </w:t>
      </w:r>
      <w:r w:rsidR="001D494B">
        <w:rPr>
          <w:b/>
          <w:i/>
        </w:rPr>
        <w:t>Charter</w:t>
      </w:r>
    </w:p>
    <w:p w14:paraId="43AF5117" w14:textId="77777777" w:rsidR="00766E6A" w:rsidRPr="001B7373" w:rsidRDefault="00766E6A" w:rsidP="009227C1">
      <w:pPr>
        <w:contextualSpacing/>
        <w:rPr>
          <w:b/>
          <w:i/>
        </w:rPr>
      </w:pPr>
      <w:r>
        <w:rPr>
          <w:b/>
          <w:i/>
        </w:rPr>
        <w:t>NANC</w:t>
      </w:r>
      <w:r w:rsidR="00F96E87">
        <w:rPr>
          <w:b/>
          <w:i/>
        </w:rPr>
        <w:t xml:space="preserve"> re-chartering was still </w:t>
      </w:r>
      <w:proofErr w:type="gramStart"/>
      <w:r w:rsidR="00F96E87">
        <w:rPr>
          <w:b/>
          <w:i/>
        </w:rPr>
        <w:t>underway</w:t>
      </w:r>
      <w:proofErr w:type="gramEnd"/>
      <w:r w:rsidR="00F96E87">
        <w:rPr>
          <w:b/>
          <w:i/>
        </w:rPr>
        <w:t xml:space="preserve"> and </w:t>
      </w:r>
      <w:r>
        <w:rPr>
          <w:b/>
          <w:i/>
        </w:rPr>
        <w:t>the</w:t>
      </w:r>
      <w:r w:rsidR="00F96E87">
        <w:rPr>
          <w:b/>
          <w:i/>
        </w:rPr>
        <w:t xml:space="preserve"> </w:t>
      </w:r>
      <w:r>
        <w:rPr>
          <w:b/>
          <w:i/>
        </w:rPr>
        <w:t>TOM will facilitate</w:t>
      </w:r>
      <w:r w:rsidR="00F96E87">
        <w:rPr>
          <w:b/>
          <w:i/>
        </w:rPr>
        <w:t>d</w:t>
      </w:r>
      <w:r>
        <w:rPr>
          <w:b/>
          <w:i/>
        </w:rPr>
        <w:t xml:space="preserve"> an informational transition meeting.</w:t>
      </w:r>
    </w:p>
    <w:sectPr w:rsidR="00766E6A" w:rsidRPr="001B7373" w:rsidSect="00996980">
      <w:headerReference w:type="even" r:id="rId73"/>
      <w:headerReference w:type="default" r:id="rId74"/>
      <w:footerReference w:type="even" r:id="rId75"/>
      <w:footerReference w:type="default" r:id="rId76"/>
      <w:headerReference w:type="first" r:id="rId77"/>
      <w:footerReference w:type="first" r:id="rId7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FB8DD" w14:textId="77777777" w:rsidR="00011426" w:rsidRDefault="00011426">
      <w:r>
        <w:separator/>
      </w:r>
    </w:p>
  </w:endnote>
  <w:endnote w:type="continuationSeparator" w:id="0">
    <w:p w14:paraId="6641623B" w14:textId="77777777" w:rsidR="00011426" w:rsidRDefault="00011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5FA1" w14:textId="77777777" w:rsidR="00354F17" w:rsidRDefault="00354F1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936ABF" w14:textId="77777777" w:rsidR="00354F17" w:rsidRDefault="00354F17"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3D9E62F1" w14:textId="77777777" w:rsidR="00354F17" w:rsidRDefault="00354F17">
        <w:pPr>
          <w:pStyle w:val="Footer"/>
          <w:jc w:val="center"/>
        </w:pPr>
        <w:r>
          <w:fldChar w:fldCharType="begin"/>
        </w:r>
        <w:r>
          <w:instrText xml:space="preserve"> PAGE   \* MERGEFORMAT </w:instrText>
        </w:r>
        <w:r>
          <w:fldChar w:fldCharType="separate"/>
        </w:r>
        <w:r w:rsidR="00514707">
          <w:rPr>
            <w:noProof/>
          </w:rPr>
          <w:t>1</w:t>
        </w:r>
        <w:r>
          <w:rPr>
            <w:noProof/>
          </w:rPr>
          <w:fldChar w:fldCharType="end"/>
        </w:r>
      </w:p>
    </w:sdtContent>
  </w:sdt>
  <w:p w14:paraId="00469C09" w14:textId="77777777" w:rsidR="00354F17" w:rsidRDefault="00354F17"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9AE8" w14:textId="77777777" w:rsidR="00354F17" w:rsidRDefault="00354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063F" w14:textId="77777777" w:rsidR="00011426" w:rsidRDefault="00011426">
      <w:r>
        <w:separator/>
      </w:r>
    </w:p>
  </w:footnote>
  <w:footnote w:type="continuationSeparator" w:id="0">
    <w:p w14:paraId="1CBCAFF9" w14:textId="77777777" w:rsidR="00011426" w:rsidRDefault="00011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9FBF" w14:textId="77777777" w:rsidR="00354F17" w:rsidRDefault="00354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0A59" w14:textId="77777777" w:rsidR="00354F17" w:rsidRDefault="00354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44DE" w14:textId="77777777" w:rsidR="00354F17" w:rsidRDefault="00354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2909"/>
    <w:multiLevelType w:val="hybridMultilevel"/>
    <w:tmpl w:val="905454D8"/>
    <w:lvl w:ilvl="0" w:tplc="CEAE98A6">
      <w:start w:val="1"/>
      <w:numFmt w:val="bullet"/>
      <w:lvlText w:val="o"/>
      <w:lvlJc w:val="left"/>
      <w:pPr>
        <w:ind w:left="720" w:hanging="360"/>
      </w:pPr>
      <w:rPr>
        <w:rFonts w:ascii="Courier New" w:hAnsi="Courier New"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9CB6698"/>
    <w:multiLevelType w:val="hybridMultilevel"/>
    <w:tmpl w:val="19EE2440"/>
    <w:lvl w:ilvl="0" w:tplc="9FEC91D8">
      <w:start w:val="1"/>
      <w:numFmt w:val="bullet"/>
      <w:lvlText w:val="•"/>
      <w:lvlJc w:val="left"/>
      <w:pPr>
        <w:ind w:left="1080" w:hanging="360"/>
      </w:pPr>
      <w:rPr>
        <w:rFonts w:ascii="Times New Roman" w:hAnsi="Times New Roman" w:hint="default"/>
      </w:rPr>
    </w:lvl>
    <w:lvl w:ilvl="1" w:tplc="9FEC91D8">
      <w:start w:val="1"/>
      <w:numFmt w:val="bullet"/>
      <w:lvlText w:val="•"/>
      <w:lvlJc w:val="left"/>
      <w:pPr>
        <w:ind w:left="1800" w:hanging="360"/>
      </w:pPr>
      <w:rPr>
        <w:rFonts w:ascii="Times New Roman" w:hAnsi="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8F2FF0"/>
    <w:multiLevelType w:val="hybridMultilevel"/>
    <w:tmpl w:val="8440EA04"/>
    <w:lvl w:ilvl="0" w:tplc="9FEC91D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051C8"/>
    <w:multiLevelType w:val="hybridMultilevel"/>
    <w:tmpl w:val="3758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55856"/>
    <w:multiLevelType w:val="hybridMultilevel"/>
    <w:tmpl w:val="02EC57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3A13F3C"/>
    <w:multiLevelType w:val="hybridMultilevel"/>
    <w:tmpl w:val="42C62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8D00B0"/>
    <w:multiLevelType w:val="hybridMultilevel"/>
    <w:tmpl w:val="48D4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30EAC"/>
    <w:multiLevelType w:val="hybridMultilevel"/>
    <w:tmpl w:val="03263F80"/>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6381F36"/>
    <w:multiLevelType w:val="hybridMultilevel"/>
    <w:tmpl w:val="303E0386"/>
    <w:lvl w:ilvl="0" w:tplc="9FEC91D8">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1C0EB5"/>
    <w:multiLevelType w:val="hybridMultilevel"/>
    <w:tmpl w:val="22E04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807BEA"/>
    <w:multiLevelType w:val="hybridMultilevel"/>
    <w:tmpl w:val="014051FE"/>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19C16CA"/>
    <w:multiLevelType w:val="hybridMultilevel"/>
    <w:tmpl w:val="A45871E8"/>
    <w:lvl w:ilvl="0" w:tplc="CEAE98A6">
      <w:start w:val="1"/>
      <w:numFmt w:val="bullet"/>
      <w:lvlText w:val="o"/>
      <w:lvlJc w:val="left"/>
      <w:pPr>
        <w:ind w:left="360" w:hanging="360"/>
      </w:pPr>
      <w:rPr>
        <w:rFonts w:ascii="Courier New" w:hAnsi="Courier New" w:hint="default"/>
        <w:color w:val="FF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557563"/>
    <w:multiLevelType w:val="hybridMultilevel"/>
    <w:tmpl w:val="6AE8A4BC"/>
    <w:lvl w:ilvl="0" w:tplc="CEAE98A6">
      <w:start w:val="1"/>
      <w:numFmt w:val="bullet"/>
      <w:lvlText w:val="o"/>
      <w:lvlJc w:val="left"/>
      <w:pPr>
        <w:ind w:left="720" w:hanging="360"/>
      </w:pPr>
      <w:rPr>
        <w:rFonts w:ascii="Courier New" w:hAnsi="Courier New"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F59DE"/>
    <w:multiLevelType w:val="hybridMultilevel"/>
    <w:tmpl w:val="C4BE2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6016F"/>
    <w:multiLevelType w:val="hybridMultilevel"/>
    <w:tmpl w:val="69A6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1F64FB"/>
    <w:multiLevelType w:val="hybridMultilevel"/>
    <w:tmpl w:val="D24AFAEE"/>
    <w:lvl w:ilvl="0" w:tplc="CEAE98A6">
      <w:start w:val="1"/>
      <w:numFmt w:val="bullet"/>
      <w:lvlText w:val="o"/>
      <w:lvlJc w:val="left"/>
      <w:pPr>
        <w:ind w:left="720" w:hanging="360"/>
      </w:pPr>
      <w:rPr>
        <w:rFonts w:ascii="Courier New" w:hAnsi="Courier New" w:hint="default"/>
        <w:color w:val="FF0000"/>
      </w:rPr>
    </w:lvl>
    <w:lvl w:ilvl="1" w:tplc="E3CA59D6">
      <w:start w:val="1"/>
      <w:numFmt w:val="bullet"/>
      <w:lvlText w:val=""/>
      <w:lvlJc w:val="left"/>
      <w:pPr>
        <w:ind w:left="1440" w:hanging="360"/>
      </w:pPr>
      <w:rPr>
        <w:rFonts w:ascii="Symbol" w:hAnsi="Symbol"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73679"/>
    <w:multiLevelType w:val="hybridMultilevel"/>
    <w:tmpl w:val="486022A0"/>
    <w:lvl w:ilvl="0" w:tplc="CEAE98A6">
      <w:start w:val="1"/>
      <w:numFmt w:val="bullet"/>
      <w:lvlText w:val="o"/>
      <w:lvlJc w:val="left"/>
      <w:pPr>
        <w:ind w:left="720" w:hanging="360"/>
      </w:pPr>
      <w:rPr>
        <w:rFonts w:ascii="Courier New" w:hAnsi="Courier New" w:hint="default"/>
        <w:color w:val="FF0000"/>
      </w:rPr>
    </w:lvl>
    <w:lvl w:ilvl="1" w:tplc="E3CA59D6">
      <w:start w:val="1"/>
      <w:numFmt w:val="bullet"/>
      <w:lvlText w:val=""/>
      <w:lvlJc w:val="left"/>
      <w:pPr>
        <w:ind w:left="1440" w:hanging="360"/>
      </w:pPr>
      <w:rPr>
        <w:rFonts w:ascii="Symbol" w:hAnsi="Symbol"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2D53"/>
    <w:multiLevelType w:val="hybridMultilevel"/>
    <w:tmpl w:val="FD228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D1FBA"/>
    <w:multiLevelType w:val="hybridMultilevel"/>
    <w:tmpl w:val="C8085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84567F"/>
    <w:multiLevelType w:val="hybridMultilevel"/>
    <w:tmpl w:val="166CA2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F67DB1"/>
    <w:multiLevelType w:val="hybridMultilevel"/>
    <w:tmpl w:val="40267FE6"/>
    <w:lvl w:ilvl="0" w:tplc="E3CA59D6">
      <w:start w:val="1"/>
      <w:numFmt w:val="bullet"/>
      <w:lvlText w:val=""/>
      <w:lvlJc w:val="left"/>
      <w:pPr>
        <w:ind w:left="360" w:hanging="360"/>
      </w:pPr>
      <w:rPr>
        <w:rFonts w:ascii="Symbol" w:hAnsi="Symbol" w:hint="default"/>
        <w:color w:val="FF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DD1F79"/>
    <w:multiLevelType w:val="hybridMultilevel"/>
    <w:tmpl w:val="3FCA7248"/>
    <w:lvl w:ilvl="0" w:tplc="9FEC91D8">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CA1229C"/>
    <w:multiLevelType w:val="hybridMultilevel"/>
    <w:tmpl w:val="EF5AE0E8"/>
    <w:lvl w:ilvl="0" w:tplc="A65CB1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66747"/>
    <w:multiLevelType w:val="hybridMultilevel"/>
    <w:tmpl w:val="D070F0C4"/>
    <w:lvl w:ilvl="0" w:tplc="0409000B">
      <w:start w:val="1"/>
      <w:numFmt w:val="bullet"/>
      <w:lvlText w:val=""/>
      <w:lvlJc w:val="left"/>
      <w:pPr>
        <w:ind w:left="720" w:hanging="360"/>
      </w:pPr>
      <w:rPr>
        <w:rFonts w:ascii="Wingdings" w:hAnsi="Wingdings" w:hint="default"/>
      </w:rPr>
    </w:lvl>
    <w:lvl w:ilvl="1" w:tplc="9FEC91D8">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3D0438"/>
    <w:multiLevelType w:val="hybridMultilevel"/>
    <w:tmpl w:val="A5DC598C"/>
    <w:lvl w:ilvl="0" w:tplc="F8B6F65A">
      <w:start w:val="1"/>
      <w:numFmt w:val="bullet"/>
      <w:lvlText w:val=""/>
      <w:lvlJc w:val="left"/>
      <w:pPr>
        <w:ind w:left="108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4B2B70CD"/>
    <w:multiLevelType w:val="hybridMultilevel"/>
    <w:tmpl w:val="7B480E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EFB2E93"/>
    <w:multiLevelType w:val="hybridMultilevel"/>
    <w:tmpl w:val="E68890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930EBF"/>
    <w:multiLevelType w:val="hybridMultilevel"/>
    <w:tmpl w:val="E6F02D78"/>
    <w:lvl w:ilvl="0" w:tplc="9FEC91D8">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7E1FB2"/>
    <w:multiLevelType w:val="hybridMultilevel"/>
    <w:tmpl w:val="3760EA14"/>
    <w:lvl w:ilvl="0" w:tplc="CEAE98A6">
      <w:start w:val="1"/>
      <w:numFmt w:val="bullet"/>
      <w:lvlText w:val="o"/>
      <w:lvlJc w:val="left"/>
      <w:pPr>
        <w:ind w:left="360" w:hanging="360"/>
      </w:pPr>
      <w:rPr>
        <w:rFonts w:ascii="Courier New" w:hAnsi="Courier New"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7D4F50"/>
    <w:multiLevelType w:val="hybridMultilevel"/>
    <w:tmpl w:val="CC7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08509D3"/>
    <w:multiLevelType w:val="hybridMultilevel"/>
    <w:tmpl w:val="EF8668B2"/>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2506CCB"/>
    <w:multiLevelType w:val="hybridMultilevel"/>
    <w:tmpl w:val="F6E2E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E5347"/>
    <w:multiLevelType w:val="hybridMultilevel"/>
    <w:tmpl w:val="1C5C3D8A"/>
    <w:lvl w:ilvl="0" w:tplc="9FEC91D8">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F3B3E"/>
    <w:multiLevelType w:val="hybridMultilevel"/>
    <w:tmpl w:val="D3E0BD70"/>
    <w:lvl w:ilvl="0" w:tplc="A65CB11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93A17DB"/>
    <w:multiLevelType w:val="hybridMultilevel"/>
    <w:tmpl w:val="CDEC786E"/>
    <w:lvl w:ilvl="0" w:tplc="A65CB11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08629E"/>
    <w:multiLevelType w:val="hybridMultilevel"/>
    <w:tmpl w:val="366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A54F7E"/>
    <w:multiLevelType w:val="hybridMultilevel"/>
    <w:tmpl w:val="D35643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E7667F0"/>
    <w:multiLevelType w:val="hybridMultilevel"/>
    <w:tmpl w:val="7E4822D0"/>
    <w:lvl w:ilvl="0" w:tplc="90C091C4">
      <w:start w:val="8"/>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15:restartNumberingAfterBreak="0">
    <w:nsid w:val="700657DF"/>
    <w:multiLevelType w:val="hybridMultilevel"/>
    <w:tmpl w:val="F30A8D24"/>
    <w:lvl w:ilvl="0" w:tplc="9FEC91D8">
      <w:start w:val="1"/>
      <w:numFmt w:val="bullet"/>
      <w:lvlText w:val="•"/>
      <w:lvlJc w:val="left"/>
      <w:pPr>
        <w:ind w:left="1080" w:hanging="360"/>
      </w:pPr>
      <w:rPr>
        <w:rFonts w:ascii="Times New Roman" w:hAnsi="Times New Roman" w:hint="default"/>
        <w:color w:val="FF0000"/>
      </w:rPr>
    </w:lvl>
    <w:lvl w:ilvl="1" w:tplc="9FEC91D8">
      <w:start w:val="1"/>
      <w:numFmt w:val="bullet"/>
      <w:lvlText w:val="•"/>
      <w:lvlJc w:val="left"/>
      <w:pPr>
        <w:ind w:left="1800" w:hanging="360"/>
      </w:pPr>
      <w:rPr>
        <w:rFonts w:ascii="Times New Roman" w:hAnsi="Times New Roman" w:hint="default"/>
      </w:rPr>
    </w:lvl>
    <w:lvl w:ilvl="2" w:tplc="9FEC91D8">
      <w:start w:val="1"/>
      <w:numFmt w:val="bullet"/>
      <w:lvlText w:val="•"/>
      <w:lvlJc w:val="left"/>
      <w:pPr>
        <w:ind w:left="2520" w:hanging="360"/>
      </w:pPr>
      <w:rPr>
        <w:rFonts w:ascii="Times New Roman" w:hAnsi="Times New Roman" w:hint="default"/>
      </w:rPr>
    </w:lvl>
    <w:lvl w:ilvl="3" w:tplc="9FEC91D8">
      <w:start w:val="1"/>
      <w:numFmt w:val="bullet"/>
      <w:lvlText w:val="•"/>
      <w:lvlJc w:val="left"/>
      <w:pPr>
        <w:ind w:left="3240" w:hanging="360"/>
      </w:pPr>
      <w:rPr>
        <w:rFonts w:ascii="Times New Roman" w:hAnsi="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EB3E56"/>
    <w:multiLevelType w:val="hybridMultilevel"/>
    <w:tmpl w:val="40B4C7D6"/>
    <w:lvl w:ilvl="0" w:tplc="9FEC91D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9D1F37"/>
    <w:multiLevelType w:val="hybridMultilevel"/>
    <w:tmpl w:val="97E22130"/>
    <w:lvl w:ilvl="0" w:tplc="CEAE98A6">
      <w:start w:val="1"/>
      <w:numFmt w:val="bullet"/>
      <w:lvlText w:val="o"/>
      <w:lvlJc w:val="left"/>
      <w:pPr>
        <w:ind w:left="720" w:hanging="360"/>
      </w:pPr>
      <w:rPr>
        <w:rFonts w:ascii="Courier New" w:hAnsi="Courier New" w:hint="default"/>
        <w:color w:val="FF0000"/>
      </w:rPr>
    </w:lvl>
    <w:lvl w:ilvl="1" w:tplc="E3CA59D6">
      <w:start w:val="1"/>
      <w:numFmt w:val="bullet"/>
      <w:lvlText w:val=""/>
      <w:lvlJc w:val="left"/>
      <w:pPr>
        <w:ind w:left="1440" w:hanging="360"/>
      </w:pPr>
      <w:rPr>
        <w:rFonts w:ascii="Symbol" w:hAnsi="Symbol" w:hint="default"/>
        <w:color w:val="FF000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FD69A5"/>
    <w:multiLevelType w:val="hybridMultilevel"/>
    <w:tmpl w:val="850E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14F4F"/>
    <w:multiLevelType w:val="hybridMultilevel"/>
    <w:tmpl w:val="E962E678"/>
    <w:lvl w:ilvl="0" w:tplc="A65CB1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681121">
    <w:abstractNumId w:val="24"/>
  </w:num>
  <w:num w:numId="2" w16cid:durableId="1314993167">
    <w:abstractNumId w:val="1"/>
  </w:num>
  <w:num w:numId="3" w16cid:durableId="1162741116">
    <w:abstractNumId w:val="26"/>
  </w:num>
  <w:num w:numId="4" w16cid:durableId="449782791">
    <w:abstractNumId w:val="3"/>
  </w:num>
  <w:num w:numId="5" w16cid:durableId="1220901316">
    <w:abstractNumId w:val="36"/>
  </w:num>
  <w:num w:numId="6" w16cid:durableId="3559789">
    <w:abstractNumId w:val="23"/>
  </w:num>
  <w:num w:numId="7" w16cid:durableId="1039236204">
    <w:abstractNumId w:val="2"/>
  </w:num>
  <w:num w:numId="8" w16cid:durableId="1621374387">
    <w:abstractNumId w:val="9"/>
  </w:num>
  <w:num w:numId="9" w16cid:durableId="1967850450">
    <w:abstractNumId w:val="30"/>
  </w:num>
  <w:num w:numId="10" w16cid:durableId="1422068449">
    <w:abstractNumId w:val="42"/>
  </w:num>
  <w:num w:numId="11" w16cid:durableId="155418253">
    <w:abstractNumId w:val="34"/>
  </w:num>
  <w:num w:numId="12" w16cid:durableId="802966164">
    <w:abstractNumId w:val="28"/>
  </w:num>
  <w:num w:numId="13" w16cid:durableId="1001465773">
    <w:abstractNumId w:val="11"/>
  </w:num>
  <w:num w:numId="14" w16cid:durableId="1019500873">
    <w:abstractNumId w:val="14"/>
  </w:num>
  <w:num w:numId="15" w16cid:durableId="1267738217">
    <w:abstractNumId w:val="43"/>
  </w:num>
  <w:num w:numId="16" w16cid:durableId="607011643">
    <w:abstractNumId w:val="8"/>
  </w:num>
  <w:num w:numId="17" w16cid:durableId="1243946754">
    <w:abstractNumId w:val="5"/>
  </w:num>
  <w:num w:numId="18" w16cid:durableId="948778646">
    <w:abstractNumId w:val="33"/>
  </w:num>
  <w:num w:numId="19" w16cid:durableId="1693609673">
    <w:abstractNumId w:val="22"/>
  </w:num>
  <w:num w:numId="20" w16cid:durableId="1075055234">
    <w:abstractNumId w:val="13"/>
  </w:num>
  <w:num w:numId="21" w16cid:durableId="878207166">
    <w:abstractNumId w:val="6"/>
  </w:num>
  <w:num w:numId="22" w16cid:durableId="495465340">
    <w:abstractNumId w:val="35"/>
  </w:num>
  <w:num w:numId="23" w16cid:durableId="714937562">
    <w:abstractNumId w:val="27"/>
  </w:num>
  <w:num w:numId="24" w16cid:durableId="1622567027">
    <w:abstractNumId w:val="20"/>
  </w:num>
  <w:num w:numId="25" w16cid:durableId="367343736">
    <w:abstractNumId w:val="39"/>
  </w:num>
  <w:num w:numId="26" w16cid:durableId="931355896">
    <w:abstractNumId w:val="4"/>
  </w:num>
  <w:num w:numId="27" w16cid:durableId="956836743">
    <w:abstractNumId w:val="45"/>
  </w:num>
  <w:num w:numId="28" w16cid:durableId="532839095">
    <w:abstractNumId w:val="18"/>
  </w:num>
  <w:num w:numId="29" w16cid:durableId="1784877912">
    <w:abstractNumId w:val="7"/>
  </w:num>
  <w:num w:numId="30" w16cid:durableId="30040126">
    <w:abstractNumId w:val="32"/>
  </w:num>
  <w:num w:numId="31" w16cid:durableId="1485506873">
    <w:abstractNumId w:val="17"/>
  </w:num>
  <w:num w:numId="32" w16cid:durableId="1264456910">
    <w:abstractNumId w:val="10"/>
  </w:num>
  <w:num w:numId="33" w16cid:durableId="1131435889">
    <w:abstractNumId w:val="44"/>
  </w:num>
  <w:num w:numId="34" w16cid:durableId="1927417604">
    <w:abstractNumId w:val="29"/>
  </w:num>
  <w:num w:numId="35" w16cid:durableId="1433865527">
    <w:abstractNumId w:val="16"/>
  </w:num>
  <w:num w:numId="36" w16cid:durableId="1489861001">
    <w:abstractNumId w:val="40"/>
  </w:num>
  <w:num w:numId="37" w16cid:durableId="1067220622">
    <w:abstractNumId w:val="0"/>
  </w:num>
  <w:num w:numId="38" w16cid:durableId="1429695384">
    <w:abstractNumId w:val="21"/>
  </w:num>
  <w:num w:numId="39" w16cid:durableId="1664774118">
    <w:abstractNumId w:val="19"/>
  </w:num>
  <w:num w:numId="40" w16cid:durableId="1101876694">
    <w:abstractNumId w:val="31"/>
  </w:num>
  <w:num w:numId="41" w16cid:durableId="894048893">
    <w:abstractNumId w:val="41"/>
  </w:num>
  <w:num w:numId="42" w16cid:durableId="637993746">
    <w:abstractNumId w:val="15"/>
  </w:num>
  <w:num w:numId="43" w16cid:durableId="49774465">
    <w:abstractNumId w:val="46"/>
  </w:num>
  <w:num w:numId="44" w16cid:durableId="224948764">
    <w:abstractNumId w:val="37"/>
  </w:num>
  <w:num w:numId="45" w16cid:durableId="1686441213">
    <w:abstractNumId w:val="25"/>
  </w:num>
  <w:num w:numId="46" w16cid:durableId="906458157">
    <w:abstractNumId w:val="12"/>
  </w:num>
  <w:num w:numId="47" w16cid:durableId="1282494280">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DC5"/>
    <w:rsid w:val="00083015"/>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731E"/>
    <w:rsid w:val="00097EFF"/>
    <w:rsid w:val="000A0342"/>
    <w:rsid w:val="000A1C9D"/>
    <w:rsid w:val="000A20DD"/>
    <w:rsid w:val="000A2346"/>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7426"/>
    <w:rsid w:val="000B758E"/>
    <w:rsid w:val="000C037A"/>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3156"/>
    <w:rsid w:val="00103165"/>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C85"/>
    <w:rsid w:val="001C3572"/>
    <w:rsid w:val="001C3718"/>
    <w:rsid w:val="001C3A01"/>
    <w:rsid w:val="001C3B51"/>
    <w:rsid w:val="001C4FC1"/>
    <w:rsid w:val="001C51B0"/>
    <w:rsid w:val="001C5796"/>
    <w:rsid w:val="001C64A2"/>
    <w:rsid w:val="001C6648"/>
    <w:rsid w:val="001C6B44"/>
    <w:rsid w:val="001C6D6F"/>
    <w:rsid w:val="001C6DDE"/>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590B"/>
    <w:rsid w:val="0028628C"/>
    <w:rsid w:val="00286505"/>
    <w:rsid w:val="00286F06"/>
    <w:rsid w:val="00287734"/>
    <w:rsid w:val="00287C7A"/>
    <w:rsid w:val="00291689"/>
    <w:rsid w:val="00291F1E"/>
    <w:rsid w:val="00292CA3"/>
    <w:rsid w:val="00293C29"/>
    <w:rsid w:val="002940BD"/>
    <w:rsid w:val="00294492"/>
    <w:rsid w:val="00294DD9"/>
    <w:rsid w:val="002959B2"/>
    <w:rsid w:val="002964A3"/>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6377"/>
    <w:rsid w:val="002A6AA6"/>
    <w:rsid w:val="002A6FDE"/>
    <w:rsid w:val="002A724A"/>
    <w:rsid w:val="002A76BD"/>
    <w:rsid w:val="002A7BB1"/>
    <w:rsid w:val="002B0274"/>
    <w:rsid w:val="002B08B2"/>
    <w:rsid w:val="002B1683"/>
    <w:rsid w:val="002B1A85"/>
    <w:rsid w:val="002B1FC2"/>
    <w:rsid w:val="002B2382"/>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0F"/>
    <w:rsid w:val="00300E44"/>
    <w:rsid w:val="00301C97"/>
    <w:rsid w:val="00301EF0"/>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4D06"/>
    <w:rsid w:val="00325381"/>
    <w:rsid w:val="003268B9"/>
    <w:rsid w:val="00326DBD"/>
    <w:rsid w:val="00327134"/>
    <w:rsid w:val="0033124C"/>
    <w:rsid w:val="003313AB"/>
    <w:rsid w:val="00331BE1"/>
    <w:rsid w:val="003320F7"/>
    <w:rsid w:val="00332872"/>
    <w:rsid w:val="00333730"/>
    <w:rsid w:val="00333BF8"/>
    <w:rsid w:val="00333C2C"/>
    <w:rsid w:val="00333F24"/>
    <w:rsid w:val="00334083"/>
    <w:rsid w:val="0033436C"/>
    <w:rsid w:val="003352B6"/>
    <w:rsid w:val="00335749"/>
    <w:rsid w:val="00335BB2"/>
    <w:rsid w:val="00335E39"/>
    <w:rsid w:val="00336D01"/>
    <w:rsid w:val="00336FF5"/>
    <w:rsid w:val="0034054D"/>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B85"/>
    <w:rsid w:val="003A4CDB"/>
    <w:rsid w:val="003A4F32"/>
    <w:rsid w:val="003A4F43"/>
    <w:rsid w:val="003A57A3"/>
    <w:rsid w:val="003A5A68"/>
    <w:rsid w:val="003A62FE"/>
    <w:rsid w:val="003A6661"/>
    <w:rsid w:val="003A6B99"/>
    <w:rsid w:val="003A766D"/>
    <w:rsid w:val="003B0038"/>
    <w:rsid w:val="003B0296"/>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5DE"/>
    <w:rsid w:val="005C72B9"/>
    <w:rsid w:val="005C78D5"/>
    <w:rsid w:val="005D0D45"/>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955"/>
    <w:rsid w:val="00613DE9"/>
    <w:rsid w:val="00614757"/>
    <w:rsid w:val="00614888"/>
    <w:rsid w:val="006150BC"/>
    <w:rsid w:val="00615F07"/>
    <w:rsid w:val="00616890"/>
    <w:rsid w:val="00617358"/>
    <w:rsid w:val="00617546"/>
    <w:rsid w:val="00617555"/>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1CD6"/>
    <w:rsid w:val="00652027"/>
    <w:rsid w:val="00652A87"/>
    <w:rsid w:val="00653853"/>
    <w:rsid w:val="006539E1"/>
    <w:rsid w:val="0065493C"/>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AE3"/>
    <w:rsid w:val="00737639"/>
    <w:rsid w:val="0074059F"/>
    <w:rsid w:val="00740C56"/>
    <w:rsid w:val="007430D2"/>
    <w:rsid w:val="007432E6"/>
    <w:rsid w:val="00743725"/>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87"/>
    <w:rsid w:val="007605E7"/>
    <w:rsid w:val="00760DED"/>
    <w:rsid w:val="007611B2"/>
    <w:rsid w:val="0076326C"/>
    <w:rsid w:val="0076335C"/>
    <w:rsid w:val="00763546"/>
    <w:rsid w:val="00763989"/>
    <w:rsid w:val="00763B7E"/>
    <w:rsid w:val="0076610E"/>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AA"/>
    <w:rsid w:val="00811FBD"/>
    <w:rsid w:val="0081234D"/>
    <w:rsid w:val="00812395"/>
    <w:rsid w:val="00812F3C"/>
    <w:rsid w:val="008130E4"/>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187D"/>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1A0"/>
    <w:rsid w:val="00945964"/>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35F5"/>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CC2"/>
    <w:rsid w:val="009D2633"/>
    <w:rsid w:val="009D2863"/>
    <w:rsid w:val="009D290A"/>
    <w:rsid w:val="009D2924"/>
    <w:rsid w:val="009D2CC9"/>
    <w:rsid w:val="009D2FFB"/>
    <w:rsid w:val="009D3232"/>
    <w:rsid w:val="009D487C"/>
    <w:rsid w:val="009D525A"/>
    <w:rsid w:val="009D529B"/>
    <w:rsid w:val="009D6CBE"/>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321B"/>
    <w:rsid w:val="00A5380B"/>
    <w:rsid w:val="00A540C7"/>
    <w:rsid w:val="00A555DA"/>
    <w:rsid w:val="00A55E0E"/>
    <w:rsid w:val="00A5649E"/>
    <w:rsid w:val="00A575E5"/>
    <w:rsid w:val="00A57AB2"/>
    <w:rsid w:val="00A57D6C"/>
    <w:rsid w:val="00A612F3"/>
    <w:rsid w:val="00A61319"/>
    <w:rsid w:val="00A61BBB"/>
    <w:rsid w:val="00A62EB5"/>
    <w:rsid w:val="00A6394A"/>
    <w:rsid w:val="00A650A7"/>
    <w:rsid w:val="00A65961"/>
    <w:rsid w:val="00A66060"/>
    <w:rsid w:val="00A66507"/>
    <w:rsid w:val="00A66CF3"/>
    <w:rsid w:val="00A671FF"/>
    <w:rsid w:val="00A67A11"/>
    <w:rsid w:val="00A70391"/>
    <w:rsid w:val="00A71268"/>
    <w:rsid w:val="00A725A2"/>
    <w:rsid w:val="00A72FD4"/>
    <w:rsid w:val="00A731ED"/>
    <w:rsid w:val="00A73575"/>
    <w:rsid w:val="00A752CF"/>
    <w:rsid w:val="00A75375"/>
    <w:rsid w:val="00A7623C"/>
    <w:rsid w:val="00A7648B"/>
    <w:rsid w:val="00A76AD3"/>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70E9"/>
    <w:rsid w:val="00AA7208"/>
    <w:rsid w:val="00AA7D9A"/>
    <w:rsid w:val="00AB03FA"/>
    <w:rsid w:val="00AB0EF2"/>
    <w:rsid w:val="00AB176B"/>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537D"/>
    <w:rsid w:val="00AC59C5"/>
    <w:rsid w:val="00AC59CF"/>
    <w:rsid w:val="00AC65CE"/>
    <w:rsid w:val="00AC66EC"/>
    <w:rsid w:val="00AC68E7"/>
    <w:rsid w:val="00AC6E95"/>
    <w:rsid w:val="00AC7330"/>
    <w:rsid w:val="00AC7B25"/>
    <w:rsid w:val="00AC7D91"/>
    <w:rsid w:val="00AD1E9E"/>
    <w:rsid w:val="00AD1F34"/>
    <w:rsid w:val="00AD273F"/>
    <w:rsid w:val="00AD38D4"/>
    <w:rsid w:val="00AD48C0"/>
    <w:rsid w:val="00AD529A"/>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BB4"/>
    <w:rsid w:val="00B13027"/>
    <w:rsid w:val="00B13BC1"/>
    <w:rsid w:val="00B13C6A"/>
    <w:rsid w:val="00B14A50"/>
    <w:rsid w:val="00B154AF"/>
    <w:rsid w:val="00B15C32"/>
    <w:rsid w:val="00B1641A"/>
    <w:rsid w:val="00B16967"/>
    <w:rsid w:val="00B175A9"/>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A23"/>
    <w:rsid w:val="00B366FE"/>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D2F"/>
    <w:rsid w:val="00C413A1"/>
    <w:rsid w:val="00C41E40"/>
    <w:rsid w:val="00C4330F"/>
    <w:rsid w:val="00C435A3"/>
    <w:rsid w:val="00C43B56"/>
    <w:rsid w:val="00C44567"/>
    <w:rsid w:val="00C454D4"/>
    <w:rsid w:val="00C4794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73E"/>
    <w:rsid w:val="00C65AB1"/>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57C1"/>
    <w:rsid w:val="00CC5DB9"/>
    <w:rsid w:val="00CC73D4"/>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7F2"/>
    <w:rsid w:val="00D71A75"/>
    <w:rsid w:val="00D72A2C"/>
    <w:rsid w:val="00D737AD"/>
    <w:rsid w:val="00D73955"/>
    <w:rsid w:val="00D73CF2"/>
    <w:rsid w:val="00D750A8"/>
    <w:rsid w:val="00D7531F"/>
    <w:rsid w:val="00D753F9"/>
    <w:rsid w:val="00D757BE"/>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3268"/>
    <w:rsid w:val="00D940C2"/>
    <w:rsid w:val="00D94C22"/>
    <w:rsid w:val="00D96218"/>
    <w:rsid w:val="00D97ECB"/>
    <w:rsid w:val="00DA0367"/>
    <w:rsid w:val="00DA04EA"/>
    <w:rsid w:val="00DA10F3"/>
    <w:rsid w:val="00DA19C3"/>
    <w:rsid w:val="00DA1A69"/>
    <w:rsid w:val="00DA2682"/>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E76"/>
    <w:rsid w:val="00DC7F57"/>
    <w:rsid w:val="00DD09F1"/>
    <w:rsid w:val="00DD1DD4"/>
    <w:rsid w:val="00DD23C5"/>
    <w:rsid w:val="00DD270B"/>
    <w:rsid w:val="00DD2753"/>
    <w:rsid w:val="00DD372A"/>
    <w:rsid w:val="00DD3EEB"/>
    <w:rsid w:val="00DD4035"/>
    <w:rsid w:val="00DD493D"/>
    <w:rsid w:val="00DD544C"/>
    <w:rsid w:val="00DD5FC4"/>
    <w:rsid w:val="00DD6D21"/>
    <w:rsid w:val="00DD7ECD"/>
    <w:rsid w:val="00DE02EA"/>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8022E"/>
    <w:rsid w:val="00E80779"/>
    <w:rsid w:val="00E80B1E"/>
    <w:rsid w:val="00E81344"/>
    <w:rsid w:val="00E81355"/>
    <w:rsid w:val="00E81A75"/>
    <w:rsid w:val="00E82BE1"/>
    <w:rsid w:val="00E83785"/>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5B3"/>
    <w:rsid w:val="00EA3819"/>
    <w:rsid w:val="00EA3DDA"/>
    <w:rsid w:val="00EA6E0B"/>
    <w:rsid w:val="00EA70C6"/>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52A3"/>
    <w:rsid w:val="00F95A7A"/>
    <w:rsid w:val="00F95CE5"/>
    <w:rsid w:val="00F96E87"/>
    <w:rsid w:val="00F97127"/>
    <w:rsid w:val="00FA0098"/>
    <w:rsid w:val="00FA0389"/>
    <w:rsid w:val="00FA082C"/>
    <w:rsid w:val="00FA09AD"/>
    <w:rsid w:val="00FA15B7"/>
    <w:rsid w:val="00FA1BA7"/>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D16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792601501">
          <w:marLeft w:val="360"/>
          <w:marRight w:val="0"/>
          <w:marTop w:val="2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309141864">
          <w:marLeft w:val="1800"/>
          <w:marRight w:val="0"/>
          <w:marTop w:val="1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1333222599">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0391631">
          <w:marLeft w:val="1166"/>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image" Target="media/image7.emf"/><Relationship Id="rId42" Type="http://schemas.openxmlformats.org/officeDocument/2006/relationships/oleObject" Target="embeddings/Microsoft_Word_97_-_2003_Document8.doc"/><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Word_Document12.docx"/><Relationship Id="rId16" Type="http://schemas.openxmlformats.org/officeDocument/2006/relationships/oleObject" Target="embeddings/Microsoft_Word_97_-_2003_Document.doc"/><Relationship Id="rId11" Type="http://schemas.openxmlformats.org/officeDocument/2006/relationships/oleObject" Target="embeddings/oleObject2.bin"/><Relationship Id="rId24" Type="http://schemas.openxmlformats.org/officeDocument/2006/relationships/oleObject" Target="embeddings/Microsoft_Word_97_-_2003_Document3.doc"/><Relationship Id="rId32" Type="http://schemas.openxmlformats.org/officeDocument/2006/relationships/package" Target="embeddings/Microsoft_Word_Document2.docx"/><Relationship Id="rId37" Type="http://schemas.openxmlformats.org/officeDocument/2006/relationships/image" Target="media/image15.emf"/><Relationship Id="rId40" Type="http://schemas.openxmlformats.org/officeDocument/2006/relationships/package" Target="embeddings/Microsoft_Word_Document4.doc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Word_97_-_2003_Document12.doc"/><Relationship Id="rId66" Type="http://schemas.openxmlformats.org/officeDocument/2006/relationships/package" Target="embeddings/Microsoft_Word_Document11.docx"/><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image" Target="media/image6.emf"/><Relationship Id="rId14" Type="http://schemas.openxmlformats.org/officeDocument/2006/relationships/hyperlink" Target="https://numberportability.com" TargetMode="External"/><Relationship Id="rId22" Type="http://schemas.openxmlformats.org/officeDocument/2006/relationships/package" Target="embeddings/Microsoft_Word_Document.docx"/><Relationship Id="rId27" Type="http://schemas.openxmlformats.org/officeDocument/2006/relationships/image" Target="media/image10.emf"/><Relationship Id="rId30" Type="http://schemas.openxmlformats.org/officeDocument/2006/relationships/oleObject" Target="embeddings/Microsoft_Word_97_-_2003_Document5.doc"/><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6.docx"/><Relationship Id="rId56" Type="http://schemas.openxmlformats.org/officeDocument/2006/relationships/package" Target="embeddings/Microsoft_Word_Document8.docx"/><Relationship Id="rId64" Type="http://schemas.openxmlformats.org/officeDocument/2006/relationships/package" Target="embeddings/Microsoft_Word_Document10.docx"/><Relationship Id="rId69" Type="http://schemas.openxmlformats.org/officeDocument/2006/relationships/image" Target="media/image31.emf"/><Relationship Id="rId77"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package" Target="embeddings/Microsoft_PowerPoint_Presentation.pptx"/><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Word_97_-_2003_Document7.doc"/><Relationship Id="rId46" Type="http://schemas.openxmlformats.org/officeDocument/2006/relationships/oleObject" Target="embeddings/Microsoft_Word_97_-_2003_Document9.doc"/><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Microsoft_Word_97_-_2003_Document2.doc"/><Relationship Id="rId41" Type="http://schemas.openxmlformats.org/officeDocument/2006/relationships/image" Target="media/image17.emf"/><Relationship Id="rId54" Type="http://schemas.openxmlformats.org/officeDocument/2006/relationships/oleObject" Target="embeddings/Microsoft_Word_97_-_2003_Document11.doc"/><Relationship Id="rId62" Type="http://schemas.openxmlformats.org/officeDocument/2006/relationships/oleObject" Target="embeddings/Microsoft_Word_97_-_2003_Document13.doc"/><Relationship Id="rId70" Type="http://schemas.openxmlformats.org/officeDocument/2006/relationships/oleObject" Target="embeddings/oleObject4.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Word_97_-_2003_Document4.doc"/><Relationship Id="rId36" Type="http://schemas.openxmlformats.org/officeDocument/2006/relationships/package" Target="embeddings/Microsoft_Word_Document3.doc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package" Target="embeddings/Microsoft_Word_Document5.docx"/><Relationship Id="rId52" Type="http://schemas.openxmlformats.org/officeDocument/2006/relationships/package" Target="embeddings/Microsoft_Word_Document7.docx"/><Relationship Id="rId60" Type="http://schemas.openxmlformats.org/officeDocument/2006/relationships/package" Target="embeddings/Microsoft_Word_Document9.docx"/><Relationship Id="rId65" Type="http://schemas.openxmlformats.org/officeDocument/2006/relationships/image" Target="media/image29.emf"/><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Microsoft_Word_97_-_2003_Document1.doc"/><Relationship Id="rId39" Type="http://schemas.openxmlformats.org/officeDocument/2006/relationships/image" Target="media/image16.emf"/><Relationship Id="rId34" Type="http://schemas.openxmlformats.org/officeDocument/2006/relationships/oleObject" Target="embeddings/Microsoft_Word_97_-_2003_Document6.doc"/><Relationship Id="rId50" Type="http://schemas.openxmlformats.org/officeDocument/2006/relationships/oleObject" Target="embeddings/Microsoft_Word_97_-_2003_Document10.doc"/><Relationship Id="rId55" Type="http://schemas.openxmlformats.org/officeDocument/2006/relationships/image" Target="media/image24.emf"/><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2B239-ED09-4D75-9A5D-F989E275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5495</Words>
  <Characters>30157</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35581</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2023-09-11T12:36:00Z</dcterms:created>
  <dcterms:modified xsi:type="dcterms:W3CDTF">2023-09-11T12:36:00Z</dcterms:modified>
</cp:coreProperties>
</file>