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4BB3" w14:textId="4309D984" w:rsidR="009503BF" w:rsidRPr="0087660D" w:rsidRDefault="00AA18D3" w:rsidP="009A26FA">
      <w:pPr>
        <w:jc w:val="center"/>
        <w:rPr>
          <w:b/>
          <w:sz w:val="32"/>
          <w:szCs w:val="32"/>
          <w:u w:val="single"/>
        </w:rPr>
      </w:pPr>
      <w:r>
        <w:rPr>
          <w:b/>
          <w:sz w:val="32"/>
          <w:szCs w:val="32"/>
          <w:u w:val="single"/>
        </w:rPr>
        <w:t xml:space="preserve">LNP </w:t>
      </w:r>
      <w:r w:rsidR="00D3388B">
        <w:rPr>
          <w:b/>
          <w:sz w:val="32"/>
          <w:szCs w:val="32"/>
          <w:u w:val="single"/>
        </w:rPr>
        <w:t xml:space="preserve">Informal </w:t>
      </w:r>
      <w:r w:rsidR="009503BF">
        <w:rPr>
          <w:b/>
          <w:sz w:val="32"/>
          <w:szCs w:val="32"/>
          <w:u w:val="single"/>
        </w:rPr>
        <w:t>Meeting</w:t>
      </w:r>
    </w:p>
    <w:p w14:paraId="4DDD6F97" w14:textId="77777777" w:rsidR="00AA18D3" w:rsidRPr="00AA18D3" w:rsidRDefault="009503BF" w:rsidP="00AA18D3">
      <w:pPr>
        <w:jc w:val="center"/>
        <w:rPr>
          <w:b/>
          <w:sz w:val="28"/>
          <w:szCs w:val="28"/>
        </w:rPr>
      </w:pPr>
      <w:r w:rsidRPr="00AA18D3">
        <w:rPr>
          <w:b/>
          <w:sz w:val="28"/>
          <w:szCs w:val="28"/>
        </w:rPr>
        <w:t xml:space="preserve">Date   </w:t>
      </w:r>
      <w:r w:rsidR="00453B1E" w:rsidRPr="00AA18D3">
        <w:rPr>
          <w:b/>
          <w:sz w:val="28"/>
          <w:szCs w:val="28"/>
        </w:rPr>
        <w:t>2/25-26</w:t>
      </w:r>
      <w:r w:rsidRPr="00AA18D3">
        <w:rPr>
          <w:b/>
          <w:sz w:val="28"/>
          <w:szCs w:val="28"/>
        </w:rPr>
        <w:t>/20</w:t>
      </w:r>
      <w:r w:rsidR="00380ED3" w:rsidRPr="00AA18D3">
        <w:rPr>
          <w:b/>
          <w:sz w:val="28"/>
          <w:szCs w:val="28"/>
        </w:rPr>
        <w:t>20</w:t>
      </w:r>
      <w:r w:rsidRPr="00AA18D3">
        <w:rPr>
          <w:b/>
          <w:sz w:val="28"/>
          <w:szCs w:val="28"/>
        </w:rPr>
        <w:t xml:space="preserve"> </w:t>
      </w:r>
      <w:r w:rsidR="00453B1E" w:rsidRPr="00AA18D3">
        <w:rPr>
          <w:b/>
          <w:sz w:val="28"/>
          <w:szCs w:val="28"/>
        </w:rPr>
        <w:t>– San Antonio, TX    - ATT Host</w:t>
      </w:r>
    </w:p>
    <w:p w14:paraId="74634D09" w14:textId="28386B62" w:rsidR="00AA18D3" w:rsidRPr="00AA18D3" w:rsidRDefault="00AA18D3" w:rsidP="00AA18D3">
      <w:pPr>
        <w:jc w:val="center"/>
        <w:rPr>
          <w:i/>
        </w:rPr>
      </w:pPr>
      <w:r>
        <w:rPr>
          <w:b/>
          <w:sz w:val="28"/>
          <w:szCs w:val="28"/>
        </w:rPr>
        <w:t xml:space="preserve">Face-Face Meeting </w:t>
      </w:r>
      <w:r w:rsidRPr="006D13FD">
        <w:rPr>
          <w:b/>
          <w:sz w:val="28"/>
          <w:szCs w:val="28"/>
        </w:rPr>
        <w:t>Attendance</w:t>
      </w:r>
      <w:bookmarkStart w:id="0" w:name="OLE_LINK2"/>
    </w:p>
    <w:tbl>
      <w:tblPr>
        <w:tblW w:w="966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114"/>
        <w:gridCol w:w="2610"/>
        <w:gridCol w:w="2656"/>
      </w:tblGrid>
      <w:tr w:rsidR="00AA18D3" w:rsidRPr="00450D24" w14:paraId="7AF17C3E" w14:textId="77777777" w:rsidTr="00634836">
        <w:trPr>
          <w:trHeight w:val="408"/>
          <w:tblHeader/>
          <w:jc w:val="center"/>
        </w:trPr>
        <w:tc>
          <w:tcPr>
            <w:tcW w:w="2288" w:type="dxa"/>
            <w:shd w:val="solid" w:color="000080" w:fill="FFFFFF"/>
          </w:tcPr>
          <w:bookmarkEnd w:id="0"/>
          <w:p w14:paraId="208F431D" w14:textId="77777777" w:rsidR="00AA18D3" w:rsidRPr="00F1250E" w:rsidRDefault="00AA18D3" w:rsidP="00634836">
            <w:pPr>
              <w:contextualSpacing/>
              <w:rPr>
                <w:b/>
                <w:color w:val="FFFFFF"/>
                <w:sz w:val="20"/>
                <w:szCs w:val="20"/>
                <w:highlight w:val="yellow"/>
              </w:rPr>
            </w:pPr>
            <w:r w:rsidRPr="00F1250E">
              <w:rPr>
                <w:b/>
                <w:color w:val="FFFFFF"/>
                <w:sz w:val="20"/>
                <w:szCs w:val="20"/>
              </w:rPr>
              <w:t>Name</w:t>
            </w:r>
          </w:p>
        </w:tc>
        <w:tc>
          <w:tcPr>
            <w:tcW w:w="2114" w:type="dxa"/>
            <w:shd w:val="solid" w:color="000080" w:fill="FFFFFF"/>
          </w:tcPr>
          <w:p w14:paraId="330E784B" w14:textId="77777777" w:rsidR="00AA18D3" w:rsidRPr="00F1250E" w:rsidRDefault="00AA18D3" w:rsidP="00634836">
            <w:pPr>
              <w:contextualSpacing/>
              <w:rPr>
                <w:b/>
                <w:color w:val="FFFFFF"/>
                <w:sz w:val="20"/>
                <w:szCs w:val="20"/>
              </w:rPr>
            </w:pPr>
            <w:r w:rsidRPr="00F1250E">
              <w:rPr>
                <w:b/>
                <w:color w:val="FFFFFF"/>
                <w:sz w:val="20"/>
                <w:szCs w:val="20"/>
              </w:rPr>
              <w:t>Company</w:t>
            </w:r>
          </w:p>
        </w:tc>
        <w:tc>
          <w:tcPr>
            <w:tcW w:w="2610" w:type="dxa"/>
            <w:shd w:val="solid" w:color="000080" w:fill="FFFFFF"/>
          </w:tcPr>
          <w:p w14:paraId="4D299708" w14:textId="77777777" w:rsidR="00AA18D3" w:rsidRPr="00F1250E" w:rsidRDefault="00AA18D3" w:rsidP="00634836">
            <w:pPr>
              <w:contextualSpacing/>
              <w:rPr>
                <w:b/>
                <w:color w:val="FFFFFF"/>
                <w:sz w:val="20"/>
                <w:szCs w:val="20"/>
              </w:rPr>
            </w:pPr>
            <w:r w:rsidRPr="00F1250E">
              <w:rPr>
                <w:b/>
                <w:color w:val="FFFFFF"/>
                <w:sz w:val="20"/>
                <w:szCs w:val="20"/>
              </w:rPr>
              <w:t>Name</w:t>
            </w:r>
          </w:p>
        </w:tc>
        <w:tc>
          <w:tcPr>
            <w:tcW w:w="2656" w:type="dxa"/>
            <w:shd w:val="solid" w:color="000080" w:fill="FFFFFF"/>
          </w:tcPr>
          <w:p w14:paraId="4F93FA2D" w14:textId="77777777" w:rsidR="00AA18D3" w:rsidRPr="00450D24" w:rsidRDefault="00AA18D3" w:rsidP="00634836">
            <w:pPr>
              <w:contextualSpacing/>
              <w:rPr>
                <w:b/>
                <w:color w:val="FFFFFF"/>
                <w:sz w:val="20"/>
                <w:szCs w:val="20"/>
              </w:rPr>
            </w:pPr>
            <w:r w:rsidRPr="00450D24">
              <w:rPr>
                <w:b/>
                <w:color w:val="FFFFFF"/>
                <w:sz w:val="20"/>
                <w:szCs w:val="20"/>
              </w:rPr>
              <w:t>Company</w:t>
            </w:r>
          </w:p>
        </w:tc>
      </w:tr>
      <w:tr w:rsidR="00123093" w:rsidRPr="00450D24" w14:paraId="0107D01A"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D3845F2" w14:textId="77777777" w:rsidR="00123093" w:rsidRPr="001F53ED" w:rsidRDefault="00123093" w:rsidP="00123093">
            <w:pPr>
              <w:rPr>
                <w:color w:val="000000"/>
                <w:sz w:val="20"/>
                <w:szCs w:val="20"/>
              </w:rPr>
            </w:pPr>
            <w:r w:rsidRPr="001F53ED">
              <w:rPr>
                <w:color w:val="000000"/>
                <w:sz w:val="20"/>
                <w:szCs w:val="20"/>
              </w:rPr>
              <w:t>John Nakamura</w:t>
            </w:r>
          </w:p>
        </w:tc>
        <w:tc>
          <w:tcPr>
            <w:tcW w:w="2114" w:type="dxa"/>
            <w:tcBorders>
              <w:top w:val="nil"/>
              <w:left w:val="nil"/>
              <w:bottom w:val="single" w:sz="8" w:space="0" w:color="000080"/>
              <w:right w:val="single" w:sz="8" w:space="0" w:color="000080"/>
            </w:tcBorders>
            <w:shd w:val="clear" w:color="auto" w:fill="auto"/>
            <w:vAlign w:val="center"/>
          </w:tcPr>
          <w:p w14:paraId="12E00C4A" w14:textId="77777777" w:rsidR="00123093" w:rsidRPr="001F53ED" w:rsidRDefault="00123093" w:rsidP="00123093">
            <w:pPr>
              <w:rPr>
                <w:color w:val="000000"/>
                <w:sz w:val="20"/>
                <w:szCs w:val="20"/>
              </w:rPr>
            </w:pPr>
            <w:r w:rsidRPr="001F53ED">
              <w:rPr>
                <w:color w:val="000000"/>
                <w:sz w:val="20"/>
                <w:szCs w:val="20"/>
              </w:rPr>
              <w:t>10xpeople</w:t>
            </w:r>
            <w:r w:rsidRPr="001F53ED" w:rsidDel="008D5A21">
              <w:rPr>
                <w:color w:val="000000"/>
                <w:sz w:val="20"/>
                <w:szCs w:val="20"/>
              </w:rPr>
              <w:t xml:space="preserve"> </w:t>
            </w:r>
            <w:r w:rsidRPr="001F53ED">
              <w:rPr>
                <w:color w:val="000000"/>
                <w:sz w:val="20"/>
                <w:szCs w:val="20"/>
              </w:rPr>
              <w:t>(phone)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38442F47" w14:textId="450B544C" w:rsidR="00123093" w:rsidRPr="001F53ED" w:rsidRDefault="00123093" w:rsidP="00123093">
            <w:pPr>
              <w:rPr>
                <w:color w:val="000000"/>
                <w:sz w:val="20"/>
                <w:szCs w:val="20"/>
              </w:rPr>
            </w:pPr>
            <w:r w:rsidRPr="0094301A">
              <w:rPr>
                <w:color w:val="000000"/>
                <w:sz w:val="20"/>
                <w:szCs w:val="20"/>
              </w:rPr>
              <w:t>Michael Doherty</w:t>
            </w:r>
            <w:r w:rsidRPr="0094301A" w:rsidDel="008D5A21">
              <w:rPr>
                <w:color w:val="000000"/>
                <w:sz w:val="20"/>
                <w:szCs w:val="20"/>
              </w:rPr>
              <w:t xml:space="preserve"> </w:t>
            </w:r>
          </w:p>
        </w:tc>
        <w:tc>
          <w:tcPr>
            <w:tcW w:w="2656" w:type="dxa"/>
            <w:tcBorders>
              <w:top w:val="nil"/>
              <w:left w:val="nil"/>
              <w:bottom w:val="single" w:sz="8" w:space="0" w:color="000080"/>
              <w:right w:val="single" w:sz="8" w:space="0" w:color="000080"/>
            </w:tcBorders>
            <w:shd w:val="clear" w:color="auto" w:fill="auto"/>
            <w:vAlign w:val="bottom"/>
          </w:tcPr>
          <w:p w14:paraId="2AD679B5" w14:textId="5EADBA7B" w:rsidR="00123093" w:rsidRPr="001F53ED" w:rsidRDefault="00123093" w:rsidP="00123093">
            <w:pPr>
              <w:rPr>
                <w:color w:val="000000"/>
                <w:sz w:val="20"/>
                <w:szCs w:val="20"/>
              </w:rPr>
            </w:pPr>
            <w:r>
              <w:rPr>
                <w:color w:val="000000"/>
                <w:sz w:val="20"/>
                <w:szCs w:val="20"/>
              </w:rPr>
              <w:t>i</w:t>
            </w:r>
            <w:r w:rsidRPr="0094301A">
              <w:rPr>
                <w:color w:val="000000"/>
                <w:sz w:val="20"/>
                <w:szCs w:val="20"/>
              </w:rPr>
              <w:t>conectiv</w:t>
            </w:r>
          </w:p>
        </w:tc>
      </w:tr>
      <w:tr w:rsidR="00123093" w:rsidRPr="00450D24" w14:paraId="6CDF9704"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3C72387" w14:textId="77777777" w:rsidR="00123093" w:rsidRPr="006D13FD" w:rsidRDefault="00123093" w:rsidP="00123093">
            <w:pPr>
              <w:rPr>
                <w:color w:val="000000"/>
                <w:sz w:val="20"/>
                <w:szCs w:val="20"/>
              </w:rPr>
            </w:pPr>
            <w:r w:rsidRPr="001F53ED">
              <w:rPr>
                <w:color w:val="000000"/>
                <w:sz w:val="20"/>
                <w:szCs w:val="20"/>
              </w:rPr>
              <w:t>Lisa Marie Maxson</w:t>
            </w:r>
          </w:p>
        </w:tc>
        <w:tc>
          <w:tcPr>
            <w:tcW w:w="2114" w:type="dxa"/>
            <w:tcBorders>
              <w:top w:val="nil"/>
              <w:left w:val="nil"/>
              <w:bottom w:val="single" w:sz="8" w:space="0" w:color="000080"/>
              <w:right w:val="single" w:sz="8" w:space="0" w:color="000080"/>
            </w:tcBorders>
            <w:shd w:val="clear" w:color="auto" w:fill="auto"/>
            <w:vAlign w:val="center"/>
          </w:tcPr>
          <w:p w14:paraId="29AAC0B8" w14:textId="18ABC0A7" w:rsidR="00123093" w:rsidRPr="006D13FD" w:rsidRDefault="00123093" w:rsidP="00123093">
            <w:pPr>
              <w:rPr>
                <w:color w:val="000000"/>
                <w:sz w:val="20"/>
                <w:szCs w:val="20"/>
              </w:rPr>
            </w:pPr>
            <w:r w:rsidRPr="001F53ED">
              <w:rPr>
                <w:color w:val="000000"/>
                <w:sz w:val="20"/>
                <w:szCs w:val="20"/>
              </w:rPr>
              <w:t>10xpeople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6B02D8C" w14:textId="49D7D67A" w:rsidR="00123093" w:rsidRPr="001F53ED" w:rsidRDefault="00123093" w:rsidP="00123093">
            <w:pPr>
              <w:rPr>
                <w:color w:val="000000"/>
                <w:sz w:val="20"/>
                <w:szCs w:val="20"/>
              </w:rPr>
            </w:pPr>
            <w:r w:rsidRPr="0094301A">
              <w:rPr>
                <w:color w:val="000000"/>
                <w:sz w:val="20"/>
                <w:szCs w:val="20"/>
              </w:rPr>
              <w:t>Pat White</w:t>
            </w:r>
          </w:p>
        </w:tc>
        <w:tc>
          <w:tcPr>
            <w:tcW w:w="2656" w:type="dxa"/>
            <w:tcBorders>
              <w:top w:val="nil"/>
              <w:left w:val="nil"/>
              <w:bottom w:val="single" w:sz="8" w:space="0" w:color="000080"/>
              <w:right w:val="single" w:sz="8" w:space="0" w:color="000080"/>
            </w:tcBorders>
            <w:shd w:val="clear" w:color="auto" w:fill="auto"/>
            <w:vAlign w:val="bottom"/>
          </w:tcPr>
          <w:p w14:paraId="7FD015C1" w14:textId="784BDF55" w:rsidR="00123093" w:rsidRPr="001F53ED" w:rsidRDefault="00123093" w:rsidP="00123093">
            <w:pPr>
              <w:rPr>
                <w:color w:val="000000"/>
                <w:sz w:val="20"/>
                <w:szCs w:val="20"/>
              </w:rPr>
            </w:pPr>
            <w:r>
              <w:rPr>
                <w:color w:val="000000"/>
                <w:sz w:val="20"/>
                <w:szCs w:val="20"/>
              </w:rPr>
              <w:t>i</w:t>
            </w:r>
            <w:r w:rsidRPr="0094301A">
              <w:rPr>
                <w:color w:val="000000"/>
                <w:sz w:val="20"/>
                <w:szCs w:val="20"/>
              </w:rPr>
              <w:t>conectiv</w:t>
            </w:r>
          </w:p>
        </w:tc>
      </w:tr>
      <w:tr w:rsidR="00123093" w:rsidRPr="00450D24" w14:paraId="1F1FB0B6"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8B16D76" w14:textId="5AF9793F" w:rsidR="00123093" w:rsidRPr="001F53ED" w:rsidRDefault="00123093" w:rsidP="00123093">
            <w:pPr>
              <w:rPr>
                <w:color w:val="000000"/>
                <w:sz w:val="20"/>
                <w:szCs w:val="20"/>
              </w:rPr>
            </w:pPr>
            <w:r w:rsidRPr="001F53ED">
              <w:rPr>
                <w:color w:val="000000"/>
                <w:sz w:val="20"/>
                <w:szCs w:val="20"/>
              </w:rPr>
              <w:t xml:space="preserve">David </w:t>
            </w:r>
            <w:proofErr w:type="spellStart"/>
            <w:r w:rsidRPr="001F53ED">
              <w:rPr>
                <w:color w:val="000000"/>
                <w:sz w:val="20"/>
                <w:szCs w:val="20"/>
              </w:rPr>
              <w:t>Alread</w:t>
            </w:r>
            <w:proofErr w:type="spellEnd"/>
          </w:p>
        </w:tc>
        <w:tc>
          <w:tcPr>
            <w:tcW w:w="2114" w:type="dxa"/>
            <w:tcBorders>
              <w:top w:val="nil"/>
              <w:left w:val="nil"/>
              <w:bottom w:val="single" w:sz="8" w:space="0" w:color="000080"/>
              <w:right w:val="single" w:sz="8" w:space="0" w:color="000080"/>
            </w:tcBorders>
            <w:shd w:val="clear" w:color="auto" w:fill="auto"/>
            <w:vAlign w:val="center"/>
          </w:tcPr>
          <w:p w14:paraId="29C12F32" w14:textId="2FAD3C0F" w:rsidR="00123093" w:rsidRPr="001F53ED" w:rsidRDefault="00123093" w:rsidP="00123093">
            <w:pPr>
              <w:rPr>
                <w:color w:val="000000"/>
                <w:sz w:val="20"/>
                <w:szCs w:val="20"/>
              </w:rPr>
            </w:pPr>
            <w:r w:rsidRPr="001F53ED">
              <w:rPr>
                <w:color w:val="000000"/>
                <w:sz w:val="20"/>
                <w:szCs w:val="20"/>
              </w:rPr>
              <w:t>AT&amp;T</w:t>
            </w:r>
            <w:r>
              <w:rPr>
                <w:color w:val="000000"/>
                <w:sz w:val="20"/>
                <w:szCs w:val="20"/>
              </w:rPr>
              <w:t xml:space="preserve"> </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733C5725" w14:textId="11C3B7FE" w:rsidR="00123093" w:rsidRPr="001F53ED" w:rsidRDefault="00123093" w:rsidP="00123093">
            <w:pPr>
              <w:rPr>
                <w:color w:val="000000"/>
                <w:sz w:val="20"/>
                <w:szCs w:val="20"/>
              </w:rPr>
            </w:pPr>
            <w:r w:rsidRPr="0094301A">
              <w:rPr>
                <w:color w:val="000000"/>
                <w:sz w:val="20"/>
                <w:szCs w:val="20"/>
              </w:rPr>
              <w:t>Ray Wood</w:t>
            </w:r>
          </w:p>
        </w:tc>
        <w:tc>
          <w:tcPr>
            <w:tcW w:w="2656" w:type="dxa"/>
            <w:tcBorders>
              <w:top w:val="nil"/>
              <w:left w:val="nil"/>
              <w:bottom w:val="single" w:sz="8" w:space="0" w:color="000080"/>
              <w:right w:val="single" w:sz="8" w:space="0" w:color="000080"/>
            </w:tcBorders>
            <w:shd w:val="clear" w:color="auto" w:fill="auto"/>
            <w:vAlign w:val="bottom"/>
          </w:tcPr>
          <w:p w14:paraId="6CE8194E" w14:textId="1C764558" w:rsidR="00123093" w:rsidRPr="001F53ED" w:rsidRDefault="00123093" w:rsidP="00123093">
            <w:pPr>
              <w:rPr>
                <w:color w:val="000000"/>
                <w:sz w:val="20"/>
                <w:szCs w:val="20"/>
              </w:rPr>
            </w:pPr>
            <w:r>
              <w:rPr>
                <w:color w:val="000000"/>
                <w:sz w:val="20"/>
                <w:szCs w:val="20"/>
              </w:rPr>
              <w:t>i</w:t>
            </w:r>
            <w:r w:rsidRPr="0094301A">
              <w:rPr>
                <w:color w:val="000000"/>
                <w:sz w:val="20"/>
                <w:szCs w:val="20"/>
              </w:rPr>
              <w:t>conectiv</w:t>
            </w:r>
          </w:p>
        </w:tc>
      </w:tr>
      <w:tr w:rsidR="00123093" w:rsidRPr="00450D24" w14:paraId="38375D24" w14:textId="77777777" w:rsidTr="0096621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DCAF4D6" w14:textId="23E5D196" w:rsidR="00123093" w:rsidRPr="001F53ED" w:rsidRDefault="00123093" w:rsidP="00123093">
            <w:pPr>
              <w:rPr>
                <w:color w:val="000000"/>
                <w:sz w:val="20"/>
                <w:szCs w:val="20"/>
              </w:rPr>
            </w:pPr>
            <w:r w:rsidRPr="0094301A">
              <w:rPr>
                <w:color w:val="000000"/>
                <w:sz w:val="20"/>
                <w:szCs w:val="20"/>
              </w:rPr>
              <w:t>Renee Dillon</w:t>
            </w:r>
          </w:p>
        </w:tc>
        <w:tc>
          <w:tcPr>
            <w:tcW w:w="2114" w:type="dxa"/>
            <w:tcBorders>
              <w:top w:val="nil"/>
              <w:left w:val="nil"/>
              <w:bottom w:val="single" w:sz="8" w:space="0" w:color="000080"/>
              <w:right w:val="single" w:sz="8" w:space="0" w:color="000080"/>
            </w:tcBorders>
            <w:shd w:val="clear" w:color="auto" w:fill="auto"/>
            <w:vAlign w:val="center"/>
          </w:tcPr>
          <w:p w14:paraId="0E1F6A7F" w14:textId="42A61B91" w:rsidR="00123093" w:rsidRPr="001F53ED" w:rsidRDefault="00123093" w:rsidP="00123093">
            <w:pPr>
              <w:rPr>
                <w:color w:val="000000"/>
                <w:sz w:val="20"/>
                <w:szCs w:val="20"/>
              </w:rPr>
            </w:pPr>
            <w:r w:rsidRPr="0094301A">
              <w:rPr>
                <w:color w:val="000000"/>
                <w:sz w:val="20"/>
                <w:szCs w:val="20"/>
              </w:rPr>
              <w:t>AT&amp;T</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64538D1" w14:textId="098C15CC" w:rsidR="00123093" w:rsidRPr="001F53ED" w:rsidRDefault="00123093" w:rsidP="00123093">
            <w:pPr>
              <w:rPr>
                <w:color w:val="000000"/>
                <w:sz w:val="20"/>
                <w:szCs w:val="20"/>
              </w:rPr>
            </w:pPr>
            <w:r>
              <w:rPr>
                <w:color w:val="000000"/>
                <w:sz w:val="20"/>
                <w:szCs w:val="20"/>
              </w:rPr>
              <w:t>Shanmugavel Krishnan</w:t>
            </w:r>
          </w:p>
        </w:tc>
        <w:tc>
          <w:tcPr>
            <w:tcW w:w="2656" w:type="dxa"/>
            <w:tcBorders>
              <w:top w:val="nil"/>
              <w:left w:val="nil"/>
              <w:bottom w:val="single" w:sz="8" w:space="0" w:color="000080"/>
              <w:right w:val="single" w:sz="8" w:space="0" w:color="000080"/>
            </w:tcBorders>
            <w:shd w:val="clear" w:color="auto" w:fill="auto"/>
            <w:vAlign w:val="bottom"/>
          </w:tcPr>
          <w:p w14:paraId="08A189FD" w14:textId="5E2CEE4E" w:rsidR="00123093" w:rsidRPr="001F53ED" w:rsidRDefault="00123093" w:rsidP="00123093">
            <w:pPr>
              <w:rPr>
                <w:color w:val="000000"/>
                <w:sz w:val="20"/>
                <w:szCs w:val="20"/>
              </w:rPr>
            </w:pPr>
            <w:r>
              <w:rPr>
                <w:color w:val="000000"/>
                <w:sz w:val="20"/>
                <w:szCs w:val="20"/>
              </w:rPr>
              <w:t>iconectiv</w:t>
            </w:r>
          </w:p>
        </w:tc>
      </w:tr>
      <w:tr w:rsidR="00123093" w:rsidRPr="00450D24" w14:paraId="4B367335" w14:textId="77777777" w:rsidTr="002A02B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EFD0AB1" w14:textId="797C6CBA" w:rsidR="00123093" w:rsidRPr="001F53ED" w:rsidRDefault="00123093" w:rsidP="00123093">
            <w:pPr>
              <w:rPr>
                <w:color w:val="000000"/>
                <w:sz w:val="20"/>
                <w:szCs w:val="20"/>
                <w:highlight w:val="yellow"/>
              </w:rPr>
            </w:pPr>
            <w:r w:rsidRPr="0094301A">
              <w:rPr>
                <w:color w:val="000000"/>
                <w:sz w:val="20"/>
                <w:szCs w:val="20"/>
              </w:rPr>
              <w:t>Teresa Patton</w:t>
            </w:r>
          </w:p>
        </w:tc>
        <w:tc>
          <w:tcPr>
            <w:tcW w:w="2114" w:type="dxa"/>
            <w:tcBorders>
              <w:top w:val="nil"/>
              <w:left w:val="nil"/>
              <w:bottom w:val="single" w:sz="8" w:space="0" w:color="000080"/>
              <w:right w:val="single" w:sz="8" w:space="0" w:color="000080"/>
            </w:tcBorders>
            <w:shd w:val="clear" w:color="auto" w:fill="auto"/>
            <w:vAlign w:val="bottom"/>
          </w:tcPr>
          <w:p w14:paraId="0C8FEF43" w14:textId="356420B8" w:rsidR="00123093" w:rsidRPr="001F53ED" w:rsidRDefault="00123093" w:rsidP="00123093">
            <w:pPr>
              <w:rPr>
                <w:color w:val="000000"/>
                <w:sz w:val="20"/>
                <w:szCs w:val="20"/>
                <w:highlight w:val="yellow"/>
              </w:rPr>
            </w:pPr>
            <w:r w:rsidRPr="0094301A">
              <w:rPr>
                <w:color w:val="000000"/>
                <w:sz w:val="20"/>
                <w:szCs w:val="20"/>
              </w:rPr>
              <w:t xml:space="preserve">AT&amp;T </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08DA9158" w14:textId="7CBF03D5" w:rsidR="00123093" w:rsidRPr="006D13FD" w:rsidRDefault="00123093" w:rsidP="00123093">
            <w:pPr>
              <w:rPr>
                <w:color w:val="000000"/>
                <w:sz w:val="20"/>
                <w:szCs w:val="20"/>
              </w:rPr>
            </w:pPr>
            <w:r w:rsidRPr="0094301A">
              <w:rPr>
                <w:color w:val="000000"/>
                <w:sz w:val="20"/>
                <w:szCs w:val="20"/>
              </w:rPr>
              <w:t>Steve Koch</w:t>
            </w:r>
          </w:p>
        </w:tc>
        <w:tc>
          <w:tcPr>
            <w:tcW w:w="2656" w:type="dxa"/>
            <w:tcBorders>
              <w:top w:val="nil"/>
              <w:left w:val="nil"/>
              <w:bottom w:val="single" w:sz="8" w:space="0" w:color="000080"/>
              <w:right w:val="single" w:sz="8" w:space="0" w:color="000080"/>
            </w:tcBorders>
            <w:shd w:val="clear" w:color="auto" w:fill="auto"/>
            <w:vAlign w:val="bottom"/>
          </w:tcPr>
          <w:p w14:paraId="440692B1" w14:textId="47030DAC" w:rsidR="00123093" w:rsidRPr="006D13FD" w:rsidRDefault="00123093" w:rsidP="00123093">
            <w:pPr>
              <w:rPr>
                <w:color w:val="000000"/>
                <w:sz w:val="20"/>
                <w:szCs w:val="20"/>
              </w:rPr>
            </w:pPr>
            <w:r>
              <w:rPr>
                <w:color w:val="000000"/>
                <w:sz w:val="20"/>
                <w:szCs w:val="20"/>
              </w:rPr>
              <w:t>i</w:t>
            </w:r>
            <w:r w:rsidRPr="0094301A">
              <w:rPr>
                <w:color w:val="000000"/>
                <w:sz w:val="20"/>
                <w:szCs w:val="20"/>
              </w:rPr>
              <w:t>conectiv</w:t>
            </w:r>
          </w:p>
        </w:tc>
      </w:tr>
      <w:tr w:rsidR="00123093" w:rsidRPr="00450D24" w14:paraId="78EEC04E" w14:textId="77777777" w:rsidTr="002A02B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02EE891B" w14:textId="5D480424" w:rsidR="00123093" w:rsidRPr="001F53ED" w:rsidRDefault="00123093" w:rsidP="00123093">
            <w:pPr>
              <w:rPr>
                <w:color w:val="000000"/>
                <w:sz w:val="20"/>
                <w:szCs w:val="20"/>
              </w:rPr>
            </w:pPr>
            <w:proofErr w:type="spellStart"/>
            <w:r>
              <w:rPr>
                <w:color w:val="000000"/>
                <w:sz w:val="20"/>
                <w:szCs w:val="20"/>
              </w:rPr>
              <w:t>Rpb</w:t>
            </w:r>
            <w:proofErr w:type="spellEnd"/>
            <w:r>
              <w:rPr>
                <w:color w:val="000000"/>
                <w:sz w:val="20"/>
                <w:szCs w:val="20"/>
              </w:rPr>
              <w:t xml:space="preserve"> Brezina</w:t>
            </w:r>
          </w:p>
        </w:tc>
        <w:tc>
          <w:tcPr>
            <w:tcW w:w="2114" w:type="dxa"/>
            <w:tcBorders>
              <w:top w:val="nil"/>
              <w:left w:val="nil"/>
              <w:bottom w:val="single" w:sz="8" w:space="0" w:color="000080"/>
              <w:right w:val="single" w:sz="8" w:space="0" w:color="000080"/>
            </w:tcBorders>
            <w:shd w:val="clear" w:color="auto" w:fill="auto"/>
            <w:vAlign w:val="bottom"/>
          </w:tcPr>
          <w:p w14:paraId="140E83EA" w14:textId="2ED3B5FE" w:rsidR="00123093" w:rsidRPr="001F53ED" w:rsidRDefault="00123093" w:rsidP="00123093">
            <w:pPr>
              <w:rPr>
                <w:color w:val="000000"/>
                <w:sz w:val="20"/>
                <w:szCs w:val="20"/>
              </w:rPr>
            </w:pPr>
            <w:r>
              <w:rPr>
                <w:color w:val="000000"/>
                <w:sz w:val="20"/>
                <w:szCs w:val="20"/>
              </w:rPr>
              <w:t>Bandwidth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0BE756D8" w14:textId="5B304CBC" w:rsidR="00123093" w:rsidRPr="001F53ED" w:rsidRDefault="00123093" w:rsidP="00123093">
            <w:pPr>
              <w:rPr>
                <w:color w:val="000000"/>
                <w:sz w:val="20"/>
                <w:szCs w:val="20"/>
              </w:rPr>
            </w:pPr>
            <w:r w:rsidRPr="0094301A">
              <w:rPr>
                <w:color w:val="000000"/>
                <w:sz w:val="20"/>
                <w:szCs w:val="20"/>
              </w:rPr>
              <w:t>Bridget Alexander-White</w:t>
            </w:r>
          </w:p>
        </w:tc>
        <w:tc>
          <w:tcPr>
            <w:tcW w:w="2656" w:type="dxa"/>
            <w:tcBorders>
              <w:top w:val="nil"/>
              <w:left w:val="nil"/>
              <w:bottom w:val="single" w:sz="8" w:space="0" w:color="000080"/>
              <w:right w:val="single" w:sz="8" w:space="0" w:color="000080"/>
            </w:tcBorders>
            <w:shd w:val="clear" w:color="auto" w:fill="auto"/>
            <w:vAlign w:val="bottom"/>
          </w:tcPr>
          <w:p w14:paraId="44FB54BD" w14:textId="66FCAC8D" w:rsidR="00123093" w:rsidRPr="001F53ED" w:rsidRDefault="00123093" w:rsidP="00123093">
            <w:pPr>
              <w:rPr>
                <w:color w:val="000000"/>
                <w:sz w:val="20"/>
                <w:szCs w:val="20"/>
              </w:rPr>
            </w:pPr>
            <w:r w:rsidRPr="0094301A">
              <w:rPr>
                <w:color w:val="000000"/>
                <w:sz w:val="20"/>
                <w:szCs w:val="20"/>
              </w:rPr>
              <w:t>JSI (phone)</w:t>
            </w:r>
          </w:p>
        </w:tc>
      </w:tr>
      <w:tr w:rsidR="00123093" w:rsidRPr="00450D24" w14:paraId="30CF3ADC" w14:textId="77777777" w:rsidTr="002A02B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A5474E1" w14:textId="22BF7BE8" w:rsidR="00123093" w:rsidRPr="0094301A" w:rsidRDefault="00123093" w:rsidP="00123093">
            <w:pPr>
              <w:rPr>
                <w:color w:val="000000"/>
                <w:sz w:val="20"/>
                <w:szCs w:val="20"/>
              </w:rPr>
            </w:pPr>
            <w:r>
              <w:rPr>
                <w:color w:val="000000"/>
                <w:sz w:val="20"/>
                <w:szCs w:val="20"/>
              </w:rPr>
              <w:t>Deborah Anstead</w:t>
            </w:r>
          </w:p>
        </w:tc>
        <w:tc>
          <w:tcPr>
            <w:tcW w:w="2114" w:type="dxa"/>
            <w:tcBorders>
              <w:top w:val="nil"/>
              <w:left w:val="nil"/>
              <w:bottom w:val="single" w:sz="8" w:space="0" w:color="000080"/>
              <w:right w:val="single" w:sz="8" w:space="0" w:color="000080"/>
            </w:tcBorders>
            <w:shd w:val="clear" w:color="auto" w:fill="auto"/>
            <w:vAlign w:val="bottom"/>
          </w:tcPr>
          <w:p w14:paraId="1514E862" w14:textId="72C86BAE" w:rsidR="00123093" w:rsidRPr="0094301A" w:rsidRDefault="00123093" w:rsidP="00123093">
            <w:pPr>
              <w:rPr>
                <w:color w:val="000000"/>
                <w:sz w:val="20"/>
                <w:szCs w:val="20"/>
              </w:rPr>
            </w:pPr>
            <w:r>
              <w:rPr>
                <w:color w:val="000000"/>
                <w:sz w:val="20"/>
                <w:szCs w:val="20"/>
              </w:rPr>
              <w:t xml:space="preserve">Cablevision </w:t>
            </w:r>
            <w:proofErr w:type="spellStart"/>
            <w:r>
              <w:rPr>
                <w:color w:val="000000"/>
                <w:sz w:val="20"/>
                <w:szCs w:val="20"/>
              </w:rPr>
              <w:t>Lightpath</w:t>
            </w:r>
            <w:proofErr w:type="spellEnd"/>
            <w:r>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5E23A8D4" w14:textId="0674786A" w:rsidR="00123093" w:rsidRPr="006D13FD" w:rsidRDefault="00123093" w:rsidP="00123093">
            <w:pPr>
              <w:rPr>
                <w:color w:val="000000"/>
                <w:sz w:val="20"/>
                <w:szCs w:val="20"/>
              </w:rPr>
            </w:pPr>
            <w:r>
              <w:rPr>
                <w:color w:val="000000"/>
                <w:sz w:val="20"/>
                <w:szCs w:val="20"/>
              </w:rPr>
              <w:t>Sandeep Gupta</w:t>
            </w:r>
          </w:p>
        </w:tc>
        <w:tc>
          <w:tcPr>
            <w:tcW w:w="2656" w:type="dxa"/>
            <w:tcBorders>
              <w:top w:val="nil"/>
              <w:left w:val="nil"/>
              <w:bottom w:val="single" w:sz="8" w:space="0" w:color="000080"/>
              <w:right w:val="single" w:sz="8" w:space="0" w:color="000080"/>
            </w:tcBorders>
            <w:shd w:val="clear" w:color="auto" w:fill="auto"/>
            <w:vAlign w:val="bottom"/>
          </w:tcPr>
          <w:p w14:paraId="1910B3D2" w14:textId="3D3C3028" w:rsidR="00123093" w:rsidRPr="006D13FD" w:rsidRDefault="00123093" w:rsidP="00123093">
            <w:pPr>
              <w:rPr>
                <w:color w:val="000000"/>
                <w:sz w:val="20"/>
                <w:szCs w:val="20"/>
              </w:rPr>
            </w:pPr>
            <w:r>
              <w:rPr>
                <w:color w:val="000000"/>
                <w:sz w:val="20"/>
                <w:szCs w:val="20"/>
              </w:rPr>
              <w:t xml:space="preserve">NetNumber </w:t>
            </w:r>
          </w:p>
        </w:tc>
      </w:tr>
      <w:tr w:rsidR="00123093" w:rsidRPr="00450D24" w14:paraId="06D21E5B" w14:textId="77777777" w:rsidTr="00966212">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1911CCE9" w14:textId="77777777" w:rsidR="00123093" w:rsidRPr="001F53ED" w:rsidRDefault="00123093" w:rsidP="00123093">
            <w:pPr>
              <w:rPr>
                <w:color w:val="000000"/>
                <w:sz w:val="20"/>
                <w:szCs w:val="20"/>
              </w:rPr>
            </w:pPr>
            <w:r w:rsidRPr="0094301A">
              <w:rPr>
                <w:color w:val="000000"/>
                <w:sz w:val="20"/>
                <w:szCs w:val="20"/>
              </w:rPr>
              <w:t>Nancy Cornwell</w:t>
            </w:r>
          </w:p>
        </w:tc>
        <w:tc>
          <w:tcPr>
            <w:tcW w:w="2114" w:type="dxa"/>
            <w:tcBorders>
              <w:top w:val="nil"/>
              <w:left w:val="nil"/>
              <w:bottom w:val="single" w:sz="8" w:space="0" w:color="000080"/>
              <w:right w:val="single" w:sz="8" w:space="0" w:color="000080"/>
            </w:tcBorders>
            <w:shd w:val="clear" w:color="auto" w:fill="auto"/>
            <w:vAlign w:val="center"/>
          </w:tcPr>
          <w:p w14:paraId="5AEEC8F4" w14:textId="77777777" w:rsidR="00123093" w:rsidRPr="001F53ED" w:rsidRDefault="00123093" w:rsidP="00123093">
            <w:pPr>
              <w:rPr>
                <w:color w:val="000000"/>
                <w:sz w:val="20"/>
                <w:szCs w:val="20"/>
              </w:rPr>
            </w:pPr>
            <w:proofErr w:type="spellStart"/>
            <w:r w:rsidRPr="0094301A">
              <w:rPr>
                <w:color w:val="000000"/>
                <w:sz w:val="20"/>
                <w:szCs w:val="20"/>
              </w:rPr>
              <w:t>CellCom</w:t>
            </w:r>
            <w:proofErr w:type="spellEnd"/>
            <w:r w:rsidRPr="0094301A">
              <w:rPr>
                <w:color w:val="000000"/>
                <w:sz w:val="20"/>
                <w:szCs w:val="20"/>
              </w:rPr>
              <w:t xml:space="preserve">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15A02F54" w14:textId="49104A78" w:rsidR="00123093" w:rsidRPr="001F53ED" w:rsidRDefault="00123093" w:rsidP="00123093">
            <w:pPr>
              <w:rPr>
                <w:color w:val="000000"/>
                <w:sz w:val="20"/>
                <w:szCs w:val="20"/>
              </w:rPr>
            </w:pPr>
            <w:r w:rsidRPr="0094301A">
              <w:rPr>
                <w:color w:val="000000"/>
                <w:sz w:val="20"/>
                <w:szCs w:val="20"/>
              </w:rPr>
              <w:t>Anand Rathi</w:t>
            </w:r>
          </w:p>
        </w:tc>
        <w:tc>
          <w:tcPr>
            <w:tcW w:w="2656" w:type="dxa"/>
            <w:tcBorders>
              <w:top w:val="nil"/>
              <w:left w:val="nil"/>
              <w:bottom w:val="single" w:sz="8" w:space="0" w:color="000080"/>
              <w:right w:val="single" w:sz="8" w:space="0" w:color="000080"/>
            </w:tcBorders>
            <w:shd w:val="clear" w:color="auto" w:fill="auto"/>
            <w:vAlign w:val="center"/>
          </w:tcPr>
          <w:p w14:paraId="3D447891" w14:textId="1105B291" w:rsidR="00123093" w:rsidRPr="001F53ED" w:rsidRDefault="00123093" w:rsidP="00123093">
            <w:pPr>
              <w:rPr>
                <w:color w:val="000000"/>
                <w:sz w:val="20"/>
                <w:szCs w:val="20"/>
              </w:rPr>
            </w:pPr>
            <w:r>
              <w:rPr>
                <w:color w:val="000000"/>
                <w:sz w:val="20"/>
                <w:szCs w:val="20"/>
              </w:rPr>
              <w:t>Neustar</w:t>
            </w:r>
          </w:p>
        </w:tc>
      </w:tr>
      <w:tr w:rsidR="00123093" w:rsidRPr="00450D24" w14:paraId="58D8B5E4" w14:textId="77777777" w:rsidTr="002A02B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45E34E11" w14:textId="77777777" w:rsidR="00123093" w:rsidRDefault="00123093" w:rsidP="00123093">
            <w:pPr>
              <w:rPr>
                <w:color w:val="000000"/>
                <w:sz w:val="20"/>
                <w:szCs w:val="20"/>
              </w:rPr>
            </w:pPr>
            <w:r w:rsidRPr="0094301A">
              <w:rPr>
                <w:color w:val="000000"/>
                <w:sz w:val="20"/>
                <w:szCs w:val="20"/>
              </w:rPr>
              <w:t>Joy McConnell-Couch</w:t>
            </w:r>
          </w:p>
        </w:tc>
        <w:tc>
          <w:tcPr>
            <w:tcW w:w="2114" w:type="dxa"/>
            <w:tcBorders>
              <w:top w:val="nil"/>
              <w:left w:val="nil"/>
              <w:bottom w:val="single" w:sz="8" w:space="0" w:color="000080"/>
              <w:right w:val="single" w:sz="8" w:space="0" w:color="000080"/>
            </w:tcBorders>
            <w:shd w:val="clear" w:color="auto" w:fill="auto"/>
            <w:vAlign w:val="center"/>
          </w:tcPr>
          <w:p w14:paraId="3C36C72E" w14:textId="2E48379B" w:rsidR="00123093" w:rsidRDefault="00123093" w:rsidP="00123093">
            <w:pPr>
              <w:rPr>
                <w:color w:val="000000"/>
                <w:sz w:val="20"/>
                <w:szCs w:val="20"/>
              </w:rPr>
            </w:pPr>
            <w:r>
              <w:rPr>
                <w:color w:val="000000"/>
                <w:sz w:val="20"/>
                <w:szCs w:val="20"/>
              </w:rPr>
              <w:t>CenturyLink</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1C8403DC" w14:textId="22A01768" w:rsidR="00123093" w:rsidRPr="006D13FD" w:rsidRDefault="00123093" w:rsidP="00123093">
            <w:pPr>
              <w:rPr>
                <w:color w:val="000000"/>
                <w:sz w:val="20"/>
                <w:szCs w:val="20"/>
              </w:rPr>
            </w:pPr>
            <w:r>
              <w:rPr>
                <w:color w:val="000000"/>
                <w:sz w:val="20"/>
                <w:szCs w:val="20"/>
              </w:rPr>
              <w:t>Florence Weber</w:t>
            </w:r>
          </w:p>
        </w:tc>
        <w:tc>
          <w:tcPr>
            <w:tcW w:w="2656" w:type="dxa"/>
            <w:tcBorders>
              <w:top w:val="nil"/>
              <w:left w:val="nil"/>
              <w:bottom w:val="single" w:sz="8" w:space="0" w:color="000080"/>
              <w:right w:val="single" w:sz="8" w:space="0" w:color="000080"/>
            </w:tcBorders>
            <w:shd w:val="clear" w:color="auto" w:fill="auto"/>
            <w:vAlign w:val="center"/>
          </w:tcPr>
          <w:p w14:paraId="0F94C1BA" w14:textId="72AEA321" w:rsidR="00123093" w:rsidRPr="006D13FD" w:rsidRDefault="00123093" w:rsidP="00123093">
            <w:pPr>
              <w:rPr>
                <w:color w:val="000000"/>
                <w:sz w:val="20"/>
                <w:szCs w:val="20"/>
              </w:rPr>
            </w:pPr>
            <w:r>
              <w:rPr>
                <w:color w:val="000000"/>
                <w:sz w:val="20"/>
                <w:szCs w:val="20"/>
              </w:rPr>
              <w:t>SOMOS (phone)</w:t>
            </w:r>
          </w:p>
        </w:tc>
      </w:tr>
      <w:tr w:rsidR="00123093" w:rsidRPr="00450D24" w14:paraId="5151CC24" w14:textId="77777777" w:rsidTr="002A02B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2AA54B7" w14:textId="4A1164F5" w:rsidR="00123093" w:rsidRPr="0094301A" w:rsidRDefault="00123093" w:rsidP="00123093">
            <w:pPr>
              <w:rPr>
                <w:color w:val="000000"/>
                <w:sz w:val="20"/>
                <w:szCs w:val="20"/>
              </w:rPr>
            </w:pPr>
            <w:r>
              <w:rPr>
                <w:color w:val="000000"/>
                <w:sz w:val="20"/>
                <w:szCs w:val="20"/>
              </w:rPr>
              <w:t>Kathy Troughton</w:t>
            </w:r>
          </w:p>
        </w:tc>
        <w:tc>
          <w:tcPr>
            <w:tcW w:w="2114" w:type="dxa"/>
            <w:tcBorders>
              <w:top w:val="nil"/>
              <w:left w:val="nil"/>
              <w:bottom w:val="single" w:sz="8" w:space="0" w:color="000080"/>
              <w:right w:val="single" w:sz="8" w:space="0" w:color="000080"/>
            </w:tcBorders>
            <w:shd w:val="clear" w:color="auto" w:fill="auto"/>
            <w:vAlign w:val="center"/>
          </w:tcPr>
          <w:p w14:paraId="4B80C347" w14:textId="185AE9B7" w:rsidR="00123093" w:rsidRDefault="00123093" w:rsidP="00123093">
            <w:pPr>
              <w:rPr>
                <w:color w:val="000000"/>
                <w:sz w:val="20"/>
                <w:szCs w:val="20"/>
              </w:rPr>
            </w:pPr>
            <w:r>
              <w:rPr>
                <w:color w:val="000000"/>
                <w:sz w:val="20"/>
                <w:szCs w:val="20"/>
              </w:rPr>
              <w:t>Charter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25D0499F" w14:textId="30B52B97" w:rsidR="00123093" w:rsidRPr="0094301A" w:rsidRDefault="00123093" w:rsidP="00123093">
            <w:pPr>
              <w:rPr>
                <w:color w:val="000000"/>
                <w:sz w:val="20"/>
                <w:szCs w:val="20"/>
              </w:rPr>
            </w:pPr>
            <w:r w:rsidRPr="0094301A">
              <w:rPr>
                <w:color w:val="000000"/>
                <w:sz w:val="20"/>
                <w:szCs w:val="20"/>
              </w:rPr>
              <w:t>Tara Farquhar</w:t>
            </w:r>
          </w:p>
        </w:tc>
        <w:tc>
          <w:tcPr>
            <w:tcW w:w="2656" w:type="dxa"/>
            <w:tcBorders>
              <w:top w:val="nil"/>
              <w:left w:val="nil"/>
              <w:bottom w:val="single" w:sz="8" w:space="0" w:color="000080"/>
              <w:right w:val="single" w:sz="8" w:space="0" w:color="000080"/>
            </w:tcBorders>
            <w:shd w:val="clear" w:color="auto" w:fill="auto"/>
            <w:vAlign w:val="center"/>
          </w:tcPr>
          <w:p w14:paraId="42A50F89" w14:textId="31560A69" w:rsidR="00123093" w:rsidRPr="0094301A" w:rsidRDefault="00123093" w:rsidP="00123093">
            <w:pPr>
              <w:rPr>
                <w:color w:val="000000"/>
                <w:sz w:val="20"/>
                <w:szCs w:val="20"/>
              </w:rPr>
            </w:pPr>
            <w:r w:rsidRPr="0094301A">
              <w:rPr>
                <w:color w:val="000000"/>
                <w:sz w:val="20"/>
                <w:szCs w:val="20"/>
              </w:rPr>
              <w:t>SOMOS</w:t>
            </w:r>
            <w:r>
              <w:rPr>
                <w:color w:val="000000"/>
                <w:sz w:val="20"/>
                <w:szCs w:val="20"/>
              </w:rPr>
              <w:t xml:space="preserve"> (phone)</w:t>
            </w:r>
          </w:p>
        </w:tc>
      </w:tr>
      <w:tr w:rsidR="00123093" w:rsidRPr="00450D24" w14:paraId="67BA486F" w14:textId="77777777" w:rsidTr="002A02B5">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013868F" w14:textId="4EB1EFB0" w:rsidR="00123093" w:rsidRDefault="00123093" w:rsidP="00123093">
            <w:pPr>
              <w:rPr>
                <w:color w:val="000000"/>
                <w:sz w:val="20"/>
                <w:szCs w:val="20"/>
              </w:rPr>
            </w:pPr>
            <w:r>
              <w:rPr>
                <w:color w:val="000000"/>
                <w:sz w:val="20"/>
                <w:szCs w:val="20"/>
              </w:rPr>
              <w:t>Sheila Seidle</w:t>
            </w:r>
          </w:p>
        </w:tc>
        <w:tc>
          <w:tcPr>
            <w:tcW w:w="2114" w:type="dxa"/>
            <w:tcBorders>
              <w:top w:val="nil"/>
              <w:left w:val="nil"/>
              <w:bottom w:val="single" w:sz="8" w:space="0" w:color="000080"/>
              <w:right w:val="single" w:sz="8" w:space="0" w:color="000080"/>
            </w:tcBorders>
            <w:shd w:val="clear" w:color="auto" w:fill="auto"/>
            <w:vAlign w:val="center"/>
          </w:tcPr>
          <w:p w14:paraId="681E134F" w14:textId="2F64F258" w:rsidR="00123093" w:rsidRDefault="00123093" w:rsidP="00123093">
            <w:pPr>
              <w:rPr>
                <w:color w:val="000000"/>
                <w:sz w:val="20"/>
                <w:szCs w:val="20"/>
              </w:rPr>
            </w:pPr>
            <w:r>
              <w:rPr>
                <w:color w:val="000000"/>
                <w:sz w:val="20"/>
                <w:szCs w:val="20"/>
              </w:rPr>
              <w:t>Cellcom (phone)</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64D7A519" w14:textId="595B2EC9" w:rsidR="00123093" w:rsidRPr="0094301A" w:rsidRDefault="00123093" w:rsidP="00123093">
            <w:pPr>
              <w:rPr>
                <w:color w:val="000000"/>
                <w:sz w:val="20"/>
                <w:szCs w:val="20"/>
              </w:rPr>
            </w:pPr>
            <w:r>
              <w:rPr>
                <w:color w:val="000000"/>
                <w:sz w:val="20"/>
                <w:szCs w:val="20"/>
              </w:rPr>
              <w:t>Chad Younger</w:t>
            </w:r>
          </w:p>
        </w:tc>
        <w:tc>
          <w:tcPr>
            <w:tcW w:w="2656" w:type="dxa"/>
            <w:tcBorders>
              <w:top w:val="nil"/>
              <w:left w:val="nil"/>
              <w:bottom w:val="single" w:sz="8" w:space="0" w:color="000080"/>
              <w:right w:val="single" w:sz="8" w:space="0" w:color="000080"/>
            </w:tcBorders>
            <w:shd w:val="clear" w:color="auto" w:fill="auto"/>
            <w:vAlign w:val="center"/>
          </w:tcPr>
          <w:p w14:paraId="3FE5A366" w14:textId="1A1EA87E" w:rsidR="00123093" w:rsidRPr="0094301A" w:rsidRDefault="00123093" w:rsidP="00123093">
            <w:pPr>
              <w:rPr>
                <w:color w:val="000000"/>
                <w:sz w:val="20"/>
                <w:szCs w:val="20"/>
              </w:rPr>
            </w:pPr>
            <w:r w:rsidRPr="0094301A">
              <w:rPr>
                <w:color w:val="000000"/>
                <w:sz w:val="20"/>
                <w:szCs w:val="20"/>
              </w:rPr>
              <w:t>Sprint</w:t>
            </w:r>
          </w:p>
        </w:tc>
      </w:tr>
      <w:tr w:rsidR="00123093" w:rsidRPr="00450D24" w14:paraId="4912677A" w14:textId="77777777" w:rsidTr="00C72AE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074F93A" w14:textId="6724D126" w:rsidR="00123093" w:rsidRPr="0094301A" w:rsidRDefault="00123093" w:rsidP="00123093">
            <w:pPr>
              <w:rPr>
                <w:color w:val="000000"/>
                <w:sz w:val="20"/>
                <w:szCs w:val="20"/>
              </w:rPr>
            </w:pPr>
            <w:r>
              <w:rPr>
                <w:color w:val="000000"/>
                <w:sz w:val="20"/>
                <w:szCs w:val="20"/>
              </w:rPr>
              <w:t xml:space="preserve">Erik </w:t>
            </w:r>
            <w:proofErr w:type="spellStart"/>
            <w:r>
              <w:rPr>
                <w:color w:val="000000"/>
                <w:sz w:val="20"/>
                <w:szCs w:val="20"/>
              </w:rPr>
              <w:t>Chuss</w:t>
            </w:r>
            <w:proofErr w:type="spellEnd"/>
          </w:p>
        </w:tc>
        <w:tc>
          <w:tcPr>
            <w:tcW w:w="2114" w:type="dxa"/>
            <w:tcBorders>
              <w:top w:val="nil"/>
              <w:left w:val="nil"/>
              <w:bottom w:val="single" w:sz="8" w:space="0" w:color="000080"/>
              <w:right w:val="single" w:sz="8" w:space="0" w:color="000080"/>
            </w:tcBorders>
            <w:shd w:val="clear" w:color="auto" w:fill="auto"/>
            <w:vAlign w:val="center"/>
          </w:tcPr>
          <w:p w14:paraId="528A2154" w14:textId="0A7879C5" w:rsidR="00123093" w:rsidRDefault="00123093" w:rsidP="00123093">
            <w:pPr>
              <w:rPr>
                <w:color w:val="000000"/>
                <w:sz w:val="20"/>
                <w:szCs w:val="20"/>
              </w:rPr>
            </w:pPr>
            <w:r>
              <w:rPr>
                <w:color w:val="000000"/>
                <w:sz w:val="20"/>
                <w:szCs w:val="20"/>
              </w:rPr>
              <w:t>ChaseTech Consulting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82D65B7" w14:textId="2532AA97" w:rsidR="00123093" w:rsidRPr="0094301A" w:rsidRDefault="00123093" w:rsidP="00123093">
            <w:pPr>
              <w:rPr>
                <w:color w:val="000000"/>
                <w:sz w:val="20"/>
                <w:szCs w:val="20"/>
              </w:rPr>
            </w:pPr>
            <w:r>
              <w:rPr>
                <w:color w:val="000000"/>
                <w:sz w:val="20"/>
                <w:szCs w:val="20"/>
              </w:rPr>
              <w:t>Maamoun Naji</w:t>
            </w:r>
          </w:p>
        </w:tc>
        <w:tc>
          <w:tcPr>
            <w:tcW w:w="2656" w:type="dxa"/>
            <w:tcBorders>
              <w:top w:val="nil"/>
              <w:left w:val="nil"/>
              <w:bottom w:val="single" w:sz="8" w:space="0" w:color="000080"/>
              <w:right w:val="single" w:sz="8" w:space="0" w:color="000080"/>
            </w:tcBorders>
            <w:shd w:val="clear" w:color="auto" w:fill="auto"/>
            <w:vAlign w:val="bottom"/>
          </w:tcPr>
          <w:p w14:paraId="20A3DAED" w14:textId="23C71AE7" w:rsidR="00123093" w:rsidRPr="0094301A" w:rsidRDefault="00123093" w:rsidP="00123093">
            <w:pPr>
              <w:rPr>
                <w:color w:val="000000"/>
                <w:sz w:val="20"/>
                <w:szCs w:val="20"/>
              </w:rPr>
            </w:pPr>
            <w:r>
              <w:rPr>
                <w:color w:val="000000"/>
                <w:sz w:val="20"/>
                <w:szCs w:val="20"/>
              </w:rPr>
              <w:t>Sprint</w:t>
            </w:r>
          </w:p>
        </w:tc>
      </w:tr>
      <w:tr w:rsidR="00123093" w:rsidRPr="00450D24" w14:paraId="029022D2"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0CC6C3F2" w14:textId="77777777" w:rsidR="00123093" w:rsidRPr="006D13FD" w:rsidRDefault="00123093" w:rsidP="00123093">
            <w:pPr>
              <w:rPr>
                <w:color w:val="000000"/>
                <w:sz w:val="20"/>
                <w:szCs w:val="20"/>
                <w:highlight w:val="yellow"/>
              </w:rPr>
            </w:pPr>
            <w:r w:rsidRPr="0094301A">
              <w:rPr>
                <w:color w:val="000000"/>
                <w:sz w:val="20"/>
                <w:szCs w:val="20"/>
              </w:rPr>
              <w:t>Arnold Monell</w:t>
            </w:r>
          </w:p>
        </w:tc>
        <w:tc>
          <w:tcPr>
            <w:tcW w:w="2114" w:type="dxa"/>
            <w:tcBorders>
              <w:top w:val="nil"/>
              <w:left w:val="nil"/>
              <w:bottom w:val="single" w:sz="8" w:space="0" w:color="000080"/>
              <w:right w:val="single" w:sz="8" w:space="0" w:color="000080"/>
            </w:tcBorders>
            <w:shd w:val="clear" w:color="auto" w:fill="auto"/>
            <w:vAlign w:val="center"/>
          </w:tcPr>
          <w:p w14:paraId="4057E5C5" w14:textId="77777777" w:rsidR="00123093" w:rsidRPr="006D13FD" w:rsidRDefault="00123093" w:rsidP="00123093">
            <w:pPr>
              <w:rPr>
                <w:color w:val="000000"/>
                <w:sz w:val="20"/>
                <w:szCs w:val="20"/>
                <w:highlight w:val="yellow"/>
              </w:rPr>
            </w:pPr>
            <w:r w:rsidRPr="0094301A">
              <w:rPr>
                <w:color w:val="000000"/>
                <w:sz w:val="20"/>
                <w:szCs w:val="20"/>
              </w:rPr>
              <w:t>Cincinnati Bell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07167BA7" w14:textId="285FE4AA" w:rsidR="00123093" w:rsidRPr="006D13FD" w:rsidRDefault="00123093" w:rsidP="00123093">
            <w:pPr>
              <w:rPr>
                <w:color w:val="000000"/>
                <w:sz w:val="20"/>
                <w:szCs w:val="20"/>
                <w:highlight w:val="yellow"/>
              </w:rPr>
            </w:pPr>
            <w:r w:rsidRPr="0094301A">
              <w:rPr>
                <w:color w:val="000000"/>
                <w:sz w:val="20"/>
                <w:szCs w:val="20"/>
              </w:rPr>
              <w:t>Niraj Prakash</w:t>
            </w:r>
          </w:p>
        </w:tc>
        <w:tc>
          <w:tcPr>
            <w:tcW w:w="2656" w:type="dxa"/>
            <w:tcBorders>
              <w:top w:val="nil"/>
              <w:left w:val="nil"/>
              <w:bottom w:val="single" w:sz="8" w:space="0" w:color="000080"/>
              <w:right w:val="single" w:sz="8" w:space="0" w:color="000080"/>
            </w:tcBorders>
            <w:shd w:val="clear" w:color="auto" w:fill="auto"/>
            <w:vAlign w:val="bottom"/>
          </w:tcPr>
          <w:p w14:paraId="04927B48" w14:textId="01D411F2" w:rsidR="00123093" w:rsidRPr="006D13FD" w:rsidRDefault="00123093" w:rsidP="00123093">
            <w:pPr>
              <w:rPr>
                <w:color w:val="000000"/>
                <w:sz w:val="20"/>
                <w:szCs w:val="20"/>
                <w:highlight w:val="yellow"/>
              </w:rPr>
            </w:pPr>
            <w:r>
              <w:rPr>
                <w:color w:val="000000"/>
                <w:sz w:val="20"/>
                <w:szCs w:val="20"/>
              </w:rPr>
              <w:t>Sprint</w:t>
            </w:r>
          </w:p>
        </w:tc>
      </w:tr>
      <w:tr w:rsidR="00123093" w:rsidRPr="00450D24" w14:paraId="361B6890"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E948576" w14:textId="77777777" w:rsidR="00123093" w:rsidRPr="001F53ED" w:rsidRDefault="00123093" w:rsidP="00123093">
            <w:pPr>
              <w:rPr>
                <w:color w:val="000000"/>
                <w:sz w:val="20"/>
                <w:szCs w:val="20"/>
              </w:rPr>
            </w:pPr>
            <w:r w:rsidRPr="0094301A">
              <w:rPr>
                <w:color w:val="000000"/>
                <w:sz w:val="20"/>
                <w:szCs w:val="20"/>
              </w:rPr>
              <w:t>Randee Ryan</w:t>
            </w:r>
          </w:p>
        </w:tc>
        <w:tc>
          <w:tcPr>
            <w:tcW w:w="2114" w:type="dxa"/>
            <w:tcBorders>
              <w:top w:val="nil"/>
              <w:left w:val="nil"/>
              <w:bottom w:val="single" w:sz="8" w:space="0" w:color="000080"/>
              <w:right w:val="single" w:sz="8" w:space="0" w:color="000080"/>
            </w:tcBorders>
            <w:shd w:val="clear" w:color="auto" w:fill="auto"/>
            <w:vAlign w:val="center"/>
          </w:tcPr>
          <w:p w14:paraId="52D10265" w14:textId="4AE441AC" w:rsidR="00123093" w:rsidRPr="001F53ED" w:rsidRDefault="00123093" w:rsidP="00123093">
            <w:pPr>
              <w:rPr>
                <w:color w:val="000000"/>
                <w:sz w:val="20"/>
                <w:szCs w:val="20"/>
              </w:rPr>
            </w:pPr>
            <w:r w:rsidRPr="0094301A">
              <w:rPr>
                <w:color w:val="000000"/>
                <w:sz w:val="20"/>
                <w:szCs w:val="20"/>
              </w:rPr>
              <w:t>Comcast</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3755B748" w14:textId="3FC12FA1" w:rsidR="00123093" w:rsidRPr="001F53ED" w:rsidRDefault="00123093" w:rsidP="00123093">
            <w:pPr>
              <w:jc w:val="both"/>
              <w:rPr>
                <w:color w:val="000000"/>
                <w:sz w:val="20"/>
                <w:szCs w:val="20"/>
              </w:rPr>
            </w:pPr>
            <w:r w:rsidRPr="0094301A">
              <w:rPr>
                <w:color w:val="000000"/>
                <w:sz w:val="20"/>
                <w:szCs w:val="20"/>
              </w:rPr>
              <w:t>Jeanne Kulesa</w:t>
            </w:r>
          </w:p>
        </w:tc>
        <w:tc>
          <w:tcPr>
            <w:tcW w:w="2656" w:type="dxa"/>
            <w:tcBorders>
              <w:top w:val="nil"/>
              <w:left w:val="nil"/>
              <w:bottom w:val="single" w:sz="8" w:space="0" w:color="000080"/>
              <w:right w:val="single" w:sz="8" w:space="0" w:color="000080"/>
            </w:tcBorders>
            <w:shd w:val="clear" w:color="auto" w:fill="auto"/>
            <w:vAlign w:val="bottom"/>
          </w:tcPr>
          <w:p w14:paraId="6E650FC8" w14:textId="714D0E9A" w:rsidR="00123093" w:rsidRPr="001F53ED" w:rsidRDefault="00123093" w:rsidP="00123093">
            <w:pPr>
              <w:rPr>
                <w:color w:val="000000"/>
                <w:sz w:val="20"/>
                <w:szCs w:val="20"/>
              </w:rPr>
            </w:pPr>
            <w:r w:rsidRPr="0094301A">
              <w:rPr>
                <w:color w:val="000000"/>
                <w:sz w:val="20"/>
                <w:szCs w:val="20"/>
              </w:rPr>
              <w:t>Synchronoss</w:t>
            </w:r>
          </w:p>
        </w:tc>
      </w:tr>
      <w:tr w:rsidR="00123093" w:rsidRPr="00450D24" w14:paraId="51D2067F"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38D22AC" w14:textId="3F0ACC1B" w:rsidR="00123093" w:rsidRPr="0094301A" w:rsidRDefault="00123093" w:rsidP="00123093">
            <w:pPr>
              <w:rPr>
                <w:color w:val="000000"/>
                <w:sz w:val="20"/>
                <w:szCs w:val="20"/>
              </w:rPr>
            </w:pPr>
            <w:r>
              <w:rPr>
                <w:color w:val="000000"/>
                <w:sz w:val="20"/>
                <w:szCs w:val="20"/>
              </w:rPr>
              <w:t>Diane Alexenberg</w:t>
            </w:r>
          </w:p>
        </w:tc>
        <w:tc>
          <w:tcPr>
            <w:tcW w:w="2114" w:type="dxa"/>
            <w:tcBorders>
              <w:top w:val="nil"/>
              <w:left w:val="nil"/>
              <w:bottom w:val="single" w:sz="8" w:space="0" w:color="000080"/>
              <w:right w:val="single" w:sz="8" w:space="0" w:color="000080"/>
            </w:tcBorders>
            <w:shd w:val="clear" w:color="auto" w:fill="auto"/>
            <w:vAlign w:val="center"/>
          </w:tcPr>
          <w:p w14:paraId="08781FCB" w14:textId="1C45028D" w:rsidR="00123093" w:rsidRPr="0094301A" w:rsidRDefault="00123093" w:rsidP="00123093">
            <w:pPr>
              <w:rPr>
                <w:color w:val="000000"/>
                <w:sz w:val="20"/>
                <w:szCs w:val="20"/>
              </w:rPr>
            </w:pPr>
            <w:r>
              <w:rPr>
                <w:color w:val="000000"/>
                <w:sz w:val="20"/>
                <w:szCs w:val="20"/>
              </w:rPr>
              <w:t>Dish</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0368533D" w14:textId="343615FE" w:rsidR="00123093" w:rsidRDefault="00123093" w:rsidP="00123093">
            <w:pPr>
              <w:jc w:val="both"/>
              <w:rPr>
                <w:color w:val="000000"/>
                <w:sz w:val="20"/>
                <w:szCs w:val="20"/>
              </w:rPr>
            </w:pPr>
            <w:r w:rsidRPr="0094301A">
              <w:rPr>
                <w:color w:val="000000"/>
                <w:sz w:val="20"/>
                <w:szCs w:val="20"/>
              </w:rPr>
              <w:t>Bob Bruce</w:t>
            </w:r>
          </w:p>
        </w:tc>
        <w:tc>
          <w:tcPr>
            <w:tcW w:w="2656" w:type="dxa"/>
            <w:tcBorders>
              <w:top w:val="nil"/>
              <w:left w:val="nil"/>
              <w:bottom w:val="single" w:sz="8" w:space="0" w:color="000080"/>
              <w:right w:val="single" w:sz="8" w:space="0" w:color="000080"/>
            </w:tcBorders>
            <w:shd w:val="clear" w:color="auto" w:fill="auto"/>
            <w:vAlign w:val="bottom"/>
          </w:tcPr>
          <w:p w14:paraId="544E103E" w14:textId="19F6886B" w:rsidR="00123093" w:rsidRDefault="00123093" w:rsidP="00123093">
            <w:pPr>
              <w:rPr>
                <w:color w:val="000000"/>
                <w:sz w:val="20"/>
                <w:szCs w:val="20"/>
              </w:rPr>
            </w:pPr>
            <w:r w:rsidRPr="0094301A">
              <w:rPr>
                <w:color w:val="000000"/>
                <w:sz w:val="20"/>
                <w:szCs w:val="20"/>
              </w:rPr>
              <w:t>Syniverse</w:t>
            </w:r>
          </w:p>
        </w:tc>
      </w:tr>
      <w:tr w:rsidR="00123093" w:rsidRPr="00450D24" w14:paraId="6BABE31A"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ECBA2BA" w14:textId="34C812DE" w:rsidR="00123093" w:rsidRDefault="00123093" w:rsidP="00123093">
            <w:pPr>
              <w:rPr>
                <w:color w:val="000000"/>
                <w:sz w:val="20"/>
                <w:szCs w:val="20"/>
              </w:rPr>
            </w:pPr>
            <w:r>
              <w:rPr>
                <w:color w:val="000000"/>
                <w:sz w:val="20"/>
                <w:szCs w:val="20"/>
              </w:rPr>
              <w:t>Sheri Pressler</w:t>
            </w:r>
          </w:p>
        </w:tc>
        <w:tc>
          <w:tcPr>
            <w:tcW w:w="2114" w:type="dxa"/>
            <w:tcBorders>
              <w:top w:val="nil"/>
              <w:left w:val="nil"/>
              <w:bottom w:val="single" w:sz="8" w:space="0" w:color="000080"/>
              <w:right w:val="single" w:sz="8" w:space="0" w:color="000080"/>
            </w:tcBorders>
            <w:shd w:val="clear" w:color="auto" w:fill="auto"/>
            <w:vAlign w:val="center"/>
          </w:tcPr>
          <w:p w14:paraId="452E94AF" w14:textId="7A889348" w:rsidR="00123093" w:rsidRDefault="00123093" w:rsidP="00123093">
            <w:pPr>
              <w:rPr>
                <w:color w:val="000000"/>
                <w:sz w:val="20"/>
                <w:szCs w:val="20"/>
              </w:rPr>
            </w:pPr>
            <w:r>
              <w:rPr>
                <w:color w:val="000000"/>
                <w:sz w:val="20"/>
                <w:szCs w:val="20"/>
              </w:rPr>
              <w:t>Frontier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270AE102" w14:textId="21DC2DDD" w:rsidR="00123093" w:rsidRDefault="00123093" w:rsidP="00123093">
            <w:pPr>
              <w:jc w:val="both"/>
              <w:rPr>
                <w:color w:val="000000"/>
                <w:sz w:val="20"/>
                <w:szCs w:val="20"/>
              </w:rPr>
            </w:pPr>
            <w:r>
              <w:rPr>
                <w:color w:val="000000"/>
                <w:sz w:val="20"/>
                <w:szCs w:val="20"/>
              </w:rPr>
              <w:t>Greg Ortman</w:t>
            </w:r>
          </w:p>
        </w:tc>
        <w:tc>
          <w:tcPr>
            <w:tcW w:w="2656" w:type="dxa"/>
            <w:tcBorders>
              <w:top w:val="nil"/>
              <w:left w:val="nil"/>
              <w:bottom w:val="single" w:sz="8" w:space="0" w:color="000080"/>
              <w:right w:val="single" w:sz="8" w:space="0" w:color="000080"/>
            </w:tcBorders>
            <w:shd w:val="clear" w:color="auto" w:fill="auto"/>
            <w:vAlign w:val="bottom"/>
          </w:tcPr>
          <w:p w14:paraId="6766BEA0" w14:textId="16D84B95" w:rsidR="00123093" w:rsidRDefault="00123093" w:rsidP="00123093">
            <w:pPr>
              <w:rPr>
                <w:color w:val="000000"/>
                <w:sz w:val="20"/>
                <w:szCs w:val="20"/>
              </w:rPr>
            </w:pPr>
            <w:r>
              <w:rPr>
                <w:color w:val="000000"/>
                <w:sz w:val="20"/>
                <w:szCs w:val="20"/>
              </w:rPr>
              <w:t>T-Mobile</w:t>
            </w:r>
          </w:p>
        </w:tc>
      </w:tr>
      <w:tr w:rsidR="00123093" w:rsidRPr="00450D24" w14:paraId="5889B729" w14:textId="77777777" w:rsidTr="00A53E0D">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4872E5C" w14:textId="648719AE" w:rsidR="00123093" w:rsidRPr="001F53ED" w:rsidRDefault="00123093" w:rsidP="00123093">
            <w:pPr>
              <w:rPr>
                <w:color w:val="000000"/>
                <w:sz w:val="20"/>
                <w:szCs w:val="20"/>
              </w:rPr>
            </w:pPr>
            <w:r>
              <w:rPr>
                <w:color w:val="000000"/>
                <w:sz w:val="20"/>
                <w:szCs w:val="20"/>
              </w:rPr>
              <w:t>Crystal Hanus</w:t>
            </w:r>
          </w:p>
        </w:tc>
        <w:tc>
          <w:tcPr>
            <w:tcW w:w="2114" w:type="dxa"/>
            <w:tcBorders>
              <w:top w:val="nil"/>
              <w:left w:val="nil"/>
              <w:bottom w:val="single" w:sz="8" w:space="0" w:color="000080"/>
              <w:right w:val="single" w:sz="8" w:space="0" w:color="000080"/>
            </w:tcBorders>
            <w:shd w:val="clear" w:color="auto" w:fill="auto"/>
            <w:vAlign w:val="center"/>
          </w:tcPr>
          <w:p w14:paraId="610A554A" w14:textId="2DF11109" w:rsidR="00123093" w:rsidRPr="001F53ED" w:rsidRDefault="00123093" w:rsidP="00123093">
            <w:pPr>
              <w:rPr>
                <w:color w:val="000000"/>
                <w:sz w:val="20"/>
                <w:szCs w:val="20"/>
              </w:rPr>
            </w:pPr>
            <w:r>
              <w:rPr>
                <w:color w:val="000000"/>
                <w:sz w:val="20"/>
                <w:szCs w:val="20"/>
              </w:rPr>
              <w:t>GVNW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6476D7DD" w14:textId="02D853DF" w:rsidR="00123093" w:rsidRPr="001F53ED" w:rsidRDefault="00123093" w:rsidP="00123093">
            <w:pPr>
              <w:jc w:val="both"/>
              <w:rPr>
                <w:color w:val="000000"/>
                <w:sz w:val="20"/>
                <w:szCs w:val="20"/>
              </w:rPr>
            </w:pPr>
            <w:r w:rsidRPr="0094301A">
              <w:rPr>
                <w:color w:val="000000"/>
                <w:sz w:val="20"/>
                <w:szCs w:val="20"/>
              </w:rPr>
              <w:t>Rosemary Leist</w:t>
            </w:r>
          </w:p>
        </w:tc>
        <w:tc>
          <w:tcPr>
            <w:tcW w:w="2656" w:type="dxa"/>
            <w:tcBorders>
              <w:top w:val="nil"/>
              <w:left w:val="nil"/>
              <w:bottom w:val="single" w:sz="8" w:space="0" w:color="000080"/>
              <w:right w:val="single" w:sz="8" w:space="0" w:color="000080"/>
            </w:tcBorders>
            <w:shd w:val="clear" w:color="auto" w:fill="auto"/>
            <w:vAlign w:val="bottom"/>
          </w:tcPr>
          <w:p w14:paraId="3E442D46" w14:textId="40164317" w:rsidR="00123093" w:rsidRPr="001F53ED" w:rsidRDefault="00123093" w:rsidP="00123093">
            <w:pPr>
              <w:rPr>
                <w:color w:val="000000"/>
                <w:sz w:val="20"/>
                <w:szCs w:val="20"/>
              </w:rPr>
            </w:pPr>
            <w:r w:rsidRPr="0094301A">
              <w:rPr>
                <w:color w:val="000000"/>
                <w:sz w:val="20"/>
                <w:szCs w:val="20"/>
              </w:rPr>
              <w:t>T-Mobile (phone)</w:t>
            </w:r>
          </w:p>
        </w:tc>
      </w:tr>
      <w:tr w:rsidR="00123093" w:rsidRPr="00450D24" w14:paraId="4AECDC47" w14:textId="77777777" w:rsidTr="00634836">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6448CD7" w14:textId="14276488" w:rsidR="00123093" w:rsidRPr="001F53ED" w:rsidRDefault="00123093" w:rsidP="00123093">
            <w:pPr>
              <w:rPr>
                <w:color w:val="000000"/>
                <w:sz w:val="20"/>
                <w:szCs w:val="20"/>
                <w:highlight w:val="yellow"/>
              </w:rPr>
            </w:pPr>
            <w:r w:rsidRPr="0094301A">
              <w:rPr>
                <w:color w:val="000000"/>
                <w:sz w:val="20"/>
                <w:szCs w:val="20"/>
              </w:rPr>
              <w:t>Deborah Lasher</w:t>
            </w:r>
          </w:p>
        </w:tc>
        <w:tc>
          <w:tcPr>
            <w:tcW w:w="2114" w:type="dxa"/>
            <w:tcBorders>
              <w:top w:val="nil"/>
              <w:left w:val="nil"/>
              <w:bottom w:val="single" w:sz="8" w:space="0" w:color="000080"/>
              <w:right w:val="single" w:sz="8" w:space="0" w:color="000080"/>
            </w:tcBorders>
            <w:shd w:val="clear" w:color="auto" w:fill="auto"/>
            <w:vAlign w:val="bottom"/>
          </w:tcPr>
          <w:p w14:paraId="7EDBF1FD" w14:textId="46487C37" w:rsidR="00123093" w:rsidRPr="001F53ED" w:rsidRDefault="00123093" w:rsidP="00123093">
            <w:pPr>
              <w:rPr>
                <w:color w:val="000000"/>
                <w:sz w:val="20"/>
                <w:szCs w:val="20"/>
                <w:highlight w:val="yellow"/>
              </w:rPr>
            </w:pPr>
            <w:r>
              <w:rPr>
                <w:color w:val="000000"/>
                <w:sz w:val="20"/>
                <w:szCs w:val="20"/>
              </w:rPr>
              <w:t>i</w:t>
            </w:r>
            <w:r w:rsidRPr="0094301A">
              <w:rPr>
                <w:color w:val="000000"/>
                <w:sz w:val="20"/>
                <w:szCs w:val="20"/>
              </w:rPr>
              <w:t>conectiv (phone)</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56DF679A" w14:textId="3118A239" w:rsidR="00123093" w:rsidRPr="001F53ED" w:rsidRDefault="00123093" w:rsidP="00123093">
            <w:pPr>
              <w:rPr>
                <w:color w:val="000000"/>
                <w:sz w:val="20"/>
                <w:szCs w:val="20"/>
              </w:rPr>
            </w:pPr>
            <w:r w:rsidRPr="0094301A">
              <w:rPr>
                <w:color w:val="000000"/>
                <w:sz w:val="20"/>
                <w:szCs w:val="20"/>
              </w:rPr>
              <w:t>Bale Pathman</w:t>
            </w:r>
          </w:p>
        </w:tc>
        <w:tc>
          <w:tcPr>
            <w:tcW w:w="2656" w:type="dxa"/>
            <w:tcBorders>
              <w:top w:val="nil"/>
              <w:left w:val="nil"/>
              <w:bottom w:val="single" w:sz="8" w:space="0" w:color="000080"/>
              <w:right w:val="single" w:sz="8" w:space="0" w:color="000080"/>
            </w:tcBorders>
            <w:shd w:val="clear" w:color="auto" w:fill="auto"/>
            <w:vAlign w:val="bottom"/>
          </w:tcPr>
          <w:p w14:paraId="53965FFA" w14:textId="19143F86" w:rsidR="00123093" w:rsidRPr="001F53ED" w:rsidRDefault="00123093" w:rsidP="00123093">
            <w:pPr>
              <w:rPr>
                <w:color w:val="000000"/>
                <w:sz w:val="20"/>
                <w:szCs w:val="20"/>
              </w:rPr>
            </w:pPr>
            <w:r w:rsidRPr="0094301A">
              <w:rPr>
                <w:color w:val="000000"/>
                <w:sz w:val="20"/>
                <w:szCs w:val="20"/>
              </w:rPr>
              <w:t>Verizon</w:t>
            </w:r>
            <w:r>
              <w:rPr>
                <w:color w:val="000000"/>
                <w:sz w:val="20"/>
                <w:szCs w:val="20"/>
              </w:rPr>
              <w:t xml:space="preserve"> Wireless</w:t>
            </w:r>
            <w:r w:rsidRPr="0094301A">
              <w:rPr>
                <w:color w:val="000000"/>
                <w:sz w:val="20"/>
                <w:szCs w:val="20"/>
              </w:rPr>
              <w:t xml:space="preserve"> (phone)</w:t>
            </w:r>
          </w:p>
        </w:tc>
      </w:tr>
      <w:tr w:rsidR="00123093" w:rsidRPr="00450D24" w14:paraId="71DA12B3" w14:textId="77777777" w:rsidTr="00C72AE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7BCB5D31" w14:textId="65D21668" w:rsidR="00123093" w:rsidRPr="001F53ED" w:rsidRDefault="00123093" w:rsidP="00123093">
            <w:pPr>
              <w:rPr>
                <w:color w:val="000000"/>
                <w:sz w:val="20"/>
                <w:szCs w:val="20"/>
              </w:rPr>
            </w:pPr>
            <w:r w:rsidRPr="0094301A">
              <w:rPr>
                <w:color w:val="000000"/>
                <w:sz w:val="20"/>
                <w:szCs w:val="20"/>
              </w:rPr>
              <w:t>Doug Babcock</w:t>
            </w:r>
          </w:p>
        </w:tc>
        <w:tc>
          <w:tcPr>
            <w:tcW w:w="2114" w:type="dxa"/>
            <w:tcBorders>
              <w:top w:val="nil"/>
              <w:left w:val="nil"/>
              <w:bottom w:val="single" w:sz="8" w:space="0" w:color="000080"/>
              <w:right w:val="single" w:sz="8" w:space="0" w:color="000080"/>
            </w:tcBorders>
            <w:shd w:val="clear" w:color="auto" w:fill="auto"/>
            <w:vAlign w:val="bottom"/>
          </w:tcPr>
          <w:p w14:paraId="43C312FE" w14:textId="47B2781C" w:rsidR="00123093" w:rsidRPr="001F53ED" w:rsidRDefault="00123093" w:rsidP="00123093">
            <w:pPr>
              <w:rPr>
                <w:color w:val="000000"/>
                <w:sz w:val="20"/>
                <w:szCs w:val="20"/>
              </w:rPr>
            </w:pPr>
            <w:r>
              <w:rPr>
                <w:color w:val="000000"/>
                <w:sz w:val="20"/>
                <w:szCs w:val="20"/>
              </w:rPr>
              <w:t>i</w:t>
            </w:r>
            <w:r w:rsidRPr="0094301A">
              <w:rPr>
                <w:color w:val="000000"/>
                <w:sz w:val="20"/>
                <w:szCs w:val="20"/>
              </w:rPr>
              <w:t>conectiv</w:t>
            </w:r>
            <w:r>
              <w:rPr>
                <w:color w:val="000000"/>
                <w:sz w:val="20"/>
                <w:szCs w:val="20"/>
              </w:rPr>
              <w:t xml:space="preserve"> </w:t>
            </w:r>
          </w:p>
        </w:tc>
        <w:tc>
          <w:tcPr>
            <w:tcW w:w="2610" w:type="dxa"/>
            <w:tcBorders>
              <w:top w:val="nil"/>
              <w:left w:val="single" w:sz="8" w:space="0" w:color="000080"/>
              <w:bottom w:val="single" w:sz="8" w:space="0" w:color="000080"/>
              <w:right w:val="single" w:sz="8" w:space="0" w:color="000080"/>
            </w:tcBorders>
            <w:shd w:val="clear" w:color="auto" w:fill="auto"/>
            <w:vAlign w:val="center"/>
          </w:tcPr>
          <w:p w14:paraId="2DBC6D38" w14:textId="38D5B0DA" w:rsidR="00123093" w:rsidRPr="001F53ED" w:rsidRDefault="00123093" w:rsidP="00123093">
            <w:pPr>
              <w:rPr>
                <w:color w:val="000000"/>
                <w:sz w:val="20"/>
                <w:szCs w:val="20"/>
              </w:rPr>
            </w:pPr>
            <w:r w:rsidRPr="00D92CD8">
              <w:rPr>
                <w:color w:val="000000"/>
                <w:sz w:val="20"/>
                <w:szCs w:val="20"/>
              </w:rPr>
              <w:t>Deb Tucker</w:t>
            </w:r>
          </w:p>
        </w:tc>
        <w:tc>
          <w:tcPr>
            <w:tcW w:w="2656" w:type="dxa"/>
            <w:tcBorders>
              <w:top w:val="nil"/>
              <w:left w:val="nil"/>
              <w:bottom w:val="single" w:sz="8" w:space="0" w:color="000080"/>
              <w:right w:val="single" w:sz="8" w:space="0" w:color="000080"/>
            </w:tcBorders>
            <w:shd w:val="clear" w:color="auto" w:fill="auto"/>
            <w:vAlign w:val="center"/>
          </w:tcPr>
          <w:p w14:paraId="30B6DA1B" w14:textId="78EE655F" w:rsidR="00123093" w:rsidRPr="001F53ED" w:rsidRDefault="00123093" w:rsidP="00123093">
            <w:pPr>
              <w:rPr>
                <w:color w:val="000000"/>
                <w:sz w:val="20"/>
                <w:szCs w:val="20"/>
              </w:rPr>
            </w:pPr>
            <w:r w:rsidRPr="00D92CD8">
              <w:rPr>
                <w:color w:val="000000"/>
                <w:sz w:val="20"/>
                <w:szCs w:val="20"/>
              </w:rPr>
              <w:t>Verizon Wireless</w:t>
            </w:r>
            <w:r>
              <w:rPr>
                <w:color w:val="000000"/>
                <w:sz w:val="20"/>
                <w:szCs w:val="20"/>
              </w:rPr>
              <w:t xml:space="preserve"> </w:t>
            </w:r>
          </w:p>
        </w:tc>
      </w:tr>
      <w:tr w:rsidR="00123093" w:rsidRPr="00450D24" w14:paraId="7C1881DB" w14:textId="77777777" w:rsidTr="00C72AEC">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560C5583" w14:textId="24B6AC54" w:rsidR="00123093" w:rsidRPr="001F53ED" w:rsidRDefault="00123093" w:rsidP="00123093">
            <w:pPr>
              <w:rPr>
                <w:color w:val="000000"/>
                <w:sz w:val="20"/>
                <w:szCs w:val="20"/>
              </w:rPr>
            </w:pPr>
            <w:r w:rsidRPr="0094301A">
              <w:rPr>
                <w:color w:val="000000"/>
                <w:sz w:val="20"/>
                <w:szCs w:val="20"/>
              </w:rPr>
              <w:t>George Tsacnaris</w:t>
            </w:r>
          </w:p>
        </w:tc>
        <w:tc>
          <w:tcPr>
            <w:tcW w:w="2114" w:type="dxa"/>
            <w:tcBorders>
              <w:top w:val="nil"/>
              <w:left w:val="nil"/>
              <w:bottom w:val="single" w:sz="8" w:space="0" w:color="000080"/>
              <w:right w:val="single" w:sz="8" w:space="0" w:color="000080"/>
            </w:tcBorders>
            <w:shd w:val="clear" w:color="auto" w:fill="auto"/>
            <w:vAlign w:val="bottom"/>
          </w:tcPr>
          <w:p w14:paraId="32395F6D" w14:textId="0EFDEA69" w:rsidR="00123093" w:rsidRPr="001F53ED" w:rsidRDefault="00123093" w:rsidP="00123093">
            <w:pPr>
              <w:rPr>
                <w:color w:val="000000"/>
                <w:sz w:val="20"/>
                <w:szCs w:val="20"/>
              </w:rPr>
            </w:pPr>
            <w:r>
              <w:rPr>
                <w:color w:val="000000"/>
                <w:sz w:val="20"/>
                <w:szCs w:val="20"/>
              </w:rPr>
              <w:t>i</w:t>
            </w:r>
            <w:r w:rsidRPr="0094301A">
              <w:rPr>
                <w:color w:val="000000"/>
                <w:sz w:val="20"/>
                <w:szCs w:val="20"/>
              </w:rPr>
              <w:t>conectiv</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5E0EB475" w14:textId="6CB3E6F8" w:rsidR="00123093" w:rsidRPr="001F53ED" w:rsidRDefault="00123093" w:rsidP="00123093">
            <w:pPr>
              <w:rPr>
                <w:color w:val="000000"/>
                <w:sz w:val="20"/>
                <w:szCs w:val="20"/>
              </w:rPr>
            </w:pPr>
            <w:r>
              <w:rPr>
                <w:color w:val="000000"/>
                <w:sz w:val="20"/>
                <w:szCs w:val="20"/>
              </w:rPr>
              <w:t xml:space="preserve">Shafaq Zia </w:t>
            </w:r>
          </w:p>
        </w:tc>
        <w:tc>
          <w:tcPr>
            <w:tcW w:w="2656" w:type="dxa"/>
            <w:tcBorders>
              <w:top w:val="nil"/>
              <w:left w:val="nil"/>
              <w:bottom w:val="single" w:sz="8" w:space="0" w:color="000080"/>
              <w:right w:val="single" w:sz="8" w:space="0" w:color="000080"/>
            </w:tcBorders>
            <w:shd w:val="clear" w:color="auto" w:fill="auto"/>
            <w:vAlign w:val="bottom"/>
          </w:tcPr>
          <w:p w14:paraId="752DE0DD" w14:textId="4CB0A2DE" w:rsidR="00123093" w:rsidRPr="001F53ED" w:rsidRDefault="00123093" w:rsidP="00123093">
            <w:pPr>
              <w:rPr>
                <w:color w:val="000000"/>
                <w:sz w:val="20"/>
                <w:szCs w:val="20"/>
              </w:rPr>
            </w:pPr>
            <w:r>
              <w:rPr>
                <w:color w:val="000000"/>
                <w:sz w:val="20"/>
                <w:szCs w:val="20"/>
              </w:rPr>
              <w:t>Verizon Wireless (phone)</w:t>
            </w:r>
          </w:p>
        </w:tc>
      </w:tr>
      <w:tr w:rsidR="00123093" w:rsidRPr="00450D24" w14:paraId="3028EDB9" w14:textId="77777777" w:rsidTr="00A53E0D">
        <w:trPr>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33AAD43" w14:textId="3E167418" w:rsidR="00123093" w:rsidRPr="006D13FD" w:rsidRDefault="00123093" w:rsidP="00123093">
            <w:pPr>
              <w:rPr>
                <w:color w:val="000000"/>
                <w:sz w:val="20"/>
                <w:szCs w:val="20"/>
                <w:highlight w:val="yellow"/>
              </w:rPr>
            </w:pPr>
            <w:r w:rsidRPr="0094301A">
              <w:rPr>
                <w:color w:val="000000"/>
                <w:sz w:val="20"/>
                <w:szCs w:val="20"/>
              </w:rPr>
              <w:t>John Malyar</w:t>
            </w:r>
          </w:p>
        </w:tc>
        <w:tc>
          <w:tcPr>
            <w:tcW w:w="2114" w:type="dxa"/>
            <w:tcBorders>
              <w:top w:val="nil"/>
              <w:left w:val="nil"/>
              <w:bottom w:val="single" w:sz="8" w:space="0" w:color="000080"/>
              <w:right w:val="single" w:sz="8" w:space="0" w:color="000080"/>
            </w:tcBorders>
            <w:shd w:val="clear" w:color="auto" w:fill="auto"/>
            <w:vAlign w:val="center"/>
          </w:tcPr>
          <w:p w14:paraId="0D15C32D" w14:textId="7E708E2A" w:rsidR="00123093" w:rsidRPr="006D13FD" w:rsidRDefault="00123093" w:rsidP="00123093">
            <w:pPr>
              <w:rPr>
                <w:color w:val="000000"/>
                <w:sz w:val="20"/>
                <w:szCs w:val="20"/>
                <w:highlight w:val="yellow"/>
              </w:rPr>
            </w:pPr>
            <w:r>
              <w:rPr>
                <w:color w:val="000000"/>
                <w:sz w:val="20"/>
                <w:szCs w:val="20"/>
              </w:rPr>
              <w:t>i</w:t>
            </w:r>
            <w:r w:rsidRPr="0094301A">
              <w:rPr>
                <w:color w:val="000000"/>
                <w:sz w:val="20"/>
                <w:szCs w:val="20"/>
              </w:rPr>
              <w:t>conectiv</w:t>
            </w:r>
          </w:p>
        </w:tc>
        <w:tc>
          <w:tcPr>
            <w:tcW w:w="2610" w:type="dxa"/>
            <w:tcBorders>
              <w:top w:val="nil"/>
              <w:left w:val="single" w:sz="8" w:space="0" w:color="000080"/>
              <w:bottom w:val="single" w:sz="8" w:space="0" w:color="000080"/>
              <w:right w:val="single" w:sz="8" w:space="0" w:color="000080"/>
            </w:tcBorders>
            <w:shd w:val="clear" w:color="auto" w:fill="auto"/>
            <w:vAlign w:val="bottom"/>
          </w:tcPr>
          <w:p w14:paraId="16ED550A" w14:textId="121AF819" w:rsidR="00123093" w:rsidRPr="006D13FD" w:rsidRDefault="00123093" w:rsidP="00123093">
            <w:pPr>
              <w:rPr>
                <w:color w:val="000000"/>
                <w:sz w:val="20"/>
                <w:szCs w:val="20"/>
              </w:rPr>
            </w:pPr>
          </w:p>
        </w:tc>
        <w:tc>
          <w:tcPr>
            <w:tcW w:w="2656" w:type="dxa"/>
            <w:tcBorders>
              <w:top w:val="nil"/>
              <w:left w:val="nil"/>
              <w:bottom w:val="single" w:sz="8" w:space="0" w:color="000080"/>
              <w:right w:val="single" w:sz="8" w:space="0" w:color="000080"/>
            </w:tcBorders>
            <w:shd w:val="clear" w:color="auto" w:fill="auto"/>
            <w:vAlign w:val="bottom"/>
          </w:tcPr>
          <w:p w14:paraId="29E4233F" w14:textId="08ADE446" w:rsidR="00123093" w:rsidRPr="006D13FD" w:rsidRDefault="00123093" w:rsidP="00123093">
            <w:pPr>
              <w:rPr>
                <w:color w:val="000000"/>
                <w:sz w:val="20"/>
                <w:szCs w:val="20"/>
              </w:rPr>
            </w:pPr>
          </w:p>
        </w:tc>
      </w:tr>
    </w:tbl>
    <w:p w14:paraId="1D0B23AA" w14:textId="77777777" w:rsidR="00AA18D3" w:rsidRPr="00F50D5B" w:rsidRDefault="00AA18D3" w:rsidP="009503BF">
      <w:pPr>
        <w:rPr>
          <w:i/>
        </w:rPr>
      </w:pPr>
    </w:p>
    <w:p w14:paraId="18701F48" w14:textId="77777777" w:rsidR="00F50D5B" w:rsidRDefault="00F50D5B" w:rsidP="009503BF">
      <w:pPr>
        <w:jc w:val="both"/>
        <w:rPr>
          <w:rFonts w:cstheme="minorHAnsi"/>
          <w:b/>
          <w:bCs/>
          <w:sz w:val="28"/>
          <w:szCs w:val="24"/>
          <w:u w:val="single"/>
        </w:rPr>
      </w:pPr>
      <w:r w:rsidRPr="00F50D5B">
        <w:rPr>
          <w:rFonts w:cstheme="minorHAnsi"/>
          <w:bCs/>
          <w:sz w:val="28"/>
          <w:szCs w:val="24"/>
        </w:rPr>
        <w:t>November and January Meeting notes were approved</w:t>
      </w:r>
    </w:p>
    <w:p w14:paraId="206CCA9A" w14:textId="66EF9442" w:rsidR="009503BF" w:rsidRPr="00121D5F" w:rsidRDefault="00812150" w:rsidP="009503BF">
      <w:pPr>
        <w:jc w:val="both"/>
        <w:rPr>
          <w:rFonts w:cstheme="minorHAnsi"/>
          <w:b/>
          <w:bCs/>
          <w:sz w:val="28"/>
          <w:szCs w:val="24"/>
          <w:u w:val="single"/>
        </w:rPr>
      </w:pPr>
      <w:r>
        <w:rPr>
          <w:rFonts w:cstheme="minorHAnsi"/>
          <w:b/>
          <w:bCs/>
          <w:sz w:val="28"/>
          <w:szCs w:val="24"/>
          <w:u w:val="single"/>
        </w:rPr>
        <w:lastRenderedPageBreak/>
        <w:t>Industry WG R</w:t>
      </w:r>
      <w:r w:rsidR="009503BF" w:rsidRPr="00121D5F">
        <w:rPr>
          <w:rFonts w:cstheme="minorHAnsi"/>
          <w:b/>
          <w:bCs/>
          <w:sz w:val="28"/>
          <w:szCs w:val="24"/>
          <w:u w:val="single"/>
        </w:rPr>
        <w:t>eadouts</w:t>
      </w:r>
    </w:p>
    <w:p w14:paraId="1AA6CDE6" w14:textId="77777777" w:rsidR="00446D70" w:rsidRPr="00D61ACD" w:rsidRDefault="00446D70" w:rsidP="00812150">
      <w:pPr>
        <w:numPr>
          <w:ilvl w:val="0"/>
          <w:numId w:val="15"/>
        </w:numPr>
        <w:spacing w:after="0" w:line="240" w:lineRule="auto"/>
        <w:contextualSpacing/>
        <w:rPr>
          <w:rFonts w:cstheme="minorHAnsi"/>
          <w:bCs/>
          <w:sz w:val="24"/>
          <w:szCs w:val="24"/>
        </w:rPr>
      </w:pPr>
      <w:r w:rsidRPr="00D61ACD">
        <w:rPr>
          <w:rFonts w:cstheme="minorHAnsi"/>
          <w:bCs/>
          <w:sz w:val="24"/>
          <w:szCs w:val="24"/>
        </w:rPr>
        <w:t>NANC Readout</w:t>
      </w:r>
    </w:p>
    <w:p w14:paraId="5C6BC3D3" w14:textId="29A97BBB" w:rsidR="00446D70" w:rsidRPr="00446D70" w:rsidRDefault="00446D70" w:rsidP="00446D70">
      <w:pPr>
        <w:pStyle w:val="ListParagraph"/>
        <w:numPr>
          <w:ilvl w:val="1"/>
          <w:numId w:val="15"/>
        </w:numPr>
        <w:jc w:val="both"/>
        <w:rPr>
          <w:bCs/>
          <w:sz w:val="24"/>
          <w:szCs w:val="24"/>
        </w:rPr>
      </w:pPr>
      <w:r w:rsidRPr="00446D70">
        <w:rPr>
          <w:bCs/>
          <w:sz w:val="24"/>
          <w:szCs w:val="24"/>
        </w:rPr>
        <w:t>Informal discussions are taking place</w:t>
      </w:r>
      <w:r w:rsidR="000C4F81">
        <w:rPr>
          <w:bCs/>
          <w:sz w:val="24"/>
          <w:szCs w:val="24"/>
        </w:rPr>
        <w:t xml:space="preserve"> for Number Portability without having a specific </w:t>
      </w:r>
      <w:r>
        <w:rPr>
          <w:bCs/>
          <w:sz w:val="24"/>
          <w:szCs w:val="24"/>
        </w:rPr>
        <w:t>NANC Working Group</w:t>
      </w:r>
      <w:r w:rsidR="000C4F81">
        <w:rPr>
          <w:bCs/>
          <w:sz w:val="24"/>
          <w:szCs w:val="24"/>
        </w:rPr>
        <w:t xml:space="preserve"> charter</w:t>
      </w:r>
      <w:r>
        <w:rPr>
          <w:bCs/>
          <w:sz w:val="24"/>
          <w:szCs w:val="24"/>
        </w:rPr>
        <w:t xml:space="preserve">. </w:t>
      </w:r>
    </w:p>
    <w:p w14:paraId="0377BAD6" w14:textId="1EB36742" w:rsidR="00446D70" w:rsidRPr="00446D70" w:rsidRDefault="00446D70" w:rsidP="00446D70">
      <w:pPr>
        <w:pStyle w:val="ListParagraph"/>
        <w:numPr>
          <w:ilvl w:val="1"/>
          <w:numId w:val="15"/>
        </w:numPr>
        <w:jc w:val="both"/>
        <w:rPr>
          <w:bCs/>
          <w:sz w:val="24"/>
          <w:szCs w:val="24"/>
        </w:rPr>
      </w:pPr>
      <w:r w:rsidRPr="00446D70">
        <w:rPr>
          <w:b/>
          <w:bCs/>
          <w:sz w:val="24"/>
          <w:szCs w:val="24"/>
          <w:highlight w:val="yellow"/>
        </w:rPr>
        <w:t xml:space="preserve">New Action Item - 02252020-01 – </w:t>
      </w:r>
      <w:r w:rsidRPr="00446D70">
        <w:rPr>
          <w:bCs/>
          <w:sz w:val="24"/>
          <w:szCs w:val="24"/>
          <w:highlight w:val="yellow"/>
        </w:rPr>
        <w:t>Deb Tucker and Teresa Patton to discuss NANC efforts with respect to the NAOWG and LNP responsibilities</w:t>
      </w:r>
      <w:r w:rsidRPr="00446D70">
        <w:rPr>
          <w:bCs/>
          <w:sz w:val="24"/>
          <w:szCs w:val="24"/>
        </w:rPr>
        <w:t>.</w:t>
      </w:r>
    </w:p>
    <w:p w14:paraId="25FD53BA" w14:textId="0C35B544" w:rsidR="00812150" w:rsidRPr="00D61ACD" w:rsidRDefault="009503BF" w:rsidP="00812150">
      <w:pPr>
        <w:numPr>
          <w:ilvl w:val="0"/>
          <w:numId w:val="15"/>
        </w:numPr>
        <w:spacing w:after="0" w:line="240" w:lineRule="auto"/>
        <w:contextualSpacing/>
        <w:rPr>
          <w:rFonts w:cstheme="minorHAnsi"/>
          <w:bCs/>
          <w:sz w:val="24"/>
          <w:szCs w:val="24"/>
        </w:rPr>
      </w:pPr>
      <w:r w:rsidRPr="00D61ACD">
        <w:rPr>
          <w:rFonts w:cstheme="minorHAnsi"/>
          <w:bCs/>
          <w:sz w:val="24"/>
          <w:szCs w:val="24"/>
        </w:rPr>
        <w:t>OBF Committee Readout – R. Ryan</w:t>
      </w:r>
    </w:p>
    <w:p w14:paraId="26C758C1" w14:textId="77777777" w:rsidR="00812150" w:rsidRPr="00D61ACD" w:rsidRDefault="00123093" w:rsidP="00812150">
      <w:pPr>
        <w:numPr>
          <w:ilvl w:val="1"/>
          <w:numId w:val="15"/>
        </w:numPr>
        <w:spacing w:after="0" w:line="240" w:lineRule="auto"/>
        <w:contextualSpacing/>
        <w:rPr>
          <w:rFonts w:cstheme="minorHAnsi"/>
          <w:bCs/>
          <w:sz w:val="24"/>
          <w:szCs w:val="24"/>
        </w:rPr>
      </w:pPr>
      <w:r w:rsidRPr="00D61ACD">
        <w:rPr>
          <w:rFonts w:cstheme="minorHAnsi"/>
          <w:sz w:val="24"/>
          <w:szCs w:val="24"/>
        </w:rPr>
        <w:t>WIRELESS SERVICE ORDERING SUBCOMMITTEE</w:t>
      </w:r>
    </w:p>
    <w:p w14:paraId="052DF112" w14:textId="77777777" w:rsidR="00812150" w:rsidRDefault="00123093" w:rsidP="00812150">
      <w:pPr>
        <w:numPr>
          <w:ilvl w:val="2"/>
          <w:numId w:val="15"/>
        </w:numPr>
        <w:spacing w:after="0" w:line="240" w:lineRule="auto"/>
        <w:contextualSpacing/>
        <w:rPr>
          <w:rFonts w:cstheme="minorHAnsi"/>
          <w:bCs/>
          <w:sz w:val="28"/>
          <w:szCs w:val="28"/>
        </w:rPr>
      </w:pPr>
      <w:r w:rsidRPr="00812150">
        <w:rPr>
          <w:rFonts w:eastAsia="Times New Roman" w:cstheme="minorHAnsi"/>
          <w:color w:val="000000"/>
          <w:sz w:val="24"/>
          <w:szCs w:val="24"/>
        </w:rPr>
        <w:t>Meetings were held on December 10</w:t>
      </w:r>
      <w:r w:rsidRPr="00812150">
        <w:rPr>
          <w:rFonts w:eastAsia="Times New Roman" w:cstheme="minorHAnsi"/>
          <w:color w:val="000000"/>
          <w:sz w:val="24"/>
          <w:szCs w:val="24"/>
          <w:vertAlign w:val="superscript"/>
        </w:rPr>
        <w:t>th</w:t>
      </w:r>
      <w:r w:rsidRPr="00812150">
        <w:rPr>
          <w:rFonts w:eastAsia="Times New Roman" w:cstheme="minorHAnsi"/>
          <w:color w:val="000000"/>
          <w:sz w:val="24"/>
          <w:szCs w:val="24"/>
        </w:rPr>
        <w:t xml:space="preserve">, 2019, January 7, 2020, February 18, 2020 to discuss </w:t>
      </w:r>
      <w:r w:rsidRPr="00812150">
        <w:rPr>
          <w:rFonts w:cstheme="minorHAnsi"/>
          <w:color w:val="000000"/>
          <w:sz w:val="24"/>
          <w:szCs w:val="24"/>
          <w:shd w:val="clear" w:color="auto" w:fill="FFFFFF"/>
        </w:rPr>
        <w:t>unauthorized porting. </w:t>
      </w:r>
    </w:p>
    <w:p w14:paraId="6E6DF159" w14:textId="77777777" w:rsidR="00812150" w:rsidRDefault="00123093" w:rsidP="00812150">
      <w:pPr>
        <w:numPr>
          <w:ilvl w:val="2"/>
          <w:numId w:val="15"/>
        </w:numPr>
        <w:spacing w:after="0" w:line="240" w:lineRule="auto"/>
        <w:contextualSpacing/>
        <w:rPr>
          <w:rFonts w:cstheme="minorHAnsi"/>
          <w:bCs/>
          <w:sz w:val="28"/>
          <w:szCs w:val="28"/>
        </w:rPr>
      </w:pPr>
      <w:r w:rsidRPr="00812150">
        <w:rPr>
          <w:rFonts w:cstheme="minorHAnsi"/>
          <w:color w:val="000000"/>
          <w:sz w:val="24"/>
          <w:szCs w:val="24"/>
          <w:shd w:val="clear" w:color="auto" w:fill="FFFFFF"/>
        </w:rPr>
        <w:t>During the February 18</w:t>
      </w:r>
      <w:r w:rsidRPr="00812150">
        <w:rPr>
          <w:rFonts w:cstheme="minorHAnsi"/>
          <w:color w:val="000000"/>
          <w:sz w:val="24"/>
          <w:szCs w:val="24"/>
          <w:shd w:val="clear" w:color="auto" w:fill="FFFFFF"/>
          <w:vertAlign w:val="superscript"/>
        </w:rPr>
        <w:t>th</w:t>
      </w:r>
      <w:r w:rsidRPr="00812150">
        <w:rPr>
          <w:rFonts w:cstheme="minorHAnsi"/>
          <w:color w:val="000000"/>
          <w:sz w:val="24"/>
          <w:szCs w:val="24"/>
          <w:shd w:val="clear" w:color="auto" w:fill="FFFFFF"/>
        </w:rPr>
        <w:t xml:space="preserve"> call, the group discussed the potential for expanding the WICIS Character Set used to include a variety of accent marks for name and address fields. </w:t>
      </w:r>
    </w:p>
    <w:p w14:paraId="13B92FB5" w14:textId="77777777" w:rsidR="00812150" w:rsidRDefault="00123093" w:rsidP="00812150">
      <w:pPr>
        <w:numPr>
          <w:ilvl w:val="2"/>
          <w:numId w:val="15"/>
        </w:numPr>
        <w:spacing w:after="0" w:line="240" w:lineRule="auto"/>
        <w:contextualSpacing/>
        <w:rPr>
          <w:rFonts w:cstheme="minorHAnsi"/>
          <w:bCs/>
          <w:sz w:val="28"/>
          <w:szCs w:val="28"/>
        </w:rPr>
      </w:pPr>
      <w:r w:rsidRPr="00812150">
        <w:rPr>
          <w:rFonts w:cstheme="minorHAnsi"/>
          <w:color w:val="000000"/>
          <w:sz w:val="24"/>
          <w:szCs w:val="24"/>
          <w:shd w:val="clear" w:color="auto" w:fill="FFFFFF"/>
        </w:rPr>
        <w:t>The next meeting will be March 17, 2020</w:t>
      </w:r>
    </w:p>
    <w:p w14:paraId="1F9ED404" w14:textId="77777777" w:rsidR="00812150" w:rsidRDefault="00123093" w:rsidP="00812150">
      <w:pPr>
        <w:numPr>
          <w:ilvl w:val="1"/>
          <w:numId w:val="15"/>
        </w:numPr>
        <w:spacing w:after="0" w:line="240" w:lineRule="auto"/>
        <w:contextualSpacing/>
        <w:rPr>
          <w:rFonts w:cstheme="minorHAnsi"/>
          <w:bCs/>
          <w:sz w:val="28"/>
          <w:szCs w:val="28"/>
        </w:rPr>
      </w:pPr>
      <w:r w:rsidRPr="00812150">
        <w:rPr>
          <w:rFonts w:cstheme="minorHAnsi"/>
          <w:sz w:val="24"/>
          <w:szCs w:val="24"/>
        </w:rPr>
        <w:t>LOCAL SERVICE ORDERING SUBCOMMITTEE</w:t>
      </w:r>
    </w:p>
    <w:p w14:paraId="20AA5436" w14:textId="77777777" w:rsidR="00812150" w:rsidRDefault="00123093" w:rsidP="00123093">
      <w:pPr>
        <w:numPr>
          <w:ilvl w:val="2"/>
          <w:numId w:val="15"/>
        </w:numPr>
        <w:spacing w:after="0" w:line="240" w:lineRule="auto"/>
        <w:contextualSpacing/>
        <w:rPr>
          <w:rFonts w:cstheme="minorHAnsi"/>
          <w:bCs/>
          <w:sz w:val="28"/>
          <w:szCs w:val="28"/>
        </w:rPr>
      </w:pPr>
      <w:r w:rsidRPr="00812150">
        <w:rPr>
          <w:rFonts w:cstheme="minorHAnsi"/>
          <w:sz w:val="24"/>
          <w:szCs w:val="24"/>
        </w:rPr>
        <w:t>The December</w:t>
      </w:r>
      <w:r w:rsidRPr="00812150">
        <w:rPr>
          <w:rFonts w:cstheme="minorHAnsi"/>
          <w:bCs/>
          <w:sz w:val="24"/>
          <w:szCs w:val="24"/>
        </w:rPr>
        <w:t xml:space="preserve"> 9th</w:t>
      </w:r>
      <w:r w:rsidRPr="00812150">
        <w:rPr>
          <w:rFonts w:cstheme="minorHAnsi"/>
          <w:sz w:val="24"/>
          <w:szCs w:val="24"/>
        </w:rPr>
        <w:t xml:space="preserve"> meeting was cancelled.</w:t>
      </w:r>
    </w:p>
    <w:p w14:paraId="3A0C46AF" w14:textId="77777777" w:rsidR="00812150" w:rsidRDefault="00123093" w:rsidP="00812150">
      <w:pPr>
        <w:numPr>
          <w:ilvl w:val="2"/>
          <w:numId w:val="15"/>
        </w:numPr>
        <w:spacing w:after="0" w:line="240" w:lineRule="auto"/>
        <w:contextualSpacing/>
        <w:rPr>
          <w:rFonts w:cstheme="minorHAnsi"/>
          <w:bCs/>
          <w:sz w:val="28"/>
          <w:szCs w:val="28"/>
        </w:rPr>
      </w:pPr>
      <w:r w:rsidRPr="00812150">
        <w:rPr>
          <w:rFonts w:cstheme="minorHAnsi"/>
          <w:sz w:val="24"/>
          <w:szCs w:val="24"/>
        </w:rPr>
        <w:t>Next Meetings:</w:t>
      </w:r>
    </w:p>
    <w:p w14:paraId="771356F1" w14:textId="04008444" w:rsidR="00123093" w:rsidRPr="00812150" w:rsidRDefault="00123093" w:rsidP="00812150">
      <w:pPr>
        <w:numPr>
          <w:ilvl w:val="3"/>
          <w:numId w:val="15"/>
        </w:numPr>
        <w:spacing w:after="0" w:line="240" w:lineRule="auto"/>
        <w:contextualSpacing/>
        <w:rPr>
          <w:rFonts w:cstheme="minorHAnsi"/>
          <w:bCs/>
          <w:sz w:val="28"/>
          <w:szCs w:val="28"/>
        </w:rPr>
      </w:pPr>
      <w:r w:rsidRPr="00812150">
        <w:rPr>
          <w:rFonts w:cstheme="minorHAnsi"/>
          <w:sz w:val="24"/>
          <w:szCs w:val="24"/>
        </w:rPr>
        <w:t>LSO is in the process of scheduling its 2020 meetings</w:t>
      </w:r>
    </w:p>
    <w:p w14:paraId="6F90FCEF" w14:textId="77777777" w:rsidR="00123093" w:rsidRPr="000C3B40" w:rsidRDefault="00123093" w:rsidP="00812150">
      <w:pPr>
        <w:spacing w:after="0" w:line="240" w:lineRule="auto"/>
        <w:contextualSpacing/>
        <w:rPr>
          <w:rFonts w:cstheme="minorHAnsi"/>
          <w:bCs/>
          <w:sz w:val="24"/>
          <w:szCs w:val="24"/>
        </w:rPr>
      </w:pPr>
    </w:p>
    <w:p w14:paraId="6E47EA58" w14:textId="77777777" w:rsidR="00812150" w:rsidRPr="00D61ACD" w:rsidRDefault="002703FF" w:rsidP="00812150">
      <w:pPr>
        <w:numPr>
          <w:ilvl w:val="0"/>
          <w:numId w:val="15"/>
        </w:numPr>
        <w:spacing w:after="0" w:line="240" w:lineRule="auto"/>
        <w:contextualSpacing/>
        <w:rPr>
          <w:rFonts w:cstheme="minorHAnsi"/>
          <w:bCs/>
          <w:sz w:val="24"/>
          <w:szCs w:val="24"/>
        </w:rPr>
      </w:pPr>
      <w:r w:rsidRPr="00D61ACD">
        <w:rPr>
          <w:rFonts w:cstheme="minorHAnsi"/>
          <w:bCs/>
          <w:sz w:val="24"/>
          <w:szCs w:val="24"/>
        </w:rPr>
        <w:t xml:space="preserve">ATIS </w:t>
      </w:r>
      <w:r w:rsidR="009503BF" w:rsidRPr="00D61ACD">
        <w:rPr>
          <w:rFonts w:cstheme="minorHAnsi"/>
          <w:bCs/>
          <w:sz w:val="24"/>
          <w:szCs w:val="24"/>
        </w:rPr>
        <w:t xml:space="preserve">INC </w:t>
      </w:r>
      <w:r w:rsidRPr="00D61ACD">
        <w:rPr>
          <w:rFonts w:cstheme="minorHAnsi"/>
          <w:bCs/>
          <w:sz w:val="24"/>
          <w:szCs w:val="24"/>
        </w:rPr>
        <w:t>Readout</w:t>
      </w:r>
      <w:r w:rsidR="009503BF" w:rsidRPr="00D61ACD">
        <w:rPr>
          <w:rFonts w:cstheme="minorHAnsi"/>
          <w:bCs/>
          <w:sz w:val="24"/>
          <w:szCs w:val="24"/>
        </w:rPr>
        <w:t xml:space="preserve"> – M.</w:t>
      </w:r>
      <w:r w:rsidR="00812150" w:rsidRPr="00D61ACD">
        <w:rPr>
          <w:rFonts w:cstheme="minorHAnsi"/>
          <w:bCs/>
          <w:sz w:val="24"/>
          <w:szCs w:val="24"/>
        </w:rPr>
        <w:t xml:space="preserve"> Doherty</w:t>
      </w:r>
    </w:p>
    <w:p w14:paraId="6AA214F0" w14:textId="77777777" w:rsidR="00812150" w:rsidRDefault="00C93280" w:rsidP="00C93280">
      <w:pPr>
        <w:numPr>
          <w:ilvl w:val="1"/>
          <w:numId w:val="15"/>
        </w:numPr>
        <w:spacing w:after="0" w:line="240" w:lineRule="auto"/>
        <w:contextualSpacing/>
        <w:rPr>
          <w:rFonts w:cstheme="minorHAnsi"/>
          <w:bCs/>
          <w:sz w:val="24"/>
          <w:szCs w:val="24"/>
        </w:rPr>
      </w:pPr>
      <w:r w:rsidRPr="00812150">
        <w:rPr>
          <w:rFonts w:cstheme="minorHAnsi"/>
          <w:sz w:val="24"/>
          <w:szCs w:val="24"/>
        </w:rPr>
        <w:t xml:space="preserve">INC met face to face in Temple Terrace, FL February 5-6, 2020 </w:t>
      </w:r>
    </w:p>
    <w:p w14:paraId="0B2906BA" w14:textId="670A3BEA" w:rsidR="00C93280" w:rsidRPr="00812150" w:rsidRDefault="00C93280" w:rsidP="00812150">
      <w:pPr>
        <w:spacing w:after="0" w:line="240" w:lineRule="auto"/>
        <w:ind w:left="1080"/>
        <w:contextualSpacing/>
        <w:rPr>
          <w:rFonts w:cstheme="minorHAnsi"/>
          <w:bCs/>
          <w:sz w:val="24"/>
          <w:szCs w:val="24"/>
        </w:rPr>
      </w:pPr>
      <w:r w:rsidRPr="00812150">
        <w:rPr>
          <w:rFonts w:cstheme="minorHAnsi"/>
          <w:b/>
          <w:sz w:val="24"/>
          <w:szCs w:val="24"/>
        </w:rPr>
        <w:t>Discussion Points:</w:t>
      </w:r>
    </w:p>
    <w:p w14:paraId="3FF3B1E9" w14:textId="77777777" w:rsidR="00C93280" w:rsidRPr="00812150" w:rsidRDefault="00C93280" w:rsidP="00C93280">
      <w:pPr>
        <w:pStyle w:val="ListParagraph"/>
        <w:numPr>
          <w:ilvl w:val="1"/>
          <w:numId w:val="100"/>
        </w:numPr>
        <w:spacing w:after="0" w:line="240" w:lineRule="auto"/>
        <w:contextualSpacing w:val="0"/>
        <w:rPr>
          <w:bCs/>
          <w:sz w:val="24"/>
          <w:szCs w:val="24"/>
        </w:rPr>
      </w:pPr>
      <w:r w:rsidRPr="00812150">
        <w:rPr>
          <w:bCs/>
          <w:sz w:val="24"/>
          <w:szCs w:val="24"/>
        </w:rPr>
        <w:t>Use of 988 NXX as Suicide Prevention Hotline</w:t>
      </w:r>
    </w:p>
    <w:p w14:paraId="02FD1529"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INC continued discussion on development of comments to the FCC on the use of 988 as the 3 digit code for the Suicide Prevention Hotline.</w:t>
      </w:r>
    </w:p>
    <w:p w14:paraId="42216D62"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Some challenges are:</w:t>
      </w:r>
    </w:p>
    <w:p w14:paraId="176E17E1"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Post Dial delay will need to be utilized to properly route calls to this 3 digit code</w:t>
      </w:r>
    </w:p>
    <w:p w14:paraId="7596E3F5"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 xml:space="preserve">10 Digit dialing would be required in all NPAs </w:t>
      </w:r>
    </w:p>
    <w:p w14:paraId="38B42A50"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 xml:space="preserve">Not all switches can route Non N11 3 digit codes  </w:t>
      </w:r>
    </w:p>
    <w:p w14:paraId="72C7FFB9" w14:textId="77777777" w:rsidR="00C93280" w:rsidRPr="00812150" w:rsidRDefault="00C93280" w:rsidP="00C93280">
      <w:pPr>
        <w:pStyle w:val="ListParagraph"/>
        <w:numPr>
          <w:ilvl w:val="1"/>
          <w:numId w:val="100"/>
        </w:numPr>
        <w:spacing w:after="0" w:line="240" w:lineRule="auto"/>
        <w:contextualSpacing w:val="0"/>
        <w:rPr>
          <w:bCs/>
          <w:sz w:val="24"/>
          <w:szCs w:val="24"/>
        </w:rPr>
      </w:pPr>
      <w:r w:rsidRPr="00812150">
        <w:rPr>
          <w:bCs/>
          <w:sz w:val="24"/>
          <w:szCs w:val="24"/>
        </w:rPr>
        <w:t>NANPA reported that there are 11 CICs on the list to be reclaimed</w:t>
      </w:r>
    </w:p>
    <w:p w14:paraId="7DAA530A"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 xml:space="preserve">No objections were made to NANPA reclaiming the CICs </w:t>
      </w:r>
    </w:p>
    <w:p w14:paraId="0A40AA23" w14:textId="77777777" w:rsidR="00C93280" w:rsidRPr="00812150" w:rsidRDefault="00C93280" w:rsidP="00C93280">
      <w:pPr>
        <w:pStyle w:val="ListParagraph"/>
        <w:numPr>
          <w:ilvl w:val="1"/>
          <w:numId w:val="100"/>
        </w:numPr>
        <w:spacing w:after="0" w:line="240" w:lineRule="auto"/>
        <w:contextualSpacing w:val="0"/>
        <w:rPr>
          <w:bCs/>
          <w:sz w:val="24"/>
          <w:szCs w:val="24"/>
        </w:rPr>
      </w:pPr>
      <w:r w:rsidRPr="00812150">
        <w:rPr>
          <w:bCs/>
          <w:sz w:val="24"/>
          <w:szCs w:val="24"/>
        </w:rPr>
        <w:t>PA presented the p-ANI and Projected Exhaust report</w:t>
      </w:r>
    </w:p>
    <w:p w14:paraId="6DCBABCC" w14:textId="77777777" w:rsidR="00C93280" w:rsidRPr="00812150" w:rsidRDefault="00C93280" w:rsidP="00C93280">
      <w:pPr>
        <w:pStyle w:val="ListParagraph"/>
        <w:numPr>
          <w:ilvl w:val="1"/>
          <w:numId w:val="100"/>
        </w:numPr>
        <w:spacing w:after="0" w:line="240" w:lineRule="auto"/>
        <w:contextualSpacing w:val="0"/>
        <w:rPr>
          <w:bCs/>
          <w:sz w:val="24"/>
          <w:szCs w:val="24"/>
        </w:rPr>
      </w:pPr>
      <w:r w:rsidRPr="00812150">
        <w:rPr>
          <w:bCs/>
          <w:sz w:val="24"/>
          <w:szCs w:val="24"/>
        </w:rPr>
        <w:t>New Issues (4)</w:t>
      </w:r>
    </w:p>
    <w:p w14:paraId="398A9BF5"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 xml:space="preserve">INC-2020—00006R002 – Clarify language in TBCOCAG regarding Effective Dates when an applicant doesn’t specify date </w:t>
      </w:r>
    </w:p>
    <w:p w14:paraId="158DE0BF"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Since an applicant cannot submit an application without a specific effective date, the standard minimum effective date (24 calendar days) is automatically assigned.</w:t>
      </w:r>
    </w:p>
    <w:p w14:paraId="7EF3B196" w14:textId="77777777" w:rsidR="00C93280" w:rsidRPr="00812150" w:rsidRDefault="00C93280" w:rsidP="00C93280">
      <w:pPr>
        <w:pStyle w:val="ListParagraph"/>
        <w:numPr>
          <w:ilvl w:val="3"/>
          <w:numId w:val="101"/>
        </w:numPr>
        <w:spacing w:after="0" w:line="240" w:lineRule="auto"/>
        <w:contextualSpacing w:val="0"/>
        <w:rPr>
          <w:bCs/>
          <w:sz w:val="24"/>
          <w:szCs w:val="24"/>
        </w:rPr>
      </w:pPr>
      <w:r w:rsidRPr="00812150">
        <w:rPr>
          <w:bCs/>
          <w:sz w:val="24"/>
          <w:szCs w:val="24"/>
        </w:rPr>
        <w:t>Issue was accepted and assigned Issue #883</w:t>
      </w:r>
    </w:p>
    <w:p w14:paraId="65F0BC27" w14:textId="77777777" w:rsidR="00C93280" w:rsidRPr="00812150" w:rsidRDefault="00C93280" w:rsidP="00C93280">
      <w:pPr>
        <w:pStyle w:val="ListParagraph"/>
        <w:numPr>
          <w:ilvl w:val="3"/>
          <w:numId w:val="101"/>
        </w:numPr>
        <w:spacing w:after="0" w:line="240" w:lineRule="auto"/>
        <w:contextualSpacing w:val="0"/>
        <w:rPr>
          <w:bCs/>
          <w:sz w:val="24"/>
          <w:szCs w:val="24"/>
        </w:rPr>
      </w:pPr>
      <w:r w:rsidRPr="00812150">
        <w:rPr>
          <w:bCs/>
          <w:sz w:val="24"/>
          <w:szCs w:val="24"/>
        </w:rPr>
        <w:lastRenderedPageBreak/>
        <w:t>INC agreed to modify ATIS-0300119, TBCOCAG to specify that applications are automatically populated with a 31 calendar day effective date.</w:t>
      </w:r>
    </w:p>
    <w:p w14:paraId="5F6F1D53"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INC-2020-00011R001 – Updates to the TBCOCAG</w:t>
      </w:r>
    </w:p>
    <w:p w14:paraId="44C4EE57"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This issue clarifies references to NPAC, and redirects references to the NPAC website and help desk to a single place in the glossary</w:t>
      </w:r>
    </w:p>
    <w:p w14:paraId="51F85CBE"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Issue was accepted and assigned Issue #884</w:t>
      </w:r>
    </w:p>
    <w:p w14:paraId="400AB665"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This Issue was placed into Initial Closure with the following Resolution Statement: INC agreed to update ATIS-0300119, TBCOCAG, NPAC help desk website and contact information as per contribution INC-2020-00011R002.</w:t>
      </w:r>
    </w:p>
    <w:p w14:paraId="76042491"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 xml:space="preserve"> INC-2020-00017R000, TBCOCAG Updates to iconectiv, TRA and BIRRDS Terms/company name </w:t>
      </w:r>
    </w:p>
    <w:p w14:paraId="17FBD3C0"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This issue is to update BIRRDS terms and the iconectiv company name in the TBCOCAG.</w:t>
      </w:r>
    </w:p>
    <w:p w14:paraId="32F73701"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Issue was accepted and assigned Issue #885</w:t>
      </w:r>
    </w:p>
    <w:p w14:paraId="5105FB6D"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This Issue was placed into Initial Closure with the following Resolution Statement: INC agreed to modify ATIS-0300119, TBCOCAG with the changes outlined to clarify references to BIRRDS records rather than screens, modify the use of term “NXD-A record” to specify NXD record for the CO Code, and to update iconectiv company name.</w:t>
      </w:r>
    </w:p>
    <w:p w14:paraId="6D8B6B2C"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 xml:space="preserve">INC-2020-00019R000, Updates to CIC Assignment Guidelines, Sections 2.2, Section 2.2.3 and CIC Application Form – Page 32 </w:t>
      </w:r>
    </w:p>
    <w:p w14:paraId="189B6A60"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The Guidelines are unclear as to how an interconnected VoIP service provider applies for a CIC, and the Guidelines are inconsistent regarding certification/authorization of applicants.</w:t>
      </w:r>
    </w:p>
    <w:p w14:paraId="1D4CB43A"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Issue was accepted and assigned Issue #886</w:t>
      </w:r>
    </w:p>
    <w:p w14:paraId="22AAD643"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A new Action Item was taken for Beth Sprague (NANPA) and Dana Crandall (Verizon) to bring another contribution for this Issue to rework the CIC Assignment Guidelines</w:t>
      </w:r>
    </w:p>
    <w:p w14:paraId="0EEA7CDE" w14:textId="77777777" w:rsidR="00C93280" w:rsidRPr="00812150" w:rsidRDefault="00C93280" w:rsidP="00C93280">
      <w:pPr>
        <w:pStyle w:val="ListParagraph"/>
        <w:numPr>
          <w:ilvl w:val="1"/>
          <w:numId w:val="100"/>
        </w:numPr>
        <w:spacing w:after="0" w:line="240" w:lineRule="auto"/>
        <w:contextualSpacing w:val="0"/>
        <w:rPr>
          <w:bCs/>
          <w:sz w:val="24"/>
          <w:szCs w:val="24"/>
        </w:rPr>
      </w:pPr>
      <w:r w:rsidRPr="00812150">
        <w:rPr>
          <w:bCs/>
          <w:sz w:val="24"/>
          <w:szCs w:val="24"/>
        </w:rPr>
        <w:t>Existing Issues (4)</w:t>
      </w:r>
    </w:p>
    <w:p w14:paraId="54C510C9"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 xml:space="preserve">Issue 846, Confirmation of Code in service (Part 4) Submitted in Error </w:t>
      </w:r>
    </w:p>
    <w:p w14:paraId="2721DB71"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 xml:space="preserve">Add text to Section 8 of the TBCOCAG to advise block/code of the importance of confirming adequate </w:t>
      </w:r>
      <w:proofErr w:type="spellStart"/>
      <w:r w:rsidRPr="00812150">
        <w:rPr>
          <w:bCs/>
          <w:sz w:val="24"/>
          <w:szCs w:val="24"/>
        </w:rPr>
        <w:t>trunking</w:t>
      </w:r>
      <w:proofErr w:type="spellEnd"/>
      <w:r w:rsidRPr="00812150">
        <w:rPr>
          <w:bCs/>
          <w:sz w:val="24"/>
          <w:szCs w:val="24"/>
        </w:rPr>
        <w:t xml:space="preserve"> is in place prior to submitting a Part 4/4A</w:t>
      </w:r>
    </w:p>
    <w:p w14:paraId="58EC5185"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This Issue was placed into Initial Closure with the following Resolution Statement: INC agreed to modify ATIS-0300119, TBCOCAG, with the changes contained in INC-2020-00008R001, to reinforce that Thousands-Block holders and non-pooled code holders should first ensure that the underlying code is activated in the PSTN and that local routing is in place prior to placing the block or code into service and submitting Part 4A or Part 4.</w:t>
      </w:r>
    </w:p>
    <w:p w14:paraId="7D00427D"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lastRenderedPageBreak/>
        <w:t xml:space="preserve">Issue 872, Update guidelines to add minimum aging requirements and other items from FCC 18-177, the “Reassigned Number Database” order to multiple guidelines </w:t>
      </w:r>
    </w:p>
    <w:p w14:paraId="0E03BA30"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Even though it is in the CFR, the 45-day minimum aging period is not currently mandatory for Service Providers. INC had previously decided not to update the Guidelines until 45-day aging was mandatory.</w:t>
      </w:r>
    </w:p>
    <w:p w14:paraId="400A71D2"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Targeted resolution for this issue is April 30, 2020</w:t>
      </w:r>
    </w:p>
    <w:p w14:paraId="6BBD4979"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 xml:space="preserve">Issue 879, Revisit Assignment of 800-855 line numbers and the 800-855 Assignment Guidelines </w:t>
      </w:r>
    </w:p>
    <w:p w14:paraId="57B88C09"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An audit is currently ongoing to see whether the assigned numbers are being used as intended.</w:t>
      </w:r>
    </w:p>
    <w:p w14:paraId="5DE11075"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This Issue remains Active, and NANPA will continue to work on the open Action Item.</w:t>
      </w:r>
    </w:p>
    <w:p w14:paraId="1E413485" w14:textId="77777777"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 xml:space="preserve">Issue 881, Further streamline NPA Relief Planning &amp; Not. G-lines Section 5.6.1 </w:t>
      </w:r>
    </w:p>
    <w:p w14:paraId="468887E4"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NANPA noted that it had no intention or desire to move away from formal filings, and wanted to correct any misconceptions that may have arisen to that effect.</w:t>
      </w:r>
    </w:p>
    <w:p w14:paraId="7ED20ACB" w14:textId="77777777" w:rsidR="00C93280" w:rsidRPr="00812150" w:rsidRDefault="00C93280" w:rsidP="00C93280">
      <w:pPr>
        <w:pStyle w:val="ListParagraph"/>
        <w:numPr>
          <w:ilvl w:val="3"/>
          <w:numId w:val="100"/>
        </w:numPr>
        <w:spacing w:after="0" w:line="240" w:lineRule="auto"/>
        <w:contextualSpacing w:val="0"/>
        <w:rPr>
          <w:bCs/>
          <w:sz w:val="24"/>
          <w:szCs w:val="24"/>
        </w:rPr>
      </w:pPr>
      <w:r w:rsidRPr="00812150">
        <w:rPr>
          <w:bCs/>
          <w:sz w:val="24"/>
          <w:szCs w:val="24"/>
        </w:rPr>
        <w:t>This Issue was placed into Initial Closure</w:t>
      </w:r>
    </w:p>
    <w:p w14:paraId="5AF50D33" w14:textId="77777777" w:rsidR="00C93280" w:rsidRPr="00812150" w:rsidRDefault="00C93280" w:rsidP="00C93280">
      <w:pPr>
        <w:pStyle w:val="ListParagraph"/>
        <w:numPr>
          <w:ilvl w:val="1"/>
          <w:numId w:val="100"/>
        </w:numPr>
        <w:spacing w:after="0" w:line="240" w:lineRule="auto"/>
        <w:contextualSpacing w:val="0"/>
        <w:rPr>
          <w:bCs/>
          <w:sz w:val="24"/>
          <w:szCs w:val="24"/>
        </w:rPr>
      </w:pPr>
      <w:r w:rsidRPr="00812150">
        <w:rPr>
          <w:bCs/>
          <w:sz w:val="24"/>
          <w:szCs w:val="24"/>
        </w:rPr>
        <w:t>INC-2020-00024R000, TRACED Act</w:t>
      </w:r>
    </w:p>
    <w:p w14:paraId="0418A4A3" w14:textId="666DFE54" w:rsidR="00C93280" w:rsidRPr="00812150" w:rsidRDefault="00C93280" w:rsidP="00C93280">
      <w:pPr>
        <w:pStyle w:val="ListParagraph"/>
        <w:numPr>
          <w:ilvl w:val="2"/>
          <w:numId w:val="100"/>
        </w:numPr>
        <w:spacing w:after="0" w:line="240" w:lineRule="auto"/>
        <w:contextualSpacing w:val="0"/>
        <w:rPr>
          <w:bCs/>
          <w:sz w:val="24"/>
          <w:szCs w:val="24"/>
        </w:rPr>
      </w:pPr>
      <w:r w:rsidRPr="00812150">
        <w:rPr>
          <w:bCs/>
          <w:sz w:val="24"/>
          <w:szCs w:val="24"/>
        </w:rPr>
        <w:t>Participants reviewed this contribution, which provides an overview of the Pallone-Thune Telephone Robocall Abuse Criminal Enforcement and Deterrence (TRACED Act).</w:t>
      </w:r>
    </w:p>
    <w:p w14:paraId="4070A136" w14:textId="77777777" w:rsidR="00C93280" w:rsidRPr="00812150" w:rsidRDefault="00C93280" w:rsidP="00812150">
      <w:pPr>
        <w:ind w:left="1080"/>
        <w:rPr>
          <w:rFonts w:cstheme="minorHAnsi"/>
          <w:b/>
          <w:sz w:val="24"/>
          <w:szCs w:val="24"/>
        </w:rPr>
      </w:pPr>
      <w:r w:rsidRPr="00812150">
        <w:rPr>
          <w:rFonts w:cstheme="minorHAnsi"/>
          <w:b/>
          <w:sz w:val="24"/>
          <w:szCs w:val="24"/>
        </w:rPr>
        <w:t>Next Meetings of INC:</w:t>
      </w:r>
    </w:p>
    <w:p w14:paraId="2A04AADC" w14:textId="299541B8" w:rsidR="00C93280" w:rsidRPr="00812150" w:rsidRDefault="00C93280" w:rsidP="00812150">
      <w:pPr>
        <w:pStyle w:val="ListParagraph"/>
        <w:numPr>
          <w:ilvl w:val="0"/>
          <w:numId w:val="99"/>
        </w:numPr>
        <w:autoSpaceDE w:val="0"/>
        <w:autoSpaceDN w:val="0"/>
        <w:spacing w:before="100" w:after="100" w:line="240" w:lineRule="auto"/>
        <w:ind w:left="1800"/>
        <w:contextualSpacing w:val="0"/>
        <w:rPr>
          <w:rFonts w:cstheme="minorHAnsi"/>
          <w:sz w:val="24"/>
          <w:szCs w:val="24"/>
        </w:rPr>
      </w:pPr>
      <w:r w:rsidRPr="00812150">
        <w:rPr>
          <w:bCs/>
          <w:sz w:val="24"/>
          <w:szCs w:val="24"/>
        </w:rPr>
        <w:t>INC will meet in San Antonio, TX on April 28-29, 2020 @ AMOC (Note: after the meeting, ATIS cancelled this year’s meeting due to the COVID-19 virus)</w:t>
      </w:r>
    </w:p>
    <w:p w14:paraId="02F739BC" w14:textId="77777777" w:rsidR="009503BF" w:rsidRPr="00050C9B" w:rsidRDefault="009503BF" w:rsidP="009503BF">
      <w:pPr>
        <w:rPr>
          <w:rFonts w:cs="Arial"/>
          <w:b/>
          <w:sz w:val="28"/>
          <w:szCs w:val="28"/>
          <w:u w:val="single"/>
        </w:rPr>
      </w:pPr>
      <w:r w:rsidRPr="00050C9B">
        <w:rPr>
          <w:rFonts w:cs="Arial"/>
          <w:b/>
          <w:sz w:val="28"/>
          <w:szCs w:val="28"/>
          <w:u w:val="single"/>
        </w:rPr>
        <w:t>Transition Business</w:t>
      </w:r>
    </w:p>
    <w:p w14:paraId="616EA508" w14:textId="77777777" w:rsidR="009503BF" w:rsidRDefault="009503BF" w:rsidP="009503BF">
      <w:pPr>
        <w:pStyle w:val="Title"/>
        <w:numPr>
          <w:ilvl w:val="0"/>
          <w:numId w:val="63"/>
        </w:numPr>
        <w:jc w:val="left"/>
        <w:rPr>
          <w:rFonts w:asciiTheme="minorHAnsi" w:hAnsiTheme="minorHAnsi" w:cs="Arial"/>
          <w:b w:val="0"/>
          <w:bCs/>
          <w:szCs w:val="28"/>
        </w:rPr>
      </w:pPr>
      <w:r w:rsidRPr="00050C9B">
        <w:rPr>
          <w:rFonts w:asciiTheme="minorHAnsi" w:hAnsiTheme="minorHAnsi" w:cs="Arial"/>
          <w:b w:val="0"/>
          <w:bCs/>
          <w:szCs w:val="28"/>
        </w:rPr>
        <w:t xml:space="preserve">Continued Future Release Planning </w:t>
      </w:r>
      <w:r w:rsidR="00D435A2">
        <w:rPr>
          <w:rFonts w:asciiTheme="minorHAnsi" w:hAnsiTheme="minorHAnsi" w:cs="Arial"/>
          <w:b w:val="0"/>
          <w:bCs/>
          <w:szCs w:val="28"/>
        </w:rPr>
        <w:t xml:space="preserve">Timeline was reviewed </w:t>
      </w:r>
    </w:p>
    <w:p w14:paraId="6CBE058A" w14:textId="77777777" w:rsidR="00D435A2" w:rsidRDefault="00D435A2" w:rsidP="00D435A2">
      <w:pPr>
        <w:pStyle w:val="Title"/>
        <w:numPr>
          <w:ilvl w:val="1"/>
          <w:numId w:val="63"/>
        </w:numPr>
        <w:jc w:val="left"/>
        <w:rPr>
          <w:rFonts w:asciiTheme="minorHAnsi" w:hAnsiTheme="minorHAnsi" w:cs="Arial"/>
          <w:b w:val="0"/>
          <w:bCs/>
          <w:szCs w:val="28"/>
        </w:rPr>
      </w:pPr>
      <w:r>
        <w:rPr>
          <w:rFonts w:asciiTheme="minorHAnsi" w:hAnsiTheme="minorHAnsi" w:cs="Arial"/>
          <w:b w:val="0"/>
          <w:bCs/>
          <w:szCs w:val="28"/>
        </w:rPr>
        <w:t>Vendor Certification Testing 6/1/20</w:t>
      </w:r>
    </w:p>
    <w:p w14:paraId="50E7639C" w14:textId="77777777" w:rsidR="00D435A2" w:rsidRDefault="00D435A2" w:rsidP="00D435A2">
      <w:pPr>
        <w:pStyle w:val="Title"/>
        <w:numPr>
          <w:ilvl w:val="1"/>
          <w:numId w:val="63"/>
        </w:numPr>
        <w:jc w:val="left"/>
        <w:rPr>
          <w:rFonts w:asciiTheme="minorHAnsi" w:hAnsiTheme="minorHAnsi" w:cs="Arial"/>
          <w:b w:val="0"/>
          <w:bCs/>
          <w:szCs w:val="28"/>
        </w:rPr>
      </w:pPr>
      <w:r>
        <w:rPr>
          <w:rFonts w:asciiTheme="minorHAnsi" w:hAnsiTheme="minorHAnsi" w:cs="Arial"/>
          <w:b w:val="0"/>
          <w:bCs/>
          <w:szCs w:val="28"/>
        </w:rPr>
        <w:t>Vendor Testing Complete prior to 10/9/20</w:t>
      </w:r>
    </w:p>
    <w:p w14:paraId="57E547D7" w14:textId="77777777" w:rsidR="00D435A2" w:rsidRDefault="00D435A2" w:rsidP="00D435A2">
      <w:pPr>
        <w:pStyle w:val="Title"/>
        <w:numPr>
          <w:ilvl w:val="1"/>
          <w:numId w:val="63"/>
        </w:numPr>
        <w:jc w:val="left"/>
        <w:rPr>
          <w:rFonts w:asciiTheme="minorHAnsi" w:hAnsiTheme="minorHAnsi" w:cs="Arial"/>
          <w:b w:val="0"/>
          <w:bCs/>
          <w:szCs w:val="28"/>
        </w:rPr>
      </w:pPr>
      <w:r>
        <w:rPr>
          <w:rFonts w:asciiTheme="minorHAnsi" w:hAnsiTheme="minorHAnsi" w:cs="Arial"/>
          <w:b w:val="0"/>
          <w:bCs/>
          <w:szCs w:val="28"/>
        </w:rPr>
        <w:t>Flash Cut weekend 10/25/20</w:t>
      </w:r>
    </w:p>
    <w:p w14:paraId="1201D9BA" w14:textId="77777777" w:rsidR="009503BF" w:rsidRDefault="001445F7" w:rsidP="009503BF">
      <w:pPr>
        <w:pStyle w:val="Title"/>
        <w:numPr>
          <w:ilvl w:val="0"/>
          <w:numId w:val="63"/>
        </w:numPr>
        <w:jc w:val="left"/>
        <w:rPr>
          <w:rFonts w:asciiTheme="minorHAnsi" w:hAnsiTheme="minorHAnsi" w:cs="Arial"/>
          <w:b w:val="0"/>
          <w:bCs/>
          <w:szCs w:val="28"/>
        </w:rPr>
      </w:pPr>
      <w:r>
        <w:rPr>
          <w:rFonts w:asciiTheme="minorHAnsi" w:hAnsiTheme="minorHAnsi" w:cs="Arial"/>
          <w:b w:val="0"/>
          <w:bCs/>
          <w:szCs w:val="28"/>
        </w:rPr>
        <w:t>If the vendor expands their feature set, then they will need to be certified to offer that feature</w:t>
      </w:r>
    </w:p>
    <w:p w14:paraId="6C0A6725" w14:textId="77777777" w:rsidR="0067124D" w:rsidRDefault="0067124D" w:rsidP="009503BF">
      <w:pPr>
        <w:pStyle w:val="Title"/>
        <w:numPr>
          <w:ilvl w:val="0"/>
          <w:numId w:val="63"/>
        </w:numPr>
        <w:jc w:val="left"/>
        <w:rPr>
          <w:rFonts w:asciiTheme="minorHAnsi" w:hAnsiTheme="minorHAnsi" w:cs="Arial"/>
          <w:b w:val="0"/>
          <w:bCs/>
          <w:szCs w:val="28"/>
        </w:rPr>
      </w:pPr>
      <w:r>
        <w:rPr>
          <w:rFonts w:asciiTheme="minorHAnsi" w:hAnsiTheme="minorHAnsi" w:cs="Arial"/>
          <w:b w:val="0"/>
          <w:bCs/>
          <w:szCs w:val="28"/>
        </w:rPr>
        <w:t xml:space="preserve">Several vendors have already requested test </w:t>
      </w:r>
      <w:r w:rsidR="007B601E">
        <w:rPr>
          <w:rFonts w:asciiTheme="minorHAnsi" w:hAnsiTheme="minorHAnsi" w:cs="Arial"/>
          <w:b w:val="0"/>
          <w:bCs/>
          <w:szCs w:val="28"/>
        </w:rPr>
        <w:t xml:space="preserve">start </w:t>
      </w:r>
      <w:r>
        <w:rPr>
          <w:rFonts w:asciiTheme="minorHAnsi" w:hAnsiTheme="minorHAnsi" w:cs="Arial"/>
          <w:b w:val="0"/>
          <w:bCs/>
          <w:szCs w:val="28"/>
        </w:rPr>
        <w:t>dates</w:t>
      </w:r>
    </w:p>
    <w:p w14:paraId="6623E795" w14:textId="77777777" w:rsidR="0067124D" w:rsidRPr="00EF257D" w:rsidRDefault="0067124D" w:rsidP="00EE079B">
      <w:pPr>
        <w:pStyle w:val="Title"/>
        <w:ind w:left="360"/>
        <w:jc w:val="left"/>
        <w:rPr>
          <w:rFonts w:asciiTheme="minorHAnsi" w:hAnsiTheme="minorHAnsi" w:cs="Arial"/>
          <w:b w:val="0"/>
          <w:bCs/>
          <w:szCs w:val="28"/>
        </w:rPr>
      </w:pPr>
    </w:p>
    <w:p w14:paraId="0A7823C3" w14:textId="77777777" w:rsidR="009503BF" w:rsidRDefault="009503BF" w:rsidP="009503BF">
      <w:pPr>
        <w:jc w:val="both"/>
        <w:rPr>
          <w:rFonts w:cstheme="minorHAnsi"/>
          <w:b/>
          <w:bCs/>
          <w:sz w:val="28"/>
          <w:szCs w:val="24"/>
          <w:u w:val="single"/>
        </w:rPr>
      </w:pPr>
      <w:r w:rsidRPr="00B7489A">
        <w:rPr>
          <w:rFonts w:cstheme="minorHAnsi"/>
          <w:b/>
          <w:bCs/>
          <w:sz w:val="28"/>
          <w:szCs w:val="24"/>
          <w:u w:val="single"/>
        </w:rPr>
        <w:t>CMA</w:t>
      </w:r>
    </w:p>
    <w:p w14:paraId="3E00A125" w14:textId="77777777" w:rsidR="009503BF" w:rsidRPr="009E11E2" w:rsidRDefault="00EF368E" w:rsidP="009068F9">
      <w:pPr>
        <w:pStyle w:val="Title"/>
        <w:numPr>
          <w:ilvl w:val="0"/>
          <w:numId w:val="91"/>
        </w:numPr>
        <w:jc w:val="left"/>
        <w:rPr>
          <w:rFonts w:asciiTheme="minorHAnsi" w:hAnsiTheme="minorHAnsi" w:cs="Arial"/>
          <w:b w:val="0"/>
          <w:bCs/>
          <w:sz w:val="28"/>
          <w:szCs w:val="28"/>
        </w:rPr>
      </w:pPr>
      <w:r>
        <w:rPr>
          <w:rFonts w:asciiTheme="minorHAnsi" w:hAnsiTheme="minorHAnsi" w:cs="Arial"/>
          <w:bCs/>
          <w:sz w:val="28"/>
          <w:szCs w:val="28"/>
        </w:rPr>
        <w:t xml:space="preserve">PIM, </w:t>
      </w:r>
      <w:r w:rsidR="009503BF" w:rsidRPr="009E11E2">
        <w:rPr>
          <w:rFonts w:asciiTheme="minorHAnsi" w:hAnsiTheme="minorHAnsi" w:cs="Arial"/>
          <w:bCs/>
          <w:sz w:val="28"/>
          <w:szCs w:val="28"/>
        </w:rPr>
        <w:t xml:space="preserve">Change Order </w:t>
      </w:r>
      <w:r w:rsidR="009503BF">
        <w:rPr>
          <w:rFonts w:asciiTheme="minorHAnsi" w:hAnsiTheme="minorHAnsi" w:cs="Arial"/>
          <w:bCs/>
          <w:sz w:val="28"/>
          <w:szCs w:val="28"/>
        </w:rPr>
        <w:t xml:space="preserve">Documents </w:t>
      </w:r>
      <w:r w:rsidR="009503BF" w:rsidRPr="009E11E2">
        <w:rPr>
          <w:rFonts w:asciiTheme="minorHAnsi" w:hAnsiTheme="minorHAnsi" w:cs="Arial"/>
          <w:bCs/>
          <w:sz w:val="28"/>
          <w:szCs w:val="28"/>
        </w:rPr>
        <w:t>Review</w:t>
      </w:r>
      <w:r w:rsidR="009503BF">
        <w:rPr>
          <w:rFonts w:asciiTheme="minorHAnsi" w:hAnsiTheme="minorHAnsi" w:cs="Arial"/>
          <w:bCs/>
          <w:sz w:val="28"/>
          <w:szCs w:val="28"/>
        </w:rPr>
        <w:t xml:space="preserve"> </w:t>
      </w:r>
    </w:p>
    <w:p w14:paraId="3932CFD9" w14:textId="77777777" w:rsidR="00306259" w:rsidRPr="00812150" w:rsidRDefault="00EF368E" w:rsidP="003F7C6D">
      <w:pPr>
        <w:pStyle w:val="ListParagraph"/>
        <w:numPr>
          <w:ilvl w:val="1"/>
          <w:numId w:val="91"/>
        </w:numPr>
        <w:jc w:val="both"/>
        <w:rPr>
          <w:rFonts w:cstheme="minorHAnsi"/>
          <w:bCs/>
          <w:sz w:val="24"/>
          <w:szCs w:val="24"/>
        </w:rPr>
      </w:pPr>
      <w:r w:rsidRPr="00812150">
        <w:rPr>
          <w:rFonts w:cstheme="minorHAnsi"/>
          <w:bCs/>
          <w:sz w:val="24"/>
          <w:szCs w:val="24"/>
        </w:rPr>
        <w:t>Rev</w:t>
      </w:r>
      <w:r w:rsidR="003F7C6D" w:rsidRPr="00812150">
        <w:rPr>
          <w:rFonts w:cstheme="minorHAnsi"/>
          <w:bCs/>
          <w:sz w:val="24"/>
          <w:szCs w:val="24"/>
        </w:rPr>
        <w:t>i</w:t>
      </w:r>
      <w:r w:rsidRPr="00812150">
        <w:rPr>
          <w:rFonts w:cstheme="minorHAnsi"/>
          <w:bCs/>
          <w:sz w:val="24"/>
          <w:szCs w:val="24"/>
        </w:rPr>
        <w:t>e</w:t>
      </w:r>
      <w:r w:rsidR="003F7C6D" w:rsidRPr="00812150">
        <w:rPr>
          <w:rFonts w:cstheme="minorHAnsi"/>
          <w:bCs/>
          <w:sz w:val="24"/>
          <w:szCs w:val="24"/>
        </w:rPr>
        <w:t xml:space="preserve">wed </w:t>
      </w:r>
      <w:r w:rsidR="00306259" w:rsidRPr="00812150">
        <w:rPr>
          <w:rFonts w:cstheme="minorHAnsi"/>
          <w:bCs/>
          <w:sz w:val="24"/>
          <w:szCs w:val="24"/>
        </w:rPr>
        <w:t>CO Summaries – CMA reviewed</w:t>
      </w:r>
      <w:r w:rsidRPr="00812150">
        <w:rPr>
          <w:rFonts w:cstheme="minorHAnsi"/>
          <w:bCs/>
          <w:sz w:val="24"/>
          <w:szCs w:val="24"/>
        </w:rPr>
        <w:t xml:space="preserve">  </w:t>
      </w:r>
    </w:p>
    <w:p w14:paraId="6D5C95A4" w14:textId="77777777" w:rsidR="009503BF" w:rsidRPr="00812150" w:rsidRDefault="00306259" w:rsidP="00306259">
      <w:pPr>
        <w:pStyle w:val="ListParagraph"/>
        <w:numPr>
          <w:ilvl w:val="2"/>
          <w:numId w:val="91"/>
        </w:numPr>
        <w:jc w:val="both"/>
        <w:rPr>
          <w:rFonts w:cstheme="minorHAnsi"/>
          <w:bCs/>
          <w:sz w:val="24"/>
          <w:szCs w:val="24"/>
        </w:rPr>
      </w:pPr>
      <w:r w:rsidRPr="00812150">
        <w:rPr>
          <w:rFonts w:cstheme="minorHAnsi"/>
          <w:bCs/>
          <w:sz w:val="24"/>
          <w:szCs w:val="24"/>
        </w:rPr>
        <w:t>D</w:t>
      </w:r>
      <w:r w:rsidR="00EF368E" w:rsidRPr="00812150">
        <w:rPr>
          <w:rFonts w:cstheme="minorHAnsi"/>
          <w:bCs/>
          <w:sz w:val="24"/>
          <w:szCs w:val="24"/>
        </w:rPr>
        <w:t>emonstrated new links to COs on LNPA WG website</w:t>
      </w:r>
    </w:p>
    <w:p w14:paraId="13E59E4E" w14:textId="77777777" w:rsidR="00306259" w:rsidRPr="00812150" w:rsidRDefault="008A431B" w:rsidP="008A431B">
      <w:pPr>
        <w:pStyle w:val="ListParagraph"/>
        <w:numPr>
          <w:ilvl w:val="2"/>
          <w:numId w:val="91"/>
        </w:numPr>
        <w:jc w:val="both"/>
        <w:rPr>
          <w:rFonts w:cstheme="minorHAnsi"/>
          <w:bCs/>
          <w:sz w:val="24"/>
          <w:szCs w:val="24"/>
        </w:rPr>
      </w:pPr>
      <w:r w:rsidRPr="00812150">
        <w:rPr>
          <w:rFonts w:cstheme="minorHAnsi"/>
          <w:bCs/>
          <w:sz w:val="24"/>
          <w:szCs w:val="24"/>
        </w:rPr>
        <w:lastRenderedPageBreak/>
        <w:t xml:space="preserve">29 NANC COs in Requested status.  </w:t>
      </w:r>
    </w:p>
    <w:p w14:paraId="6AF6D533" w14:textId="77777777" w:rsidR="008A431B" w:rsidRPr="00812150" w:rsidRDefault="008A431B" w:rsidP="008A431B">
      <w:pPr>
        <w:pStyle w:val="ListParagraph"/>
        <w:numPr>
          <w:ilvl w:val="2"/>
          <w:numId w:val="91"/>
        </w:numPr>
        <w:jc w:val="both"/>
        <w:rPr>
          <w:rFonts w:cstheme="minorHAnsi"/>
          <w:bCs/>
          <w:sz w:val="24"/>
          <w:szCs w:val="24"/>
        </w:rPr>
      </w:pPr>
      <w:r w:rsidRPr="00812150">
        <w:rPr>
          <w:rFonts w:cstheme="minorHAnsi"/>
          <w:bCs/>
          <w:sz w:val="24"/>
          <w:szCs w:val="24"/>
        </w:rPr>
        <w:t>1 NANC CO in open status</w:t>
      </w:r>
    </w:p>
    <w:p w14:paraId="1A5DEE94" w14:textId="57B2B8F4" w:rsidR="008A431B" w:rsidRPr="00812150" w:rsidRDefault="008A431B" w:rsidP="008A431B">
      <w:pPr>
        <w:pStyle w:val="ListParagraph"/>
        <w:numPr>
          <w:ilvl w:val="2"/>
          <w:numId w:val="91"/>
        </w:numPr>
        <w:jc w:val="both"/>
        <w:rPr>
          <w:rFonts w:cstheme="minorHAnsi"/>
          <w:bCs/>
          <w:sz w:val="24"/>
          <w:szCs w:val="24"/>
        </w:rPr>
      </w:pPr>
      <w:r w:rsidRPr="00812150">
        <w:rPr>
          <w:rFonts w:cstheme="minorHAnsi"/>
          <w:bCs/>
          <w:sz w:val="24"/>
          <w:szCs w:val="24"/>
        </w:rPr>
        <w:t xml:space="preserve">NANC 472 – </w:t>
      </w:r>
      <w:r w:rsidR="00EC113E" w:rsidRPr="00812150">
        <w:rPr>
          <w:rFonts w:cstheme="minorHAnsi"/>
          <w:bCs/>
          <w:sz w:val="24"/>
          <w:szCs w:val="24"/>
        </w:rPr>
        <w:t>ASN.1 – Audit Discrepancy Report - C</w:t>
      </w:r>
      <w:r w:rsidRPr="00812150">
        <w:rPr>
          <w:rFonts w:cstheme="minorHAnsi"/>
          <w:bCs/>
          <w:sz w:val="24"/>
          <w:szCs w:val="24"/>
        </w:rPr>
        <w:t>onsensus was reached to change status back to Open.</w:t>
      </w:r>
    </w:p>
    <w:p w14:paraId="209670B8" w14:textId="77777777" w:rsidR="00EF368E" w:rsidRPr="00812150" w:rsidRDefault="00EF368E" w:rsidP="003F7C6D">
      <w:pPr>
        <w:pStyle w:val="ListParagraph"/>
        <w:numPr>
          <w:ilvl w:val="1"/>
          <w:numId w:val="91"/>
        </w:numPr>
        <w:jc w:val="both"/>
        <w:rPr>
          <w:rFonts w:cstheme="minorHAnsi"/>
          <w:bCs/>
          <w:sz w:val="24"/>
          <w:szCs w:val="24"/>
        </w:rPr>
      </w:pPr>
      <w:r w:rsidRPr="00812150">
        <w:rPr>
          <w:rFonts w:cstheme="minorHAnsi"/>
          <w:bCs/>
          <w:sz w:val="24"/>
          <w:szCs w:val="24"/>
        </w:rPr>
        <w:t xml:space="preserve">Reviewed PIM Matrix – </w:t>
      </w:r>
      <w:r w:rsidR="00306259" w:rsidRPr="00812150">
        <w:rPr>
          <w:rFonts w:cstheme="minorHAnsi"/>
          <w:bCs/>
          <w:sz w:val="24"/>
          <w:szCs w:val="24"/>
        </w:rPr>
        <w:t>CMA reviewed Final Resolution D</w:t>
      </w:r>
      <w:r w:rsidRPr="00812150">
        <w:rPr>
          <w:rFonts w:cstheme="minorHAnsi"/>
          <w:bCs/>
          <w:sz w:val="24"/>
          <w:szCs w:val="24"/>
        </w:rPr>
        <w:t xml:space="preserve">ate and wording.  </w:t>
      </w:r>
    </w:p>
    <w:p w14:paraId="466F0B39" w14:textId="77777777" w:rsidR="00EF368E" w:rsidRPr="00812150" w:rsidRDefault="00EF368E" w:rsidP="00EF368E">
      <w:pPr>
        <w:pStyle w:val="ListParagraph"/>
        <w:numPr>
          <w:ilvl w:val="1"/>
          <w:numId w:val="91"/>
        </w:numPr>
        <w:jc w:val="both"/>
        <w:rPr>
          <w:rFonts w:cstheme="minorHAnsi"/>
          <w:bCs/>
          <w:sz w:val="24"/>
          <w:szCs w:val="24"/>
        </w:rPr>
      </w:pPr>
      <w:r w:rsidRPr="00812150">
        <w:rPr>
          <w:rFonts w:cstheme="minorHAnsi"/>
          <w:bCs/>
          <w:sz w:val="24"/>
          <w:szCs w:val="24"/>
        </w:rPr>
        <w:t>PIM Review</w:t>
      </w:r>
      <w:r w:rsidR="002268E2" w:rsidRPr="00812150">
        <w:rPr>
          <w:rFonts w:cstheme="minorHAnsi"/>
          <w:bCs/>
          <w:sz w:val="24"/>
          <w:szCs w:val="24"/>
        </w:rPr>
        <w:t xml:space="preserve"> – CMA reviewed</w:t>
      </w:r>
    </w:p>
    <w:p w14:paraId="2D0E7561" w14:textId="45666356" w:rsidR="00CF4B5A" w:rsidRPr="00812150" w:rsidRDefault="00C8495F" w:rsidP="00EF368E">
      <w:pPr>
        <w:pStyle w:val="ListParagraph"/>
        <w:numPr>
          <w:ilvl w:val="2"/>
          <w:numId w:val="91"/>
        </w:numPr>
        <w:jc w:val="both"/>
        <w:rPr>
          <w:rFonts w:cstheme="minorHAnsi"/>
          <w:bCs/>
          <w:sz w:val="24"/>
          <w:szCs w:val="24"/>
        </w:rPr>
      </w:pPr>
      <w:r w:rsidRPr="00812150">
        <w:rPr>
          <w:rFonts w:cstheme="minorHAnsi"/>
          <w:bCs/>
          <w:sz w:val="24"/>
          <w:szCs w:val="24"/>
        </w:rPr>
        <w:t xml:space="preserve">PIM 124 </w:t>
      </w:r>
      <w:r w:rsidR="00FA24B2" w:rsidRPr="00812150">
        <w:rPr>
          <w:rFonts w:cstheme="minorHAnsi"/>
          <w:bCs/>
          <w:sz w:val="24"/>
          <w:szCs w:val="24"/>
        </w:rPr>
        <w:t>– Multiple Simultaneous Requests v2</w:t>
      </w:r>
    </w:p>
    <w:p w14:paraId="1EB9E4C1" w14:textId="77777777" w:rsidR="003F7C6D" w:rsidRPr="00812150" w:rsidRDefault="00EF368E" w:rsidP="00CF4B5A">
      <w:pPr>
        <w:pStyle w:val="ListParagraph"/>
        <w:numPr>
          <w:ilvl w:val="3"/>
          <w:numId w:val="91"/>
        </w:numPr>
        <w:jc w:val="both"/>
        <w:rPr>
          <w:rFonts w:cstheme="minorHAnsi"/>
          <w:bCs/>
          <w:sz w:val="24"/>
          <w:szCs w:val="24"/>
        </w:rPr>
      </w:pPr>
      <w:r w:rsidRPr="00812150">
        <w:rPr>
          <w:rFonts w:cstheme="minorHAnsi"/>
          <w:bCs/>
          <w:sz w:val="24"/>
          <w:szCs w:val="24"/>
        </w:rPr>
        <w:t>N</w:t>
      </w:r>
      <w:r w:rsidR="003F7C6D" w:rsidRPr="00812150">
        <w:rPr>
          <w:rFonts w:cstheme="minorHAnsi"/>
          <w:bCs/>
          <w:sz w:val="24"/>
          <w:szCs w:val="24"/>
        </w:rPr>
        <w:t>o objections to the Fi</w:t>
      </w:r>
      <w:r w:rsidRPr="00812150">
        <w:rPr>
          <w:rFonts w:cstheme="minorHAnsi"/>
          <w:bCs/>
          <w:sz w:val="24"/>
          <w:szCs w:val="24"/>
        </w:rPr>
        <w:t>nal Resolution PIM was closed</w:t>
      </w:r>
    </w:p>
    <w:p w14:paraId="5C8983C6" w14:textId="77777777" w:rsidR="00CF4B5A" w:rsidRPr="00812150" w:rsidRDefault="00EF368E" w:rsidP="00EF368E">
      <w:pPr>
        <w:pStyle w:val="ListParagraph"/>
        <w:numPr>
          <w:ilvl w:val="2"/>
          <w:numId w:val="91"/>
        </w:numPr>
        <w:jc w:val="both"/>
        <w:rPr>
          <w:rFonts w:cstheme="minorHAnsi"/>
          <w:bCs/>
          <w:sz w:val="24"/>
          <w:szCs w:val="24"/>
        </w:rPr>
      </w:pPr>
      <w:r w:rsidRPr="00812150">
        <w:rPr>
          <w:rFonts w:cstheme="minorHAnsi"/>
          <w:bCs/>
          <w:sz w:val="24"/>
          <w:szCs w:val="24"/>
        </w:rPr>
        <w:t xml:space="preserve">PIM 125 – </w:t>
      </w:r>
      <w:r w:rsidR="00306259" w:rsidRPr="00812150">
        <w:rPr>
          <w:rFonts w:cstheme="minorHAnsi"/>
          <w:bCs/>
          <w:sz w:val="24"/>
          <w:szCs w:val="24"/>
        </w:rPr>
        <w:t xml:space="preserve">Notification Suppression Test </w:t>
      </w:r>
    </w:p>
    <w:p w14:paraId="22911D98" w14:textId="77777777" w:rsidR="003F7C6D" w:rsidRPr="00812150" w:rsidRDefault="00EF368E" w:rsidP="00CF4B5A">
      <w:pPr>
        <w:pStyle w:val="ListParagraph"/>
        <w:numPr>
          <w:ilvl w:val="3"/>
          <w:numId w:val="91"/>
        </w:numPr>
        <w:jc w:val="both"/>
        <w:rPr>
          <w:rFonts w:cstheme="minorHAnsi"/>
          <w:bCs/>
          <w:sz w:val="24"/>
          <w:szCs w:val="24"/>
        </w:rPr>
      </w:pPr>
      <w:r w:rsidRPr="00812150">
        <w:rPr>
          <w:rFonts w:cstheme="minorHAnsi"/>
          <w:bCs/>
          <w:sz w:val="24"/>
          <w:szCs w:val="24"/>
        </w:rPr>
        <w:t>No Objections to Final Resolution.  PIM was close</w:t>
      </w:r>
      <w:r w:rsidR="00D938A3" w:rsidRPr="00812150">
        <w:rPr>
          <w:rFonts w:cstheme="minorHAnsi"/>
          <w:bCs/>
          <w:sz w:val="24"/>
          <w:szCs w:val="24"/>
        </w:rPr>
        <w:t>d</w:t>
      </w:r>
    </w:p>
    <w:p w14:paraId="342921D1" w14:textId="77777777" w:rsidR="00CF4B5A" w:rsidRPr="00812150" w:rsidRDefault="00EF368E" w:rsidP="00EF368E">
      <w:pPr>
        <w:pStyle w:val="ListParagraph"/>
        <w:numPr>
          <w:ilvl w:val="2"/>
          <w:numId w:val="91"/>
        </w:numPr>
        <w:jc w:val="both"/>
        <w:rPr>
          <w:rFonts w:cstheme="minorHAnsi"/>
          <w:bCs/>
          <w:sz w:val="24"/>
          <w:szCs w:val="24"/>
        </w:rPr>
      </w:pPr>
      <w:r w:rsidRPr="00812150">
        <w:rPr>
          <w:rFonts w:cstheme="minorHAnsi"/>
          <w:bCs/>
          <w:sz w:val="24"/>
          <w:szCs w:val="24"/>
        </w:rPr>
        <w:t xml:space="preserve">PIM 126 – </w:t>
      </w:r>
      <w:r w:rsidR="00306259" w:rsidRPr="00812150">
        <w:rPr>
          <w:rFonts w:cstheme="minorHAnsi"/>
          <w:bCs/>
          <w:sz w:val="24"/>
          <w:szCs w:val="24"/>
        </w:rPr>
        <w:t>XML Content Type</w:t>
      </w:r>
    </w:p>
    <w:p w14:paraId="29032159" w14:textId="77777777" w:rsidR="00EF368E" w:rsidRPr="00812150" w:rsidRDefault="00EF368E" w:rsidP="00CF4B5A">
      <w:pPr>
        <w:pStyle w:val="ListParagraph"/>
        <w:numPr>
          <w:ilvl w:val="3"/>
          <w:numId w:val="91"/>
        </w:numPr>
        <w:jc w:val="both"/>
        <w:rPr>
          <w:rFonts w:cstheme="minorHAnsi"/>
          <w:bCs/>
          <w:sz w:val="24"/>
          <w:szCs w:val="24"/>
        </w:rPr>
      </w:pPr>
      <w:r w:rsidRPr="00812150">
        <w:rPr>
          <w:rFonts w:cstheme="minorHAnsi"/>
          <w:bCs/>
          <w:sz w:val="24"/>
          <w:szCs w:val="24"/>
        </w:rPr>
        <w:t>No Objections to Final Resolution.  PIM was close</w:t>
      </w:r>
      <w:r w:rsidR="00D938A3" w:rsidRPr="00812150">
        <w:rPr>
          <w:rFonts w:cstheme="minorHAnsi"/>
          <w:bCs/>
          <w:sz w:val="24"/>
          <w:szCs w:val="24"/>
        </w:rPr>
        <w:t>d</w:t>
      </w:r>
    </w:p>
    <w:p w14:paraId="782325AD" w14:textId="77777777" w:rsidR="00CF4B5A" w:rsidRPr="00812150" w:rsidRDefault="00EF368E" w:rsidP="00EF368E">
      <w:pPr>
        <w:pStyle w:val="ListParagraph"/>
        <w:numPr>
          <w:ilvl w:val="2"/>
          <w:numId w:val="91"/>
        </w:numPr>
        <w:jc w:val="both"/>
        <w:rPr>
          <w:rFonts w:cstheme="minorHAnsi"/>
          <w:bCs/>
          <w:sz w:val="24"/>
          <w:szCs w:val="24"/>
        </w:rPr>
      </w:pPr>
      <w:r w:rsidRPr="00812150">
        <w:rPr>
          <w:rFonts w:cstheme="minorHAnsi"/>
          <w:bCs/>
          <w:sz w:val="24"/>
          <w:szCs w:val="24"/>
        </w:rPr>
        <w:t xml:space="preserve">PIM 127 – </w:t>
      </w:r>
      <w:r w:rsidR="00CF4B5A" w:rsidRPr="00812150">
        <w:rPr>
          <w:rFonts w:cstheme="minorHAnsi"/>
          <w:bCs/>
          <w:sz w:val="24"/>
          <w:szCs w:val="24"/>
        </w:rPr>
        <w:t xml:space="preserve">Billing ID and </w:t>
      </w:r>
      <w:proofErr w:type="spellStart"/>
      <w:r w:rsidR="00CF4B5A" w:rsidRPr="00812150">
        <w:rPr>
          <w:rFonts w:cstheme="minorHAnsi"/>
          <w:bCs/>
          <w:sz w:val="24"/>
          <w:szCs w:val="24"/>
        </w:rPr>
        <w:t>AltBilling</w:t>
      </w:r>
      <w:proofErr w:type="spellEnd"/>
      <w:r w:rsidR="00CF4B5A" w:rsidRPr="00812150">
        <w:rPr>
          <w:rFonts w:cstheme="minorHAnsi"/>
          <w:bCs/>
          <w:sz w:val="24"/>
          <w:szCs w:val="24"/>
        </w:rPr>
        <w:t xml:space="preserve"> ID Consistency</w:t>
      </w:r>
    </w:p>
    <w:p w14:paraId="77694F96" w14:textId="77777777" w:rsidR="00EF368E" w:rsidRPr="00812150" w:rsidRDefault="00EF368E" w:rsidP="00CF4B5A">
      <w:pPr>
        <w:pStyle w:val="ListParagraph"/>
        <w:numPr>
          <w:ilvl w:val="3"/>
          <w:numId w:val="91"/>
        </w:numPr>
        <w:jc w:val="both"/>
        <w:rPr>
          <w:rFonts w:cstheme="minorHAnsi"/>
          <w:bCs/>
          <w:sz w:val="24"/>
          <w:szCs w:val="24"/>
        </w:rPr>
      </w:pPr>
      <w:r w:rsidRPr="00812150">
        <w:rPr>
          <w:rFonts w:cstheme="minorHAnsi"/>
          <w:bCs/>
          <w:sz w:val="24"/>
          <w:szCs w:val="24"/>
        </w:rPr>
        <w:t>No Objections to Final Resolution.  PIM was close</w:t>
      </w:r>
      <w:r w:rsidR="00D938A3" w:rsidRPr="00812150">
        <w:rPr>
          <w:rFonts w:cstheme="minorHAnsi"/>
          <w:bCs/>
          <w:sz w:val="24"/>
          <w:szCs w:val="24"/>
        </w:rPr>
        <w:t>d</w:t>
      </w:r>
    </w:p>
    <w:p w14:paraId="1E1F2382" w14:textId="57DD806A" w:rsidR="00EF368E" w:rsidRPr="00812150" w:rsidRDefault="00EF368E" w:rsidP="00CF4B5A">
      <w:pPr>
        <w:pStyle w:val="ListParagraph"/>
        <w:numPr>
          <w:ilvl w:val="2"/>
          <w:numId w:val="91"/>
        </w:numPr>
        <w:jc w:val="both"/>
        <w:rPr>
          <w:rFonts w:cstheme="minorHAnsi"/>
          <w:bCs/>
          <w:sz w:val="24"/>
          <w:szCs w:val="24"/>
        </w:rPr>
      </w:pPr>
      <w:r w:rsidRPr="00812150">
        <w:rPr>
          <w:rFonts w:cstheme="minorHAnsi"/>
          <w:bCs/>
          <w:sz w:val="24"/>
          <w:szCs w:val="24"/>
        </w:rPr>
        <w:t xml:space="preserve">PIM TBD – LSMS </w:t>
      </w:r>
      <w:r w:rsidR="00FA24B2" w:rsidRPr="00812150">
        <w:rPr>
          <w:rFonts w:cstheme="minorHAnsi"/>
          <w:bCs/>
          <w:sz w:val="24"/>
          <w:szCs w:val="24"/>
        </w:rPr>
        <w:t>Availability</w:t>
      </w:r>
      <w:r w:rsidR="00CF4B5A" w:rsidRPr="00812150">
        <w:rPr>
          <w:rFonts w:cstheme="minorHAnsi"/>
          <w:bCs/>
          <w:sz w:val="24"/>
          <w:szCs w:val="24"/>
        </w:rPr>
        <w:t xml:space="preserve"> </w:t>
      </w:r>
    </w:p>
    <w:p w14:paraId="2BA1E900" w14:textId="77777777" w:rsidR="00EF368E" w:rsidRPr="00812150" w:rsidRDefault="00C8495F" w:rsidP="00EF368E">
      <w:pPr>
        <w:pStyle w:val="ListParagraph"/>
        <w:numPr>
          <w:ilvl w:val="3"/>
          <w:numId w:val="91"/>
        </w:numPr>
        <w:jc w:val="both"/>
        <w:rPr>
          <w:rFonts w:cstheme="minorHAnsi"/>
          <w:bCs/>
          <w:sz w:val="24"/>
          <w:szCs w:val="24"/>
        </w:rPr>
      </w:pPr>
      <w:r w:rsidRPr="00812150">
        <w:rPr>
          <w:rFonts w:cstheme="minorHAnsi"/>
          <w:bCs/>
          <w:sz w:val="24"/>
          <w:szCs w:val="24"/>
        </w:rPr>
        <w:t xml:space="preserve">Service Providers </w:t>
      </w:r>
      <w:r w:rsidR="00EF368E" w:rsidRPr="00812150">
        <w:rPr>
          <w:rFonts w:cstheme="minorHAnsi"/>
          <w:bCs/>
          <w:sz w:val="24"/>
          <w:szCs w:val="24"/>
        </w:rPr>
        <w:t>commented that maintenance should be done during the maintenance window</w:t>
      </w:r>
    </w:p>
    <w:p w14:paraId="7D74765E" w14:textId="77777777" w:rsidR="007D475E" w:rsidRPr="00812150" w:rsidRDefault="007D475E" w:rsidP="00EF368E">
      <w:pPr>
        <w:pStyle w:val="ListParagraph"/>
        <w:numPr>
          <w:ilvl w:val="3"/>
          <w:numId w:val="91"/>
        </w:numPr>
        <w:jc w:val="both"/>
        <w:rPr>
          <w:rFonts w:cstheme="minorHAnsi"/>
          <w:bCs/>
          <w:sz w:val="24"/>
          <w:szCs w:val="24"/>
        </w:rPr>
      </w:pPr>
      <w:r w:rsidRPr="00812150">
        <w:rPr>
          <w:rFonts w:cstheme="minorHAnsi"/>
          <w:bCs/>
          <w:sz w:val="24"/>
          <w:szCs w:val="24"/>
        </w:rPr>
        <w:t xml:space="preserve">Consensus reached that the Sunday maintenance window </w:t>
      </w:r>
      <w:r w:rsidR="00692E08" w:rsidRPr="00812150">
        <w:rPr>
          <w:rFonts w:cstheme="minorHAnsi"/>
          <w:bCs/>
          <w:sz w:val="24"/>
          <w:szCs w:val="24"/>
        </w:rPr>
        <w:t>does not need</w:t>
      </w:r>
      <w:r w:rsidRPr="00812150">
        <w:rPr>
          <w:rFonts w:cstheme="minorHAnsi"/>
          <w:bCs/>
          <w:sz w:val="24"/>
          <w:szCs w:val="24"/>
        </w:rPr>
        <w:t xml:space="preserve"> to be revisited.</w:t>
      </w:r>
    </w:p>
    <w:p w14:paraId="77EDFE63" w14:textId="77777777" w:rsidR="007D475E" w:rsidRDefault="002268E2" w:rsidP="00EF368E">
      <w:pPr>
        <w:pStyle w:val="ListParagraph"/>
        <w:numPr>
          <w:ilvl w:val="3"/>
          <w:numId w:val="91"/>
        </w:numPr>
        <w:jc w:val="both"/>
        <w:rPr>
          <w:rFonts w:cstheme="minorHAnsi"/>
          <w:bCs/>
          <w:sz w:val="24"/>
          <w:szCs w:val="24"/>
        </w:rPr>
      </w:pPr>
      <w:r w:rsidRPr="00812150">
        <w:rPr>
          <w:rFonts w:cstheme="minorHAnsi"/>
          <w:bCs/>
          <w:sz w:val="24"/>
          <w:szCs w:val="24"/>
        </w:rPr>
        <w:t>No objections to accepting this PIM.  It was assigned #128</w:t>
      </w:r>
    </w:p>
    <w:bookmarkStart w:id="1" w:name="_MON_1647177868"/>
    <w:bookmarkEnd w:id="1"/>
    <w:p w14:paraId="284C3542" w14:textId="77777777" w:rsidR="00446D70" w:rsidRPr="00812150" w:rsidRDefault="00446D70" w:rsidP="00EF368E">
      <w:pPr>
        <w:pStyle w:val="ListParagraph"/>
        <w:numPr>
          <w:ilvl w:val="3"/>
          <w:numId w:val="91"/>
        </w:numPr>
        <w:jc w:val="both"/>
        <w:rPr>
          <w:rFonts w:cstheme="minorHAnsi"/>
          <w:bCs/>
          <w:sz w:val="24"/>
          <w:szCs w:val="24"/>
        </w:rPr>
      </w:pPr>
      <w:r>
        <w:rPr>
          <w:rFonts w:cstheme="minorHAnsi"/>
          <w:bCs/>
          <w:sz w:val="24"/>
          <w:szCs w:val="24"/>
        </w:rPr>
        <w:object w:dxaOrig="1503" w:dyaOrig="983" w14:anchorId="3A3FA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Word.Document.12" ShapeID="_x0000_i1025" DrawAspect="Icon" ObjectID="_1758368854" r:id="rId9">
            <o:FieldCodes>\s</o:FieldCodes>
          </o:OLEObject>
        </w:object>
      </w:r>
    </w:p>
    <w:p w14:paraId="0045211E" w14:textId="77777777" w:rsidR="00EF368E" w:rsidRPr="00812150" w:rsidRDefault="00EF368E" w:rsidP="00EF368E">
      <w:pPr>
        <w:pStyle w:val="ListParagraph"/>
        <w:numPr>
          <w:ilvl w:val="2"/>
          <w:numId w:val="91"/>
        </w:numPr>
        <w:jc w:val="both"/>
        <w:rPr>
          <w:rFonts w:cstheme="minorHAnsi"/>
          <w:bCs/>
          <w:sz w:val="24"/>
          <w:szCs w:val="24"/>
        </w:rPr>
      </w:pPr>
      <w:r w:rsidRPr="00812150">
        <w:rPr>
          <w:rFonts w:cstheme="minorHAnsi"/>
          <w:bCs/>
          <w:sz w:val="24"/>
          <w:szCs w:val="24"/>
        </w:rPr>
        <w:t xml:space="preserve">PIM TBD </w:t>
      </w:r>
      <w:r w:rsidR="001C25C1" w:rsidRPr="00812150">
        <w:rPr>
          <w:rFonts w:cstheme="minorHAnsi"/>
          <w:bCs/>
          <w:sz w:val="24"/>
          <w:szCs w:val="24"/>
        </w:rPr>
        <w:t>–</w:t>
      </w:r>
      <w:r w:rsidR="00CF4B5A" w:rsidRPr="00812150">
        <w:rPr>
          <w:rFonts w:cstheme="minorHAnsi"/>
          <w:bCs/>
          <w:sz w:val="24"/>
          <w:szCs w:val="24"/>
        </w:rPr>
        <w:t xml:space="preserve"> Large Port Notificati</w:t>
      </w:r>
      <w:r w:rsidR="00306259" w:rsidRPr="00812150">
        <w:rPr>
          <w:rFonts w:cstheme="minorHAnsi"/>
          <w:bCs/>
          <w:sz w:val="24"/>
          <w:szCs w:val="24"/>
        </w:rPr>
        <w:t>ons</w:t>
      </w:r>
    </w:p>
    <w:p w14:paraId="771426D4" w14:textId="77777777" w:rsidR="00C8495F" w:rsidRPr="00812150" w:rsidRDefault="00C8495F" w:rsidP="00B50D70">
      <w:pPr>
        <w:pStyle w:val="ListParagraph"/>
        <w:numPr>
          <w:ilvl w:val="3"/>
          <w:numId w:val="91"/>
        </w:numPr>
        <w:jc w:val="both"/>
        <w:rPr>
          <w:rFonts w:cstheme="minorHAnsi"/>
          <w:bCs/>
          <w:sz w:val="24"/>
          <w:szCs w:val="24"/>
        </w:rPr>
      </w:pPr>
      <w:r w:rsidRPr="00812150">
        <w:rPr>
          <w:rFonts w:cstheme="minorHAnsi"/>
          <w:bCs/>
          <w:sz w:val="24"/>
          <w:szCs w:val="24"/>
        </w:rPr>
        <w:t>No objections to accepting this PIM.  It was assigned #129</w:t>
      </w:r>
    </w:p>
    <w:p w14:paraId="5B22964A" w14:textId="77777777" w:rsidR="00005568" w:rsidRPr="00812150" w:rsidRDefault="00C8495F" w:rsidP="00C8495F">
      <w:pPr>
        <w:pStyle w:val="ListParagraph"/>
        <w:numPr>
          <w:ilvl w:val="3"/>
          <w:numId w:val="91"/>
        </w:numPr>
        <w:jc w:val="both"/>
        <w:rPr>
          <w:rFonts w:cstheme="minorHAnsi"/>
          <w:bCs/>
          <w:sz w:val="24"/>
          <w:szCs w:val="24"/>
        </w:rPr>
      </w:pPr>
      <w:r w:rsidRPr="00812150">
        <w:rPr>
          <w:rFonts w:cstheme="minorHAnsi"/>
          <w:bCs/>
          <w:sz w:val="24"/>
          <w:szCs w:val="24"/>
        </w:rPr>
        <w:t>There was discussion regarding the current notification limit of 25,000</w:t>
      </w:r>
    </w:p>
    <w:p w14:paraId="58EC8619" w14:textId="77777777" w:rsidR="001408EE" w:rsidRPr="00812150" w:rsidRDefault="00C8495F" w:rsidP="00C81134">
      <w:pPr>
        <w:pStyle w:val="ListParagraph"/>
        <w:numPr>
          <w:ilvl w:val="3"/>
          <w:numId w:val="91"/>
        </w:numPr>
        <w:jc w:val="both"/>
        <w:rPr>
          <w:rFonts w:cstheme="minorHAnsi"/>
          <w:bCs/>
          <w:sz w:val="24"/>
          <w:szCs w:val="24"/>
        </w:rPr>
      </w:pPr>
      <w:r w:rsidRPr="00812150">
        <w:rPr>
          <w:rFonts w:cstheme="minorHAnsi"/>
          <w:bCs/>
          <w:sz w:val="24"/>
          <w:szCs w:val="24"/>
        </w:rPr>
        <w:t>After discussion of various approaches, t</w:t>
      </w:r>
      <w:r w:rsidR="00D0266D" w:rsidRPr="00812150">
        <w:rPr>
          <w:rFonts w:cstheme="minorHAnsi"/>
          <w:bCs/>
          <w:sz w:val="24"/>
          <w:szCs w:val="24"/>
        </w:rPr>
        <w:t>here was Industry consensus to change the notification limit to 12,500</w:t>
      </w:r>
    </w:p>
    <w:p w14:paraId="04E15888" w14:textId="77777777" w:rsidR="001119F8" w:rsidRDefault="00C8495F" w:rsidP="005C67A0">
      <w:pPr>
        <w:pStyle w:val="ListParagraph"/>
        <w:numPr>
          <w:ilvl w:val="4"/>
          <w:numId w:val="91"/>
        </w:numPr>
        <w:jc w:val="both"/>
        <w:rPr>
          <w:rFonts w:cstheme="minorHAnsi"/>
          <w:bCs/>
          <w:sz w:val="24"/>
          <w:szCs w:val="24"/>
        </w:rPr>
      </w:pPr>
      <w:r w:rsidRPr="00812150">
        <w:rPr>
          <w:rFonts w:cstheme="minorHAnsi"/>
          <w:bCs/>
          <w:sz w:val="24"/>
          <w:szCs w:val="24"/>
        </w:rPr>
        <w:t>Agreement was that the LNPA would s</w:t>
      </w:r>
      <w:r w:rsidR="00AF0B54" w:rsidRPr="00812150">
        <w:rPr>
          <w:rFonts w:cstheme="minorHAnsi"/>
          <w:bCs/>
          <w:sz w:val="24"/>
          <w:szCs w:val="24"/>
        </w:rPr>
        <w:t>end a notifica</w:t>
      </w:r>
      <w:r w:rsidR="00D0266D" w:rsidRPr="00812150">
        <w:rPr>
          <w:rFonts w:cstheme="minorHAnsi"/>
          <w:bCs/>
          <w:sz w:val="24"/>
          <w:szCs w:val="24"/>
        </w:rPr>
        <w:t>ti</w:t>
      </w:r>
      <w:r w:rsidR="00AF0B54" w:rsidRPr="00812150">
        <w:rPr>
          <w:rFonts w:cstheme="minorHAnsi"/>
          <w:bCs/>
          <w:sz w:val="24"/>
          <w:szCs w:val="24"/>
        </w:rPr>
        <w:t>on</w:t>
      </w:r>
      <w:r w:rsidRPr="00812150">
        <w:rPr>
          <w:rFonts w:cstheme="minorHAnsi"/>
          <w:bCs/>
          <w:sz w:val="24"/>
          <w:szCs w:val="24"/>
        </w:rPr>
        <w:t xml:space="preserve"> for all types of large port jobs.</w:t>
      </w:r>
    </w:p>
    <w:p w14:paraId="6CB9AFFE" w14:textId="7F8DCD6A" w:rsidR="00446D70" w:rsidRPr="00446D70" w:rsidRDefault="00446D70" w:rsidP="00446D70">
      <w:pPr>
        <w:pStyle w:val="ListParagraph"/>
        <w:numPr>
          <w:ilvl w:val="4"/>
          <w:numId w:val="91"/>
        </w:numPr>
        <w:jc w:val="both"/>
        <w:rPr>
          <w:bCs/>
          <w:sz w:val="24"/>
          <w:szCs w:val="24"/>
          <w:highlight w:val="yellow"/>
        </w:rPr>
      </w:pPr>
      <w:r w:rsidRPr="00446D70">
        <w:rPr>
          <w:b/>
          <w:bCs/>
          <w:sz w:val="24"/>
          <w:szCs w:val="24"/>
          <w:highlight w:val="yellow"/>
        </w:rPr>
        <w:t xml:space="preserve">New Action Item - 02252020-02 - </w:t>
      </w:r>
      <w:r w:rsidRPr="00446D70">
        <w:rPr>
          <w:bCs/>
          <w:sz w:val="24"/>
          <w:szCs w:val="24"/>
          <w:highlight w:val="yellow"/>
        </w:rPr>
        <w:t xml:space="preserve">Industry consensus was reached to update Best Practice 69 to reduce the large port notification from 25,000 to 12,500. iconectiv Action Item to send out notification via the Cross Regional notice. </w:t>
      </w:r>
    </w:p>
    <w:p w14:paraId="540E1F04" w14:textId="77777777" w:rsidR="000E1EAD" w:rsidRPr="00812150" w:rsidRDefault="000E1EAD" w:rsidP="000E1EAD">
      <w:pPr>
        <w:pStyle w:val="ListParagraph"/>
        <w:numPr>
          <w:ilvl w:val="3"/>
          <w:numId w:val="91"/>
        </w:numPr>
        <w:jc w:val="both"/>
        <w:rPr>
          <w:rFonts w:cstheme="minorHAnsi"/>
          <w:bCs/>
          <w:sz w:val="24"/>
          <w:szCs w:val="24"/>
        </w:rPr>
      </w:pPr>
      <w:r w:rsidRPr="00812150">
        <w:rPr>
          <w:rFonts w:cstheme="minorHAnsi"/>
          <w:bCs/>
          <w:sz w:val="24"/>
          <w:szCs w:val="24"/>
        </w:rPr>
        <w:t xml:space="preserve">BP 069 addresses Large Port Notifications </w:t>
      </w:r>
    </w:p>
    <w:p w14:paraId="3CC8AC7A" w14:textId="77777777" w:rsidR="000E1EAD" w:rsidRPr="00812150" w:rsidRDefault="00C8495F" w:rsidP="00C8495F">
      <w:pPr>
        <w:pStyle w:val="ListParagraph"/>
        <w:numPr>
          <w:ilvl w:val="4"/>
          <w:numId w:val="91"/>
        </w:numPr>
        <w:jc w:val="both"/>
        <w:rPr>
          <w:rFonts w:cstheme="minorHAnsi"/>
          <w:bCs/>
          <w:sz w:val="24"/>
          <w:szCs w:val="24"/>
        </w:rPr>
      </w:pPr>
      <w:r w:rsidRPr="00812150">
        <w:rPr>
          <w:rFonts w:cstheme="minorHAnsi"/>
          <w:bCs/>
          <w:sz w:val="24"/>
          <w:szCs w:val="24"/>
        </w:rPr>
        <w:t>LNPA</w:t>
      </w:r>
      <w:r w:rsidR="000E1EAD" w:rsidRPr="00812150">
        <w:rPr>
          <w:rFonts w:cstheme="minorHAnsi"/>
          <w:bCs/>
          <w:sz w:val="24"/>
          <w:szCs w:val="24"/>
        </w:rPr>
        <w:t xml:space="preserve"> will u</w:t>
      </w:r>
      <w:r w:rsidR="002C1572" w:rsidRPr="00812150">
        <w:rPr>
          <w:rFonts w:cstheme="minorHAnsi"/>
          <w:bCs/>
          <w:sz w:val="24"/>
          <w:szCs w:val="24"/>
        </w:rPr>
        <w:t>pdate BP 069 with new notification level of 12,500</w:t>
      </w:r>
      <w:r w:rsidR="00D0266D" w:rsidRPr="00812150">
        <w:rPr>
          <w:rFonts w:cstheme="minorHAnsi"/>
          <w:bCs/>
          <w:sz w:val="24"/>
          <w:szCs w:val="24"/>
        </w:rPr>
        <w:t xml:space="preserve"> </w:t>
      </w:r>
    </w:p>
    <w:p w14:paraId="798D9DDB" w14:textId="77777777" w:rsidR="00FE2380" w:rsidRDefault="000E1EAD" w:rsidP="00C8495F">
      <w:pPr>
        <w:pStyle w:val="ListParagraph"/>
        <w:numPr>
          <w:ilvl w:val="4"/>
          <w:numId w:val="91"/>
        </w:numPr>
        <w:jc w:val="both"/>
        <w:rPr>
          <w:rFonts w:cstheme="minorHAnsi"/>
          <w:bCs/>
          <w:sz w:val="24"/>
          <w:szCs w:val="24"/>
        </w:rPr>
      </w:pPr>
      <w:r w:rsidRPr="00812150">
        <w:rPr>
          <w:rFonts w:cstheme="minorHAnsi"/>
          <w:bCs/>
          <w:sz w:val="24"/>
          <w:szCs w:val="24"/>
        </w:rPr>
        <w:t>LNPA to send a cross regional notification to notify the Industry of the change to the notification threshold.</w:t>
      </w:r>
    </w:p>
    <w:bookmarkStart w:id="2" w:name="_MON_1647177898"/>
    <w:bookmarkEnd w:id="2"/>
    <w:p w14:paraId="36583601" w14:textId="77777777" w:rsidR="00446D70" w:rsidRPr="00812150" w:rsidRDefault="00446D70" w:rsidP="00446D70">
      <w:pPr>
        <w:pStyle w:val="ListParagraph"/>
        <w:numPr>
          <w:ilvl w:val="3"/>
          <w:numId w:val="91"/>
        </w:numPr>
        <w:jc w:val="both"/>
        <w:rPr>
          <w:rFonts w:cstheme="minorHAnsi"/>
          <w:bCs/>
          <w:sz w:val="24"/>
          <w:szCs w:val="24"/>
        </w:rPr>
      </w:pPr>
      <w:r>
        <w:rPr>
          <w:rFonts w:cstheme="minorHAnsi"/>
          <w:bCs/>
          <w:sz w:val="24"/>
          <w:szCs w:val="24"/>
        </w:rPr>
        <w:object w:dxaOrig="1503" w:dyaOrig="983" w14:anchorId="07770925">
          <v:shape id="_x0000_i1026" type="#_x0000_t75" style="width:75pt;height:49pt" o:ole="">
            <v:imagedata r:id="rId10" o:title=""/>
          </v:shape>
          <o:OLEObject Type="Embed" ProgID="Word.Document.12" ShapeID="_x0000_i1026" DrawAspect="Icon" ObjectID="_1758368855" r:id="rId11">
            <o:FieldCodes>\s</o:FieldCodes>
          </o:OLEObject>
        </w:object>
      </w:r>
    </w:p>
    <w:p w14:paraId="48EDDD15" w14:textId="77777777" w:rsidR="001119F8" w:rsidRPr="00812150" w:rsidRDefault="007006FF" w:rsidP="007006FF">
      <w:pPr>
        <w:pStyle w:val="ListParagraph"/>
        <w:numPr>
          <w:ilvl w:val="2"/>
          <w:numId w:val="91"/>
        </w:numPr>
        <w:jc w:val="both"/>
        <w:rPr>
          <w:rFonts w:cstheme="minorHAnsi"/>
          <w:bCs/>
          <w:sz w:val="24"/>
          <w:szCs w:val="24"/>
        </w:rPr>
      </w:pPr>
      <w:r w:rsidRPr="00812150">
        <w:rPr>
          <w:rFonts w:cstheme="minorHAnsi"/>
          <w:bCs/>
          <w:sz w:val="24"/>
          <w:szCs w:val="24"/>
        </w:rPr>
        <w:t xml:space="preserve">NANC 472 – ASN.1 – Audit Discrepancy Report </w:t>
      </w:r>
    </w:p>
    <w:p w14:paraId="684758A6" w14:textId="77777777" w:rsidR="007006FF" w:rsidRPr="00812150" w:rsidRDefault="00DF0652" w:rsidP="007006FF">
      <w:pPr>
        <w:pStyle w:val="ListParagraph"/>
        <w:numPr>
          <w:ilvl w:val="3"/>
          <w:numId w:val="91"/>
        </w:numPr>
        <w:jc w:val="both"/>
        <w:rPr>
          <w:rFonts w:cstheme="minorHAnsi"/>
          <w:bCs/>
          <w:sz w:val="24"/>
          <w:szCs w:val="24"/>
        </w:rPr>
      </w:pPr>
      <w:r w:rsidRPr="00812150">
        <w:rPr>
          <w:rFonts w:cstheme="minorHAnsi"/>
          <w:bCs/>
          <w:sz w:val="24"/>
          <w:szCs w:val="24"/>
        </w:rPr>
        <w:t xml:space="preserve">No objections </w:t>
      </w:r>
      <w:r w:rsidR="007006FF" w:rsidRPr="00812150">
        <w:rPr>
          <w:rFonts w:cstheme="minorHAnsi"/>
          <w:bCs/>
          <w:sz w:val="24"/>
          <w:szCs w:val="24"/>
        </w:rPr>
        <w:t>t</w:t>
      </w:r>
      <w:r w:rsidRPr="00812150">
        <w:rPr>
          <w:rFonts w:cstheme="minorHAnsi"/>
          <w:bCs/>
          <w:sz w:val="24"/>
          <w:szCs w:val="24"/>
        </w:rPr>
        <w:t>o</w:t>
      </w:r>
      <w:r w:rsidR="007006FF" w:rsidRPr="00812150">
        <w:rPr>
          <w:rFonts w:cstheme="minorHAnsi"/>
          <w:bCs/>
          <w:sz w:val="24"/>
          <w:szCs w:val="24"/>
        </w:rPr>
        <w:t xml:space="preserve"> these ASN.1 changes.</w:t>
      </w:r>
    </w:p>
    <w:p w14:paraId="1420D956" w14:textId="7E6E4FE3" w:rsidR="007006FF" w:rsidRPr="00812150" w:rsidRDefault="007006FF" w:rsidP="007006FF">
      <w:pPr>
        <w:pStyle w:val="ListParagraph"/>
        <w:numPr>
          <w:ilvl w:val="3"/>
          <w:numId w:val="91"/>
        </w:numPr>
        <w:jc w:val="both"/>
        <w:rPr>
          <w:rFonts w:cstheme="minorHAnsi"/>
          <w:bCs/>
          <w:sz w:val="24"/>
          <w:szCs w:val="24"/>
        </w:rPr>
      </w:pPr>
      <w:r w:rsidRPr="00812150">
        <w:rPr>
          <w:rFonts w:cstheme="minorHAnsi"/>
          <w:bCs/>
          <w:sz w:val="24"/>
          <w:szCs w:val="24"/>
        </w:rPr>
        <w:t>Consensus was reached to move the NANC CO back to Requested</w:t>
      </w:r>
    </w:p>
    <w:p w14:paraId="4B3E637A" w14:textId="77777777" w:rsidR="007006FF" w:rsidRPr="00812150" w:rsidRDefault="00306259" w:rsidP="007006FF">
      <w:pPr>
        <w:pStyle w:val="ListParagraph"/>
        <w:numPr>
          <w:ilvl w:val="2"/>
          <w:numId w:val="91"/>
        </w:numPr>
        <w:jc w:val="both"/>
        <w:rPr>
          <w:rFonts w:cstheme="minorHAnsi"/>
          <w:bCs/>
          <w:sz w:val="24"/>
          <w:szCs w:val="24"/>
        </w:rPr>
      </w:pPr>
      <w:r w:rsidRPr="00812150">
        <w:rPr>
          <w:rFonts w:cstheme="minorHAnsi"/>
          <w:bCs/>
          <w:sz w:val="24"/>
          <w:szCs w:val="24"/>
        </w:rPr>
        <w:t>Industry Specifications</w:t>
      </w:r>
    </w:p>
    <w:p w14:paraId="337B11BE" w14:textId="77777777" w:rsidR="007006FF" w:rsidRPr="00812150" w:rsidRDefault="007A68C2" w:rsidP="007006FF">
      <w:pPr>
        <w:pStyle w:val="ListParagraph"/>
        <w:numPr>
          <w:ilvl w:val="3"/>
          <w:numId w:val="91"/>
        </w:numPr>
        <w:jc w:val="both"/>
        <w:rPr>
          <w:rFonts w:cstheme="minorHAnsi"/>
          <w:bCs/>
          <w:sz w:val="24"/>
          <w:szCs w:val="24"/>
        </w:rPr>
      </w:pPr>
      <w:r w:rsidRPr="00812150">
        <w:rPr>
          <w:rFonts w:cstheme="minorHAnsi"/>
          <w:bCs/>
          <w:sz w:val="24"/>
          <w:szCs w:val="24"/>
        </w:rPr>
        <w:t>Reviewed FRS updates (NANC 497, 534, 544, 550)</w:t>
      </w:r>
    </w:p>
    <w:p w14:paraId="1364785F" w14:textId="77777777" w:rsidR="007A68C2" w:rsidRPr="00812150" w:rsidRDefault="007A68C2" w:rsidP="007006FF">
      <w:pPr>
        <w:pStyle w:val="ListParagraph"/>
        <w:numPr>
          <w:ilvl w:val="3"/>
          <w:numId w:val="91"/>
        </w:numPr>
        <w:jc w:val="both"/>
        <w:rPr>
          <w:rFonts w:cstheme="minorHAnsi"/>
          <w:bCs/>
          <w:sz w:val="24"/>
          <w:szCs w:val="24"/>
        </w:rPr>
      </w:pPr>
      <w:r w:rsidRPr="00812150">
        <w:rPr>
          <w:rFonts w:cstheme="minorHAnsi"/>
          <w:bCs/>
          <w:sz w:val="24"/>
          <w:szCs w:val="24"/>
        </w:rPr>
        <w:t>Reviewed GDMO updates (NANC 545)</w:t>
      </w:r>
    </w:p>
    <w:p w14:paraId="106A9FE5" w14:textId="77777777" w:rsidR="007A68C2" w:rsidRPr="00812150" w:rsidRDefault="007A68C2" w:rsidP="007006FF">
      <w:pPr>
        <w:pStyle w:val="ListParagraph"/>
        <w:numPr>
          <w:ilvl w:val="3"/>
          <w:numId w:val="91"/>
        </w:numPr>
        <w:jc w:val="both"/>
        <w:rPr>
          <w:rFonts w:cstheme="minorHAnsi"/>
          <w:bCs/>
          <w:sz w:val="24"/>
          <w:szCs w:val="24"/>
        </w:rPr>
      </w:pPr>
      <w:r w:rsidRPr="00812150">
        <w:rPr>
          <w:rFonts w:cstheme="minorHAnsi"/>
          <w:bCs/>
          <w:sz w:val="24"/>
          <w:szCs w:val="24"/>
        </w:rPr>
        <w:t>Reviewed XIS updates (NANC 546)</w:t>
      </w:r>
    </w:p>
    <w:p w14:paraId="6584BD53" w14:textId="77777777" w:rsidR="007A68C2" w:rsidRPr="00812150" w:rsidRDefault="007A68C2" w:rsidP="007006FF">
      <w:pPr>
        <w:pStyle w:val="ListParagraph"/>
        <w:numPr>
          <w:ilvl w:val="3"/>
          <w:numId w:val="91"/>
        </w:numPr>
        <w:jc w:val="both"/>
        <w:rPr>
          <w:rFonts w:cstheme="minorHAnsi"/>
          <w:bCs/>
          <w:sz w:val="24"/>
          <w:szCs w:val="24"/>
        </w:rPr>
      </w:pPr>
      <w:r w:rsidRPr="00812150">
        <w:rPr>
          <w:rFonts w:cstheme="minorHAnsi"/>
          <w:bCs/>
          <w:sz w:val="24"/>
          <w:szCs w:val="24"/>
        </w:rPr>
        <w:t xml:space="preserve">Reviewed Operational Data XML </w:t>
      </w:r>
      <w:r w:rsidR="00E04A7F" w:rsidRPr="00812150">
        <w:rPr>
          <w:rFonts w:cstheme="minorHAnsi"/>
          <w:bCs/>
          <w:sz w:val="24"/>
          <w:szCs w:val="24"/>
        </w:rPr>
        <w:t xml:space="preserve">updates </w:t>
      </w:r>
      <w:r w:rsidRPr="00812150">
        <w:rPr>
          <w:rFonts w:cstheme="minorHAnsi"/>
          <w:bCs/>
          <w:sz w:val="24"/>
          <w:szCs w:val="24"/>
        </w:rPr>
        <w:t>(NANC 550)</w:t>
      </w:r>
    </w:p>
    <w:p w14:paraId="30600EA4" w14:textId="77777777" w:rsidR="007A68C2" w:rsidRPr="00812150" w:rsidRDefault="007A68C2" w:rsidP="007006FF">
      <w:pPr>
        <w:pStyle w:val="ListParagraph"/>
        <w:numPr>
          <w:ilvl w:val="3"/>
          <w:numId w:val="91"/>
        </w:numPr>
        <w:jc w:val="both"/>
        <w:rPr>
          <w:rFonts w:cstheme="minorHAnsi"/>
          <w:bCs/>
          <w:sz w:val="24"/>
          <w:szCs w:val="24"/>
        </w:rPr>
      </w:pPr>
      <w:r w:rsidRPr="00812150">
        <w:rPr>
          <w:rFonts w:cstheme="minorHAnsi"/>
          <w:bCs/>
          <w:sz w:val="24"/>
          <w:szCs w:val="24"/>
        </w:rPr>
        <w:t>Reviewed Vendor Certification and Regression Test Plan (NANC 547)</w:t>
      </w:r>
    </w:p>
    <w:p w14:paraId="701E7C39" w14:textId="77777777" w:rsidR="007A68C2" w:rsidRPr="00812150" w:rsidRDefault="007A68C2" w:rsidP="007006FF">
      <w:pPr>
        <w:pStyle w:val="ListParagraph"/>
        <w:numPr>
          <w:ilvl w:val="3"/>
          <w:numId w:val="91"/>
        </w:numPr>
        <w:jc w:val="both"/>
        <w:rPr>
          <w:rFonts w:cstheme="minorHAnsi"/>
          <w:bCs/>
          <w:sz w:val="24"/>
          <w:szCs w:val="24"/>
        </w:rPr>
      </w:pPr>
      <w:r w:rsidRPr="00812150">
        <w:rPr>
          <w:rFonts w:cstheme="minorHAnsi"/>
          <w:bCs/>
          <w:sz w:val="24"/>
          <w:szCs w:val="24"/>
        </w:rPr>
        <w:t>Reviewed ASN.1 (NANC 472)</w:t>
      </w:r>
    </w:p>
    <w:p w14:paraId="5C907DF5" w14:textId="77777777" w:rsidR="001E0D45" w:rsidRDefault="001E0D45" w:rsidP="007006FF">
      <w:pPr>
        <w:pStyle w:val="ListParagraph"/>
        <w:numPr>
          <w:ilvl w:val="3"/>
          <w:numId w:val="91"/>
        </w:numPr>
        <w:jc w:val="both"/>
        <w:rPr>
          <w:rFonts w:cstheme="minorHAnsi"/>
          <w:bCs/>
          <w:sz w:val="24"/>
          <w:szCs w:val="24"/>
        </w:rPr>
      </w:pPr>
      <w:r w:rsidRPr="00812150">
        <w:rPr>
          <w:rFonts w:cstheme="minorHAnsi"/>
          <w:bCs/>
          <w:sz w:val="24"/>
          <w:szCs w:val="24"/>
        </w:rPr>
        <w:t xml:space="preserve">All IS documents will be uploaded to the Software Release page in the main body of the page.  Once finalized after R5.0 these documents will be </w:t>
      </w:r>
      <w:r w:rsidR="00670D32" w:rsidRPr="00812150">
        <w:rPr>
          <w:rFonts w:cstheme="minorHAnsi"/>
          <w:bCs/>
          <w:sz w:val="24"/>
          <w:szCs w:val="24"/>
        </w:rPr>
        <w:t xml:space="preserve">shown in </w:t>
      </w:r>
      <w:r w:rsidRPr="00812150">
        <w:rPr>
          <w:rFonts w:cstheme="minorHAnsi"/>
          <w:bCs/>
          <w:sz w:val="24"/>
          <w:szCs w:val="24"/>
        </w:rPr>
        <w:t>the usual location on the Software Release page.</w:t>
      </w:r>
    </w:p>
    <w:p w14:paraId="7A2B66F4" w14:textId="77777777" w:rsidR="000C4F81" w:rsidRPr="00812150" w:rsidRDefault="000C4F81" w:rsidP="000C4F81">
      <w:pPr>
        <w:pStyle w:val="ListParagraph"/>
        <w:ind w:left="2880"/>
        <w:jc w:val="both"/>
        <w:rPr>
          <w:rFonts w:cstheme="minorHAnsi"/>
          <w:bCs/>
          <w:sz w:val="24"/>
          <w:szCs w:val="24"/>
        </w:rPr>
      </w:pPr>
    </w:p>
    <w:p w14:paraId="2E3D0588" w14:textId="77777777" w:rsidR="0052705C" w:rsidRPr="00812150" w:rsidRDefault="0052705C" w:rsidP="000C4F81">
      <w:pPr>
        <w:jc w:val="both"/>
        <w:rPr>
          <w:rFonts w:cstheme="minorHAnsi"/>
          <w:b/>
          <w:bCs/>
          <w:sz w:val="28"/>
          <w:szCs w:val="24"/>
          <w:u w:val="single"/>
        </w:rPr>
      </w:pPr>
      <w:r w:rsidRPr="00812150">
        <w:rPr>
          <w:rFonts w:cstheme="minorHAnsi"/>
          <w:b/>
          <w:bCs/>
          <w:sz w:val="28"/>
          <w:szCs w:val="24"/>
          <w:u w:val="single"/>
        </w:rPr>
        <w:t>Unfinished/New Business</w:t>
      </w:r>
      <w:r w:rsidR="00A8384A" w:rsidRPr="00812150">
        <w:rPr>
          <w:rFonts w:cstheme="minorHAnsi"/>
          <w:b/>
          <w:bCs/>
          <w:sz w:val="28"/>
          <w:szCs w:val="24"/>
          <w:u w:val="single"/>
        </w:rPr>
        <w:t xml:space="preserve"> </w:t>
      </w:r>
    </w:p>
    <w:p w14:paraId="760A10F6" w14:textId="2C3F30F6" w:rsidR="00A8384A" w:rsidRPr="00812150" w:rsidRDefault="00306259" w:rsidP="000C4F81">
      <w:pPr>
        <w:pStyle w:val="ListParagraph"/>
        <w:numPr>
          <w:ilvl w:val="0"/>
          <w:numId w:val="91"/>
        </w:numPr>
        <w:jc w:val="both"/>
        <w:rPr>
          <w:rFonts w:cstheme="minorHAnsi"/>
          <w:bCs/>
          <w:sz w:val="24"/>
          <w:szCs w:val="24"/>
        </w:rPr>
      </w:pPr>
      <w:r w:rsidRPr="00812150">
        <w:rPr>
          <w:rFonts w:cstheme="minorHAnsi"/>
          <w:bCs/>
          <w:sz w:val="24"/>
          <w:szCs w:val="24"/>
        </w:rPr>
        <w:t>NPAC Failover Exercise</w:t>
      </w:r>
      <w:r w:rsidR="00EC113E" w:rsidRPr="00812150">
        <w:rPr>
          <w:rFonts w:cstheme="minorHAnsi"/>
          <w:bCs/>
          <w:sz w:val="24"/>
          <w:szCs w:val="24"/>
        </w:rPr>
        <w:t xml:space="preserve"> (2/22-23/2020) – LNPA PE provided an update</w:t>
      </w:r>
    </w:p>
    <w:p w14:paraId="7B39B668" w14:textId="77777777" w:rsidR="0052705C" w:rsidRPr="00812150" w:rsidRDefault="00A8384A" w:rsidP="000C4F81">
      <w:pPr>
        <w:pStyle w:val="ListParagraph"/>
        <w:numPr>
          <w:ilvl w:val="1"/>
          <w:numId w:val="91"/>
        </w:numPr>
        <w:jc w:val="both"/>
        <w:rPr>
          <w:rFonts w:cstheme="minorHAnsi"/>
          <w:bCs/>
          <w:sz w:val="24"/>
          <w:szCs w:val="24"/>
        </w:rPr>
      </w:pPr>
      <w:r w:rsidRPr="00812150">
        <w:rPr>
          <w:rFonts w:cstheme="minorHAnsi"/>
          <w:bCs/>
          <w:sz w:val="24"/>
          <w:szCs w:val="24"/>
        </w:rPr>
        <w:t>No issues were surfaced on NPAC side</w:t>
      </w:r>
    </w:p>
    <w:p w14:paraId="7017BC86" w14:textId="77777777" w:rsidR="008D45F7" w:rsidRPr="00812150" w:rsidRDefault="00A8384A" w:rsidP="000C4F81">
      <w:pPr>
        <w:pStyle w:val="ListParagraph"/>
        <w:numPr>
          <w:ilvl w:val="1"/>
          <w:numId w:val="91"/>
        </w:numPr>
        <w:jc w:val="both"/>
        <w:rPr>
          <w:rFonts w:cstheme="minorHAnsi"/>
          <w:bCs/>
          <w:sz w:val="24"/>
          <w:szCs w:val="24"/>
        </w:rPr>
      </w:pPr>
      <w:r w:rsidRPr="00812150">
        <w:rPr>
          <w:rFonts w:cstheme="minorHAnsi"/>
          <w:bCs/>
          <w:sz w:val="24"/>
          <w:szCs w:val="24"/>
        </w:rPr>
        <w:t xml:space="preserve">A few </w:t>
      </w:r>
      <w:r w:rsidR="00522712" w:rsidRPr="00812150">
        <w:rPr>
          <w:rFonts w:cstheme="minorHAnsi"/>
          <w:bCs/>
          <w:sz w:val="24"/>
          <w:szCs w:val="24"/>
        </w:rPr>
        <w:t>local systems</w:t>
      </w:r>
      <w:r w:rsidRPr="00812150">
        <w:rPr>
          <w:rFonts w:cstheme="minorHAnsi"/>
          <w:bCs/>
          <w:sz w:val="24"/>
          <w:szCs w:val="24"/>
        </w:rPr>
        <w:t xml:space="preserve"> were notified of issues and will take the appropriate steps</w:t>
      </w:r>
      <w:r w:rsidR="008D45F7" w:rsidRPr="00812150">
        <w:rPr>
          <w:rFonts w:cstheme="minorHAnsi"/>
          <w:bCs/>
          <w:sz w:val="24"/>
          <w:szCs w:val="24"/>
        </w:rPr>
        <w:t xml:space="preserve"> </w:t>
      </w:r>
    </w:p>
    <w:p w14:paraId="29C6FA02" w14:textId="77777777" w:rsidR="00EC113E" w:rsidRPr="00812150" w:rsidRDefault="00306259" w:rsidP="000C4F81">
      <w:pPr>
        <w:pStyle w:val="ListParagraph"/>
        <w:numPr>
          <w:ilvl w:val="0"/>
          <w:numId w:val="91"/>
        </w:numPr>
        <w:jc w:val="both"/>
        <w:rPr>
          <w:rFonts w:cstheme="minorHAnsi"/>
          <w:bCs/>
          <w:sz w:val="24"/>
          <w:szCs w:val="24"/>
        </w:rPr>
      </w:pPr>
      <w:r w:rsidRPr="00812150">
        <w:rPr>
          <w:rFonts w:cstheme="minorHAnsi"/>
          <w:bCs/>
          <w:sz w:val="24"/>
          <w:szCs w:val="24"/>
        </w:rPr>
        <w:t xml:space="preserve">Current Cross Regional notifications </w:t>
      </w:r>
      <w:r w:rsidR="00EC113E" w:rsidRPr="00812150">
        <w:rPr>
          <w:rFonts w:cstheme="minorHAnsi"/>
          <w:bCs/>
          <w:sz w:val="24"/>
          <w:szCs w:val="24"/>
        </w:rPr>
        <w:t xml:space="preserve">- LNPA PE provided an update </w:t>
      </w:r>
    </w:p>
    <w:p w14:paraId="59A84D8D" w14:textId="1783A9A6" w:rsidR="008D45F7" w:rsidRPr="00812150" w:rsidRDefault="00EC113E" w:rsidP="000C4F81">
      <w:pPr>
        <w:pStyle w:val="ListParagraph"/>
        <w:numPr>
          <w:ilvl w:val="1"/>
          <w:numId w:val="91"/>
        </w:numPr>
        <w:jc w:val="both"/>
        <w:rPr>
          <w:rFonts w:cstheme="minorHAnsi"/>
          <w:bCs/>
          <w:sz w:val="24"/>
          <w:szCs w:val="24"/>
        </w:rPr>
      </w:pPr>
      <w:r w:rsidRPr="00812150">
        <w:rPr>
          <w:rFonts w:cstheme="minorHAnsi"/>
          <w:bCs/>
          <w:sz w:val="24"/>
          <w:szCs w:val="24"/>
        </w:rPr>
        <w:t xml:space="preserve">Notifications </w:t>
      </w:r>
      <w:r w:rsidR="00306259" w:rsidRPr="00812150">
        <w:rPr>
          <w:rFonts w:cstheme="minorHAnsi"/>
          <w:bCs/>
          <w:sz w:val="24"/>
          <w:szCs w:val="24"/>
        </w:rPr>
        <w:t>will be s</w:t>
      </w:r>
      <w:r w:rsidR="008D45F7" w:rsidRPr="00812150">
        <w:rPr>
          <w:rFonts w:cstheme="minorHAnsi"/>
          <w:bCs/>
          <w:sz w:val="24"/>
          <w:szCs w:val="24"/>
        </w:rPr>
        <w:t>eparate</w:t>
      </w:r>
      <w:r w:rsidR="00306259" w:rsidRPr="00812150">
        <w:rPr>
          <w:rFonts w:cstheme="minorHAnsi"/>
          <w:bCs/>
          <w:sz w:val="24"/>
          <w:szCs w:val="24"/>
        </w:rPr>
        <w:t>d</w:t>
      </w:r>
      <w:r w:rsidR="008D45F7" w:rsidRPr="00812150">
        <w:rPr>
          <w:rFonts w:cstheme="minorHAnsi"/>
          <w:bCs/>
          <w:sz w:val="24"/>
          <w:szCs w:val="24"/>
        </w:rPr>
        <w:t xml:space="preserve"> into 2 mailing lists</w:t>
      </w:r>
      <w:r w:rsidRPr="00812150">
        <w:rPr>
          <w:rFonts w:cstheme="minorHAnsi"/>
          <w:bCs/>
          <w:sz w:val="24"/>
          <w:szCs w:val="24"/>
        </w:rPr>
        <w:t xml:space="preserve"> </w:t>
      </w:r>
    </w:p>
    <w:p w14:paraId="28B3F137" w14:textId="77777777" w:rsidR="008D45F7" w:rsidRPr="00812150" w:rsidRDefault="008D45F7" w:rsidP="000C4F81">
      <w:pPr>
        <w:pStyle w:val="ListParagraph"/>
        <w:numPr>
          <w:ilvl w:val="2"/>
          <w:numId w:val="91"/>
        </w:numPr>
        <w:jc w:val="both"/>
        <w:rPr>
          <w:rFonts w:cstheme="minorHAnsi"/>
          <w:bCs/>
          <w:sz w:val="24"/>
          <w:szCs w:val="24"/>
        </w:rPr>
      </w:pPr>
      <w:r w:rsidRPr="00812150">
        <w:rPr>
          <w:rFonts w:cstheme="minorHAnsi"/>
          <w:bCs/>
          <w:sz w:val="24"/>
          <w:szCs w:val="24"/>
        </w:rPr>
        <w:t xml:space="preserve">Cross Regional </w:t>
      </w:r>
      <w:r w:rsidR="000E1EAD" w:rsidRPr="00812150">
        <w:rPr>
          <w:rFonts w:cstheme="minorHAnsi"/>
          <w:bCs/>
          <w:sz w:val="24"/>
          <w:szCs w:val="24"/>
        </w:rPr>
        <w:t xml:space="preserve">Notification </w:t>
      </w:r>
      <w:r w:rsidRPr="00812150">
        <w:rPr>
          <w:rFonts w:cstheme="minorHAnsi"/>
          <w:bCs/>
          <w:sz w:val="24"/>
          <w:szCs w:val="24"/>
        </w:rPr>
        <w:t>– items of interest to Industry</w:t>
      </w:r>
    </w:p>
    <w:p w14:paraId="1A39A067" w14:textId="77777777" w:rsidR="008D45F7" w:rsidRPr="000C4F81" w:rsidRDefault="008D45F7" w:rsidP="000C4F81">
      <w:pPr>
        <w:pStyle w:val="ListParagraph"/>
        <w:numPr>
          <w:ilvl w:val="2"/>
          <w:numId w:val="91"/>
        </w:numPr>
        <w:jc w:val="both"/>
        <w:rPr>
          <w:rFonts w:cstheme="minorHAnsi"/>
          <w:bCs/>
          <w:sz w:val="24"/>
          <w:szCs w:val="24"/>
        </w:rPr>
      </w:pPr>
      <w:r w:rsidRPr="00812150">
        <w:rPr>
          <w:rFonts w:cstheme="minorHAnsi"/>
          <w:bCs/>
          <w:sz w:val="24"/>
          <w:szCs w:val="24"/>
        </w:rPr>
        <w:t>LSMS Notification</w:t>
      </w:r>
      <w:r w:rsidR="000E1EAD" w:rsidRPr="00812150">
        <w:rPr>
          <w:rFonts w:cstheme="minorHAnsi"/>
          <w:bCs/>
          <w:sz w:val="24"/>
          <w:szCs w:val="24"/>
        </w:rPr>
        <w:t xml:space="preserve"> </w:t>
      </w:r>
      <w:r w:rsidRPr="00812150">
        <w:rPr>
          <w:rFonts w:cstheme="minorHAnsi"/>
          <w:bCs/>
          <w:sz w:val="24"/>
          <w:szCs w:val="24"/>
        </w:rPr>
        <w:t xml:space="preserve">– Mechanized system users that wish to get </w:t>
      </w:r>
      <w:r w:rsidRPr="000C4F81">
        <w:rPr>
          <w:rFonts w:cstheme="minorHAnsi"/>
          <w:bCs/>
          <w:sz w:val="24"/>
          <w:szCs w:val="24"/>
        </w:rPr>
        <w:t>LSMS notifications</w:t>
      </w:r>
    </w:p>
    <w:p w14:paraId="2FCB4598" w14:textId="234932C3" w:rsidR="00B32776" w:rsidRPr="000C4F81" w:rsidRDefault="00B32776" w:rsidP="000C4F81">
      <w:pPr>
        <w:pStyle w:val="ListParagraph"/>
        <w:numPr>
          <w:ilvl w:val="1"/>
          <w:numId w:val="91"/>
        </w:numPr>
        <w:jc w:val="both"/>
        <w:rPr>
          <w:rFonts w:cstheme="minorHAnsi"/>
          <w:bCs/>
          <w:sz w:val="24"/>
          <w:szCs w:val="24"/>
        </w:rPr>
      </w:pPr>
      <w:r w:rsidRPr="000C4F81">
        <w:rPr>
          <w:rFonts w:cstheme="minorHAnsi"/>
          <w:bCs/>
          <w:sz w:val="24"/>
          <w:szCs w:val="24"/>
        </w:rPr>
        <w:t>iconectiv to send out Cross Regional notification</w:t>
      </w:r>
      <w:r w:rsidR="00306259" w:rsidRPr="000C4F81">
        <w:rPr>
          <w:rFonts w:cstheme="minorHAnsi"/>
          <w:bCs/>
          <w:sz w:val="24"/>
          <w:szCs w:val="24"/>
        </w:rPr>
        <w:t xml:space="preserve"> notifying Industry of the change</w:t>
      </w:r>
    </w:p>
    <w:p w14:paraId="24399836" w14:textId="60558A70" w:rsidR="00A8384A" w:rsidRPr="00812150" w:rsidRDefault="008D45F7" w:rsidP="000C4F81">
      <w:pPr>
        <w:pStyle w:val="ListParagraph"/>
        <w:numPr>
          <w:ilvl w:val="1"/>
          <w:numId w:val="91"/>
        </w:numPr>
        <w:jc w:val="both"/>
        <w:rPr>
          <w:rFonts w:cstheme="minorHAnsi"/>
          <w:bCs/>
          <w:sz w:val="24"/>
          <w:szCs w:val="24"/>
        </w:rPr>
      </w:pPr>
      <w:r w:rsidRPr="00812150">
        <w:rPr>
          <w:rFonts w:cstheme="minorHAnsi"/>
          <w:bCs/>
          <w:sz w:val="24"/>
          <w:szCs w:val="24"/>
        </w:rPr>
        <w:t>Wait 1 month after initial n</w:t>
      </w:r>
      <w:r w:rsidR="000C4F81">
        <w:rPr>
          <w:rFonts w:cstheme="minorHAnsi"/>
          <w:bCs/>
          <w:sz w:val="24"/>
          <w:szCs w:val="24"/>
        </w:rPr>
        <w:t>otification, going out the week of 2/25/20</w:t>
      </w:r>
      <w:r w:rsidRPr="00812150">
        <w:rPr>
          <w:rFonts w:cstheme="minorHAnsi"/>
          <w:bCs/>
          <w:sz w:val="24"/>
          <w:szCs w:val="24"/>
        </w:rPr>
        <w:t>, then add new mailing list</w:t>
      </w:r>
    </w:p>
    <w:p w14:paraId="509107BD" w14:textId="2684AEC2" w:rsidR="008D45F7" w:rsidRPr="00812150" w:rsidRDefault="00835829" w:rsidP="000C4F81">
      <w:pPr>
        <w:pStyle w:val="ListParagraph"/>
        <w:numPr>
          <w:ilvl w:val="0"/>
          <w:numId w:val="91"/>
        </w:numPr>
        <w:jc w:val="both"/>
        <w:rPr>
          <w:rFonts w:cstheme="minorHAnsi"/>
          <w:bCs/>
          <w:sz w:val="24"/>
          <w:szCs w:val="24"/>
        </w:rPr>
      </w:pPr>
      <w:r w:rsidRPr="00812150">
        <w:rPr>
          <w:rFonts w:cstheme="minorHAnsi"/>
          <w:bCs/>
          <w:sz w:val="24"/>
          <w:szCs w:val="24"/>
        </w:rPr>
        <w:t>Discussion of u</w:t>
      </w:r>
      <w:r w:rsidR="00306259" w:rsidRPr="00812150">
        <w:rPr>
          <w:rFonts w:cstheme="minorHAnsi"/>
          <w:bCs/>
          <w:sz w:val="24"/>
          <w:szCs w:val="24"/>
        </w:rPr>
        <w:t>se  of NPAC resources</w:t>
      </w:r>
    </w:p>
    <w:p w14:paraId="6788F83E" w14:textId="098DDC7D" w:rsidR="002C4C4E" w:rsidRPr="00812150" w:rsidRDefault="002C4C4E" w:rsidP="000C4F81">
      <w:pPr>
        <w:pStyle w:val="ListParagraph"/>
        <w:numPr>
          <w:ilvl w:val="1"/>
          <w:numId w:val="91"/>
        </w:numPr>
        <w:jc w:val="both"/>
        <w:rPr>
          <w:rFonts w:cstheme="minorHAnsi"/>
          <w:bCs/>
          <w:sz w:val="24"/>
          <w:szCs w:val="24"/>
        </w:rPr>
      </w:pPr>
      <w:r w:rsidRPr="00812150">
        <w:rPr>
          <w:rFonts w:cstheme="minorHAnsi"/>
          <w:bCs/>
          <w:sz w:val="24"/>
          <w:szCs w:val="24"/>
        </w:rPr>
        <w:t>User community needs to recognize NPAC is a shared resource</w:t>
      </w:r>
    </w:p>
    <w:p w14:paraId="66E2B95F" w14:textId="38CC8768" w:rsidR="008D45F7" w:rsidRPr="00812150" w:rsidRDefault="008D45F7" w:rsidP="000C4F81">
      <w:pPr>
        <w:pStyle w:val="ListParagraph"/>
        <w:numPr>
          <w:ilvl w:val="1"/>
          <w:numId w:val="91"/>
        </w:numPr>
        <w:jc w:val="both"/>
        <w:rPr>
          <w:rFonts w:cstheme="minorHAnsi"/>
          <w:bCs/>
          <w:sz w:val="24"/>
          <w:szCs w:val="24"/>
        </w:rPr>
      </w:pPr>
      <w:r w:rsidRPr="00812150">
        <w:rPr>
          <w:rFonts w:cstheme="minorHAnsi"/>
          <w:bCs/>
          <w:sz w:val="24"/>
          <w:szCs w:val="24"/>
        </w:rPr>
        <w:t xml:space="preserve">All Users need to work together to </w:t>
      </w:r>
      <w:r w:rsidR="002C4C4E" w:rsidRPr="00812150">
        <w:rPr>
          <w:rFonts w:cstheme="minorHAnsi"/>
          <w:bCs/>
          <w:sz w:val="24"/>
          <w:szCs w:val="24"/>
        </w:rPr>
        <w:t xml:space="preserve">realize the maximum available </w:t>
      </w:r>
      <w:r w:rsidRPr="00812150">
        <w:rPr>
          <w:rFonts w:cstheme="minorHAnsi"/>
          <w:bCs/>
          <w:sz w:val="24"/>
          <w:szCs w:val="24"/>
        </w:rPr>
        <w:t>throughput</w:t>
      </w:r>
    </w:p>
    <w:p w14:paraId="22EE57F1" w14:textId="58D0849A" w:rsidR="008D45F7" w:rsidRPr="00812150" w:rsidRDefault="008D45F7" w:rsidP="000C4F81">
      <w:pPr>
        <w:pStyle w:val="ListParagraph"/>
        <w:numPr>
          <w:ilvl w:val="1"/>
          <w:numId w:val="91"/>
        </w:numPr>
        <w:jc w:val="both"/>
        <w:rPr>
          <w:rFonts w:cstheme="minorHAnsi"/>
          <w:bCs/>
          <w:sz w:val="24"/>
          <w:szCs w:val="24"/>
        </w:rPr>
      </w:pPr>
      <w:r w:rsidRPr="00812150">
        <w:rPr>
          <w:rFonts w:cstheme="minorHAnsi"/>
          <w:bCs/>
          <w:sz w:val="24"/>
          <w:szCs w:val="24"/>
        </w:rPr>
        <w:t>MUMP process – NPAC manage</w:t>
      </w:r>
      <w:r w:rsidR="002C4C4E" w:rsidRPr="00812150">
        <w:rPr>
          <w:rFonts w:cstheme="minorHAnsi"/>
          <w:bCs/>
          <w:sz w:val="24"/>
          <w:szCs w:val="24"/>
        </w:rPr>
        <w:t>s</w:t>
      </w:r>
      <w:r w:rsidRPr="00812150">
        <w:rPr>
          <w:rFonts w:cstheme="minorHAnsi"/>
          <w:bCs/>
          <w:sz w:val="24"/>
          <w:szCs w:val="24"/>
        </w:rPr>
        <w:t xml:space="preserve"> th</w:t>
      </w:r>
      <w:r w:rsidR="002C4C4E" w:rsidRPr="00812150">
        <w:rPr>
          <w:rFonts w:cstheme="minorHAnsi"/>
          <w:bCs/>
          <w:sz w:val="24"/>
          <w:szCs w:val="24"/>
        </w:rPr>
        <w:t>e</w:t>
      </w:r>
      <w:r w:rsidRPr="00812150">
        <w:rPr>
          <w:rFonts w:cstheme="minorHAnsi"/>
          <w:bCs/>
          <w:sz w:val="24"/>
          <w:szCs w:val="24"/>
        </w:rPr>
        <w:t xml:space="preserve"> load </w:t>
      </w:r>
      <w:r w:rsidR="002C4C4E" w:rsidRPr="00812150">
        <w:rPr>
          <w:rFonts w:cstheme="minorHAnsi"/>
          <w:bCs/>
          <w:sz w:val="24"/>
          <w:szCs w:val="24"/>
        </w:rPr>
        <w:t xml:space="preserve">relative </w:t>
      </w:r>
      <w:r w:rsidRPr="00812150">
        <w:rPr>
          <w:rFonts w:cstheme="minorHAnsi"/>
          <w:bCs/>
          <w:sz w:val="24"/>
          <w:szCs w:val="24"/>
        </w:rPr>
        <w:t>to other</w:t>
      </w:r>
      <w:r w:rsidR="002C4C4E" w:rsidRPr="00812150">
        <w:rPr>
          <w:rFonts w:cstheme="minorHAnsi"/>
          <w:bCs/>
          <w:sz w:val="24"/>
          <w:szCs w:val="24"/>
        </w:rPr>
        <w:t xml:space="preserve"> processes that are concurrently running</w:t>
      </w:r>
    </w:p>
    <w:p w14:paraId="2CB077A4" w14:textId="3A106A87" w:rsidR="00925EAA" w:rsidRPr="00812150" w:rsidRDefault="00925EAA" w:rsidP="000C4F81">
      <w:pPr>
        <w:pStyle w:val="ListParagraph"/>
        <w:numPr>
          <w:ilvl w:val="1"/>
          <w:numId w:val="91"/>
        </w:numPr>
        <w:jc w:val="both"/>
        <w:rPr>
          <w:rFonts w:cstheme="minorHAnsi"/>
          <w:bCs/>
          <w:sz w:val="24"/>
          <w:szCs w:val="24"/>
        </w:rPr>
      </w:pPr>
      <w:r w:rsidRPr="00812150">
        <w:rPr>
          <w:rFonts w:cstheme="minorHAnsi"/>
          <w:bCs/>
          <w:sz w:val="24"/>
          <w:szCs w:val="24"/>
        </w:rPr>
        <w:t xml:space="preserve">If volume </w:t>
      </w:r>
      <w:r w:rsidR="002C4C4E" w:rsidRPr="00812150">
        <w:rPr>
          <w:rFonts w:cstheme="minorHAnsi"/>
          <w:bCs/>
          <w:sz w:val="24"/>
          <w:szCs w:val="24"/>
        </w:rPr>
        <w:t>exceeds LSMS thresholds, LSMS failures could result in addition to the failed list resulting in the rebroadcast of messages, thus compounding the issue</w:t>
      </w:r>
      <w:r w:rsidRPr="00812150">
        <w:rPr>
          <w:rFonts w:cstheme="minorHAnsi"/>
          <w:bCs/>
          <w:sz w:val="24"/>
          <w:szCs w:val="24"/>
        </w:rPr>
        <w:t>.</w:t>
      </w:r>
    </w:p>
    <w:p w14:paraId="326C63BC" w14:textId="230FA2C1" w:rsidR="00835829" w:rsidRPr="00812150" w:rsidRDefault="00835829" w:rsidP="000C4F81">
      <w:pPr>
        <w:pStyle w:val="ListParagraph"/>
        <w:numPr>
          <w:ilvl w:val="1"/>
          <w:numId w:val="91"/>
        </w:numPr>
        <w:jc w:val="both"/>
        <w:rPr>
          <w:rFonts w:cstheme="minorHAnsi"/>
          <w:bCs/>
          <w:sz w:val="24"/>
          <w:szCs w:val="24"/>
        </w:rPr>
      </w:pPr>
      <w:r w:rsidRPr="00812150">
        <w:rPr>
          <w:rFonts w:cstheme="minorHAnsi"/>
          <w:bCs/>
          <w:sz w:val="24"/>
          <w:szCs w:val="24"/>
        </w:rPr>
        <w:lastRenderedPageBreak/>
        <w:t>Service Providers shard their past and current practices to manage large volume activities being cognizant of the impact to their peers</w:t>
      </w:r>
    </w:p>
    <w:p w14:paraId="2CF5A66D" w14:textId="6BEA62C9" w:rsidR="00306259" w:rsidRPr="00D3388B" w:rsidRDefault="00220E38" w:rsidP="00D3388B">
      <w:pPr>
        <w:pStyle w:val="ListParagraph"/>
        <w:numPr>
          <w:ilvl w:val="1"/>
          <w:numId w:val="91"/>
        </w:numPr>
        <w:jc w:val="both"/>
        <w:rPr>
          <w:rFonts w:cstheme="minorHAnsi"/>
          <w:bCs/>
          <w:sz w:val="24"/>
          <w:szCs w:val="24"/>
        </w:rPr>
      </w:pPr>
      <w:r w:rsidRPr="00D3388B">
        <w:rPr>
          <w:rFonts w:cstheme="minorHAnsi"/>
          <w:bCs/>
          <w:sz w:val="24"/>
          <w:szCs w:val="24"/>
        </w:rPr>
        <w:t xml:space="preserve">Large Volume </w:t>
      </w:r>
      <w:r w:rsidR="002C4C4E" w:rsidRPr="00D3388B">
        <w:rPr>
          <w:rFonts w:cstheme="minorHAnsi"/>
          <w:bCs/>
          <w:sz w:val="24"/>
          <w:szCs w:val="24"/>
        </w:rPr>
        <w:t>discussion led to concerns of current XML specification capabilities.  This concern was emphasized with future systems moving to the XML interface itself.  Some topics for future discussion included:</w:t>
      </w:r>
    </w:p>
    <w:p w14:paraId="66FE5F2A" w14:textId="77777777" w:rsidR="00306259" w:rsidRPr="00812150" w:rsidRDefault="007231C0" w:rsidP="000C4F81">
      <w:pPr>
        <w:pStyle w:val="ListParagraph"/>
        <w:numPr>
          <w:ilvl w:val="2"/>
          <w:numId w:val="91"/>
        </w:numPr>
        <w:jc w:val="both"/>
        <w:rPr>
          <w:rFonts w:cstheme="minorHAnsi"/>
          <w:bCs/>
          <w:sz w:val="24"/>
          <w:szCs w:val="24"/>
        </w:rPr>
      </w:pPr>
      <w:r w:rsidRPr="00812150">
        <w:rPr>
          <w:rFonts w:cstheme="minorHAnsi"/>
          <w:bCs/>
          <w:sz w:val="24"/>
          <w:szCs w:val="24"/>
        </w:rPr>
        <w:t>XML allows a very large load to be offered to the NPAC almost instantaneously.</w:t>
      </w:r>
      <w:r w:rsidR="00C1643D" w:rsidRPr="00812150">
        <w:rPr>
          <w:rFonts w:cstheme="minorHAnsi"/>
          <w:bCs/>
          <w:sz w:val="24"/>
          <w:szCs w:val="24"/>
        </w:rPr>
        <w:t xml:space="preserve">  </w:t>
      </w:r>
    </w:p>
    <w:p w14:paraId="270E71D2" w14:textId="77777777" w:rsidR="000C4F81" w:rsidRDefault="00835829" w:rsidP="000C4F81">
      <w:pPr>
        <w:pStyle w:val="ListParagraph"/>
        <w:numPr>
          <w:ilvl w:val="2"/>
          <w:numId w:val="91"/>
        </w:numPr>
        <w:jc w:val="both"/>
        <w:rPr>
          <w:rFonts w:cstheme="minorHAnsi"/>
          <w:bCs/>
          <w:sz w:val="24"/>
          <w:szCs w:val="24"/>
        </w:rPr>
      </w:pPr>
      <w:r w:rsidRPr="00812150">
        <w:rPr>
          <w:rFonts w:cstheme="minorHAnsi"/>
          <w:bCs/>
          <w:sz w:val="24"/>
          <w:szCs w:val="24"/>
        </w:rPr>
        <w:t xml:space="preserve">It was </w:t>
      </w:r>
      <w:r w:rsidR="003E1BCC" w:rsidRPr="00812150">
        <w:rPr>
          <w:rFonts w:cstheme="minorHAnsi"/>
          <w:bCs/>
          <w:sz w:val="24"/>
          <w:szCs w:val="24"/>
        </w:rPr>
        <w:t>state</w:t>
      </w:r>
      <w:r w:rsidRPr="00812150">
        <w:rPr>
          <w:rFonts w:cstheme="minorHAnsi"/>
          <w:bCs/>
          <w:sz w:val="24"/>
          <w:szCs w:val="24"/>
        </w:rPr>
        <w:t>d</w:t>
      </w:r>
      <w:r w:rsidR="003E1BCC" w:rsidRPr="00812150">
        <w:rPr>
          <w:rFonts w:cstheme="minorHAnsi"/>
          <w:bCs/>
          <w:sz w:val="24"/>
          <w:szCs w:val="24"/>
        </w:rPr>
        <w:t xml:space="preserve"> that there are </w:t>
      </w:r>
      <w:r w:rsidRPr="00812150">
        <w:rPr>
          <w:rFonts w:cstheme="minorHAnsi"/>
          <w:bCs/>
          <w:sz w:val="24"/>
          <w:szCs w:val="24"/>
        </w:rPr>
        <w:t xml:space="preserve">perceived </w:t>
      </w:r>
      <w:r w:rsidR="003E1BCC" w:rsidRPr="00812150">
        <w:rPr>
          <w:rFonts w:cstheme="minorHAnsi"/>
          <w:bCs/>
          <w:sz w:val="24"/>
          <w:szCs w:val="24"/>
        </w:rPr>
        <w:t xml:space="preserve">differences in the Neustar NPAC and the iconectiv NPAC </w:t>
      </w:r>
    </w:p>
    <w:p w14:paraId="4CACCB92" w14:textId="59B10033" w:rsidR="000C4F81" w:rsidRPr="000C4F81" w:rsidRDefault="00A84078" w:rsidP="00A84078">
      <w:pPr>
        <w:pStyle w:val="ListParagraph"/>
        <w:numPr>
          <w:ilvl w:val="2"/>
          <w:numId w:val="91"/>
        </w:numPr>
        <w:jc w:val="both"/>
        <w:rPr>
          <w:rFonts w:cstheme="minorHAnsi"/>
          <w:bCs/>
          <w:sz w:val="24"/>
          <w:szCs w:val="24"/>
          <w:highlight w:val="yellow"/>
        </w:rPr>
      </w:pPr>
      <w:r w:rsidRPr="006E7FA0">
        <w:rPr>
          <w:b/>
          <w:bCs/>
          <w:sz w:val="24"/>
          <w:szCs w:val="24"/>
          <w:highlight w:val="yellow"/>
        </w:rPr>
        <w:t>New Action Item - 02252020-03 –Since XML is a new interface and there have been recent increases in use of XML in production,</w:t>
      </w:r>
      <w:r w:rsidR="006E7FA0">
        <w:rPr>
          <w:b/>
          <w:bCs/>
          <w:sz w:val="24"/>
          <w:szCs w:val="24"/>
          <w:highlight w:val="yellow"/>
        </w:rPr>
        <w:t xml:space="preserve"> </w:t>
      </w:r>
      <w:r w:rsidRPr="006E7FA0">
        <w:rPr>
          <w:b/>
          <w:bCs/>
          <w:sz w:val="24"/>
          <w:szCs w:val="24"/>
          <w:highlight w:val="yellow"/>
        </w:rPr>
        <w:t xml:space="preserve">iconectiv and vendors believe there </w:t>
      </w:r>
      <w:r w:rsidR="00486256">
        <w:rPr>
          <w:b/>
          <w:bCs/>
          <w:sz w:val="24"/>
          <w:szCs w:val="24"/>
          <w:highlight w:val="yellow"/>
        </w:rPr>
        <w:t>may be</w:t>
      </w:r>
      <w:r w:rsidRPr="006E7FA0">
        <w:rPr>
          <w:b/>
          <w:bCs/>
          <w:sz w:val="24"/>
          <w:szCs w:val="24"/>
          <w:highlight w:val="yellow"/>
        </w:rPr>
        <w:t xml:space="preserve"> some areas for improvement and therefore it should be re-examined.  Consensus was reached for iconectiv to develop a PIM to review the XML interface overall</w:t>
      </w:r>
      <w:r w:rsidR="000C4F81" w:rsidRPr="00A84078">
        <w:rPr>
          <w:bCs/>
          <w:sz w:val="24"/>
          <w:szCs w:val="24"/>
          <w:highlight w:val="yellow"/>
        </w:rPr>
        <w:t>.</w:t>
      </w:r>
      <w:r w:rsidR="000C4F81" w:rsidRPr="000C4F81">
        <w:rPr>
          <w:bCs/>
          <w:sz w:val="24"/>
          <w:szCs w:val="24"/>
          <w:highlight w:val="yellow"/>
        </w:rPr>
        <w:t xml:space="preserve"> </w:t>
      </w:r>
    </w:p>
    <w:p w14:paraId="648C6C80" w14:textId="77777777" w:rsidR="000C4F81" w:rsidRDefault="000C4F81" w:rsidP="000C4F81">
      <w:pPr>
        <w:pStyle w:val="ListParagraph"/>
        <w:jc w:val="both"/>
        <w:rPr>
          <w:rFonts w:cstheme="minorHAnsi"/>
          <w:b/>
          <w:bCs/>
          <w:sz w:val="28"/>
          <w:szCs w:val="24"/>
          <w:u w:val="single"/>
        </w:rPr>
      </w:pPr>
    </w:p>
    <w:p w14:paraId="0BD2BF7E" w14:textId="77777777" w:rsidR="00B32776" w:rsidRPr="00812150" w:rsidRDefault="00B32776" w:rsidP="000C4F81">
      <w:pPr>
        <w:jc w:val="both"/>
        <w:rPr>
          <w:rFonts w:cstheme="minorHAnsi"/>
          <w:b/>
          <w:bCs/>
          <w:sz w:val="28"/>
          <w:szCs w:val="24"/>
          <w:u w:val="single"/>
        </w:rPr>
      </w:pPr>
      <w:r w:rsidRPr="00812150">
        <w:rPr>
          <w:rFonts w:cstheme="minorHAnsi"/>
          <w:b/>
          <w:bCs/>
          <w:sz w:val="28"/>
          <w:szCs w:val="24"/>
          <w:u w:val="single"/>
        </w:rPr>
        <w:t>Action Item review</w:t>
      </w:r>
    </w:p>
    <w:p w14:paraId="2F0909C9" w14:textId="77777777" w:rsidR="00F0143C" w:rsidRPr="00812150" w:rsidRDefault="00F0143C" w:rsidP="000C4F81">
      <w:pPr>
        <w:pStyle w:val="ListParagraph"/>
        <w:numPr>
          <w:ilvl w:val="0"/>
          <w:numId w:val="91"/>
        </w:numPr>
        <w:jc w:val="both"/>
        <w:rPr>
          <w:rFonts w:cstheme="minorHAnsi"/>
          <w:bCs/>
          <w:sz w:val="24"/>
          <w:szCs w:val="24"/>
        </w:rPr>
      </w:pPr>
      <w:r w:rsidRPr="00812150">
        <w:rPr>
          <w:rFonts w:cstheme="minorHAnsi"/>
          <w:bCs/>
          <w:sz w:val="24"/>
          <w:szCs w:val="24"/>
        </w:rPr>
        <w:t xml:space="preserve">11122019-02 - Originators to review the PIM Originator document prior to the next FTF meeting – Keep Open </w:t>
      </w:r>
    </w:p>
    <w:p w14:paraId="08C922AA" w14:textId="77777777" w:rsidR="00B32776" w:rsidRPr="00812150" w:rsidRDefault="00F0143C" w:rsidP="000C4F81">
      <w:pPr>
        <w:pStyle w:val="ListParagraph"/>
        <w:numPr>
          <w:ilvl w:val="0"/>
          <w:numId w:val="91"/>
        </w:numPr>
        <w:jc w:val="both"/>
        <w:rPr>
          <w:rFonts w:cstheme="minorHAnsi"/>
          <w:bCs/>
          <w:sz w:val="24"/>
          <w:szCs w:val="24"/>
        </w:rPr>
      </w:pPr>
      <w:r w:rsidRPr="00812150">
        <w:rPr>
          <w:rFonts w:cstheme="minorHAnsi"/>
          <w:bCs/>
          <w:sz w:val="24"/>
          <w:szCs w:val="24"/>
        </w:rPr>
        <w:t>11122019–03 - LNPA to review the Hold/Replay industry documentation (FRS/XIS) for potential updates regarding informing Service Providers of available configuration changes during and outside of maintenance window.</w:t>
      </w:r>
    </w:p>
    <w:p w14:paraId="2743818A" w14:textId="77777777" w:rsidR="00F0143C" w:rsidRDefault="00306259" w:rsidP="000C4F81">
      <w:pPr>
        <w:pStyle w:val="ListParagraph"/>
        <w:numPr>
          <w:ilvl w:val="1"/>
          <w:numId w:val="91"/>
        </w:numPr>
        <w:jc w:val="both"/>
        <w:rPr>
          <w:rFonts w:cstheme="minorHAnsi"/>
          <w:bCs/>
          <w:sz w:val="24"/>
          <w:szCs w:val="24"/>
        </w:rPr>
      </w:pPr>
      <w:r w:rsidRPr="00812150">
        <w:rPr>
          <w:rFonts w:cstheme="minorHAnsi"/>
          <w:bCs/>
          <w:sz w:val="24"/>
          <w:szCs w:val="24"/>
        </w:rPr>
        <w:t>i</w:t>
      </w:r>
      <w:r w:rsidR="00F0143C" w:rsidRPr="00812150">
        <w:rPr>
          <w:rFonts w:cstheme="minorHAnsi"/>
          <w:bCs/>
          <w:sz w:val="24"/>
          <w:szCs w:val="24"/>
        </w:rPr>
        <w:t xml:space="preserve">conectiv updated </w:t>
      </w:r>
      <w:r w:rsidRPr="00812150">
        <w:rPr>
          <w:rFonts w:cstheme="minorHAnsi"/>
          <w:bCs/>
          <w:sz w:val="24"/>
          <w:szCs w:val="24"/>
        </w:rPr>
        <w:t>the</w:t>
      </w:r>
      <w:r w:rsidR="00F0143C" w:rsidRPr="00812150">
        <w:rPr>
          <w:rFonts w:cstheme="minorHAnsi"/>
          <w:bCs/>
          <w:sz w:val="24"/>
          <w:szCs w:val="24"/>
        </w:rPr>
        <w:t xml:space="preserve"> UDocs (Internal M&amp;P) on User interface modif</w:t>
      </w:r>
      <w:r w:rsidRPr="00812150">
        <w:rPr>
          <w:rFonts w:cstheme="minorHAnsi"/>
          <w:bCs/>
          <w:sz w:val="24"/>
          <w:szCs w:val="24"/>
        </w:rPr>
        <w:t>i</w:t>
      </w:r>
      <w:r w:rsidR="00F0143C" w:rsidRPr="00812150">
        <w:rPr>
          <w:rFonts w:cstheme="minorHAnsi"/>
          <w:bCs/>
          <w:sz w:val="24"/>
          <w:szCs w:val="24"/>
        </w:rPr>
        <w:t xml:space="preserve">cations.  </w:t>
      </w:r>
    </w:p>
    <w:p w14:paraId="3598D2BF" w14:textId="759EB4D6" w:rsidR="000C4F81" w:rsidRPr="00812150" w:rsidRDefault="000C4F81" w:rsidP="000C4F81">
      <w:pPr>
        <w:pStyle w:val="ListParagraph"/>
        <w:numPr>
          <w:ilvl w:val="1"/>
          <w:numId w:val="91"/>
        </w:numPr>
        <w:jc w:val="both"/>
        <w:rPr>
          <w:rFonts w:cstheme="minorHAnsi"/>
          <w:bCs/>
          <w:sz w:val="24"/>
          <w:szCs w:val="24"/>
        </w:rPr>
      </w:pPr>
      <w:r>
        <w:rPr>
          <w:rFonts w:cstheme="minorHAnsi"/>
          <w:bCs/>
          <w:sz w:val="24"/>
          <w:szCs w:val="24"/>
        </w:rPr>
        <w:t xml:space="preserve">Action Item </w:t>
      </w:r>
      <w:r w:rsidRPr="000C4F81">
        <w:rPr>
          <w:rFonts w:cstheme="minorHAnsi"/>
          <w:b/>
          <w:bCs/>
          <w:sz w:val="24"/>
          <w:szCs w:val="24"/>
        </w:rPr>
        <w:t>Closed</w:t>
      </w:r>
    </w:p>
    <w:p w14:paraId="63CD644C" w14:textId="77777777" w:rsidR="00F0143C" w:rsidRDefault="00F0143C" w:rsidP="00306259">
      <w:pPr>
        <w:pStyle w:val="ListParagraph"/>
        <w:ind w:left="2880"/>
        <w:jc w:val="both"/>
        <w:rPr>
          <w:rFonts w:cstheme="minorHAnsi"/>
          <w:bCs/>
          <w:sz w:val="28"/>
          <w:szCs w:val="24"/>
        </w:rPr>
      </w:pPr>
    </w:p>
    <w:p w14:paraId="598D974B" w14:textId="77777777" w:rsidR="00F0143C" w:rsidRPr="00812150" w:rsidRDefault="00306259" w:rsidP="000C4F81">
      <w:pPr>
        <w:jc w:val="both"/>
        <w:rPr>
          <w:rFonts w:cstheme="minorHAnsi"/>
          <w:b/>
          <w:bCs/>
          <w:sz w:val="28"/>
          <w:szCs w:val="24"/>
          <w:u w:val="single"/>
        </w:rPr>
      </w:pPr>
      <w:r w:rsidRPr="00812150">
        <w:rPr>
          <w:rFonts w:cstheme="minorHAnsi"/>
          <w:b/>
          <w:bCs/>
          <w:sz w:val="28"/>
          <w:szCs w:val="24"/>
          <w:u w:val="single"/>
        </w:rPr>
        <w:t xml:space="preserve">Future </w:t>
      </w:r>
      <w:r w:rsidR="00F0143C" w:rsidRPr="00812150">
        <w:rPr>
          <w:rFonts w:cstheme="minorHAnsi"/>
          <w:b/>
          <w:bCs/>
          <w:sz w:val="28"/>
          <w:szCs w:val="24"/>
          <w:u w:val="single"/>
        </w:rPr>
        <w:t>Meetings</w:t>
      </w:r>
    </w:p>
    <w:p w14:paraId="27F1F05D" w14:textId="77777777" w:rsidR="00F0143C" w:rsidRPr="00812150" w:rsidRDefault="00F0143C" w:rsidP="000C4F81">
      <w:pPr>
        <w:pStyle w:val="ListParagraph"/>
        <w:numPr>
          <w:ilvl w:val="0"/>
          <w:numId w:val="91"/>
        </w:numPr>
        <w:jc w:val="both"/>
        <w:rPr>
          <w:rFonts w:cstheme="minorHAnsi"/>
          <w:bCs/>
          <w:sz w:val="24"/>
          <w:szCs w:val="24"/>
        </w:rPr>
      </w:pPr>
      <w:r w:rsidRPr="00812150">
        <w:rPr>
          <w:rFonts w:cstheme="minorHAnsi"/>
          <w:bCs/>
          <w:sz w:val="24"/>
          <w:szCs w:val="24"/>
        </w:rPr>
        <w:t>March 18, 2020 Conference call</w:t>
      </w:r>
      <w:r w:rsidR="00CE6D57" w:rsidRPr="00812150">
        <w:rPr>
          <w:rFonts w:cstheme="minorHAnsi"/>
          <w:bCs/>
          <w:sz w:val="24"/>
          <w:szCs w:val="24"/>
        </w:rPr>
        <w:t xml:space="preserve"> 12-1 PM Eastern</w:t>
      </w:r>
    </w:p>
    <w:p w14:paraId="079EEAA4" w14:textId="77777777" w:rsidR="00B32776" w:rsidRPr="00812150" w:rsidRDefault="003812BD" w:rsidP="000C4F81">
      <w:pPr>
        <w:pStyle w:val="ListParagraph"/>
        <w:numPr>
          <w:ilvl w:val="1"/>
          <w:numId w:val="91"/>
        </w:numPr>
        <w:jc w:val="both"/>
        <w:rPr>
          <w:rFonts w:cstheme="minorHAnsi"/>
          <w:bCs/>
          <w:sz w:val="24"/>
          <w:szCs w:val="24"/>
        </w:rPr>
      </w:pPr>
      <w:r w:rsidRPr="00812150">
        <w:rPr>
          <w:rFonts w:cstheme="minorHAnsi"/>
          <w:bCs/>
          <w:sz w:val="24"/>
          <w:szCs w:val="24"/>
        </w:rPr>
        <w:t>Status Update for LNP Informal Meeting</w:t>
      </w:r>
    </w:p>
    <w:p w14:paraId="769C5AA9" w14:textId="77777777" w:rsidR="003812BD" w:rsidRPr="00812150" w:rsidRDefault="003812BD" w:rsidP="000C4F81">
      <w:pPr>
        <w:pStyle w:val="ListParagraph"/>
        <w:numPr>
          <w:ilvl w:val="0"/>
          <w:numId w:val="91"/>
        </w:numPr>
        <w:jc w:val="both"/>
        <w:rPr>
          <w:rFonts w:cstheme="minorHAnsi"/>
          <w:bCs/>
          <w:sz w:val="24"/>
          <w:szCs w:val="24"/>
        </w:rPr>
      </w:pPr>
      <w:r w:rsidRPr="00812150">
        <w:rPr>
          <w:rFonts w:cstheme="minorHAnsi"/>
          <w:bCs/>
          <w:sz w:val="24"/>
          <w:szCs w:val="24"/>
        </w:rPr>
        <w:t xml:space="preserve">April 7-8, 2020 FTF – </w:t>
      </w:r>
      <w:r w:rsidR="0091530C" w:rsidRPr="00812150">
        <w:rPr>
          <w:rFonts w:cstheme="minorHAnsi"/>
          <w:bCs/>
          <w:sz w:val="24"/>
          <w:szCs w:val="24"/>
        </w:rPr>
        <w:t>Tampa Fl.  Syniverse to investigate</w:t>
      </w:r>
    </w:p>
    <w:p w14:paraId="674EF15D" w14:textId="77777777" w:rsidR="000316AE" w:rsidRPr="00812150" w:rsidRDefault="000316AE" w:rsidP="000C4F81">
      <w:pPr>
        <w:pStyle w:val="ListParagraph"/>
        <w:numPr>
          <w:ilvl w:val="0"/>
          <w:numId w:val="91"/>
        </w:numPr>
        <w:jc w:val="both"/>
        <w:rPr>
          <w:rFonts w:cstheme="minorHAnsi"/>
          <w:bCs/>
          <w:sz w:val="24"/>
          <w:szCs w:val="24"/>
        </w:rPr>
      </w:pPr>
      <w:r w:rsidRPr="00812150">
        <w:rPr>
          <w:rFonts w:cstheme="minorHAnsi"/>
          <w:bCs/>
          <w:sz w:val="24"/>
          <w:szCs w:val="24"/>
        </w:rPr>
        <w:t>June 2-3, 2020</w:t>
      </w:r>
      <w:r w:rsidR="00054905" w:rsidRPr="00812150">
        <w:rPr>
          <w:rFonts w:cstheme="minorHAnsi"/>
          <w:bCs/>
          <w:sz w:val="24"/>
          <w:szCs w:val="24"/>
        </w:rPr>
        <w:t xml:space="preserve"> FTF </w:t>
      </w:r>
      <w:r w:rsidR="0091530C" w:rsidRPr="00812150">
        <w:rPr>
          <w:rFonts w:cstheme="minorHAnsi"/>
          <w:bCs/>
          <w:sz w:val="24"/>
          <w:szCs w:val="24"/>
        </w:rPr>
        <w:t>- iconectiv to investigate hosting in Bridgewater</w:t>
      </w:r>
    </w:p>
    <w:p w14:paraId="398D1B97" w14:textId="492C3E6C" w:rsidR="00812150" w:rsidRPr="000C4F81" w:rsidRDefault="00812150" w:rsidP="000C4F81">
      <w:pPr>
        <w:pStyle w:val="ListParagraph"/>
        <w:numPr>
          <w:ilvl w:val="0"/>
          <w:numId w:val="91"/>
        </w:numPr>
        <w:jc w:val="both"/>
        <w:rPr>
          <w:rFonts w:cstheme="minorHAnsi"/>
          <w:b/>
          <w:bCs/>
          <w:sz w:val="24"/>
          <w:szCs w:val="24"/>
        </w:rPr>
      </w:pPr>
      <w:r w:rsidRPr="000C4F81">
        <w:rPr>
          <w:rFonts w:cstheme="minorHAnsi"/>
          <w:b/>
          <w:bCs/>
          <w:sz w:val="24"/>
          <w:szCs w:val="24"/>
        </w:rPr>
        <w:t xml:space="preserve">NOTE: After the February meeting was held, due to the COVID-19 virus, it was determined that FTF meetings will not take place until further notice. </w:t>
      </w:r>
    </w:p>
    <w:p w14:paraId="5A8E733F" w14:textId="6352038F" w:rsidR="00D61ACD" w:rsidRDefault="00D61ACD">
      <w:pPr>
        <w:rPr>
          <w:rFonts w:cstheme="minorHAnsi"/>
          <w:bCs/>
          <w:sz w:val="36"/>
          <w:szCs w:val="24"/>
        </w:rPr>
      </w:pPr>
      <w:r>
        <w:rPr>
          <w:rFonts w:cstheme="minorHAnsi"/>
          <w:bCs/>
          <w:sz w:val="36"/>
          <w:szCs w:val="24"/>
        </w:rPr>
        <w:br w:type="page"/>
      </w:r>
    </w:p>
    <w:p w14:paraId="25E81865" w14:textId="77777777" w:rsidR="0033769B" w:rsidRPr="00D61ACD" w:rsidRDefault="0033769B" w:rsidP="00D61ACD">
      <w:pPr>
        <w:jc w:val="center"/>
        <w:rPr>
          <w:rFonts w:cstheme="minorHAnsi"/>
          <w:b/>
          <w:bCs/>
          <w:sz w:val="32"/>
          <w:szCs w:val="32"/>
          <w:u w:val="single"/>
        </w:rPr>
      </w:pPr>
      <w:r w:rsidRPr="00D61ACD">
        <w:rPr>
          <w:rFonts w:cstheme="minorHAnsi"/>
          <w:b/>
          <w:bCs/>
          <w:sz w:val="32"/>
          <w:szCs w:val="32"/>
          <w:u w:val="single"/>
        </w:rPr>
        <w:lastRenderedPageBreak/>
        <w:t>Day 2</w:t>
      </w:r>
      <w:r w:rsidR="00F640FD" w:rsidRPr="00D61ACD">
        <w:rPr>
          <w:rFonts w:cstheme="minorHAnsi"/>
          <w:b/>
          <w:bCs/>
          <w:sz w:val="32"/>
          <w:szCs w:val="32"/>
          <w:u w:val="single"/>
        </w:rPr>
        <w:t xml:space="preserve"> – LNP Informal meeting</w:t>
      </w:r>
    </w:p>
    <w:p w14:paraId="53FCB2BB" w14:textId="77777777" w:rsidR="0033769B" w:rsidRPr="00D61ACD" w:rsidRDefault="0033769B" w:rsidP="0033769B">
      <w:pPr>
        <w:jc w:val="center"/>
        <w:rPr>
          <w:rFonts w:cstheme="minorHAnsi"/>
          <w:bCs/>
          <w:i/>
          <w:sz w:val="28"/>
          <w:szCs w:val="28"/>
        </w:rPr>
      </w:pPr>
      <w:r w:rsidRPr="00D61ACD">
        <w:rPr>
          <w:rFonts w:cstheme="minorHAnsi"/>
          <w:bCs/>
          <w:i/>
          <w:sz w:val="28"/>
          <w:szCs w:val="28"/>
        </w:rPr>
        <w:t>Wednesday February 26, 2020</w:t>
      </w:r>
    </w:p>
    <w:p w14:paraId="20619A2F" w14:textId="2F32495E" w:rsidR="00D666DA" w:rsidRDefault="00306259" w:rsidP="00EB7CB5">
      <w:pPr>
        <w:pStyle w:val="ListParagraph"/>
        <w:numPr>
          <w:ilvl w:val="0"/>
          <w:numId w:val="96"/>
        </w:numPr>
        <w:jc w:val="both"/>
        <w:rPr>
          <w:rFonts w:cstheme="minorHAnsi"/>
          <w:bCs/>
          <w:sz w:val="28"/>
          <w:szCs w:val="24"/>
        </w:rPr>
      </w:pPr>
      <w:r>
        <w:rPr>
          <w:rFonts w:cstheme="minorHAnsi"/>
          <w:bCs/>
          <w:sz w:val="28"/>
          <w:szCs w:val="24"/>
        </w:rPr>
        <w:t xml:space="preserve">Fraudulent Port </w:t>
      </w:r>
      <w:r w:rsidR="00D61ACD">
        <w:rPr>
          <w:rFonts w:cstheme="minorHAnsi"/>
          <w:bCs/>
          <w:sz w:val="28"/>
          <w:szCs w:val="24"/>
        </w:rPr>
        <w:t>Discussion</w:t>
      </w:r>
    </w:p>
    <w:p w14:paraId="5B64C647" w14:textId="5F1F648A" w:rsidR="005443A2" w:rsidRDefault="00BF643B" w:rsidP="00D666DA">
      <w:pPr>
        <w:pStyle w:val="ListParagraph"/>
        <w:numPr>
          <w:ilvl w:val="1"/>
          <w:numId w:val="96"/>
        </w:numPr>
        <w:jc w:val="both"/>
        <w:rPr>
          <w:rFonts w:cstheme="minorHAnsi"/>
          <w:bCs/>
          <w:sz w:val="28"/>
          <w:szCs w:val="24"/>
        </w:rPr>
      </w:pPr>
      <w:r>
        <w:rPr>
          <w:rFonts w:cstheme="minorHAnsi"/>
          <w:bCs/>
          <w:sz w:val="28"/>
          <w:szCs w:val="24"/>
        </w:rPr>
        <w:t xml:space="preserve">Sub-Team </w:t>
      </w:r>
      <w:r w:rsidR="00A81F51">
        <w:rPr>
          <w:rFonts w:cstheme="minorHAnsi"/>
          <w:bCs/>
          <w:sz w:val="28"/>
          <w:szCs w:val="24"/>
        </w:rPr>
        <w:t>progress update</w:t>
      </w:r>
    </w:p>
    <w:p w14:paraId="44177D64" w14:textId="7312C724" w:rsidR="00EB7CB5" w:rsidRDefault="00A81F51" w:rsidP="00EB7CB5">
      <w:pPr>
        <w:pStyle w:val="ListParagraph"/>
        <w:numPr>
          <w:ilvl w:val="1"/>
          <w:numId w:val="96"/>
        </w:numPr>
        <w:jc w:val="both"/>
        <w:rPr>
          <w:rFonts w:cstheme="minorHAnsi"/>
          <w:bCs/>
          <w:sz w:val="28"/>
          <w:szCs w:val="24"/>
        </w:rPr>
      </w:pPr>
      <w:r>
        <w:rPr>
          <w:rFonts w:cstheme="minorHAnsi"/>
          <w:bCs/>
          <w:sz w:val="28"/>
          <w:szCs w:val="24"/>
        </w:rPr>
        <w:t xml:space="preserve">Discuss potential new </w:t>
      </w:r>
      <w:r w:rsidR="00E87838">
        <w:rPr>
          <w:rFonts w:cstheme="minorHAnsi"/>
          <w:bCs/>
          <w:sz w:val="28"/>
          <w:szCs w:val="24"/>
        </w:rPr>
        <w:t xml:space="preserve">Cause </w:t>
      </w:r>
      <w:r>
        <w:rPr>
          <w:rFonts w:cstheme="minorHAnsi"/>
          <w:bCs/>
          <w:sz w:val="28"/>
          <w:szCs w:val="24"/>
        </w:rPr>
        <w:t>C</w:t>
      </w:r>
      <w:r w:rsidR="00E87838">
        <w:rPr>
          <w:rFonts w:cstheme="minorHAnsi"/>
          <w:bCs/>
          <w:sz w:val="28"/>
          <w:szCs w:val="24"/>
        </w:rPr>
        <w:t>ode</w:t>
      </w:r>
      <w:r>
        <w:rPr>
          <w:rFonts w:cstheme="minorHAnsi"/>
          <w:bCs/>
          <w:sz w:val="28"/>
          <w:szCs w:val="24"/>
        </w:rPr>
        <w:t>s</w:t>
      </w:r>
    </w:p>
    <w:p w14:paraId="25BCB129" w14:textId="77777777" w:rsidR="000D1B04" w:rsidRDefault="000D1B04" w:rsidP="000D1B04">
      <w:pPr>
        <w:pStyle w:val="ListParagraph"/>
        <w:numPr>
          <w:ilvl w:val="1"/>
          <w:numId w:val="96"/>
        </w:numPr>
        <w:jc w:val="both"/>
        <w:rPr>
          <w:rFonts w:cstheme="minorHAnsi"/>
          <w:bCs/>
          <w:sz w:val="28"/>
          <w:szCs w:val="24"/>
        </w:rPr>
      </w:pPr>
      <w:r>
        <w:rPr>
          <w:rFonts w:cstheme="minorHAnsi"/>
          <w:bCs/>
          <w:sz w:val="28"/>
          <w:szCs w:val="24"/>
        </w:rPr>
        <w:t>Sub-team has worked through use cases</w:t>
      </w:r>
    </w:p>
    <w:p w14:paraId="52E525D2" w14:textId="77777777" w:rsidR="00E87838" w:rsidRDefault="00E87838" w:rsidP="00EB7CB5">
      <w:pPr>
        <w:pStyle w:val="ListParagraph"/>
        <w:numPr>
          <w:ilvl w:val="1"/>
          <w:numId w:val="96"/>
        </w:numPr>
        <w:jc w:val="both"/>
        <w:rPr>
          <w:rFonts w:cstheme="minorHAnsi"/>
          <w:bCs/>
          <w:sz w:val="28"/>
          <w:szCs w:val="24"/>
        </w:rPr>
      </w:pPr>
      <w:r>
        <w:rPr>
          <w:rFonts w:cstheme="minorHAnsi"/>
          <w:bCs/>
          <w:sz w:val="28"/>
          <w:szCs w:val="24"/>
        </w:rPr>
        <w:t>How does sub-team continue moving forward</w:t>
      </w:r>
    </w:p>
    <w:p w14:paraId="3BE8BE68" w14:textId="77777777" w:rsidR="007C0BF3" w:rsidRDefault="007C0BF3" w:rsidP="00E87838">
      <w:pPr>
        <w:pStyle w:val="ListParagraph"/>
        <w:numPr>
          <w:ilvl w:val="2"/>
          <w:numId w:val="96"/>
        </w:numPr>
        <w:jc w:val="both"/>
        <w:rPr>
          <w:rFonts w:cstheme="minorHAnsi"/>
          <w:bCs/>
          <w:sz w:val="28"/>
          <w:szCs w:val="24"/>
        </w:rPr>
      </w:pPr>
      <w:r>
        <w:rPr>
          <w:rFonts w:cstheme="minorHAnsi"/>
          <w:bCs/>
          <w:sz w:val="28"/>
          <w:szCs w:val="24"/>
        </w:rPr>
        <w:t>Draft a white paper with each smaller picture</w:t>
      </w:r>
    </w:p>
    <w:p w14:paraId="6ADD82CE" w14:textId="77777777" w:rsidR="00E87838" w:rsidRDefault="00E87838" w:rsidP="00E87838">
      <w:pPr>
        <w:pStyle w:val="ListParagraph"/>
        <w:numPr>
          <w:ilvl w:val="2"/>
          <w:numId w:val="96"/>
        </w:numPr>
        <w:jc w:val="both"/>
        <w:rPr>
          <w:rFonts w:cstheme="minorHAnsi"/>
          <w:bCs/>
          <w:sz w:val="28"/>
          <w:szCs w:val="24"/>
        </w:rPr>
      </w:pPr>
      <w:r>
        <w:rPr>
          <w:rFonts w:cstheme="minorHAnsi"/>
          <w:bCs/>
          <w:sz w:val="28"/>
          <w:szCs w:val="24"/>
        </w:rPr>
        <w:t>Draft PIMs for discussion at larger group</w:t>
      </w:r>
    </w:p>
    <w:p w14:paraId="4EF00FAC" w14:textId="77777777" w:rsidR="0026730D" w:rsidRDefault="001F52EE" w:rsidP="00E87838">
      <w:pPr>
        <w:pStyle w:val="ListParagraph"/>
        <w:numPr>
          <w:ilvl w:val="2"/>
          <w:numId w:val="96"/>
        </w:numPr>
        <w:jc w:val="both"/>
        <w:rPr>
          <w:rFonts w:cstheme="minorHAnsi"/>
          <w:bCs/>
          <w:sz w:val="28"/>
          <w:szCs w:val="24"/>
        </w:rPr>
      </w:pPr>
      <w:r>
        <w:rPr>
          <w:rFonts w:cstheme="minorHAnsi"/>
          <w:bCs/>
          <w:sz w:val="28"/>
          <w:szCs w:val="24"/>
        </w:rPr>
        <w:t>Industry participants that wish to become part of the Fraudulent Port sub team should send an email to Joh</w:t>
      </w:r>
      <w:r w:rsidR="00D666DA">
        <w:rPr>
          <w:rFonts w:cstheme="minorHAnsi"/>
          <w:bCs/>
          <w:sz w:val="28"/>
          <w:szCs w:val="24"/>
        </w:rPr>
        <w:t>n</w:t>
      </w:r>
      <w:r w:rsidR="0026730D">
        <w:rPr>
          <w:rFonts w:cstheme="minorHAnsi"/>
          <w:bCs/>
          <w:sz w:val="28"/>
          <w:szCs w:val="24"/>
        </w:rPr>
        <w:t xml:space="preserve"> Nakamura</w:t>
      </w:r>
    </w:p>
    <w:p w14:paraId="6A96169E" w14:textId="77777777" w:rsidR="00D666DA" w:rsidRDefault="00D666DA" w:rsidP="00D666DA">
      <w:pPr>
        <w:pStyle w:val="ListParagraph"/>
        <w:numPr>
          <w:ilvl w:val="1"/>
          <w:numId w:val="96"/>
        </w:numPr>
        <w:jc w:val="both"/>
        <w:rPr>
          <w:rFonts w:cstheme="minorHAnsi"/>
          <w:bCs/>
          <w:sz w:val="28"/>
          <w:szCs w:val="24"/>
        </w:rPr>
      </w:pPr>
      <w:r>
        <w:rPr>
          <w:rFonts w:cstheme="minorHAnsi"/>
          <w:bCs/>
          <w:sz w:val="28"/>
          <w:szCs w:val="24"/>
        </w:rPr>
        <w:t>Not doing overnight  porting to mitigate Fraudulent porting</w:t>
      </w:r>
    </w:p>
    <w:p w14:paraId="1AEEA323" w14:textId="77777777" w:rsidR="000D1B04" w:rsidRDefault="000D1B04" w:rsidP="000D1B04">
      <w:pPr>
        <w:pStyle w:val="ListParagraph"/>
        <w:numPr>
          <w:ilvl w:val="2"/>
          <w:numId w:val="96"/>
        </w:numPr>
        <w:jc w:val="both"/>
        <w:rPr>
          <w:rFonts w:cstheme="minorHAnsi"/>
          <w:bCs/>
          <w:sz w:val="28"/>
          <w:szCs w:val="24"/>
        </w:rPr>
      </w:pPr>
      <w:r>
        <w:rPr>
          <w:rFonts w:cstheme="minorHAnsi"/>
          <w:bCs/>
          <w:sz w:val="28"/>
          <w:szCs w:val="24"/>
        </w:rPr>
        <w:t>There is an existing code 6L – Request made outside of business hours</w:t>
      </w:r>
    </w:p>
    <w:p w14:paraId="4FF5333B" w14:textId="77777777" w:rsidR="00D666DA" w:rsidRDefault="00D666DA" w:rsidP="00D666DA">
      <w:pPr>
        <w:pStyle w:val="ListParagraph"/>
        <w:numPr>
          <w:ilvl w:val="1"/>
          <w:numId w:val="96"/>
        </w:numPr>
        <w:jc w:val="both"/>
        <w:rPr>
          <w:rFonts w:cstheme="minorHAnsi"/>
          <w:bCs/>
          <w:sz w:val="28"/>
          <w:szCs w:val="24"/>
        </w:rPr>
      </w:pPr>
      <w:r>
        <w:rPr>
          <w:rFonts w:cstheme="minorHAnsi"/>
          <w:bCs/>
          <w:sz w:val="28"/>
          <w:szCs w:val="24"/>
        </w:rPr>
        <w:t>Send a response with an 8 hr delay for Wireless</w:t>
      </w:r>
      <w:r w:rsidRPr="00D666DA">
        <w:rPr>
          <w:rFonts w:cstheme="minorHAnsi"/>
          <w:bCs/>
          <w:sz w:val="28"/>
          <w:szCs w:val="24"/>
        </w:rPr>
        <w:t xml:space="preserve"> </w:t>
      </w:r>
    </w:p>
    <w:p w14:paraId="0CBB3D25" w14:textId="77777777" w:rsidR="00D666DA" w:rsidRPr="00D666DA" w:rsidRDefault="00D666DA" w:rsidP="00D666DA">
      <w:pPr>
        <w:pStyle w:val="ListParagraph"/>
        <w:numPr>
          <w:ilvl w:val="2"/>
          <w:numId w:val="96"/>
        </w:numPr>
        <w:jc w:val="both"/>
        <w:rPr>
          <w:rFonts w:cstheme="minorHAnsi"/>
          <w:bCs/>
          <w:sz w:val="28"/>
          <w:szCs w:val="24"/>
        </w:rPr>
      </w:pPr>
      <w:r>
        <w:rPr>
          <w:rFonts w:cstheme="minorHAnsi"/>
          <w:bCs/>
          <w:sz w:val="28"/>
          <w:szCs w:val="24"/>
        </w:rPr>
        <w:t>Wireline does not have a delay</w:t>
      </w:r>
    </w:p>
    <w:p w14:paraId="06257EB3" w14:textId="77777777" w:rsidR="00D666DA" w:rsidRPr="000D1B04" w:rsidRDefault="00D666DA" w:rsidP="000D1B04">
      <w:pPr>
        <w:pStyle w:val="ListParagraph"/>
        <w:numPr>
          <w:ilvl w:val="2"/>
          <w:numId w:val="96"/>
        </w:numPr>
        <w:jc w:val="both"/>
        <w:rPr>
          <w:rFonts w:cstheme="minorHAnsi"/>
          <w:bCs/>
          <w:sz w:val="28"/>
          <w:szCs w:val="24"/>
        </w:rPr>
      </w:pPr>
      <w:r>
        <w:rPr>
          <w:rFonts w:cstheme="minorHAnsi"/>
          <w:bCs/>
          <w:sz w:val="28"/>
          <w:szCs w:val="24"/>
        </w:rPr>
        <w:t xml:space="preserve">Maybe create a new Delay response code </w:t>
      </w:r>
    </w:p>
    <w:p w14:paraId="677A4CBA" w14:textId="77777777" w:rsidR="00D666DA" w:rsidRPr="000D1B04" w:rsidRDefault="00D666DA" w:rsidP="00F435E4">
      <w:pPr>
        <w:pStyle w:val="ListParagraph"/>
        <w:numPr>
          <w:ilvl w:val="1"/>
          <w:numId w:val="96"/>
        </w:numPr>
        <w:jc w:val="both"/>
        <w:rPr>
          <w:rFonts w:cstheme="minorHAnsi"/>
          <w:bCs/>
          <w:sz w:val="28"/>
          <w:szCs w:val="24"/>
        </w:rPr>
      </w:pPr>
      <w:r w:rsidRPr="000D1B04">
        <w:rPr>
          <w:rFonts w:cstheme="minorHAnsi"/>
          <w:bCs/>
          <w:sz w:val="28"/>
          <w:szCs w:val="24"/>
        </w:rPr>
        <w:t>Comcast, VZ, Sprint</w:t>
      </w:r>
      <w:r w:rsidR="000D1B04" w:rsidRPr="000D1B04">
        <w:rPr>
          <w:rFonts w:cstheme="minorHAnsi"/>
          <w:bCs/>
          <w:sz w:val="28"/>
          <w:szCs w:val="24"/>
        </w:rPr>
        <w:t xml:space="preserve"> - </w:t>
      </w:r>
      <w:r w:rsidRPr="000D1B04">
        <w:rPr>
          <w:rFonts w:cstheme="minorHAnsi"/>
          <w:bCs/>
          <w:sz w:val="28"/>
          <w:szCs w:val="24"/>
        </w:rPr>
        <w:t>Email/text notification to account holder or each individual line porting</w:t>
      </w:r>
    </w:p>
    <w:p w14:paraId="59DE6225" w14:textId="77777777" w:rsidR="0088608E" w:rsidRDefault="0088608E" w:rsidP="00D666DA">
      <w:pPr>
        <w:pStyle w:val="ListParagraph"/>
        <w:numPr>
          <w:ilvl w:val="1"/>
          <w:numId w:val="96"/>
        </w:numPr>
        <w:jc w:val="both"/>
        <w:rPr>
          <w:rFonts w:cstheme="minorHAnsi"/>
          <w:bCs/>
          <w:sz w:val="28"/>
          <w:szCs w:val="24"/>
        </w:rPr>
      </w:pPr>
      <w:r>
        <w:rPr>
          <w:rFonts w:cstheme="minorHAnsi"/>
          <w:bCs/>
          <w:sz w:val="28"/>
          <w:szCs w:val="24"/>
        </w:rPr>
        <w:t>NPAC sending messages on carrier’s behalf</w:t>
      </w:r>
    </w:p>
    <w:p w14:paraId="436818D5" w14:textId="77777777" w:rsidR="0088608E" w:rsidRPr="00D666DA" w:rsidRDefault="0088608E" w:rsidP="00D666DA">
      <w:pPr>
        <w:pStyle w:val="ListParagraph"/>
        <w:numPr>
          <w:ilvl w:val="2"/>
          <w:numId w:val="96"/>
        </w:numPr>
        <w:jc w:val="both"/>
        <w:rPr>
          <w:rFonts w:cstheme="minorHAnsi"/>
          <w:bCs/>
          <w:sz w:val="28"/>
          <w:szCs w:val="24"/>
        </w:rPr>
      </w:pPr>
      <w:r>
        <w:rPr>
          <w:rFonts w:cstheme="minorHAnsi"/>
          <w:bCs/>
          <w:sz w:val="28"/>
          <w:szCs w:val="24"/>
        </w:rPr>
        <w:t xml:space="preserve">When </w:t>
      </w:r>
      <w:r w:rsidR="000D1B04">
        <w:rPr>
          <w:rFonts w:cstheme="minorHAnsi"/>
          <w:bCs/>
          <w:sz w:val="28"/>
          <w:szCs w:val="24"/>
        </w:rPr>
        <w:t xml:space="preserve">in process </w:t>
      </w:r>
      <w:r w:rsidR="00D666DA">
        <w:rPr>
          <w:rFonts w:cstheme="minorHAnsi"/>
          <w:bCs/>
          <w:sz w:val="28"/>
          <w:szCs w:val="24"/>
        </w:rPr>
        <w:t>should it be sent?</w:t>
      </w:r>
      <w:r>
        <w:rPr>
          <w:rFonts w:cstheme="minorHAnsi"/>
          <w:bCs/>
          <w:sz w:val="28"/>
          <w:szCs w:val="24"/>
        </w:rPr>
        <w:t xml:space="preserve"> </w:t>
      </w:r>
    </w:p>
    <w:p w14:paraId="0B8D72BB" w14:textId="77777777" w:rsidR="00EA2827" w:rsidRDefault="00EA2827" w:rsidP="00D666DA">
      <w:pPr>
        <w:pStyle w:val="ListParagraph"/>
        <w:numPr>
          <w:ilvl w:val="1"/>
          <w:numId w:val="96"/>
        </w:numPr>
        <w:jc w:val="both"/>
        <w:rPr>
          <w:rFonts w:cstheme="minorHAnsi"/>
          <w:bCs/>
          <w:sz w:val="28"/>
          <w:szCs w:val="24"/>
        </w:rPr>
      </w:pPr>
      <w:r>
        <w:rPr>
          <w:rFonts w:cstheme="minorHAnsi"/>
          <w:bCs/>
          <w:sz w:val="28"/>
          <w:szCs w:val="24"/>
        </w:rPr>
        <w:t>Nothing in port process that indicates pre-paid or post paid</w:t>
      </w:r>
    </w:p>
    <w:p w14:paraId="4C77311F" w14:textId="77777777"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Seems like every carrier is going down a different path – Vz following Comc</w:t>
      </w:r>
      <w:r w:rsidR="000D1B04">
        <w:rPr>
          <w:rFonts w:cstheme="minorHAnsi"/>
          <w:bCs/>
          <w:sz w:val="28"/>
          <w:szCs w:val="24"/>
        </w:rPr>
        <w:t>ast method (using PIN codes, FCC</w:t>
      </w:r>
      <w:r w:rsidRPr="00D666DA">
        <w:rPr>
          <w:rFonts w:cstheme="minorHAnsi"/>
          <w:bCs/>
          <w:sz w:val="28"/>
          <w:szCs w:val="24"/>
        </w:rPr>
        <w:t xml:space="preserve"> doesn</w:t>
      </w:r>
      <w:r w:rsidR="000D1B04">
        <w:rPr>
          <w:rFonts w:cstheme="minorHAnsi"/>
          <w:bCs/>
          <w:sz w:val="28"/>
          <w:szCs w:val="24"/>
        </w:rPr>
        <w:t>’t look kindly on using delays)</w:t>
      </w:r>
    </w:p>
    <w:p w14:paraId="13A44D27" w14:textId="77777777" w:rsidR="00D666DA" w:rsidRDefault="00D666DA" w:rsidP="00D666DA">
      <w:pPr>
        <w:pStyle w:val="ListParagraph"/>
        <w:numPr>
          <w:ilvl w:val="1"/>
          <w:numId w:val="96"/>
        </w:numPr>
        <w:jc w:val="both"/>
        <w:rPr>
          <w:rFonts w:cstheme="minorHAnsi"/>
          <w:bCs/>
          <w:sz w:val="28"/>
          <w:szCs w:val="24"/>
        </w:rPr>
      </w:pPr>
      <w:r>
        <w:rPr>
          <w:rFonts w:cstheme="minorHAnsi"/>
          <w:bCs/>
          <w:sz w:val="28"/>
          <w:szCs w:val="24"/>
        </w:rPr>
        <w:t xml:space="preserve">There are </w:t>
      </w:r>
      <w:r w:rsidRPr="00D666DA">
        <w:rPr>
          <w:rFonts w:cstheme="minorHAnsi"/>
          <w:bCs/>
          <w:sz w:val="28"/>
          <w:szCs w:val="24"/>
        </w:rPr>
        <w:t xml:space="preserve">5 BPs that cover </w:t>
      </w:r>
      <w:r>
        <w:rPr>
          <w:rFonts w:cstheme="minorHAnsi"/>
          <w:bCs/>
          <w:sz w:val="28"/>
          <w:szCs w:val="24"/>
        </w:rPr>
        <w:t xml:space="preserve">this topic </w:t>
      </w:r>
      <w:r w:rsidRPr="00D666DA">
        <w:rPr>
          <w:rFonts w:cstheme="minorHAnsi"/>
          <w:bCs/>
          <w:sz w:val="28"/>
          <w:szCs w:val="24"/>
        </w:rPr>
        <w:t xml:space="preserve">but don’t </w:t>
      </w:r>
      <w:r>
        <w:rPr>
          <w:rFonts w:cstheme="minorHAnsi"/>
          <w:bCs/>
          <w:sz w:val="28"/>
          <w:szCs w:val="24"/>
        </w:rPr>
        <w:t>address</w:t>
      </w:r>
      <w:r w:rsidRPr="00D666DA">
        <w:rPr>
          <w:rFonts w:cstheme="minorHAnsi"/>
          <w:bCs/>
          <w:sz w:val="28"/>
          <w:szCs w:val="24"/>
        </w:rPr>
        <w:t xml:space="preserve"> what we need right now</w:t>
      </w:r>
    </w:p>
    <w:p w14:paraId="2130914F" w14:textId="77777777"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Guidelines for when SP can “call” customer – probably use same guidelines for when you can text the customer (don’t necessarily line up with business hours)</w:t>
      </w:r>
    </w:p>
    <w:p w14:paraId="5F4349C1" w14:textId="15CDC281"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What if customer is roaming or what if customer is over their limit</w:t>
      </w:r>
      <w:r w:rsidR="00D61ACD">
        <w:rPr>
          <w:rFonts w:cstheme="minorHAnsi"/>
          <w:bCs/>
          <w:sz w:val="28"/>
          <w:szCs w:val="24"/>
        </w:rPr>
        <w:t>s for messaging or unpaid bills</w:t>
      </w:r>
    </w:p>
    <w:p w14:paraId="33716AF3" w14:textId="77777777"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Who gets the text message – TN, acct owner?  Acct owner might not be appropriate decision maker (domestic abuse)</w:t>
      </w:r>
    </w:p>
    <w:p w14:paraId="2120AD18" w14:textId="77777777"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lastRenderedPageBreak/>
        <w:t>Multi-line port – should only 1 text message be sent;</w:t>
      </w:r>
    </w:p>
    <w:p w14:paraId="7D9D29C3" w14:textId="77777777"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Text messages on sups; companies don’t want to receive text messages</w:t>
      </w:r>
    </w:p>
    <w:p w14:paraId="115818F3" w14:textId="27AAE1D0"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But th</w:t>
      </w:r>
      <w:r w:rsidR="00D61ACD">
        <w:rPr>
          <w:rFonts w:cstheme="minorHAnsi"/>
          <w:bCs/>
          <w:sz w:val="28"/>
          <w:szCs w:val="24"/>
        </w:rPr>
        <w:t>ere is spoofing of text message</w:t>
      </w:r>
    </w:p>
    <w:p w14:paraId="7BC1E689" w14:textId="77777777"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Beyond pre-paid, beyond resellers</w:t>
      </w:r>
    </w:p>
    <w:p w14:paraId="58B601D1" w14:textId="2F1CDB38"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Porting to VoIP where don’t have a new device (but old de</w:t>
      </w:r>
      <w:r w:rsidR="00D61ACD">
        <w:rPr>
          <w:rFonts w:cstheme="minorHAnsi"/>
          <w:bCs/>
          <w:sz w:val="28"/>
          <w:szCs w:val="24"/>
        </w:rPr>
        <w:t>vice should still be available)</w:t>
      </w:r>
    </w:p>
    <w:p w14:paraId="59708611" w14:textId="77777777" w:rsidR="00D666DA" w:rsidRPr="00D666DA" w:rsidRDefault="00D666DA" w:rsidP="00D666DA">
      <w:pPr>
        <w:pStyle w:val="ListParagraph"/>
        <w:numPr>
          <w:ilvl w:val="1"/>
          <w:numId w:val="96"/>
        </w:numPr>
        <w:jc w:val="both"/>
        <w:rPr>
          <w:rFonts w:cstheme="minorHAnsi"/>
          <w:bCs/>
          <w:sz w:val="28"/>
          <w:szCs w:val="24"/>
        </w:rPr>
      </w:pPr>
      <w:r w:rsidRPr="00D666DA">
        <w:rPr>
          <w:rFonts w:cstheme="minorHAnsi"/>
          <w:bCs/>
          <w:sz w:val="28"/>
          <w:szCs w:val="24"/>
        </w:rPr>
        <w:t>There are new ways of doing messaging that can be hacked (new fraud from messaging applications).  Fraudsters good at finding gaps in security…</w:t>
      </w:r>
    </w:p>
    <w:p w14:paraId="4CD41D88" w14:textId="77777777" w:rsidR="000D1B04" w:rsidRDefault="000D1B04" w:rsidP="000D1B04">
      <w:pPr>
        <w:pStyle w:val="ListParagraph"/>
        <w:jc w:val="both"/>
        <w:rPr>
          <w:rFonts w:cstheme="minorHAnsi"/>
          <w:bCs/>
          <w:sz w:val="28"/>
          <w:szCs w:val="24"/>
        </w:rPr>
      </w:pPr>
    </w:p>
    <w:p w14:paraId="007DBEB4" w14:textId="49E32F69" w:rsidR="00D666DA" w:rsidRPr="000D1B04" w:rsidRDefault="00EA2827" w:rsidP="000D1B04">
      <w:pPr>
        <w:pStyle w:val="ListParagraph"/>
        <w:numPr>
          <w:ilvl w:val="0"/>
          <w:numId w:val="96"/>
        </w:numPr>
        <w:jc w:val="both"/>
        <w:rPr>
          <w:rFonts w:cstheme="minorHAnsi"/>
          <w:bCs/>
          <w:sz w:val="28"/>
          <w:szCs w:val="24"/>
        </w:rPr>
      </w:pPr>
      <w:r w:rsidRPr="000D1B04">
        <w:rPr>
          <w:rFonts w:cstheme="minorHAnsi"/>
          <w:bCs/>
          <w:sz w:val="28"/>
          <w:szCs w:val="24"/>
        </w:rPr>
        <w:t>Sp</w:t>
      </w:r>
      <w:r w:rsidR="00D666DA" w:rsidRPr="000D1B04">
        <w:rPr>
          <w:rFonts w:cstheme="minorHAnsi"/>
          <w:bCs/>
          <w:sz w:val="28"/>
          <w:szCs w:val="24"/>
        </w:rPr>
        <w:t>ecial Characters – Should WICIS guidelines be changed to better handle misc</w:t>
      </w:r>
      <w:r w:rsidR="00D61ACD">
        <w:rPr>
          <w:rFonts w:cstheme="minorHAnsi"/>
          <w:bCs/>
          <w:sz w:val="28"/>
          <w:szCs w:val="24"/>
        </w:rPr>
        <w:t>ellaneous</w:t>
      </w:r>
      <w:r w:rsidR="00D666DA" w:rsidRPr="000D1B04">
        <w:rPr>
          <w:rFonts w:cstheme="minorHAnsi"/>
          <w:bCs/>
          <w:sz w:val="28"/>
          <w:szCs w:val="24"/>
        </w:rPr>
        <w:t xml:space="preserve"> characters from other languages</w:t>
      </w:r>
      <w:r w:rsidR="00D61ACD">
        <w:rPr>
          <w:rFonts w:cstheme="minorHAnsi"/>
          <w:bCs/>
          <w:sz w:val="28"/>
          <w:szCs w:val="24"/>
        </w:rPr>
        <w:t>?</w:t>
      </w:r>
    </w:p>
    <w:p w14:paraId="7309C020" w14:textId="77777777" w:rsidR="000D1B04" w:rsidRPr="000D1B04" w:rsidRDefault="000A7B6E" w:rsidP="00EA23D0">
      <w:pPr>
        <w:pStyle w:val="ListParagraph"/>
        <w:numPr>
          <w:ilvl w:val="1"/>
          <w:numId w:val="96"/>
        </w:numPr>
        <w:jc w:val="both"/>
        <w:rPr>
          <w:rFonts w:cstheme="minorHAnsi"/>
          <w:bCs/>
          <w:sz w:val="28"/>
          <w:szCs w:val="24"/>
        </w:rPr>
      </w:pPr>
      <w:r w:rsidRPr="000D1B04">
        <w:rPr>
          <w:rFonts w:cstheme="minorHAnsi"/>
          <w:bCs/>
          <w:sz w:val="28"/>
          <w:szCs w:val="24"/>
        </w:rPr>
        <w:t>Try to interpret the characters as</w:t>
      </w:r>
      <w:r w:rsidR="000D1B04">
        <w:rPr>
          <w:rFonts w:cstheme="minorHAnsi"/>
          <w:bCs/>
          <w:sz w:val="28"/>
          <w:szCs w:val="24"/>
        </w:rPr>
        <w:t xml:space="preserve"> closely to English as possible</w:t>
      </w:r>
    </w:p>
    <w:p w14:paraId="581C896E" w14:textId="77777777" w:rsidR="000D1B04" w:rsidRDefault="000D1B04" w:rsidP="000D1B04">
      <w:pPr>
        <w:pStyle w:val="ListParagraph"/>
        <w:jc w:val="both"/>
        <w:rPr>
          <w:rFonts w:cstheme="minorHAnsi"/>
          <w:bCs/>
          <w:sz w:val="28"/>
          <w:szCs w:val="24"/>
        </w:rPr>
      </w:pPr>
    </w:p>
    <w:p w14:paraId="59D12570" w14:textId="77777777" w:rsidR="00F25B73" w:rsidRDefault="00F25B73" w:rsidP="00F25B73">
      <w:pPr>
        <w:pStyle w:val="ListParagraph"/>
        <w:numPr>
          <w:ilvl w:val="0"/>
          <w:numId w:val="96"/>
        </w:numPr>
        <w:jc w:val="both"/>
        <w:rPr>
          <w:rFonts w:cstheme="minorHAnsi"/>
          <w:bCs/>
          <w:sz w:val="28"/>
          <w:szCs w:val="24"/>
        </w:rPr>
      </w:pPr>
      <w:r>
        <w:rPr>
          <w:rFonts w:cstheme="minorHAnsi"/>
          <w:bCs/>
          <w:sz w:val="28"/>
          <w:szCs w:val="24"/>
        </w:rPr>
        <w:t>NNP  Committee is charged to only look at IPLRN</w:t>
      </w:r>
    </w:p>
    <w:p w14:paraId="479629C8" w14:textId="77777777" w:rsidR="00F25B73" w:rsidRDefault="00F25B73" w:rsidP="00F25B73">
      <w:pPr>
        <w:pStyle w:val="ListParagraph"/>
        <w:numPr>
          <w:ilvl w:val="1"/>
          <w:numId w:val="96"/>
        </w:numPr>
        <w:jc w:val="both"/>
        <w:rPr>
          <w:rFonts w:cstheme="minorHAnsi"/>
          <w:bCs/>
          <w:sz w:val="28"/>
          <w:szCs w:val="24"/>
        </w:rPr>
      </w:pPr>
      <w:r>
        <w:rPr>
          <w:rFonts w:cstheme="minorHAnsi"/>
          <w:bCs/>
          <w:sz w:val="28"/>
          <w:szCs w:val="24"/>
        </w:rPr>
        <w:t>Have the other solutions been abandoned?</w:t>
      </w:r>
    </w:p>
    <w:p w14:paraId="66CDAD4E" w14:textId="77777777" w:rsidR="00F25B73" w:rsidRDefault="00F25B73" w:rsidP="00F25B73">
      <w:pPr>
        <w:pStyle w:val="ListParagraph"/>
        <w:numPr>
          <w:ilvl w:val="1"/>
          <w:numId w:val="96"/>
        </w:numPr>
        <w:jc w:val="both"/>
        <w:rPr>
          <w:rFonts w:cstheme="minorHAnsi"/>
          <w:bCs/>
          <w:sz w:val="28"/>
          <w:szCs w:val="24"/>
        </w:rPr>
      </w:pPr>
      <w:r>
        <w:rPr>
          <w:rFonts w:cstheme="minorHAnsi"/>
          <w:bCs/>
          <w:sz w:val="28"/>
          <w:szCs w:val="24"/>
        </w:rPr>
        <w:t>Most carriers are not supportive of IPLRN</w:t>
      </w:r>
    </w:p>
    <w:p w14:paraId="7B7E6665" w14:textId="77777777" w:rsidR="00F25B73" w:rsidRDefault="00F25B73" w:rsidP="00F25B73">
      <w:pPr>
        <w:pStyle w:val="ListParagraph"/>
        <w:numPr>
          <w:ilvl w:val="1"/>
          <w:numId w:val="96"/>
        </w:numPr>
        <w:jc w:val="both"/>
        <w:rPr>
          <w:rFonts w:cstheme="minorHAnsi"/>
          <w:bCs/>
          <w:sz w:val="28"/>
          <w:szCs w:val="24"/>
        </w:rPr>
      </w:pPr>
      <w:r>
        <w:rPr>
          <w:rFonts w:cstheme="minorHAnsi"/>
          <w:bCs/>
          <w:sz w:val="28"/>
          <w:szCs w:val="24"/>
        </w:rPr>
        <w:t>Committee meets every week</w:t>
      </w:r>
    </w:p>
    <w:p w14:paraId="3B2B2176" w14:textId="77777777" w:rsidR="00165AC3" w:rsidRPr="000D1B04" w:rsidRDefault="00165AC3" w:rsidP="00165AC3">
      <w:pPr>
        <w:rPr>
          <w:rFonts w:cstheme="minorHAnsi"/>
          <w:bCs/>
          <w:sz w:val="28"/>
          <w:szCs w:val="24"/>
        </w:rPr>
      </w:pPr>
    </w:p>
    <w:p w14:paraId="00AF6D95" w14:textId="77777777" w:rsidR="00B7489A" w:rsidRPr="00B7489A" w:rsidRDefault="00B7489A" w:rsidP="00B7489A">
      <w:pPr>
        <w:rPr>
          <w:b/>
          <w:sz w:val="32"/>
          <w:szCs w:val="32"/>
          <w:u w:val="single"/>
        </w:rPr>
      </w:pPr>
    </w:p>
    <w:sectPr w:rsidR="00B7489A" w:rsidRPr="00B7489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F1D6" w14:textId="77777777" w:rsidR="00D344F2" w:rsidRDefault="00D344F2" w:rsidP="00EC09EA">
      <w:pPr>
        <w:spacing w:after="0" w:line="240" w:lineRule="auto"/>
      </w:pPr>
      <w:r>
        <w:separator/>
      </w:r>
    </w:p>
  </w:endnote>
  <w:endnote w:type="continuationSeparator" w:id="0">
    <w:p w14:paraId="0CC3D6A2" w14:textId="77777777" w:rsidR="00D344F2" w:rsidRDefault="00D344F2" w:rsidP="00EC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B9DE" w14:textId="77777777" w:rsidR="00EC09EA" w:rsidRDefault="00EC0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F85F" w14:textId="77777777" w:rsidR="00EC09EA" w:rsidRDefault="00EC0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0D20" w14:textId="77777777" w:rsidR="00EC09EA" w:rsidRDefault="00EC0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C117" w14:textId="77777777" w:rsidR="00D344F2" w:rsidRDefault="00D344F2" w:rsidP="00EC09EA">
      <w:pPr>
        <w:spacing w:after="0" w:line="240" w:lineRule="auto"/>
      </w:pPr>
      <w:r>
        <w:separator/>
      </w:r>
    </w:p>
  </w:footnote>
  <w:footnote w:type="continuationSeparator" w:id="0">
    <w:p w14:paraId="0FA20E30" w14:textId="77777777" w:rsidR="00D344F2" w:rsidRDefault="00D344F2" w:rsidP="00EC0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6557" w14:textId="77777777" w:rsidR="00EC09EA" w:rsidRDefault="00EC0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4EC8" w14:textId="77777777" w:rsidR="00EC09EA" w:rsidRDefault="00EC0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19FB" w14:textId="77777777" w:rsidR="00EC09EA" w:rsidRDefault="00EC0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784"/>
    <w:multiLevelType w:val="hybridMultilevel"/>
    <w:tmpl w:val="8FA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36EDB"/>
    <w:multiLevelType w:val="hybridMultilevel"/>
    <w:tmpl w:val="8E2CD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4B1E"/>
    <w:multiLevelType w:val="hybridMultilevel"/>
    <w:tmpl w:val="295A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31886"/>
    <w:multiLevelType w:val="hybridMultilevel"/>
    <w:tmpl w:val="837EE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27765"/>
    <w:multiLevelType w:val="hybridMultilevel"/>
    <w:tmpl w:val="3F4A4CE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507F8"/>
    <w:multiLevelType w:val="hybridMultilevel"/>
    <w:tmpl w:val="C6C4E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76F87"/>
    <w:multiLevelType w:val="hybridMultilevel"/>
    <w:tmpl w:val="51DA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73035"/>
    <w:multiLevelType w:val="hybridMultilevel"/>
    <w:tmpl w:val="214E2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282917"/>
    <w:multiLevelType w:val="multilevel"/>
    <w:tmpl w:val="0448B55C"/>
    <w:lvl w:ilvl="0">
      <w:start w:val="9"/>
      <w:numFmt w:val="decimal"/>
      <w:lvlText w:val="%1"/>
      <w:lvlJc w:val="left"/>
      <w:pPr>
        <w:ind w:left="690" w:hanging="690"/>
      </w:pPr>
      <w:rPr>
        <w:rFonts w:hint="default"/>
      </w:rPr>
    </w:lvl>
    <w:lvl w:ilvl="1">
      <w:start w:val="13"/>
      <w:numFmt w:val="decimal"/>
      <w:lvlText w:val="%1-%2"/>
      <w:lvlJc w:val="left"/>
      <w:pPr>
        <w:ind w:left="690" w:hanging="69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D7799C"/>
    <w:multiLevelType w:val="hybridMultilevel"/>
    <w:tmpl w:val="3210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D3988"/>
    <w:multiLevelType w:val="hybridMultilevel"/>
    <w:tmpl w:val="C696E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A559C"/>
    <w:multiLevelType w:val="hybridMultilevel"/>
    <w:tmpl w:val="039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67A98"/>
    <w:multiLevelType w:val="hybridMultilevel"/>
    <w:tmpl w:val="D99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50611"/>
    <w:multiLevelType w:val="hybridMultilevel"/>
    <w:tmpl w:val="E2C06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093FEC"/>
    <w:multiLevelType w:val="hybridMultilevel"/>
    <w:tmpl w:val="14765D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4B3762"/>
    <w:multiLevelType w:val="hybridMultilevel"/>
    <w:tmpl w:val="B686B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48C6316"/>
    <w:multiLevelType w:val="hybridMultilevel"/>
    <w:tmpl w:val="1AA8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C75B42"/>
    <w:multiLevelType w:val="hybridMultilevel"/>
    <w:tmpl w:val="66006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0075B"/>
    <w:multiLevelType w:val="hybridMultilevel"/>
    <w:tmpl w:val="CFE4E1C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88256B2"/>
    <w:multiLevelType w:val="hybridMultilevel"/>
    <w:tmpl w:val="852211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19BE3A4A"/>
    <w:multiLevelType w:val="hybridMultilevel"/>
    <w:tmpl w:val="F12E00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681B13"/>
    <w:multiLevelType w:val="hybridMultilevel"/>
    <w:tmpl w:val="D2D4B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BC2124A"/>
    <w:multiLevelType w:val="hybridMultilevel"/>
    <w:tmpl w:val="957A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993A97"/>
    <w:multiLevelType w:val="hybridMultilevel"/>
    <w:tmpl w:val="F0C2D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0367183"/>
    <w:multiLevelType w:val="hybridMultilevel"/>
    <w:tmpl w:val="E9AE7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463AA0"/>
    <w:multiLevelType w:val="hybridMultilevel"/>
    <w:tmpl w:val="7542046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195031A"/>
    <w:multiLevelType w:val="hybridMultilevel"/>
    <w:tmpl w:val="945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104FA3"/>
    <w:multiLevelType w:val="hybridMultilevel"/>
    <w:tmpl w:val="A838F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215F4B"/>
    <w:multiLevelType w:val="hybridMultilevel"/>
    <w:tmpl w:val="F84ABEC2"/>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25EE5DE3"/>
    <w:multiLevelType w:val="hybridMultilevel"/>
    <w:tmpl w:val="DB864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D8624F"/>
    <w:multiLevelType w:val="hybridMultilevel"/>
    <w:tmpl w:val="5B762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D54C3D"/>
    <w:multiLevelType w:val="hybridMultilevel"/>
    <w:tmpl w:val="3838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8D65D5"/>
    <w:multiLevelType w:val="hybridMultilevel"/>
    <w:tmpl w:val="CE74B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1954E1"/>
    <w:multiLevelType w:val="hybridMultilevel"/>
    <w:tmpl w:val="AD96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0A0C2F"/>
    <w:multiLevelType w:val="hybridMultilevel"/>
    <w:tmpl w:val="39F2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FA474A"/>
    <w:multiLevelType w:val="hybridMultilevel"/>
    <w:tmpl w:val="C65C4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6715F4"/>
    <w:multiLevelType w:val="multilevel"/>
    <w:tmpl w:val="45E613DE"/>
    <w:lvl w:ilvl="0">
      <w:start w:val="1"/>
      <w:numFmt w:val="decimal"/>
      <w:lvlText w:val="%1."/>
      <w:lvlJc w:val="left"/>
      <w:pPr>
        <w:ind w:left="360" w:hanging="360"/>
      </w:pPr>
      <w:rPr>
        <w:i w:val="0"/>
      </w:rPr>
    </w:lvl>
    <w:lvl w:ilvl="1">
      <w:start w:val="1"/>
      <w:numFmt w:val="bullet"/>
      <w:lvlText w:val=""/>
      <w:lvlJc w:val="left"/>
      <w:pPr>
        <w:ind w:left="792" w:hanging="72"/>
      </w:pPr>
      <w:rPr>
        <w:rFonts w:ascii="Symbol" w:hAnsi="Symbol" w:hint="default"/>
        <w:i w:val="0"/>
      </w:rPr>
    </w:lvl>
    <w:lvl w:ilvl="2">
      <w:start w:val="1"/>
      <w:numFmt w:val="bullet"/>
      <w:lvlText w:val="o"/>
      <w:lvlJc w:val="left"/>
      <w:pPr>
        <w:ind w:left="1224" w:hanging="504"/>
      </w:pPr>
      <w:rPr>
        <w:rFonts w:ascii="Courier New" w:hAnsi="Courier New" w:cs="Courier New"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0B253E7"/>
    <w:multiLevelType w:val="hybridMultilevel"/>
    <w:tmpl w:val="0AAE3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6D3DC9"/>
    <w:multiLevelType w:val="hybridMultilevel"/>
    <w:tmpl w:val="11788B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2826087"/>
    <w:multiLevelType w:val="hybridMultilevel"/>
    <w:tmpl w:val="DFA8F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4F1273"/>
    <w:multiLevelType w:val="hybridMultilevel"/>
    <w:tmpl w:val="1616CDF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7A7607"/>
    <w:multiLevelType w:val="hybridMultilevel"/>
    <w:tmpl w:val="88A0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2262F3"/>
    <w:multiLevelType w:val="hybridMultilevel"/>
    <w:tmpl w:val="E014ECA4"/>
    <w:lvl w:ilvl="0" w:tplc="406A9F6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6BF70AF"/>
    <w:multiLevelType w:val="hybridMultilevel"/>
    <w:tmpl w:val="8736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99794E"/>
    <w:multiLevelType w:val="hybridMultilevel"/>
    <w:tmpl w:val="FE84C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B531ECB"/>
    <w:multiLevelType w:val="hybridMultilevel"/>
    <w:tmpl w:val="250C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696B5D"/>
    <w:multiLevelType w:val="hybridMultilevel"/>
    <w:tmpl w:val="2DDE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F0364F"/>
    <w:multiLevelType w:val="hybridMultilevel"/>
    <w:tmpl w:val="6CDE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3D02FC"/>
    <w:multiLevelType w:val="hybridMultilevel"/>
    <w:tmpl w:val="5FB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F6D0067"/>
    <w:multiLevelType w:val="hybridMultilevel"/>
    <w:tmpl w:val="4AD2A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09D7F2B"/>
    <w:multiLevelType w:val="hybridMultilevel"/>
    <w:tmpl w:val="ADAA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646AC9"/>
    <w:multiLevelType w:val="hybridMultilevel"/>
    <w:tmpl w:val="D28AB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42BD19B7"/>
    <w:multiLevelType w:val="hybridMultilevel"/>
    <w:tmpl w:val="581A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0D7A90"/>
    <w:multiLevelType w:val="hybridMultilevel"/>
    <w:tmpl w:val="735C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3926BB"/>
    <w:multiLevelType w:val="hybridMultilevel"/>
    <w:tmpl w:val="17EC312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7A40B9"/>
    <w:multiLevelType w:val="hybridMultilevel"/>
    <w:tmpl w:val="729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FE4A81"/>
    <w:multiLevelType w:val="hybridMultilevel"/>
    <w:tmpl w:val="12244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85F30D5"/>
    <w:multiLevelType w:val="hybridMultilevel"/>
    <w:tmpl w:val="3ABE17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93A7899"/>
    <w:multiLevelType w:val="hybridMultilevel"/>
    <w:tmpl w:val="A7AC0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865F3D"/>
    <w:multiLevelType w:val="hybridMultilevel"/>
    <w:tmpl w:val="052E0D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9963E65"/>
    <w:multiLevelType w:val="hybridMultilevel"/>
    <w:tmpl w:val="F67EED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A5C0298"/>
    <w:multiLevelType w:val="hybridMultilevel"/>
    <w:tmpl w:val="C9EE6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A916752"/>
    <w:multiLevelType w:val="hybridMultilevel"/>
    <w:tmpl w:val="01649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1364BC"/>
    <w:multiLevelType w:val="hybridMultilevel"/>
    <w:tmpl w:val="9916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B6117B9"/>
    <w:multiLevelType w:val="hybridMultilevel"/>
    <w:tmpl w:val="7742B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DE33F19"/>
    <w:multiLevelType w:val="hybridMultilevel"/>
    <w:tmpl w:val="BEB47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EAE3465"/>
    <w:multiLevelType w:val="singleLevel"/>
    <w:tmpl w:val="DEF2A2F4"/>
    <w:lvl w:ilvl="0">
      <w:start w:val="1"/>
      <w:numFmt w:val="bullet"/>
      <w:lvlText w:val=""/>
      <w:lvlJc w:val="left"/>
      <w:pPr>
        <w:ind w:left="720" w:hanging="360"/>
      </w:pPr>
      <w:rPr>
        <w:rFonts w:ascii="Symbol" w:hAnsi="Symbol" w:hint="default"/>
        <w:b w:val="0"/>
        <w:i w:val="0"/>
        <w:color w:val="auto"/>
        <w:sz w:val="24"/>
      </w:rPr>
    </w:lvl>
  </w:abstractNum>
  <w:abstractNum w:abstractNumId="67" w15:restartNumberingAfterBreak="0">
    <w:nsid w:val="4F5B2C30"/>
    <w:multiLevelType w:val="hybridMultilevel"/>
    <w:tmpl w:val="BAE0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1880C31"/>
    <w:multiLevelType w:val="hybridMultilevel"/>
    <w:tmpl w:val="CBAC14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19C2548"/>
    <w:multiLevelType w:val="hybridMultilevel"/>
    <w:tmpl w:val="0B6A3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32150BB"/>
    <w:multiLevelType w:val="hybridMultilevel"/>
    <w:tmpl w:val="B1F4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D02DC5"/>
    <w:multiLevelType w:val="hybridMultilevel"/>
    <w:tmpl w:val="493A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0C13DA"/>
    <w:multiLevelType w:val="hybridMultilevel"/>
    <w:tmpl w:val="877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B2D209B"/>
    <w:multiLevelType w:val="hybridMultilevel"/>
    <w:tmpl w:val="EB1644E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460730"/>
    <w:multiLevelType w:val="hybridMultilevel"/>
    <w:tmpl w:val="6E2ADA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5EA81479"/>
    <w:multiLevelType w:val="hybridMultilevel"/>
    <w:tmpl w:val="37AC5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62616755"/>
    <w:multiLevelType w:val="hybridMultilevel"/>
    <w:tmpl w:val="DCD2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DC4DB9"/>
    <w:multiLevelType w:val="hybridMultilevel"/>
    <w:tmpl w:val="03B48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5F66902"/>
    <w:multiLevelType w:val="hybridMultilevel"/>
    <w:tmpl w:val="53FE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E348BA"/>
    <w:multiLevelType w:val="hybridMultilevel"/>
    <w:tmpl w:val="882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314332"/>
    <w:multiLevelType w:val="hybridMultilevel"/>
    <w:tmpl w:val="167CE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B68443C"/>
    <w:multiLevelType w:val="hybridMultilevel"/>
    <w:tmpl w:val="DF960A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2" w15:restartNumberingAfterBreak="0">
    <w:nsid w:val="6B7656B9"/>
    <w:multiLevelType w:val="hybridMultilevel"/>
    <w:tmpl w:val="966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EB60DAD"/>
    <w:multiLevelType w:val="hybridMultilevel"/>
    <w:tmpl w:val="BD26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F204D5"/>
    <w:multiLevelType w:val="hybridMultilevel"/>
    <w:tmpl w:val="17989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4D367D"/>
    <w:multiLevelType w:val="hybridMultilevel"/>
    <w:tmpl w:val="14C8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1AC2C57"/>
    <w:multiLevelType w:val="hybridMultilevel"/>
    <w:tmpl w:val="5FB64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C446F4"/>
    <w:multiLevelType w:val="hybridMultilevel"/>
    <w:tmpl w:val="71D6A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2D10FBD"/>
    <w:multiLevelType w:val="hybridMultilevel"/>
    <w:tmpl w:val="F9E4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6712AF"/>
    <w:multiLevelType w:val="hybridMultilevel"/>
    <w:tmpl w:val="198444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DF080B"/>
    <w:multiLevelType w:val="hybridMultilevel"/>
    <w:tmpl w:val="8A184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0A2592"/>
    <w:multiLevelType w:val="hybridMultilevel"/>
    <w:tmpl w:val="2AE8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7D040A3"/>
    <w:multiLevelType w:val="hybridMultilevel"/>
    <w:tmpl w:val="4ABE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F6165"/>
    <w:multiLevelType w:val="hybridMultilevel"/>
    <w:tmpl w:val="6B24E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E22A41"/>
    <w:multiLevelType w:val="hybridMultilevel"/>
    <w:tmpl w:val="54B6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AE157DE"/>
    <w:multiLevelType w:val="hybridMultilevel"/>
    <w:tmpl w:val="41A0F62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B320A24"/>
    <w:multiLevelType w:val="hybridMultilevel"/>
    <w:tmpl w:val="7FA4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057D0B"/>
    <w:multiLevelType w:val="hybridMultilevel"/>
    <w:tmpl w:val="A75CF0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DF57E9E"/>
    <w:multiLevelType w:val="hybridMultilevel"/>
    <w:tmpl w:val="98A6C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E9B54FC"/>
    <w:multiLevelType w:val="hybridMultilevel"/>
    <w:tmpl w:val="10841D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EAE1FED"/>
    <w:multiLevelType w:val="hybridMultilevel"/>
    <w:tmpl w:val="9CC6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803512">
    <w:abstractNumId w:val="62"/>
  </w:num>
  <w:num w:numId="2" w16cid:durableId="190186512">
    <w:abstractNumId w:val="5"/>
  </w:num>
  <w:num w:numId="3" w16cid:durableId="1849904473">
    <w:abstractNumId w:val="83"/>
  </w:num>
  <w:num w:numId="4" w16cid:durableId="494029324">
    <w:abstractNumId w:val="84"/>
  </w:num>
  <w:num w:numId="5" w16cid:durableId="599878767">
    <w:abstractNumId w:val="18"/>
  </w:num>
  <w:num w:numId="6" w16cid:durableId="536816845">
    <w:abstractNumId w:val="37"/>
  </w:num>
  <w:num w:numId="7" w16cid:durableId="104425314">
    <w:abstractNumId w:val="99"/>
  </w:num>
  <w:num w:numId="8" w16cid:durableId="1349873503">
    <w:abstractNumId w:val="68"/>
  </w:num>
  <w:num w:numId="9" w16cid:durableId="1015307071">
    <w:abstractNumId w:val="25"/>
  </w:num>
  <w:num w:numId="10" w16cid:durableId="496388657">
    <w:abstractNumId w:val="57"/>
  </w:num>
  <w:num w:numId="11" w16cid:durableId="1696155013">
    <w:abstractNumId w:val="95"/>
  </w:num>
  <w:num w:numId="12" w16cid:durableId="863595213">
    <w:abstractNumId w:val="20"/>
  </w:num>
  <w:num w:numId="13" w16cid:durableId="1784153858">
    <w:abstractNumId w:val="38"/>
  </w:num>
  <w:num w:numId="14" w16cid:durableId="419524294">
    <w:abstractNumId w:val="27"/>
  </w:num>
  <w:num w:numId="15" w16cid:durableId="858541834">
    <w:abstractNumId w:val="31"/>
  </w:num>
  <w:num w:numId="16" w16cid:durableId="1095594546">
    <w:abstractNumId w:val="34"/>
  </w:num>
  <w:num w:numId="17" w16cid:durableId="1386024365">
    <w:abstractNumId w:val="12"/>
  </w:num>
  <w:num w:numId="18" w16cid:durableId="1006322454">
    <w:abstractNumId w:val="97"/>
  </w:num>
  <w:num w:numId="19" w16cid:durableId="1045758953">
    <w:abstractNumId w:val="8"/>
  </w:num>
  <w:num w:numId="20" w16cid:durableId="1527206696">
    <w:abstractNumId w:val="21"/>
  </w:num>
  <w:num w:numId="21" w16cid:durableId="930435019">
    <w:abstractNumId w:val="41"/>
  </w:num>
  <w:num w:numId="22" w16cid:durableId="1047026769">
    <w:abstractNumId w:val="81"/>
  </w:num>
  <w:num w:numId="23" w16cid:durableId="933704635">
    <w:abstractNumId w:val="69"/>
  </w:num>
  <w:num w:numId="24" w16cid:durableId="1257590209">
    <w:abstractNumId w:val="15"/>
  </w:num>
  <w:num w:numId="25" w16cid:durableId="824975535">
    <w:abstractNumId w:val="77"/>
  </w:num>
  <w:num w:numId="26" w16cid:durableId="2005431163">
    <w:abstractNumId w:val="14"/>
  </w:num>
  <w:num w:numId="27" w16cid:durableId="1307122370">
    <w:abstractNumId w:val="53"/>
  </w:num>
  <w:num w:numId="28" w16cid:durableId="1557743014">
    <w:abstractNumId w:val="52"/>
  </w:num>
  <w:num w:numId="29" w16cid:durableId="2029019717">
    <w:abstractNumId w:val="56"/>
  </w:num>
  <w:num w:numId="30" w16cid:durableId="426972706">
    <w:abstractNumId w:val="92"/>
  </w:num>
  <w:num w:numId="31" w16cid:durableId="113404341">
    <w:abstractNumId w:val="49"/>
  </w:num>
  <w:num w:numId="32" w16cid:durableId="1372225414">
    <w:abstractNumId w:val="86"/>
  </w:num>
  <w:num w:numId="33" w16cid:durableId="1482425032">
    <w:abstractNumId w:val="48"/>
  </w:num>
  <w:num w:numId="34" w16cid:durableId="1055740966">
    <w:abstractNumId w:val="46"/>
  </w:num>
  <w:num w:numId="35" w16cid:durableId="1641884352">
    <w:abstractNumId w:val="7"/>
  </w:num>
  <w:num w:numId="36" w16cid:durableId="227376925">
    <w:abstractNumId w:val="13"/>
  </w:num>
  <w:num w:numId="37" w16cid:durableId="647051215">
    <w:abstractNumId w:val="80"/>
  </w:num>
  <w:num w:numId="38" w16cid:durableId="603727686">
    <w:abstractNumId w:val="78"/>
  </w:num>
  <w:num w:numId="39" w16cid:durableId="1432776396">
    <w:abstractNumId w:val="9"/>
  </w:num>
  <w:num w:numId="40" w16cid:durableId="1894194280">
    <w:abstractNumId w:val="91"/>
  </w:num>
  <w:num w:numId="41" w16cid:durableId="897016772">
    <w:abstractNumId w:val="63"/>
  </w:num>
  <w:num w:numId="42" w16cid:durableId="581598639">
    <w:abstractNumId w:val="93"/>
  </w:num>
  <w:num w:numId="43" w16cid:durableId="545993133">
    <w:abstractNumId w:val="24"/>
  </w:num>
  <w:num w:numId="44" w16cid:durableId="1314485497">
    <w:abstractNumId w:val="2"/>
  </w:num>
  <w:num w:numId="45" w16cid:durableId="30304428">
    <w:abstractNumId w:val="0"/>
  </w:num>
  <w:num w:numId="46" w16cid:durableId="536085169">
    <w:abstractNumId w:val="3"/>
  </w:num>
  <w:num w:numId="47" w16cid:durableId="935094917">
    <w:abstractNumId w:val="51"/>
  </w:num>
  <w:num w:numId="48" w16cid:durableId="1852185663">
    <w:abstractNumId w:val="94"/>
  </w:num>
  <w:num w:numId="49" w16cid:durableId="1536962729">
    <w:abstractNumId w:val="61"/>
  </w:num>
  <w:num w:numId="50" w16cid:durableId="1155100809">
    <w:abstractNumId w:val="74"/>
  </w:num>
  <w:num w:numId="51" w16cid:durableId="1298603362">
    <w:abstractNumId w:val="71"/>
  </w:num>
  <w:num w:numId="52" w16cid:durableId="1849326121">
    <w:abstractNumId w:val="58"/>
  </w:num>
  <w:num w:numId="53" w16cid:durableId="853962691">
    <w:abstractNumId w:val="16"/>
  </w:num>
  <w:num w:numId="54" w16cid:durableId="975842329">
    <w:abstractNumId w:val="11"/>
  </w:num>
  <w:num w:numId="55" w16cid:durableId="600188812">
    <w:abstractNumId w:val="67"/>
  </w:num>
  <w:num w:numId="56" w16cid:durableId="2010669923">
    <w:abstractNumId w:val="75"/>
  </w:num>
  <w:num w:numId="57" w16cid:durableId="782846285">
    <w:abstractNumId w:val="33"/>
  </w:num>
  <w:num w:numId="58" w16cid:durableId="2056851520">
    <w:abstractNumId w:val="82"/>
  </w:num>
  <w:num w:numId="59" w16cid:durableId="406735001">
    <w:abstractNumId w:val="19"/>
  </w:num>
  <w:num w:numId="60" w16cid:durableId="784419940">
    <w:abstractNumId w:val="22"/>
  </w:num>
  <w:num w:numId="61" w16cid:durableId="1710641101">
    <w:abstractNumId w:val="66"/>
  </w:num>
  <w:num w:numId="62" w16cid:durableId="1232276257">
    <w:abstractNumId w:val="42"/>
  </w:num>
  <w:num w:numId="63" w16cid:durableId="75787038">
    <w:abstractNumId w:val="39"/>
  </w:num>
  <w:num w:numId="64" w16cid:durableId="155993959">
    <w:abstractNumId w:val="85"/>
  </w:num>
  <w:num w:numId="65" w16cid:durableId="489640149">
    <w:abstractNumId w:val="43"/>
  </w:num>
  <w:num w:numId="66" w16cid:durableId="1257404208">
    <w:abstractNumId w:val="30"/>
  </w:num>
  <w:num w:numId="67" w16cid:durableId="1612977387">
    <w:abstractNumId w:val="76"/>
  </w:num>
  <w:num w:numId="68" w16cid:durableId="1979146877">
    <w:abstractNumId w:val="50"/>
  </w:num>
  <w:num w:numId="69" w16cid:durableId="323438579">
    <w:abstractNumId w:val="89"/>
  </w:num>
  <w:num w:numId="70" w16cid:durableId="175122274">
    <w:abstractNumId w:val="1"/>
  </w:num>
  <w:num w:numId="71" w16cid:durableId="1638954708">
    <w:abstractNumId w:val="55"/>
  </w:num>
  <w:num w:numId="72" w16cid:durableId="1698390530">
    <w:abstractNumId w:val="90"/>
  </w:num>
  <w:num w:numId="73" w16cid:durableId="338891423">
    <w:abstractNumId w:val="98"/>
  </w:num>
  <w:num w:numId="74" w16cid:durableId="663701986">
    <w:abstractNumId w:val="32"/>
  </w:num>
  <w:num w:numId="75" w16cid:durableId="787814732">
    <w:abstractNumId w:val="44"/>
  </w:num>
  <w:num w:numId="76" w16cid:durableId="1175850262">
    <w:abstractNumId w:val="79"/>
  </w:num>
  <w:num w:numId="77" w16cid:durableId="358052084">
    <w:abstractNumId w:val="28"/>
  </w:num>
  <w:num w:numId="78" w16cid:durableId="1046368185">
    <w:abstractNumId w:val="100"/>
  </w:num>
  <w:num w:numId="79" w16cid:durableId="246963549">
    <w:abstractNumId w:val="65"/>
  </w:num>
  <w:num w:numId="80" w16cid:durableId="1537042088">
    <w:abstractNumId w:val="73"/>
  </w:num>
  <w:num w:numId="81" w16cid:durableId="1694383730">
    <w:abstractNumId w:val="29"/>
  </w:num>
  <w:num w:numId="82" w16cid:durableId="1796479799">
    <w:abstractNumId w:val="17"/>
  </w:num>
  <w:num w:numId="83" w16cid:durableId="1665085940">
    <w:abstractNumId w:val="40"/>
  </w:num>
  <w:num w:numId="84" w16cid:durableId="1591743513">
    <w:abstractNumId w:val="54"/>
  </w:num>
  <w:num w:numId="85" w16cid:durableId="1489322904">
    <w:abstractNumId w:val="4"/>
  </w:num>
  <w:num w:numId="86" w16cid:durableId="1713184">
    <w:abstractNumId w:val="72"/>
  </w:num>
  <w:num w:numId="87" w16cid:durableId="317654849">
    <w:abstractNumId w:val="88"/>
  </w:num>
  <w:num w:numId="88" w16cid:durableId="315112402">
    <w:abstractNumId w:val="96"/>
  </w:num>
  <w:num w:numId="89" w16cid:durableId="696853480">
    <w:abstractNumId w:val="10"/>
  </w:num>
  <w:num w:numId="90" w16cid:durableId="1256357048">
    <w:abstractNumId w:val="26"/>
  </w:num>
  <w:num w:numId="91" w16cid:durableId="1493373586">
    <w:abstractNumId w:val="47"/>
  </w:num>
  <w:num w:numId="92" w16cid:durableId="740256358">
    <w:abstractNumId w:val="45"/>
  </w:num>
  <w:num w:numId="93" w16cid:durableId="1241481205">
    <w:abstractNumId w:val="35"/>
  </w:num>
  <w:num w:numId="94" w16cid:durableId="1337002668">
    <w:abstractNumId w:val="59"/>
  </w:num>
  <w:num w:numId="95" w16cid:durableId="1972788884">
    <w:abstractNumId w:val="60"/>
  </w:num>
  <w:num w:numId="96" w16cid:durableId="2017345417">
    <w:abstractNumId w:val="64"/>
  </w:num>
  <w:num w:numId="97" w16cid:durableId="678047185">
    <w:abstractNumId w:val="23"/>
  </w:num>
  <w:num w:numId="98" w16cid:durableId="1761411445">
    <w:abstractNumId w:val="36"/>
  </w:num>
  <w:num w:numId="99" w16cid:durableId="1160269950">
    <w:abstractNumId w:val="87"/>
  </w:num>
  <w:num w:numId="100" w16cid:durableId="1180197508">
    <w:abstractNumId w:val="6"/>
  </w:num>
  <w:num w:numId="101" w16cid:durableId="1345521488">
    <w:abstractNumId w:val="7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0D"/>
    <w:rsid w:val="00000259"/>
    <w:rsid w:val="00003225"/>
    <w:rsid w:val="00004563"/>
    <w:rsid w:val="0000508D"/>
    <w:rsid w:val="00005568"/>
    <w:rsid w:val="00006100"/>
    <w:rsid w:val="0000710B"/>
    <w:rsid w:val="00011597"/>
    <w:rsid w:val="0001416B"/>
    <w:rsid w:val="00014F5A"/>
    <w:rsid w:val="00015013"/>
    <w:rsid w:val="0001782D"/>
    <w:rsid w:val="00026C62"/>
    <w:rsid w:val="000310C9"/>
    <w:rsid w:val="000311EB"/>
    <w:rsid w:val="000316AE"/>
    <w:rsid w:val="00031F6A"/>
    <w:rsid w:val="000323E7"/>
    <w:rsid w:val="0003351E"/>
    <w:rsid w:val="00034AB3"/>
    <w:rsid w:val="0003558B"/>
    <w:rsid w:val="000357E2"/>
    <w:rsid w:val="00036DB5"/>
    <w:rsid w:val="00037221"/>
    <w:rsid w:val="0004518B"/>
    <w:rsid w:val="00045783"/>
    <w:rsid w:val="00047AD3"/>
    <w:rsid w:val="00050C44"/>
    <w:rsid w:val="00050C9B"/>
    <w:rsid w:val="000522E4"/>
    <w:rsid w:val="000525D1"/>
    <w:rsid w:val="00052DC5"/>
    <w:rsid w:val="00054905"/>
    <w:rsid w:val="00054F81"/>
    <w:rsid w:val="00056164"/>
    <w:rsid w:val="00056F8B"/>
    <w:rsid w:val="00057209"/>
    <w:rsid w:val="000617CC"/>
    <w:rsid w:val="00061C19"/>
    <w:rsid w:val="000626DB"/>
    <w:rsid w:val="000629C5"/>
    <w:rsid w:val="000634C7"/>
    <w:rsid w:val="00063D9D"/>
    <w:rsid w:val="00064CF7"/>
    <w:rsid w:val="00066092"/>
    <w:rsid w:val="000716E8"/>
    <w:rsid w:val="000727CE"/>
    <w:rsid w:val="00072D46"/>
    <w:rsid w:val="00073526"/>
    <w:rsid w:val="00073F83"/>
    <w:rsid w:val="000749A8"/>
    <w:rsid w:val="00075F56"/>
    <w:rsid w:val="0007611C"/>
    <w:rsid w:val="00076909"/>
    <w:rsid w:val="00077EDD"/>
    <w:rsid w:val="0008080C"/>
    <w:rsid w:val="00080C29"/>
    <w:rsid w:val="00082898"/>
    <w:rsid w:val="000828B5"/>
    <w:rsid w:val="000841D5"/>
    <w:rsid w:val="0008775A"/>
    <w:rsid w:val="00087FE2"/>
    <w:rsid w:val="000936BA"/>
    <w:rsid w:val="000941B3"/>
    <w:rsid w:val="000A1127"/>
    <w:rsid w:val="000A1458"/>
    <w:rsid w:val="000A7866"/>
    <w:rsid w:val="000A7B6E"/>
    <w:rsid w:val="000B0743"/>
    <w:rsid w:val="000B26CA"/>
    <w:rsid w:val="000B5603"/>
    <w:rsid w:val="000B6B61"/>
    <w:rsid w:val="000C1870"/>
    <w:rsid w:val="000C3B40"/>
    <w:rsid w:val="000C4F81"/>
    <w:rsid w:val="000C53CB"/>
    <w:rsid w:val="000C5E63"/>
    <w:rsid w:val="000C7039"/>
    <w:rsid w:val="000D1B04"/>
    <w:rsid w:val="000D3603"/>
    <w:rsid w:val="000D4011"/>
    <w:rsid w:val="000D591A"/>
    <w:rsid w:val="000D5D6E"/>
    <w:rsid w:val="000D5DDC"/>
    <w:rsid w:val="000D6B60"/>
    <w:rsid w:val="000D6CB1"/>
    <w:rsid w:val="000E01A4"/>
    <w:rsid w:val="000E1EAD"/>
    <w:rsid w:val="000E50E3"/>
    <w:rsid w:val="000E5952"/>
    <w:rsid w:val="000E6D07"/>
    <w:rsid w:val="000F1278"/>
    <w:rsid w:val="000F36F7"/>
    <w:rsid w:val="000F3B31"/>
    <w:rsid w:val="000F3D3D"/>
    <w:rsid w:val="000F40A0"/>
    <w:rsid w:val="000F6053"/>
    <w:rsid w:val="000F60BB"/>
    <w:rsid w:val="000F63A3"/>
    <w:rsid w:val="000F7687"/>
    <w:rsid w:val="000F7FE5"/>
    <w:rsid w:val="00100D70"/>
    <w:rsid w:val="0010215C"/>
    <w:rsid w:val="00102AF9"/>
    <w:rsid w:val="001042FC"/>
    <w:rsid w:val="00104C51"/>
    <w:rsid w:val="00104CFB"/>
    <w:rsid w:val="001050F2"/>
    <w:rsid w:val="00105135"/>
    <w:rsid w:val="001073B3"/>
    <w:rsid w:val="00110C65"/>
    <w:rsid w:val="00111913"/>
    <w:rsid w:val="001119F8"/>
    <w:rsid w:val="00115437"/>
    <w:rsid w:val="00115E98"/>
    <w:rsid w:val="00116E7C"/>
    <w:rsid w:val="0012019D"/>
    <w:rsid w:val="0012037E"/>
    <w:rsid w:val="00121310"/>
    <w:rsid w:val="00121D5F"/>
    <w:rsid w:val="001225B0"/>
    <w:rsid w:val="00122AE5"/>
    <w:rsid w:val="00122F33"/>
    <w:rsid w:val="00123093"/>
    <w:rsid w:val="00124355"/>
    <w:rsid w:val="00124734"/>
    <w:rsid w:val="00127B32"/>
    <w:rsid w:val="00132EC7"/>
    <w:rsid w:val="0013576E"/>
    <w:rsid w:val="00136F42"/>
    <w:rsid w:val="001408EE"/>
    <w:rsid w:val="0014099F"/>
    <w:rsid w:val="001413C1"/>
    <w:rsid w:val="0014165C"/>
    <w:rsid w:val="001445F7"/>
    <w:rsid w:val="00144E26"/>
    <w:rsid w:val="00150693"/>
    <w:rsid w:val="00152D50"/>
    <w:rsid w:val="001530AA"/>
    <w:rsid w:val="00153BC7"/>
    <w:rsid w:val="0015571E"/>
    <w:rsid w:val="00155C0F"/>
    <w:rsid w:val="001575F5"/>
    <w:rsid w:val="001576ED"/>
    <w:rsid w:val="001613EC"/>
    <w:rsid w:val="00163DF9"/>
    <w:rsid w:val="00165AC3"/>
    <w:rsid w:val="001669A3"/>
    <w:rsid w:val="00167DF9"/>
    <w:rsid w:val="001713F2"/>
    <w:rsid w:val="00171DCC"/>
    <w:rsid w:val="001736B9"/>
    <w:rsid w:val="00175B7F"/>
    <w:rsid w:val="00175CE3"/>
    <w:rsid w:val="001760FE"/>
    <w:rsid w:val="00176348"/>
    <w:rsid w:val="00176FB5"/>
    <w:rsid w:val="00177100"/>
    <w:rsid w:val="00177B8E"/>
    <w:rsid w:val="001836EC"/>
    <w:rsid w:val="00183EE9"/>
    <w:rsid w:val="00184880"/>
    <w:rsid w:val="00184D90"/>
    <w:rsid w:val="001857D8"/>
    <w:rsid w:val="00185D73"/>
    <w:rsid w:val="00186835"/>
    <w:rsid w:val="0019043B"/>
    <w:rsid w:val="00190AF6"/>
    <w:rsid w:val="00191755"/>
    <w:rsid w:val="00191F95"/>
    <w:rsid w:val="00192EBF"/>
    <w:rsid w:val="0019349A"/>
    <w:rsid w:val="00194127"/>
    <w:rsid w:val="00197CBD"/>
    <w:rsid w:val="00197D83"/>
    <w:rsid w:val="001A1AEC"/>
    <w:rsid w:val="001A2673"/>
    <w:rsid w:val="001A2921"/>
    <w:rsid w:val="001A4C33"/>
    <w:rsid w:val="001A66FB"/>
    <w:rsid w:val="001B2083"/>
    <w:rsid w:val="001B32C7"/>
    <w:rsid w:val="001B6C77"/>
    <w:rsid w:val="001B7811"/>
    <w:rsid w:val="001C1B4D"/>
    <w:rsid w:val="001C25C1"/>
    <w:rsid w:val="001C5D71"/>
    <w:rsid w:val="001D099E"/>
    <w:rsid w:val="001D0D5C"/>
    <w:rsid w:val="001D2ABE"/>
    <w:rsid w:val="001D386B"/>
    <w:rsid w:val="001D4120"/>
    <w:rsid w:val="001D4867"/>
    <w:rsid w:val="001D4A79"/>
    <w:rsid w:val="001D4C8D"/>
    <w:rsid w:val="001D7A97"/>
    <w:rsid w:val="001E0D45"/>
    <w:rsid w:val="001E18B8"/>
    <w:rsid w:val="001F1035"/>
    <w:rsid w:val="001F2DF9"/>
    <w:rsid w:val="001F4965"/>
    <w:rsid w:val="001F4A0D"/>
    <w:rsid w:val="001F52EE"/>
    <w:rsid w:val="002019B0"/>
    <w:rsid w:val="00202721"/>
    <w:rsid w:val="00202F0C"/>
    <w:rsid w:val="00204D47"/>
    <w:rsid w:val="00204FDA"/>
    <w:rsid w:val="0020755C"/>
    <w:rsid w:val="00212680"/>
    <w:rsid w:val="00214649"/>
    <w:rsid w:val="00214706"/>
    <w:rsid w:val="002155C0"/>
    <w:rsid w:val="00216C0D"/>
    <w:rsid w:val="002207A6"/>
    <w:rsid w:val="00220E38"/>
    <w:rsid w:val="002210D0"/>
    <w:rsid w:val="002213F1"/>
    <w:rsid w:val="00221D18"/>
    <w:rsid w:val="00221E0D"/>
    <w:rsid w:val="002229F7"/>
    <w:rsid w:val="002268E2"/>
    <w:rsid w:val="00230816"/>
    <w:rsid w:val="00231667"/>
    <w:rsid w:val="002326B6"/>
    <w:rsid w:val="00233EC0"/>
    <w:rsid w:val="00234C52"/>
    <w:rsid w:val="00234E83"/>
    <w:rsid w:val="00236011"/>
    <w:rsid w:val="00236491"/>
    <w:rsid w:val="00241645"/>
    <w:rsid w:val="00245F7F"/>
    <w:rsid w:val="00246696"/>
    <w:rsid w:val="002475B6"/>
    <w:rsid w:val="00247D42"/>
    <w:rsid w:val="00250735"/>
    <w:rsid w:val="002510B8"/>
    <w:rsid w:val="00253D31"/>
    <w:rsid w:val="00256FB5"/>
    <w:rsid w:val="00260B32"/>
    <w:rsid w:val="00261BB7"/>
    <w:rsid w:val="002623C1"/>
    <w:rsid w:val="0026276A"/>
    <w:rsid w:val="00262BA6"/>
    <w:rsid w:val="00262C36"/>
    <w:rsid w:val="00265824"/>
    <w:rsid w:val="00266395"/>
    <w:rsid w:val="00266646"/>
    <w:rsid w:val="002672E2"/>
    <w:rsid w:val="0026730D"/>
    <w:rsid w:val="002703FF"/>
    <w:rsid w:val="002737EF"/>
    <w:rsid w:val="002741D8"/>
    <w:rsid w:val="002747F6"/>
    <w:rsid w:val="00274A03"/>
    <w:rsid w:val="0027616D"/>
    <w:rsid w:val="00277D5E"/>
    <w:rsid w:val="00280412"/>
    <w:rsid w:val="0028049E"/>
    <w:rsid w:val="00281835"/>
    <w:rsid w:val="002818CE"/>
    <w:rsid w:val="00282099"/>
    <w:rsid w:val="0028217A"/>
    <w:rsid w:val="00283AA0"/>
    <w:rsid w:val="002860E6"/>
    <w:rsid w:val="00287B1C"/>
    <w:rsid w:val="00291EF6"/>
    <w:rsid w:val="00292DF5"/>
    <w:rsid w:val="0029607F"/>
    <w:rsid w:val="0029706F"/>
    <w:rsid w:val="002A02B6"/>
    <w:rsid w:val="002A0BAD"/>
    <w:rsid w:val="002A2B20"/>
    <w:rsid w:val="002A5564"/>
    <w:rsid w:val="002A7F52"/>
    <w:rsid w:val="002B0074"/>
    <w:rsid w:val="002B2D9F"/>
    <w:rsid w:val="002B379D"/>
    <w:rsid w:val="002B395F"/>
    <w:rsid w:val="002B3B18"/>
    <w:rsid w:val="002B46F3"/>
    <w:rsid w:val="002B625B"/>
    <w:rsid w:val="002B6327"/>
    <w:rsid w:val="002B6C75"/>
    <w:rsid w:val="002B745B"/>
    <w:rsid w:val="002C0FA4"/>
    <w:rsid w:val="002C1572"/>
    <w:rsid w:val="002C1D5E"/>
    <w:rsid w:val="002C2E1F"/>
    <w:rsid w:val="002C32D0"/>
    <w:rsid w:val="002C4C4E"/>
    <w:rsid w:val="002C6786"/>
    <w:rsid w:val="002C6FAA"/>
    <w:rsid w:val="002C79D5"/>
    <w:rsid w:val="002D2E3E"/>
    <w:rsid w:val="002D7457"/>
    <w:rsid w:val="002E24C6"/>
    <w:rsid w:val="002E49E6"/>
    <w:rsid w:val="002E4A1E"/>
    <w:rsid w:val="002E602B"/>
    <w:rsid w:val="002E6682"/>
    <w:rsid w:val="002E68B1"/>
    <w:rsid w:val="002E690C"/>
    <w:rsid w:val="002E7703"/>
    <w:rsid w:val="002F1D92"/>
    <w:rsid w:val="002F6377"/>
    <w:rsid w:val="003000B2"/>
    <w:rsid w:val="003005B3"/>
    <w:rsid w:val="00300AA5"/>
    <w:rsid w:val="0030282B"/>
    <w:rsid w:val="00303C60"/>
    <w:rsid w:val="00303E67"/>
    <w:rsid w:val="00304693"/>
    <w:rsid w:val="00305EAE"/>
    <w:rsid w:val="00306259"/>
    <w:rsid w:val="00310F67"/>
    <w:rsid w:val="00311097"/>
    <w:rsid w:val="003112BC"/>
    <w:rsid w:val="00311786"/>
    <w:rsid w:val="00312DF8"/>
    <w:rsid w:val="003137FD"/>
    <w:rsid w:val="00313C86"/>
    <w:rsid w:val="00314E8B"/>
    <w:rsid w:val="0031763B"/>
    <w:rsid w:val="00320B3A"/>
    <w:rsid w:val="00321253"/>
    <w:rsid w:val="003230E4"/>
    <w:rsid w:val="00324DF8"/>
    <w:rsid w:val="00326B02"/>
    <w:rsid w:val="00327916"/>
    <w:rsid w:val="003316DF"/>
    <w:rsid w:val="00331AE7"/>
    <w:rsid w:val="003324D5"/>
    <w:rsid w:val="00333557"/>
    <w:rsid w:val="00333CE9"/>
    <w:rsid w:val="003351E5"/>
    <w:rsid w:val="003351FA"/>
    <w:rsid w:val="0033769B"/>
    <w:rsid w:val="0034272D"/>
    <w:rsid w:val="003429DB"/>
    <w:rsid w:val="0034511D"/>
    <w:rsid w:val="003451BD"/>
    <w:rsid w:val="003520EE"/>
    <w:rsid w:val="003521E5"/>
    <w:rsid w:val="00354F7F"/>
    <w:rsid w:val="00355205"/>
    <w:rsid w:val="003563F2"/>
    <w:rsid w:val="003571B4"/>
    <w:rsid w:val="00361A4B"/>
    <w:rsid w:val="00361F69"/>
    <w:rsid w:val="0036311F"/>
    <w:rsid w:val="00363D13"/>
    <w:rsid w:val="00364298"/>
    <w:rsid w:val="00364E56"/>
    <w:rsid w:val="00371825"/>
    <w:rsid w:val="00371877"/>
    <w:rsid w:val="00372D70"/>
    <w:rsid w:val="00373D72"/>
    <w:rsid w:val="00374DA6"/>
    <w:rsid w:val="00374DBC"/>
    <w:rsid w:val="003776B1"/>
    <w:rsid w:val="0038006D"/>
    <w:rsid w:val="00380ED3"/>
    <w:rsid w:val="00380EDC"/>
    <w:rsid w:val="003812BD"/>
    <w:rsid w:val="00383395"/>
    <w:rsid w:val="00385DD9"/>
    <w:rsid w:val="00387056"/>
    <w:rsid w:val="00387D6E"/>
    <w:rsid w:val="0039118A"/>
    <w:rsid w:val="003933A3"/>
    <w:rsid w:val="00394BA9"/>
    <w:rsid w:val="00395086"/>
    <w:rsid w:val="003965F2"/>
    <w:rsid w:val="003975DA"/>
    <w:rsid w:val="003A2C6F"/>
    <w:rsid w:val="003A5CF0"/>
    <w:rsid w:val="003A73A4"/>
    <w:rsid w:val="003B2B34"/>
    <w:rsid w:val="003B40D4"/>
    <w:rsid w:val="003B6059"/>
    <w:rsid w:val="003C36BB"/>
    <w:rsid w:val="003C4E76"/>
    <w:rsid w:val="003C4F87"/>
    <w:rsid w:val="003D00B6"/>
    <w:rsid w:val="003D0EF4"/>
    <w:rsid w:val="003D242A"/>
    <w:rsid w:val="003D586C"/>
    <w:rsid w:val="003D5A1B"/>
    <w:rsid w:val="003E1BCC"/>
    <w:rsid w:val="003E22C3"/>
    <w:rsid w:val="003E41DF"/>
    <w:rsid w:val="003E4850"/>
    <w:rsid w:val="003E68CB"/>
    <w:rsid w:val="003F03F7"/>
    <w:rsid w:val="003F2979"/>
    <w:rsid w:val="003F35D0"/>
    <w:rsid w:val="003F3AFD"/>
    <w:rsid w:val="003F56E7"/>
    <w:rsid w:val="003F7C6D"/>
    <w:rsid w:val="00400041"/>
    <w:rsid w:val="004001FD"/>
    <w:rsid w:val="00400D4D"/>
    <w:rsid w:val="00400E50"/>
    <w:rsid w:val="0040101B"/>
    <w:rsid w:val="0040290F"/>
    <w:rsid w:val="00406236"/>
    <w:rsid w:val="00406AD9"/>
    <w:rsid w:val="00406C82"/>
    <w:rsid w:val="004079BE"/>
    <w:rsid w:val="00407A1E"/>
    <w:rsid w:val="00410FD8"/>
    <w:rsid w:val="00411C7C"/>
    <w:rsid w:val="0041356D"/>
    <w:rsid w:val="00414B50"/>
    <w:rsid w:val="00417B7C"/>
    <w:rsid w:val="00424248"/>
    <w:rsid w:val="00424F56"/>
    <w:rsid w:val="00425894"/>
    <w:rsid w:val="00426284"/>
    <w:rsid w:val="0043379A"/>
    <w:rsid w:val="00435B03"/>
    <w:rsid w:val="004361E3"/>
    <w:rsid w:val="00436232"/>
    <w:rsid w:val="004362C4"/>
    <w:rsid w:val="0043765F"/>
    <w:rsid w:val="00440E76"/>
    <w:rsid w:val="00444975"/>
    <w:rsid w:val="004457BF"/>
    <w:rsid w:val="00446D70"/>
    <w:rsid w:val="00450D4B"/>
    <w:rsid w:val="00453B1E"/>
    <w:rsid w:val="00457804"/>
    <w:rsid w:val="00457AC6"/>
    <w:rsid w:val="00457F8A"/>
    <w:rsid w:val="00460155"/>
    <w:rsid w:val="004604A7"/>
    <w:rsid w:val="0046078E"/>
    <w:rsid w:val="004627E7"/>
    <w:rsid w:val="004629D6"/>
    <w:rsid w:val="00462A4C"/>
    <w:rsid w:val="00463723"/>
    <w:rsid w:val="00464CF8"/>
    <w:rsid w:val="00465570"/>
    <w:rsid w:val="00465DAE"/>
    <w:rsid w:val="00470139"/>
    <w:rsid w:val="004712F8"/>
    <w:rsid w:val="00471ABE"/>
    <w:rsid w:val="004750B8"/>
    <w:rsid w:val="00476B04"/>
    <w:rsid w:val="00480E61"/>
    <w:rsid w:val="0048168E"/>
    <w:rsid w:val="00484E3F"/>
    <w:rsid w:val="00486256"/>
    <w:rsid w:val="00486556"/>
    <w:rsid w:val="00490A8E"/>
    <w:rsid w:val="004910DD"/>
    <w:rsid w:val="0049206F"/>
    <w:rsid w:val="00493000"/>
    <w:rsid w:val="004949BE"/>
    <w:rsid w:val="004961AE"/>
    <w:rsid w:val="00496741"/>
    <w:rsid w:val="004A158B"/>
    <w:rsid w:val="004A1BEC"/>
    <w:rsid w:val="004A553F"/>
    <w:rsid w:val="004A5CB8"/>
    <w:rsid w:val="004A6442"/>
    <w:rsid w:val="004A77FD"/>
    <w:rsid w:val="004A7EE0"/>
    <w:rsid w:val="004B1BD4"/>
    <w:rsid w:val="004B2413"/>
    <w:rsid w:val="004B3ED4"/>
    <w:rsid w:val="004B4E15"/>
    <w:rsid w:val="004B5ED2"/>
    <w:rsid w:val="004B7087"/>
    <w:rsid w:val="004B7D31"/>
    <w:rsid w:val="004C0599"/>
    <w:rsid w:val="004C07B0"/>
    <w:rsid w:val="004C198F"/>
    <w:rsid w:val="004C1B66"/>
    <w:rsid w:val="004C5AF4"/>
    <w:rsid w:val="004C6940"/>
    <w:rsid w:val="004C7CDF"/>
    <w:rsid w:val="004D013B"/>
    <w:rsid w:val="004D336A"/>
    <w:rsid w:val="004D3C6B"/>
    <w:rsid w:val="004D4CCA"/>
    <w:rsid w:val="004D4F27"/>
    <w:rsid w:val="004D5E17"/>
    <w:rsid w:val="004D653E"/>
    <w:rsid w:val="004E0CFA"/>
    <w:rsid w:val="004E263C"/>
    <w:rsid w:val="004E3FAA"/>
    <w:rsid w:val="004E4791"/>
    <w:rsid w:val="004F2308"/>
    <w:rsid w:val="004F3E96"/>
    <w:rsid w:val="004F4101"/>
    <w:rsid w:val="004F62CC"/>
    <w:rsid w:val="004F762E"/>
    <w:rsid w:val="005002BC"/>
    <w:rsid w:val="0050347C"/>
    <w:rsid w:val="005066A7"/>
    <w:rsid w:val="00515F3C"/>
    <w:rsid w:val="005161F0"/>
    <w:rsid w:val="00521A41"/>
    <w:rsid w:val="00522712"/>
    <w:rsid w:val="0052363A"/>
    <w:rsid w:val="00524E6B"/>
    <w:rsid w:val="0052673A"/>
    <w:rsid w:val="0052705C"/>
    <w:rsid w:val="00532380"/>
    <w:rsid w:val="00533D72"/>
    <w:rsid w:val="00536BFD"/>
    <w:rsid w:val="00540207"/>
    <w:rsid w:val="00540AB7"/>
    <w:rsid w:val="00543A8B"/>
    <w:rsid w:val="00543F7C"/>
    <w:rsid w:val="005443A2"/>
    <w:rsid w:val="0054466C"/>
    <w:rsid w:val="005459F1"/>
    <w:rsid w:val="005471CF"/>
    <w:rsid w:val="00547B64"/>
    <w:rsid w:val="005505D7"/>
    <w:rsid w:val="00553234"/>
    <w:rsid w:val="0055711E"/>
    <w:rsid w:val="005609E2"/>
    <w:rsid w:val="00561056"/>
    <w:rsid w:val="005610F3"/>
    <w:rsid w:val="00561650"/>
    <w:rsid w:val="005627BF"/>
    <w:rsid w:val="00562ED0"/>
    <w:rsid w:val="00563942"/>
    <w:rsid w:val="00567030"/>
    <w:rsid w:val="005674BC"/>
    <w:rsid w:val="00567BED"/>
    <w:rsid w:val="00573C4E"/>
    <w:rsid w:val="00573FD2"/>
    <w:rsid w:val="00574125"/>
    <w:rsid w:val="0057646F"/>
    <w:rsid w:val="00577841"/>
    <w:rsid w:val="00581B2B"/>
    <w:rsid w:val="00584337"/>
    <w:rsid w:val="005848D8"/>
    <w:rsid w:val="00585BAC"/>
    <w:rsid w:val="005876FC"/>
    <w:rsid w:val="00587FD0"/>
    <w:rsid w:val="005907C1"/>
    <w:rsid w:val="00594DCB"/>
    <w:rsid w:val="00595884"/>
    <w:rsid w:val="00596B86"/>
    <w:rsid w:val="00597512"/>
    <w:rsid w:val="00597FD3"/>
    <w:rsid w:val="005A2A97"/>
    <w:rsid w:val="005A47F0"/>
    <w:rsid w:val="005A649B"/>
    <w:rsid w:val="005B0CD6"/>
    <w:rsid w:val="005B11B6"/>
    <w:rsid w:val="005B2E73"/>
    <w:rsid w:val="005B3B7B"/>
    <w:rsid w:val="005B3E28"/>
    <w:rsid w:val="005B6864"/>
    <w:rsid w:val="005B6A8A"/>
    <w:rsid w:val="005C1D7D"/>
    <w:rsid w:val="005C43D6"/>
    <w:rsid w:val="005C4661"/>
    <w:rsid w:val="005C4A13"/>
    <w:rsid w:val="005C65CD"/>
    <w:rsid w:val="005D1D61"/>
    <w:rsid w:val="005D1F37"/>
    <w:rsid w:val="005D5157"/>
    <w:rsid w:val="005D6617"/>
    <w:rsid w:val="005D75C7"/>
    <w:rsid w:val="005D7A72"/>
    <w:rsid w:val="005D7B9E"/>
    <w:rsid w:val="005E1E87"/>
    <w:rsid w:val="005E1EEC"/>
    <w:rsid w:val="005E29B1"/>
    <w:rsid w:val="005E2ED4"/>
    <w:rsid w:val="005E685D"/>
    <w:rsid w:val="005E6BFF"/>
    <w:rsid w:val="005F03E3"/>
    <w:rsid w:val="005F1F1B"/>
    <w:rsid w:val="005F20A2"/>
    <w:rsid w:val="005F2C60"/>
    <w:rsid w:val="005F2D28"/>
    <w:rsid w:val="005F2D5C"/>
    <w:rsid w:val="005F50B5"/>
    <w:rsid w:val="005F6BE4"/>
    <w:rsid w:val="005F6F57"/>
    <w:rsid w:val="005F711D"/>
    <w:rsid w:val="005F7457"/>
    <w:rsid w:val="0060522E"/>
    <w:rsid w:val="00606E74"/>
    <w:rsid w:val="006079EC"/>
    <w:rsid w:val="006132E2"/>
    <w:rsid w:val="00613671"/>
    <w:rsid w:val="00616614"/>
    <w:rsid w:val="0062113F"/>
    <w:rsid w:val="00621550"/>
    <w:rsid w:val="00623438"/>
    <w:rsid w:val="00624936"/>
    <w:rsid w:val="00627A67"/>
    <w:rsid w:val="00631070"/>
    <w:rsid w:val="00633105"/>
    <w:rsid w:val="00634162"/>
    <w:rsid w:val="00634443"/>
    <w:rsid w:val="00634920"/>
    <w:rsid w:val="00636DF0"/>
    <w:rsid w:val="006374B6"/>
    <w:rsid w:val="006410AD"/>
    <w:rsid w:val="00641983"/>
    <w:rsid w:val="00641D20"/>
    <w:rsid w:val="0064442E"/>
    <w:rsid w:val="00645BAA"/>
    <w:rsid w:val="006531CA"/>
    <w:rsid w:val="00654660"/>
    <w:rsid w:val="00655AF8"/>
    <w:rsid w:val="006566E7"/>
    <w:rsid w:val="00657418"/>
    <w:rsid w:val="006619F5"/>
    <w:rsid w:val="00661DE1"/>
    <w:rsid w:val="006624F3"/>
    <w:rsid w:val="00662BA6"/>
    <w:rsid w:val="00663C36"/>
    <w:rsid w:val="0066561E"/>
    <w:rsid w:val="0066799F"/>
    <w:rsid w:val="00670374"/>
    <w:rsid w:val="00670D17"/>
    <w:rsid w:val="00670D32"/>
    <w:rsid w:val="0067124D"/>
    <w:rsid w:val="006713F1"/>
    <w:rsid w:val="0067175B"/>
    <w:rsid w:val="00671A32"/>
    <w:rsid w:val="006721BB"/>
    <w:rsid w:val="00672849"/>
    <w:rsid w:val="00672F46"/>
    <w:rsid w:val="00674D20"/>
    <w:rsid w:val="00674FDC"/>
    <w:rsid w:val="00675470"/>
    <w:rsid w:val="00676E04"/>
    <w:rsid w:val="006832DA"/>
    <w:rsid w:val="006839C9"/>
    <w:rsid w:val="006851D7"/>
    <w:rsid w:val="00685C6F"/>
    <w:rsid w:val="00686431"/>
    <w:rsid w:val="006866CC"/>
    <w:rsid w:val="00691CB6"/>
    <w:rsid w:val="00692B18"/>
    <w:rsid w:val="00692E08"/>
    <w:rsid w:val="00694674"/>
    <w:rsid w:val="00696925"/>
    <w:rsid w:val="00696D9F"/>
    <w:rsid w:val="006A0041"/>
    <w:rsid w:val="006A038F"/>
    <w:rsid w:val="006A053E"/>
    <w:rsid w:val="006A0936"/>
    <w:rsid w:val="006A153A"/>
    <w:rsid w:val="006A19D0"/>
    <w:rsid w:val="006A2291"/>
    <w:rsid w:val="006A3237"/>
    <w:rsid w:val="006A3439"/>
    <w:rsid w:val="006A3988"/>
    <w:rsid w:val="006A40C4"/>
    <w:rsid w:val="006A4705"/>
    <w:rsid w:val="006A49B8"/>
    <w:rsid w:val="006A58E5"/>
    <w:rsid w:val="006A6120"/>
    <w:rsid w:val="006A650E"/>
    <w:rsid w:val="006A7771"/>
    <w:rsid w:val="006B01A5"/>
    <w:rsid w:val="006B0F81"/>
    <w:rsid w:val="006B1446"/>
    <w:rsid w:val="006B2DC0"/>
    <w:rsid w:val="006B6B50"/>
    <w:rsid w:val="006B7696"/>
    <w:rsid w:val="006B7953"/>
    <w:rsid w:val="006B7DFC"/>
    <w:rsid w:val="006C0170"/>
    <w:rsid w:val="006C0EBF"/>
    <w:rsid w:val="006C2003"/>
    <w:rsid w:val="006C6CCA"/>
    <w:rsid w:val="006D0EC2"/>
    <w:rsid w:val="006D24DB"/>
    <w:rsid w:val="006D2EEB"/>
    <w:rsid w:val="006D318F"/>
    <w:rsid w:val="006D5770"/>
    <w:rsid w:val="006D60A8"/>
    <w:rsid w:val="006D7786"/>
    <w:rsid w:val="006D7804"/>
    <w:rsid w:val="006E0BA8"/>
    <w:rsid w:val="006E14A8"/>
    <w:rsid w:val="006E3476"/>
    <w:rsid w:val="006E4555"/>
    <w:rsid w:val="006E60B3"/>
    <w:rsid w:val="006E6F2D"/>
    <w:rsid w:val="006E7FA0"/>
    <w:rsid w:val="006F0B7E"/>
    <w:rsid w:val="006F2FE2"/>
    <w:rsid w:val="006F3465"/>
    <w:rsid w:val="006F7C6C"/>
    <w:rsid w:val="00700047"/>
    <w:rsid w:val="0070014F"/>
    <w:rsid w:val="007006FF"/>
    <w:rsid w:val="007029CF"/>
    <w:rsid w:val="00703832"/>
    <w:rsid w:val="0070538E"/>
    <w:rsid w:val="00710090"/>
    <w:rsid w:val="007119B8"/>
    <w:rsid w:val="00711F79"/>
    <w:rsid w:val="0071319B"/>
    <w:rsid w:val="00713EE3"/>
    <w:rsid w:val="0072237F"/>
    <w:rsid w:val="007231C0"/>
    <w:rsid w:val="007243BE"/>
    <w:rsid w:val="0072603D"/>
    <w:rsid w:val="00726909"/>
    <w:rsid w:val="0073290A"/>
    <w:rsid w:val="00733BD3"/>
    <w:rsid w:val="00734019"/>
    <w:rsid w:val="0073680A"/>
    <w:rsid w:val="00740652"/>
    <w:rsid w:val="00741E94"/>
    <w:rsid w:val="00742B5B"/>
    <w:rsid w:val="007432CF"/>
    <w:rsid w:val="0074374A"/>
    <w:rsid w:val="007455D5"/>
    <w:rsid w:val="00746B37"/>
    <w:rsid w:val="00750EBB"/>
    <w:rsid w:val="007521A9"/>
    <w:rsid w:val="0075251F"/>
    <w:rsid w:val="0075259F"/>
    <w:rsid w:val="0075295F"/>
    <w:rsid w:val="007533B0"/>
    <w:rsid w:val="00754270"/>
    <w:rsid w:val="00754B43"/>
    <w:rsid w:val="00755529"/>
    <w:rsid w:val="007579FC"/>
    <w:rsid w:val="007610F4"/>
    <w:rsid w:val="007618E9"/>
    <w:rsid w:val="00764CD9"/>
    <w:rsid w:val="00764ECD"/>
    <w:rsid w:val="00764F08"/>
    <w:rsid w:val="007654A5"/>
    <w:rsid w:val="00766346"/>
    <w:rsid w:val="00766877"/>
    <w:rsid w:val="00767DCB"/>
    <w:rsid w:val="007715E0"/>
    <w:rsid w:val="00771A8C"/>
    <w:rsid w:val="00772841"/>
    <w:rsid w:val="00773CDB"/>
    <w:rsid w:val="00774D89"/>
    <w:rsid w:val="007804F9"/>
    <w:rsid w:val="007831B4"/>
    <w:rsid w:val="00783E54"/>
    <w:rsid w:val="0078417F"/>
    <w:rsid w:val="00794514"/>
    <w:rsid w:val="00794FA2"/>
    <w:rsid w:val="007A03CF"/>
    <w:rsid w:val="007A3100"/>
    <w:rsid w:val="007A4E4B"/>
    <w:rsid w:val="007A68C2"/>
    <w:rsid w:val="007A6FCC"/>
    <w:rsid w:val="007A7AD8"/>
    <w:rsid w:val="007B1160"/>
    <w:rsid w:val="007B1578"/>
    <w:rsid w:val="007B203B"/>
    <w:rsid w:val="007B258A"/>
    <w:rsid w:val="007B35C6"/>
    <w:rsid w:val="007B5252"/>
    <w:rsid w:val="007B56CE"/>
    <w:rsid w:val="007B601E"/>
    <w:rsid w:val="007B611F"/>
    <w:rsid w:val="007B6DA5"/>
    <w:rsid w:val="007C0880"/>
    <w:rsid w:val="007C0BF3"/>
    <w:rsid w:val="007C576D"/>
    <w:rsid w:val="007C6316"/>
    <w:rsid w:val="007D153B"/>
    <w:rsid w:val="007D475E"/>
    <w:rsid w:val="007D53A0"/>
    <w:rsid w:val="007D5CA8"/>
    <w:rsid w:val="007D607F"/>
    <w:rsid w:val="007D70B8"/>
    <w:rsid w:val="007D7776"/>
    <w:rsid w:val="007D7ED9"/>
    <w:rsid w:val="007E0E61"/>
    <w:rsid w:val="007E0FE1"/>
    <w:rsid w:val="007E14F0"/>
    <w:rsid w:val="007E34B9"/>
    <w:rsid w:val="007E49AB"/>
    <w:rsid w:val="007E7B97"/>
    <w:rsid w:val="007F2603"/>
    <w:rsid w:val="007F4D1A"/>
    <w:rsid w:val="007F7472"/>
    <w:rsid w:val="008024FA"/>
    <w:rsid w:val="0080276A"/>
    <w:rsid w:val="008050A4"/>
    <w:rsid w:val="008052A1"/>
    <w:rsid w:val="00812150"/>
    <w:rsid w:val="00812265"/>
    <w:rsid w:val="00812CC9"/>
    <w:rsid w:val="00813E38"/>
    <w:rsid w:val="00816909"/>
    <w:rsid w:val="00816F67"/>
    <w:rsid w:val="0082086E"/>
    <w:rsid w:val="008232E1"/>
    <w:rsid w:val="00823A06"/>
    <w:rsid w:val="00824126"/>
    <w:rsid w:val="00824C74"/>
    <w:rsid w:val="00824D16"/>
    <w:rsid w:val="0082535C"/>
    <w:rsid w:val="00830310"/>
    <w:rsid w:val="0083059C"/>
    <w:rsid w:val="00831028"/>
    <w:rsid w:val="00831424"/>
    <w:rsid w:val="008316C4"/>
    <w:rsid w:val="00832C9E"/>
    <w:rsid w:val="00833E71"/>
    <w:rsid w:val="008340D0"/>
    <w:rsid w:val="008345BF"/>
    <w:rsid w:val="00835829"/>
    <w:rsid w:val="0083646D"/>
    <w:rsid w:val="008370B4"/>
    <w:rsid w:val="00837A0F"/>
    <w:rsid w:val="008415C1"/>
    <w:rsid w:val="0084326C"/>
    <w:rsid w:val="00843E8B"/>
    <w:rsid w:val="00845463"/>
    <w:rsid w:val="00847E2D"/>
    <w:rsid w:val="00850EB3"/>
    <w:rsid w:val="00851A3A"/>
    <w:rsid w:val="00851D10"/>
    <w:rsid w:val="00853A4C"/>
    <w:rsid w:val="00853AA0"/>
    <w:rsid w:val="00853CEA"/>
    <w:rsid w:val="00854B8D"/>
    <w:rsid w:val="00856A6E"/>
    <w:rsid w:val="008575CE"/>
    <w:rsid w:val="00860C2C"/>
    <w:rsid w:val="0086342F"/>
    <w:rsid w:val="0087660D"/>
    <w:rsid w:val="00876C87"/>
    <w:rsid w:val="00877CF3"/>
    <w:rsid w:val="00880943"/>
    <w:rsid w:val="00881C1D"/>
    <w:rsid w:val="008835CC"/>
    <w:rsid w:val="00884CF9"/>
    <w:rsid w:val="008852F6"/>
    <w:rsid w:val="00885598"/>
    <w:rsid w:val="0088582E"/>
    <w:rsid w:val="0088608E"/>
    <w:rsid w:val="00890234"/>
    <w:rsid w:val="008907C7"/>
    <w:rsid w:val="008908CE"/>
    <w:rsid w:val="00891DF9"/>
    <w:rsid w:val="008955D4"/>
    <w:rsid w:val="008960A8"/>
    <w:rsid w:val="008A10B1"/>
    <w:rsid w:val="008A1CD5"/>
    <w:rsid w:val="008A431B"/>
    <w:rsid w:val="008A6027"/>
    <w:rsid w:val="008B3E50"/>
    <w:rsid w:val="008B58DE"/>
    <w:rsid w:val="008B5B31"/>
    <w:rsid w:val="008B61D3"/>
    <w:rsid w:val="008B6419"/>
    <w:rsid w:val="008C603B"/>
    <w:rsid w:val="008C71AC"/>
    <w:rsid w:val="008C7DE3"/>
    <w:rsid w:val="008D101E"/>
    <w:rsid w:val="008D1470"/>
    <w:rsid w:val="008D3EFD"/>
    <w:rsid w:val="008D45F7"/>
    <w:rsid w:val="008D5C35"/>
    <w:rsid w:val="008D63B5"/>
    <w:rsid w:val="008D6A2B"/>
    <w:rsid w:val="008E27AB"/>
    <w:rsid w:val="008E374B"/>
    <w:rsid w:val="008E54B5"/>
    <w:rsid w:val="008E59C4"/>
    <w:rsid w:val="008E60BC"/>
    <w:rsid w:val="008E6A20"/>
    <w:rsid w:val="008F02CE"/>
    <w:rsid w:val="008F20EA"/>
    <w:rsid w:val="008F6C01"/>
    <w:rsid w:val="008F7929"/>
    <w:rsid w:val="00900216"/>
    <w:rsid w:val="009005C0"/>
    <w:rsid w:val="00900B31"/>
    <w:rsid w:val="00901223"/>
    <w:rsid w:val="00901D15"/>
    <w:rsid w:val="00902CEC"/>
    <w:rsid w:val="00904CCE"/>
    <w:rsid w:val="009068F9"/>
    <w:rsid w:val="00910003"/>
    <w:rsid w:val="009115BA"/>
    <w:rsid w:val="009121B6"/>
    <w:rsid w:val="0091278D"/>
    <w:rsid w:val="00912937"/>
    <w:rsid w:val="00913646"/>
    <w:rsid w:val="0091530C"/>
    <w:rsid w:val="00915BC6"/>
    <w:rsid w:val="00917A48"/>
    <w:rsid w:val="00917F13"/>
    <w:rsid w:val="0092017C"/>
    <w:rsid w:val="00920BA6"/>
    <w:rsid w:val="0092250D"/>
    <w:rsid w:val="00922C47"/>
    <w:rsid w:val="00922DB8"/>
    <w:rsid w:val="00925EAA"/>
    <w:rsid w:val="00926F53"/>
    <w:rsid w:val="00927668"/>
    <w:rsid w:val="00930E67"/>
    <w:rsid w:val="009312F0"/>
    <w:rsid w:val="009316BC"/>
    <w:rsid w:val="009341CA"/>
    <w:rsid w:val="00936475"/>
    <w:rsid w:val="00936715"/>
    <w:rsid w:val="009414F9"/>
    <w:rsid w:val="00941B07"/>
    <w:rsid w:val="00943089"/>
    <w:rsid w:val="00943276"/>
    <w:rsid w:val="009443AC"/>
    <w:rsid w:val="0094537D"/>
    <w:rsid w:val="00947153"/>
    <w:rsid w:val="0094768A"/>
    <w:rsid w:val="009503BF"/>
    <w:rsid w:val="00950D0B"/>
    <w:rsid w:val="0095337B"/>
    <w:rsid w:val="009543AC"/>
    <w:rsid w:val="009561EB"/>
    <w:rsid w:val="009611E4"/>
    <w:rsid w:val="00964699"/>
    <w:rsid w:val="0096713D"/>
    <w:rsid w:val="00971690"/>
    <w:rsid w:val="00971DF2"/>
    <w:rsid w:val="009725F8"/>
    <w:rsid w:val="00975A6D"/>
    <w:rsid w:val="00975BA2"/>
    <w:rsid w:val="009766B5"/>
    <w:rsid w:val="00976E04"/>
    <w:rsid w:val="00976FFF"/>
    <w:rsid w:val="00981AB4"/>
    <w:rsid w:val="009830F1"/>
    <w:rsid w:val="00986139"/>
    <w:rsid w:val="009876BA"/>
    <w:rsid w:val="009900E9"/>
    <w:rsid w:val="00990E6F"/>
    <w:rsid w:val="00992363"/>
    <w:rsid w:val="009924DF"/>
    <w:rsid w:val="009925A6"/>
    <w:rsid w:val="00993325"/>
    <w:rsid w:val="009941F1"/>
    <w:rsid w:val="00996252"/>
    <w:rsid w:val="009963E4"/>
    <w:rsid w:val="009968A2"/>
    <w:rsid w:val="009A26FA"/>
    <w:rsid w:val="009A350E"/>
    <w:rsid w:val="009A3DFD"/>
    <w:rsid w:val="009A4F8D"/>
    <w:rsid w:val="009A5544"/>
    <w:rsid w:val="009A6CA1"/>
    <w:rsid w:val="009B0951"/>
    <w:rsid w:val="009B161F"/>
    <w:rsid w:val="009B1B07"/>
    <w:rsid w:val="009B1BD2"/>
    <w:rsid w:val="009B2435"/>
    <w:rsid w:val="009B282C"/>
    <w:rsid w:val="009B420B"/>
    <w:rsid w:val="009B495C"/>
    <w:rsid w:val="009B5B00"/>
    <w:rsid w:val="009B73B5"/>
    <w:rsid w:val="009C32C7"/>
    <w:rsid w:val="009C340E"/>
    <w:rsid w:val="009C3A44"/>
    <w:rsid w:val="009C46E4"/>
    <w:rsid w:val="009C72E0"/>
    <w:rsid w:val="009C7A6A"/>
    <w:rsid w:val="009D10B6"/>
    <w:rsid w:val="009D1F25"/>
    <w:rsid w:val="009D5414"/>
    <w:rsid w:val="009D7AC6"/>
    <w:rsid w:val="009D7EE5"/>
    <w:rsid w:val="009E1CF7"/>
    <w:rsid w:val="009E3C69"/>
    <w:rsid w:val="009E3D0A"/>
    <w:rsid w:val="009E5B6A"/>
    <w:rsid w:val="009E70F3"/>
    <w:rsid w:val="009F02C6"/>
    <w:rsid w:val="009F1236"/>
    <w:rsid w:val="009F36F4"/>
    <w:rsid w:val="009F40D2"/>
    <w:rsid w:val="009F4DEC"/>
    <w:rsid w:val="009F7450"/>
    <w:rsid w:val="009F7C2A"/>
    <w:rsid w:val="009F7F6B"/>
    <w:rsid w:val="00A01E9F"/>
    <w:rsid w:val="00A02724"/>
    <w:rsid w:val="00A029A3"/>
    <w:rsid w:val="00A04BD6"/>
    <w:rsid w:val="00A053DB"/>
    <w:rsid w:val="00A05835"/>
    <w:rsid w:val="00A06271"/>
    <w:rsid w:val="00A13F4D"/>
    <w:rsid w:val="00A17052"/>
    <w:rsid w:val="00A176F4"/>
    <w:rsid w:val="00A2159F"/>
    <w:rsid w:val="00A236B7"/>
    <w:rsid w:val="00A23718"/>
    <w:rsid w:val="00A23CE6"/>
    <w:rsid w:val="00A26070"/>
    <w:rsid w:val="00A26707"/>
    <w:rsid w:val="00A269ED"/>
    <w:rsid w:val="00A3206A"/>
    <w:rsid w:val="00A33603"/>
    <w:rsid w:val="00A33774"/>
    <w:rsid w:val="00A34910"/>
    <w:rsid w:val="00A351B9"/>
    <w:rsid w:val="00A35B82"/>
    <w:rsid w:val="00A40AAB"/>
    <w:rsid w:val="00A41203"/>
    <w:rsid w:val="00A41A12"/>
    <w:rsid w:val="00A422B8"/>
    <w:rsid w:val="00A42EA0"/>
    <w:rsid w:val="00A45122"/>
    <w:rsid w:val="00A45760"/>
    <w:rsid w:val="00A465FF"/>
    <w:rsid w:val="00A46A7A"/>
    <w:rsid w:val="00A46EC6"/>
    <w:rsid w:val="00A5101E"/>
    <w:rsid w:val="00A5139D"/>
    <w:rsid w:val="00A52C48"/>
    <w:rsid w:val="00A53B5B"/>
    <w:rsid w:val="00A5437E"/>
    <w:rsid w:val="00A564AA"/>
    <w:rsid w:val="00A56BDA"/>
    <w:rsid w:val="00A571BD"/>
    <w:rsid w:val="00A57402"/>
    <w:rsid w:val="00A6060F"/>
    <w:rsid w:val="00A64BF0"/>
    <w:rsid w:val="00A65C61"/>
    <w:rsid w:val="00A669D4"/>
    <w:rsid w:val="00A66AEE"/>
    <w:rsid w:val="00A70978"/>
    <w:rsid w:val="00A7117D"/>
    <w:rsid w:val="00A71E7A"/>
    <w:rsid w:val="00A75C48"/>
    <w:rsid w:val="00A76AB7"/>
    <w:rsid w:val="00A80D2C"/>
    <w:rsid w:val="00A81F51"/>
    <w:rsid w:val="00A823AF"/>
    <w:rsid w:val="00A8375D"/>
    <w:rsid w:val="00A8384A"/>
    <w:rsid w:val="00A84078"/>
    <w:rsid w:val="00A857ED"/>
    <w:rsid w:val="00A87401"/>
    <w:rsid w:val="00A879A3"/>
    <w:rsid w:val="00A87C2F"/>
    <w:rsid w:val="00A87E9E"/>
    <w:rsid w:val="00A90755"/>
    <w:rsid w:val="00A92431"/>
    <w:rsid w:val="00A9337C"/>
    <w:rsid w:val="00A936B5"/>
    <w:rsid w:val="00A94B07"/>
    <w:rsid w:val="00A964F6"/>
    <w:rsid w:val="00AA1831"/>
    <w:rsid w:val="00AA18D3"/>
    <w:rsid w:val="00AA1F96"/>
    <w:rsid w:val="00AA2022"/>
    <w:rsid w:val="00AA219E"/>
    <w:rsid w:val="00AA2C1D"/>
    <w:rsid w:val="00AA3416"/>
    <w:rsid w:val="00AA547B"/>
    <w:rsid w:val="00AA5B61"/>
    <w:rsid w:val="00AA6C23"/>
    <w:rsid w:val="00AB083B"/>
    <w:rsid w:val="00AB2C71"/>
    <w:rsid w:val="00AB3EA1"/>
    <w:rsid w:val="00AB6081"/>
    <w:rsid w:val="00AB7246"/>
    <w:rsid w:val="00AC0FD3"/>
    <w:rsid w:val="00AC1E92"/>
    <w:rsid w:val="00AC29B1"/>
    <w:rsid w:val="00AC465A"/>
    <w:rsid w:val="00AC7D54"/>
    <w:rsid w:val="00AD0F63"/>
    <w:rsid w:val="00AD14CF"/>
    <w:rsid w:val="00AD5BBB"/>
    <w:rsid w:val="00AD793D"/>
    <w:rsid w:val="00AE0821"/>
    <w:rsid w:val="00AE19E8"/>
    <w:rsid w:val="00AE1BE4"/>
    <w:rsid w:val="00AE2105"/>
    <w:rsid w:val="00AE211D"/>
    <w:rsid w:val="00AE4C17"/>
    <w:rsid w:val="00AE6015"/>
    <w:rsid w:val="00AE7DE2"/>
    <w:rsid w:val="00AF04BE"/>
    <w:rsid w:val="00AF0B54"/>
    <w:rsid w:val="00AF0EC5"/>
    <w:rsid w:val="00AF110A"/>
    <w:rsid w:val="00AF234A"/>
    <w:rsid w:val="00AF3EA9"/>
    <w:rsid w:val="00B0073D"/>
    <w:rsid w:val="00B00B40"/>
    <w:rsid w:val="00B022F3"/>
    <w:rsid w:val="00B027C7"/>
    <w:rsid w:val="00B075E3"/>
    <w:rsid w:val="00B11285"/>
    <w:rsid w:val="00B118D0"/>
    <w:rsid w:val="00B1215A"/>
    <w:rsid w:val="00B134A9"/>
    <w:rsid w:val="00B14256"/>
    <w:rsid w:val="00B14F8D"/>
    <w:rsid w:val="00B219BF"/>
    <w:rsid w:val="00B21FCD"/>
    <w:rsid w:val="00B23E58"/>
    <w:rsid w:val="00B25126"/>
    <w:rsid w:val="00B27F86"/>
    <w:rsid w:val="00B32776"/>
    <w:rsid w:val="00B33C09"/>
    <w:rsid w:val="00B33D1E"/>
    <w:rsid w:val="00B340E6"/>
    <w:rsid w:val="00B344D5"/>
    <w:rsid w:val="00B35F10"/>
    <w:rsid w:val="00B3604A"/>
    <w:rsid w:val="00B3682B"/>
    <w:rsid w:val="00B43019"/>
    <w:rsid w:val="00B437DE"/>
    <w:rsid w:val="00B459CA"/>
    <w:rsid w:val="00B46B2A"/>
    <w:rsid w:val="00B50D70"/>
    <w:rsid w:val="00B51123"/>
    <w:rsid w:val="00B51954"/>
    <w:rsid w:val="00B52BD8"/>
    <w:rsid w:val="00B53659"/>
    <w:rsid w:val="00B5375C"/>
    <w:rsid w:val="00B548F9"/>
    <w:rsid w:val="00B559DF"/>
    <w:rsid w:val="00B55A0E"/>
    <w:rsid w:val="00B56D43"/>
    <w:rsid w:val="00B576B1"/>
    <w:rsid w:val="00B6033D"/>
    <w:rsid w:val="00B62101"/>
    <w:rsid w:val="00B62E23"/>
    <w:rsid w:val="00B6356E"/>
    <w:rsid w:val="00B63A09"/>
    <w:rsid w:val="00B6520D"/>
    <w:rsid w:val="00B65C80"/>
    <w:rsid w:val="00B66DAF"/>
    <w:rsid w:val="00B71326"/>
    <w:rsid w:val="00B71F4D"/>
    <w:rsid w:val="00B72D01"/>
    <w:rsid w:val="00B73AB9"/>
    <w:rsid w:val="00B7489A"/>
    <w:rsid w:val="00B75527"/>
    <w:rsid w:val="00B76CB9"/>
    <w:rsid w:val="00B76E17"/>
    <w:rsid w:val="00B800F0"/>
    <w:rsid w:val="00B80D6A"/>
    <w:rsid w:val="00B81FD9"/>
    <w:rsid w:val="00B831D3"/>
    <w:rsid w:val="00B8469A"/>
    <w:rsid w:val="00B850B0"/>
    <w:rsid w:val="00B87D7A"/>
    <w:rsid w:val="00B90EFD"/>
    <w:rsid w:val="00B91626"/>
    <w:rsid w:val="00B9291C"/>
    <w:rsid w:val="00B93124"/>
    <w:rsid w:val="00B9315D"/>
    <w:rsid w:val="00B945AF"/>
    <w:rsid w:val="00B96713"/>
    <w:rsid w:val="00BA3209"/>
    <w:rsid w:val="00BA705F"/>
    <w:rsid w:val="00BA72BE"/>
    <w:rsid w:val="00BB0D66"/>
    <w:rsid w:val="00BB4AA2"/>
    <w:rsid w:val="00BB5D4C"/>
    <w:rsid w:val="00BB62A3"/>
    <w:rsid w:val="00BC0BDD"/>
    <w:rsid w:val="00BC0D41"/>
    <w:rsid w:val="00BC37BB"/>
    <w:rsid w:val="00BC4A54"/>
    <w:rsid w:val="00BC54DC"/>
    <w:rsid w:val="00BC65B8"/>
    <w:rsid w:val="00BC7ADD"/>
    <w:rsid w:val="00BD0167"/>
    <w:rsid w:val="00BD0773"/>
    <w:rsid w:val="00BD131C"/>
    <w:rsid w:val="00BD224F"/>
    <w:rsid w:val="00BD52C3"/>
    <w:rsid w:val="00BD55D2"/>
    <w:rsid w:val="00BD66A8"/>
    <w:rsid w:val="00BE02F5"/>
    <w:rsid w:val="00BE0E13"/>
    <w:rsid w:val="00BE10EC"/>
    <w:rsid w:val="00BE23B2"/>
    <w:rsid w:val="00BE348D"/>
    <w:rsid w:val="00BE3615"/>
    <w:rsid w:val="00BE4428"/>
    <w:rsid w:val="00BE4F6D"/>
    <w:rsid w:val="00BF0CC5"/>
    <w:rsid w:val="00BF11A2"/>
    <w:rsid w:val="00BF13C1"/>
    <w:rsid w:val="00BF1948"/>
    <w:rsid w:val="00BF1BAB"/>
    <w:rsid w:val="00BF2625"/>
    <w:rsid w:val="00BF2E74"/>
    <w:rsid w:val="00BF31C6"/>
    <w:rsid w:val="00BF3739"/>
    <w:rsid w:val="00BF5473"/>
    <w:rsid w:val="00BF643B"/>
    <w:rsid w:val="00C001CB"/>
    <w:rsid w:val="00C0029A"/>
    <w:rsid w:val="00C016FA"/>
    <w:rsid w:val="00C01D72"/>
    <w:rsid w:val="00C03804"/>
    <w:rsid w:val="00C06CE5"/>
    <w:rsid w:val="00C06D70"/>
    <w:rsid w:val="00C06F9D"/>
    <w:rsid w:val="00C10AF5"/>
    <w:rsid w:val="00C11669"/>
    <w:rsid w:val="00C116CA"/>
    <w:rsid w:val="00C145EB"/>
    <w:rsid w:val="00C15182"/>
    <w:rsid w:val="00C151C1"/>
    <w:rsid w:val="00C154DF"/>
    <w:rsid w:val="00C15585"/>
    <w:rsid w:val="00C15F83"/>
    <w:rsid w:val="00C1643D"/>
    <w:rsid w:val="00C1739D"/>
    <w:rsid w:val="00C17BBF"/>
    <w:rsid w:val="00C212DC"/>
    <w:rsid w:val="00C212DF"/>
    <w:rsid w:val="00C22B47"/>
    <w:rsid w:val="00C25F08"/>
    <w:rsid w:val="00C26582"/>
    <w:rsid w:val="00C31B61"/>
    <w:rsid w:val="00C31F96"/>
    <w:rsid w:val="00C36847"/>
    <w:rsid w:val="00C41643"/>
    <w:rsid w:val="00C430B8"/>
    <w:rsid w:val="00C51A7A"/>
    <w:rsid w:val="00C51C4C"/>
    <w:rsid w:val="00C51ED6"/>
    <w:rsid w:val="00C53A83"/>
    <w:rsid w:val="00C542EE"/>
    <w:rsid w:val="00C57FE8"/>
    <w:rsid w:val="00C61817"/>
    <w:rsid w:val="00C61AA5"/>
    <w:rsid w:val="00C61FC2"/>
    <w:rsid w:val="00C6283A"/>
    <w:rsid w:val="00C636F6"/>
    <w:rsid w:val="00C63F4A"/>
    <w:rsid w:val="00C65B93"/>
    <w:rsid w:val="00C67EC8"/>
    <w:rsid w:val="00C70A10"/>
    <w:rsid w:val="00C715C3"/>
    <w:rsid w:val="00C71EBE"/>
    <w:rsid w:val="00C741CF"/>
    <w:rsid w:val="00C7499A"/>
    <w:rsid w:val="00C7608F"/>
    <w:rsid w:val="00C77EA9"/>
    <w:rsid w:val="00C81526"/>
    <w:rsid w:val="00C817AE"/>
    <w:rsid w:val="00C81DC5"/>
    <w:rsid w:val="00C84502"/>
    <w:rsid w:val="00C8495F"/>
    <w:rsid w:val="00C90182"/>
    <w:rsid w:val="00C91084"/>
    <w:rsid w:val="00C911BD"/>
    <w:rsid w:val="00C93280"/>
    <w:rsid w:val="00C939AA"/>
    <w:rsid w:val="00C93AF2"/>
    <w:rsid w:val="00C93AFC"/>
    <w:rsid w:val="00C94320"/>
    <w:rsid w:val="00C95AD1"/>
    <w:rsid w:val="00CA202E"/>
    <w:rsid w:val="00CA29EA"/>
    <w:rsid w:val="00CA2C76"/>
    <w:rsid w:val="00CA30B8"/>
    <w:rsid w:val="00CA324C"/>
    <w:rsid w:val="00CA3D7A"/>
    <w:rsid w:val="00CA40F0"/>
    <w:rsid w:val="00CA54E4"/>
    <w:rsid w:val="00CA7B04"/>
    <w:rsid w:val="00CB051A"/>
    <w:rsid w:val="00CB0D52"/>
    <w:rsid w:val="00CB186A"/>
    <w:rsid w:val="00CB4B51"/>
    <w:rsid w:val="00CB5CB8"/>
    <w:rsid w:val="00CB733E"/>
    <w:rsid w:val="00CB73EC"/>
    <w:rsid w:val="00CC0A82"/>
    <w:rsid w:val="00CC1269"/>
    <w:rsid w:val="00CC2F78"/>
    <w:rsid w:val="00CC3F81"/>
    <w:rsid w:val="00CC4DBB"/>
    <w:rsid w:val="00CC5569"/>
    <w:rsid w:val="00CC61F9"/>
    <w:rsid w:val="00CC6810"/>
    <w:rsid w:val="00CC704A"/>
    <w:rsid w:val="00CC76D5"/>
    <w:rsid w:val="00CD11A5"/>
    <w:rsid w:val="00CD19A4"/>
    <w:rsid w:val="00CD352D"/>
    <w:rsid w:val="00CD43B6"/>
    <w:rsid w:val="00CD4C54"/>
    <w:rsid w:val="00CD5776"/>
    <w:rsid w:val="00CE1D8F"/>
    <w:rsid w:val="00CE2643"/>
    <w:rsid w:val="00CE290B"/>
    <w:rsid w:val="00CE2B92"/>
    <w:rsid w:val="00CE2F90"/>
    <w:rsid w:val="00CE3D74"/>
    <w:rsid w:val="00CE589D"/>
    <w:rsid w:val="00CE67F0"/>
    <w:rsid w:val="00CE6D57"/>
    <w:rsid w:val="00CF1E64"/>
    <w:rsid w:val="00CF3B82"/>
    <w:rsid w:val="00CF4B5A"/>
    <w:rsid w:val="00CF4DE6"/>
    <w:rsid w:val="00D01FAF"/>
    <w:rsid w:val="00D0266D"/>
    <w:rsid w:val="00D027BD"/>
    <w:rsid w:val="00D02E8B"/>
    <w:rsid w:val="00D040D3"/>
    <w:rsid w:val="00D10943"/>
    <w:rsid w:val="00D13AF8"/>
    <w:rsid w:val="00D20299"/>
    <w:rsid w:val="00D253E3"/>
    <w:rsid w:val="00D2562C"/>
    <w:rsid w:val="00D2606A"/>
    <w:rsid w:val="00D27088"/>
    <w:rsid w:val="00D301F9"/>
    <w:rsid w:val="00D32F3F"/>
    <w:rsid w:val="00D335F8"/>
    <w:rsid w:val="00D3388B"/>
    <w:rsid w:val="00D33F30"/>
    <w:rsid w:val="00D34146"/>
    <w:rsid w:val="00D344F2"/>
    <w:rsid w:val="00D35538"/>
    <w:rsid w:val="00D36102"/>
    <w:rsid w:val="00D435A2"/>
    <w:rsid w:val="00D45604"/>
    <w:rsid w:val="00D53308"/>
    <w:rsid w:val="00D541E6"/>
    <w:rsid w:val="00D55A64"/>
    <w:rsid w:val="00D56053"/>
    <w:rsid w:val="00D57386"/>
    <w:rsid w:val="00D61ACD"/>
    <w:rsid w:val="00D6246B"/>
    <w:rsid w:val="00D624D4"/>
    <w:rsid w:val="00D65BC4"/>
    <w:rsid w:val="00D666DA"/>
    <w:rsid w:val="00D66F9E"/>
    <w:rsid w:val="00D67315"/>
    <w:rsid w:val="00D67ECC"/>
    <w:rsid w:val="00D704BB"/>
    <w:rsid w:val="00D726C1"/>
    <w:rsid w:val="00D72E4B"/>
    <w:rsid w:val="00D72EC7"/>
    <w:rsid w:val="00D73065"/>
    <w:rsid w:val="00D7364B"/>
    <w:rsid w:val="00D73961"/>
    <w:rsid w:val="00D74365"/>
    <w:rsid w:val="00D745CB"/>
    <w:rsid w:val="00D7520E"/>
    <w:rsid w:val="00D7654B"/>
    <w:rsid w:val="00D801FB"/>
    <w:rsid w:val="00D8023F"/>
    <w:rsid w:val="00D823E9"/>
    <w:rsid w:val="00D84ABE"/>
    <w:rsid w:val="00D86480"/>
    <w:rsid w:val="00D91888"/>
    <w:rsid w:val="00D918BA"/>
    <w:rsid w:val="00D91992"/>
    <w:rsid w:val="00D938A3"/>
    <w:rsid w:val="00D938A4"/>
    <w:rsid w:val="00D94506"/>
    <w:rsid w:val="00D9497A"/>
    <w:rsid w:val="00D96464"/>
    <w:rsid w:val="00D967E1"/>
    <w:rsid w:val="00D96AB8"/>
    <w:rsid w:val="00D96FF0"/>
    <w:rsid w:val="00D976C5"/>
    <w:rsid w:val="00DA0009"/>
    <w:rsid w:val="00DA2B35"/>
    <w:rsid w:val="00DA6B75"/>
    <w:rsid w:val="00DA6C21"/>
    <w:rsid w:val="00DA7642"/>
    <w:rsid w:val="00DA7A29"/>
    <w:rsid w:val="00DB4C34"/>
    <w:rsid w:val="00DC094A"/>
    <w:rsid w:val="00DC4237"/>
    <w:rsid w:val="00DC56D7"/>
    <w:rsid w:val="00DC69AD"/>
    <w:rsid w:val="00DD12A9"/>
    <w:rsid w:val="00DD135E"/>
    <w:rsid w:val="00DD2463"/>
    <w:rsid w:val="00DD31D3"/>
    <w:rsid w:val="00DD454D"/>
    <w:rsid w:val="00DD516D"/>
    <w:rsid w:val="00DD7A96"/>
    <w:rsid w:val="00DD7D4D"/>
    <w:rsid w:val="00DE1B3D"/>
    <w:rsid w:val="00DE48E1"/>
    <w:rsid w:val="00DE73D3"/>
    <w:rsid w:val="00DE7D21"/>
    <w:rsid w:val="00DF0652"/>
    <w:rsid w:val="00DF1458"/>
    <w:rsid w:val="00DF1B08"/>
    <w:rsid w:val="00DF792A"/>
    <w:rsid w:val="00E02F4C"/>
    <w:rsid w:val="00E04A7F"/>
    <w:rsid w:val="00E04A8A"/>
    <w:rsid w:val="00E07250"/>
    <w:rsid w:val="00E10797"/>
    <w:rsid w:val="00E1207E"/>
    <w:rsid w:val="00E15893"/>
    <w:rsid w:val="00E16CE2"/>
    <w:rsid w:val="00E16D64"/>
    <w:rsid w:val="00E236E8"/>
    <w:rsid w:val="00E2484D"/>
    <w:rsid w:val="00E25C27"/>
    <w:rsid w:val="00E34CAB"/>
    <w:rsid w:val="00E357F2"/>
    <w:rsid w:val="00E363ED"/>
    <w:rsid w:val="00E43440"/>
    <w:rsid w:val="00E4351A"/>
    <w:rsid w:val="00E43548"/>
    <w:rsid w:val="00E43B91"/>
    <w:rsid w:val="00E44119"/>
    <w:rsid w:val="00E44CB8"/>
    <w:rsid w:val="00E450D3"/>
    <w:rsid w:val="00E460B2"/>
    <w:rsid w:val="00E46DFD"/>
    <w:rsid w:val="00E51D67"/>
    <w:rsid w:val="00E5454D"/>
    <w:rsid w:val="00E55497"/>
    <w:rsid w:val="00E564AE"/>
    <w:rsid w:val="00E56B05"/>
    <w:rsid w:val="00E56EA9"/>
    <w:rsid w:val="00E60133"/>
    <w:rsid w:val="00E6075D"/>
    <w:rsid w:val="00E6685A"/>
    <w:rsid w:val="00E70299"/>
    <w:rsid w:val="00E725BF"/>
    <w:rsid w:val="00E72DCD"/>
    <w:rsid w:val="00E72F9A"/>
    <w:rsid w:val="00E733CF"/>
    <w:rsid w:val="00E74566"/>
    <w:rsid w:val="00E75808"/>
    <w:rsid w:val="00E75E93"/>
    <w:rsid w:val="00E82A70"/>
    <w:rsid w:val="00E83DB1"/>
    <w:rsid w:val="00E83E5E"/>
    <w:rsid w:val="00E87838"/>
    <w:rsid w:val="00E908E2"/>
    <w:rsid w:val="00E90B84"/>
    <w:rsid w:val="00E91006"/>
    <w:rsid w:val="00E910E9"/>
    <w:rsid w:val="00E9130C"/>
    <w:rsid w:val="00E91A7E"/>
    <w:rsid w:val="00E9483D"/>
    <w:rsid w:val="00E95D56"/>
    <w:rsid w:val="00E95D85"/>
    <w:rsid w:val="00E96265"/>
    <w:rsid w:val="00E96286"/>
    <w:rsid w:val="00E9787F"/>
    <w:rsid w:val="00EA0893"/>
    <w:rsid w:val="00EA10E4"/>
    <w:rsid w:val="00EA2827"/>
    <w:rsid w:val="00EA385D"/>
    <w:rsid w:val="00EA3FD1"/>
    <w:rsid w:val="00EA4561"/>
    <w:rsid w:val="00EA46C2"/>
    <w:rsid w:val="00EB029F"/>
    <w:rsid w:val="00EB13C4"/>
    <w:rsid w:val="00EB29EC"/>
    <w:rsid w:val="00EB79ED"/>
    <w:rsid w:val="00EB7CB5"/>
    <w:rsid w:val="00EC09EA"/>
    <w:rsid w:val="00EC113E"/>
    <w:rsid w:val="00EC1B5B"/>
    <w:rsid w:val="00EC3BC3"/>
    <w:rsid w:val="00ED087D"/>
    <w:rsid w:val="00ED1CDA"/>
    <w:rsid w:val="00ED3FAB"/>
    <w:rsid w:val="00ED69E3"/>
    <w:rsid w:val="00ED721E"/>
    <w:rsid w:val="00EE079B"/>
    <w:rsid w:val="00EE15A6"/>
    <w:rsid w:val="00EE165E"/>
    <w:rsid w:val="00EE1CDC"/>
    <w:rsid w:val="00EE44DC"/>
    <w:rsid w:val="00EE69C2"/>
    <w:rsid w:val="00EE6DA7"/>
    <w:rsid w:val="00EF02F9"/>
    <w:rsid w:val="00EF0DF4"/>
    <w:rsid w:val="00EF1B7A"/>
    <w:rsid w:val="00EF257D"/>
    <w:rsid w:val="00EF2AB8"/>
    <w:rsid w:val="00EF368E"/>
    <w:rsid w:val="00EF499A"/>
    <w:rsid w:val="00EF7BE8"/>
    <w:rsid w:val="00F0023A"/>
    <w:rsid w:val="00F00417"/>
    <w:rsid w:val="00F0143C"/>
    <w:rsid w:val="00F02152"/>
    <w:rsid w:val="00F0649A"/>
    <w:rsid w:val="00F073DE"/>
    <w:rsid w:val="00F07F82"/>
    <w:rsid w:val="00F12779"/>
    <w:rsid w:val="00F13341"/>
    <w:rsid w:val="00F138A3"/>
    <w:rsid w:val="00F138D5"/>
    <w:rsid w:val="00F15948"/>
    <w:rsid w:val="00F165EE"/>
    <w:rsid w:val="00F224F7"/>
    <w:rsid w:val="00F24439"/>
    <w:rsid w:val="00F2467C"/>
    <w:rsid w:val="00F25B73"/>
    <w:rsid w:val="00F261A7"/>
    <w:rsid w:val="00F2662F"/>
    <w:rsid w:val="00F267CE"/>
    <w:rsid w:val="00F328E9"/>
    <w:rsid w:val="00F339AD"/>
    <w:rsid w:val="00F36FA7"/>
    <w:rsid w:val="00F422B4"/>
    <w:rsid w:val="00F432EE"/>
    <w:rsid w:val="00F44514"/>
    <w:rsid w:val="00F44FE1"/>
    <w:rsid w:val="00F4578C"/>
    <w:rsid w:val="00F47F58"/>
    <w:rsid w:val="00F50D5B"/>
    <w:rsid w:val="00F5157C"/>
    <w:rsid w:val="00F535CE"/>
    <w:rsid w:val="00F54520"/>
    <w:rsid w:val="00F5522E"/>
    <w:rsid w:val="00F579FD"/>
    <w:rsid w:val="00F632D7"/>
    <w:rsid w:val="00F63BD0"/>
    <w:rsid w:val="00F640FD"/>
    <w:rsid w:val="00F658B7"/>
    <w:rsid w:val="00F65D58"/>
    <w:rsid w:val="00F72480"/>
    <w:rsid w:val="00F729AD"/>
    <w:rsid w:val="00F72A8E"/>
    <w:rsid w:val="00F746CD"/>
    <w:rsid w:val="00F746E5"/>
    <w:rsid w:val="00F76742"/>
    <w:rsid w:val="00F824ED"/>
    <w:rsid w:val="00F85449"/>
    <w:rsid w:val="00F857B2"/>
    <w:rsid w:val="00F85FA0"/>
    <w:rsid w:val="00F87CA5"/>
    <w:rsid w:val="00F92086"/>
    <w:rsid w:val="00F93281"/>
    <w:rsid w:val="00F979F2"/>
    <w:rsid w:val="00FA1C83"/>
    <w:rsid w:val="00FA24B2"/>
    <w:rsid w:val="00FA2863"/>
    <w:rsid w:val="00FA2CD5"/>
    <w:rsid w:val="00FA399F"/>
    <w:rsid w:val="00FA4295"/>
    <w:rsid w:val="00FA50C0"/>
    <w:rsid w:val="00FA6A30"/>
    <w:rsid w:val="00FA6F45"/>
    <w:rsid w:val="00FB09E4"/>
    <w:rsid w:val="00FB139D"/>
    <w:rsid w:val="00FB1511"/>
    <w:rsid w:val="00FB2F77"/>
    <w:rsid w:val="00FB4C44"/>
    <w:rsid w:val="00FC176C"/>
    <w:rsid w:val="00FC25B6"/>
    <w:rsid w:val="00FC5567"/>
    <w:rsid w:val="00FC5F3C"/>
    <w:rsid w:val="00FC687C"/>
    <w:rsid w:val="00FC7984"/>
    <w:rsid w:val="00FD0C84"/>
    <w:rsid w:val="00FD0D9C"/>
    <w:rsid w:val="00FD1E65"/>
    <w:rsid w:val="00FD55A5"/>
    <w:rsid w:val="00FD5BF6"/>
    <w:rsid w:val="00FD655E"/>
    <w:rsid w:val="00FD6ED6"/>
    <w:rsid w:val="00FD72E6"/>
    <w:rsid w:val="00FD7847"/>
    <w:rsid w:val="00FE2380"/>
    <w:rsid w:val="00FE567D"/>
    <w:rsid w:val="00FE5A86"/>
    <w:rsid w:val="00FE6A43"/>
    <w:rsid w:val="00FF09EA"/>
    <w:rsid w:val="00FF1509"/>
    <w:rsid w:val="00FF3860"/>
    <w:rsid w:val="00FF4C77"/>
    <w:rsid w:val="00FF4D83"/>
    <w:rsid w:val="00FF68F1"/>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CF1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F0EC5"/>
    <w:pPr>
      <w:keepNext/>
      <w:widowControl w:val="0"/>
      <w:spacing w:after="0" w:line="240" w:lineRule="auto"/>
      <w:outlineLvl w:val="0"/>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
    <w:semiHidden/>
    <w:unhideWhenUsed/>
    <w:qFormat/>
    <w:rsid w:val="00A574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60D"/>
    <w:pPr>
      <w:ind w:left="720"/>
      <w:contextualSpacing/>
    </w:pPr>
  </w:style>
  <w:style w:type="character" w:customStyle="1" w:styleId="Heading1Char">
    <w:name w:val="Heading 1 Char"/>
    <w:basedOn w:val="DefaultParagraphFont"/>
    <w:link w:val="Heading1"/>
    <w:rsid w:val="00AF0EC5"/>
    <w:rPr>
      <w:rFonts w:ascii="Times New Roman" w:eastAsia="Times New Roman" w:hAnsi="Times New Roman" w:cs="Times New Roman"/>
      <w:b/>
      <w:sz w:val="24"/>
      <w:szCs w:val="20"/>
      <w:u w:val="single"/>
    </w:rPr>
  </w:style>
  <w:style w:type="paragraph" w:styleId="Title">
    <w:name w:val="Title"/>
    <w:basedOn w:val="Normal"/>
    <w:link w:val="TitleChar"/>
    <w:uiPriority w:val="99"/>
    <w:qFormat/>
    <w:rsid w:val="00AF0EC5"/>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AF0EC5"/>
    <w:rPr>
      <w:rFonts w:ascii="Verdana" w:eastAsia="Times New Roman" w:hAnsi="Verdana" w:cs="Times New Roman"/>
      <w:b/>
      <w:sz w:val="24"/>
      <w:szCs w:val="20"/>
    </w:rPr>
  </w:style>
  <w:style w:type="paragraph" w:customStyle="1" w:styleId="BodyLevel3">
    <w:name w:val="BodyLevel3"/>
    <w:basedOn w:val="Normal"/>
    <w:rsid w:val="00947153"/>
    <w:pPr>
      <w:spacing w:after="100" w:line="240" w:lineRule="auto"/>
      <w:ind w:left="2160"/>
    </w:pPr>
    <w:rPr>
      <w:rFonts w:ascii="Times New Roman" w:hAnsi="Times New Roman" w:cs="Times New Roman"/>
      <w:sz w:val="20"/>
      <w:szCs w:val="20"/>
    </w:rPr>
  </w:style>
  <w:style w:type="character" w:customStyle="1" w:styleId="Heading4Char">
    <w:name w:val="Heading 4 Char"/>
    <w:basedOn w:val="DefaultParagraphFont"/>
    <w:link w:val="Heading4"/>
    <w:rsid w:val="00A57402"/>
    <w:rPr>
      <w:rFonts w:asciiTheme="majorHAnsi" w:eastAsiaTheme="majorEastAsia" w:hAnsiTheme="majorHAnsi" w:cstheme="majorBidi"/>
      <w:i/>
      <w:iCs/>
      <w:color w:val="2E74B5" w:themeColor="accent1" w:themeShade="BF"/>
    </w:rPr>
  </w:style>
  <w:style w:type="paragraph" w:customStyle="1" w:styleId="m7698684387593950519msolistparagraph">
    <w:name w:val="m_7698684387593950519msolistparagraph"/>
    <w:basedOn w:val="Normal"/>
    <w:rsid w:val="00B748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495F"/>
    <w:rPr>
      <w:sz w:val="16"/>
      <w:szCs w:val="16"/>
    </w:rPr>
  </w:style>
  <w:style w:type="paragraph" w:styleId="CommentText">
    <w:name w:val="annotation text"/>
    <w:basedOn w:val="Normal"/>
    <w:link w:val="CommentTextChar"/>
    <w:uiPriority w:val="99"/>
    <w:semiHidden/>
    <w:unhideWhenUsed/>
    <w:rsid w:val="00C8495F"/>
    <w:pPr>
      <w:spacing w:line="240" w:lineRule="auto"/>
    </w:pPr>
    <w:rPr>
      <w:sz w:val="20"/>
      <w:szCs w:val="20"/>
    </w:rPr>
  </w:style>
  <w:style w:type="character" w:customStyle="1" w:styleId="CommentTextChar">
    <w:name w:val="Comment Text Char"/>
    <w:basedOn w:val="DefaultParagraphFont"/>
    <w:link w:val="CommentText"/>
    <w:uiPriority w:val="99"/>
    <w:semiHidden/>
    <w:rsid w:val="00C8495F"/>
    <w:rPr>
      <w:sz w:val="20"/>
      <w:szCs w:val="20"/>
    </w:rPr>
  </w:style>
  <w:style w:type="paragraph" w:styleId="CommentSubject">
    <w:name w:val="annotation subject"/>
    <w:basedOn w:val="CommentText"/>
    <w:next w:val="CommentText"/>
    <w:link w:val="CommentSubjectChar"/>
    <w:uiPriority w:val="99"/>
    <w:semiHidden/>
    <w:unhideWhenUsed/>
    <w:rsid w:val="00C8495F"/>
    <w:rPr>
      <w:b/>
      <w:bCs/>
    </w:rPr>
  </w:style>
  <w:style w:type="character" w:customStyle="1" w:styleId="CommentSubjectChar">
    <w:name w:val="Comment Subject Char"/>
    <w:basedOn w:val="CommentTextChar"/>
    <w:link w:val="CommentSubject"/>
    <w:uiPriority w:val="99"/>
    <w:semiHidden/>
    <w:rsid w:val="00C8495F"/>
    <w:rPr>
      <w:b/>
      <w:bCs/>
      <w:sz w:val="20"/>
      <w:szCs w:val="20"/>
    </w:rPr>
  </w:style>
  <w:style w:type="paragraph" w:styleId="BalloonText">
    <w:name w:val="Balloon Text"/>
    <w:basedOn w:val="Normal"/>
    <w:link w:val="BalloonTextChar"/>
    <w:uiPriority w:val="99"/>
    <w:semiHidden/>
    <w:unhideWhenUsed/>
    <w:rsid w:val="00C84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95F"/>
    <w:rPr>
      <w:rFonts w:ascii="Segoe UI" w:hAnsi="Segoe UI" w:cs="Segoe UI"/>
      <w:sz w:val="18"/>
      <w:szCs w:val="18"/>
    </w:rPr>
  </w:style>
  <w:style w:type="paragraph" w:styleId="Header">
    <w:name w:val="header"/>
    <w:basedOn w:val="Normal"/>
    <w:link w:val="HeaderChar"/>
    <w:uiPriority w:val="99"/>
    <w:unhideWhenUsed/>
    <w:rsid w:val="00EC0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9EA"/>
  </w:style>
  <w:style w:type="paragraph" w:styleId="Footer">
    <w:name w:val="footer"/>
    <w:basedOn w:val="Normal"/>
    <w:link w:val="FooterChar"/>
    <w:uiPriority w:val="99"/>
    <w:unhideWhenUsed/>
    <w:rsid w:val="00EC0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9EA"/>
  </w:style>
  <w:style w:type="paragraph" w:styleId="Revision">
    <w:name w:val="Revision"/>
    <w:hidden/>
    <w:uiPriority w:val="99"/>
    <w:semiHidden/>
    <w:rsid w:val="00377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7806">
      <w:bodyDiv w:val="1"/>
      <w:marLeft w:val="0"/>
      <w:marRight w:val="0"/>
      <w:marTop w:val="0"/>
      <w:marBottom w:val="0"/>
      <w:divBdr>
        <w:top w:val="none" w:sz="0" w:space="0" w:color="auto"/>
        <w:left w:val="none" w:sz="0" w:space="0" w:color="auto"/>
        <w:bottom w:val="none" w:sz="0" w:space="0" w:color="auto"/>
        <w:right w:val="none" w:sz="0" w:space="0" w:color="auto"/>
      </w:divBdr>
    </w:div>
    <w:div w:id="636305822">
      <w:bodyDiv w:val="1"/>
      <w:marLeft w:val="0"/>
      <w:marRight w:val="0"/>
      <w:marTop w:val="0"/>
      <w:marBottom w:val="0"/>
      <w:divBdr>
        <w:top w:val="none" w:sz="0" w:space="0" w:color="auto"/>
        <w:left w:val="none" w:sz="0" w:space="0" w:color="auto"/>
        <w:bottom w:val="none" w:sz="0" w:space="0" w:color="auto"/>
        <w:right w:val="none" w:sz="0" w:space="0" w:color="auto"/>
      </w:divBdr>
    </w:div>
    <w:div w:id="676225031">
      <w:bodyDiv w:val="1"/>
      <w:marLeft w:val="0"/>
      <w:marRight w:val="0"/>
      <w:marTop w:val="0"/>
      <w:marBottom w:val="0"/>
      <w:divBdr>
        <w:top w:val="none" w:sz="0" w:space="0" w:color="auto"/>
        <w:left w:val="none" w:sz="0" w:space="0" w:color="auto"/>
        <w:bottom w:val="none" w:sz="0" w:space="0" w:color="auto"/>
        <w:right w:val="none" w:sz="0" w:space="0" w:color="auto"/>
      </w:divBdr>
    </w:div>
    <w:div w:id="1229225075">
      <w:bodyDiv w:val="1"/>
      <w:marLeft w:val="0"/>
      <w:marRight w:val="0"/>
      <w:marTop w:val="0"/>
      <w:marBottom w:val="0"/>
      <w:divBdr>
        <w:top w:val="none" w:sz="0" w:space="0" w:color="auto"/>
        <w:left w:val="none" w:sz="0" w:space="0" w:color="auto"/>
        <w:bottom w:val="none" w:sz="0" w:space="0" w:color="auto"/>
        <w:right w:val="none" w:sz="0" w:space="0" w:color="auto"/>
      </w:divBdr>
    </w:div>
    <w:div w:id="1450391596">
      <w:bodyDiv w:val="1"/>
      <w:marLeft w:val="0"/>
      <w:marRight w:val="0"/>
      <w:marTop w:val="0"/>
      <w:marBottom w:val="0"/>
      <w:divBdr>
        <w:top w:val="none" w:sz="0" w:space="0" w:color="auto"/>
        <w:left w:val="none" w:sz="0" w:space="0" w:color="auto"/>
        <w:bottom w:val="none" w:sz="0" w:space="0" w:color="auto"/>
        <w:right w:val="none" w:sz="0" w:space="0" w:color="auto"/>
      </w:divBdr>
    </w:div>
    <w:div w:id="1522892272">
      <w:bodyDiv w:val="1"/>
      <w:marLeft w:val="0"/>
      <w:marRight w:val="0"/>
      <w:marTop w:val="0"/>
      <w:marBottom w:val="0"/>
      <w:divBdr>
        <w:top w:val="none" w:sz="0" w:space="0" w:color="auto"/>
        <w:left w:val="none" w:sz="0" w:space="0" w:color="auto"/>
        <w:bottom w:val="none" w:sz="0" w:space="0" w:color="auto"/>
        <w:right w:val="none" w:sz="0" w:space="0" w:color="auto"/>
      </w:divBdr>
    </w:div>
    <w:div w:id="1799102284">
      <w:bodyDiv w:val="1"/>
      <w:marLeft w:val="0"/>
      <w:marRight w:val="0"/>
      <w:marTop w:val="0"/>
      <w:marBottom w:val="0"/>
      <w:divBdr>
        <w:top w:val="none" w:sz="0" w:space="0" w:color="auto"/>
        <w:left w:val="none" w:sz="0" w:space="0" w:color="auto"/>
        <w:bottom w:val="none" w:sz="0" w:space="0" w:color="auto"/>
        <w:right w:val="none" w:sz="0" w:space="0" w:color="auto"/>
      </w:divBdr>
    </w:div>
    <w:div w:id="21469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AF0F7-3A5E-4947-8338-0A4AB741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2023-10-09T18:48:00Z</dcterms:created>
  <dcterms:modified xsi:type="dcterms:W3CDTF">2023-10-09T18:48:00Z</dcterms:modified>
</cp:coreProperties>
</file>