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D40" w14:textId="77777777" w:rsidR="00EB706A" w:rsidRDefault="00EB706A" w:rsidP="00EB70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NPIF Informal Meeting</w:t>
      </w:r>
    </w:p>
    <w:p w14:paraId="734D230B" w14:textId="77777777" w:rsidR="00E0472A" w:rsidRDefault="00EB706A" w:rsidP="00EB706A">
      <w:pPr>
        <w:rPr>
          <w:i/>
        </w:rPr>
      </w:pPr>
      <w:r>
        <w:rPr>
          <w:i/>
        </w:rPr>
        <w:t xml:space="preserve">Date   11/3/2020  – Conference call 11:00 – </w:t>
      </w:r>
      <w:r w:rsidR="00E71EDB">
        <w:rPr>
          <w:i/>
        </w:rPr>
        <w:t>1</w:t>
      </w:r>
      <w:r>
        <w:rPr>
          <w:i/>
        </w:rPr>
        <w:t>:00 PM Eastern 30 participants</w:t>
      </w:r>
    </w:p>
    <w:p w14:paraId="7146522E" w14:textId="77777777" w:rsidR="00E0472A" w:rsidRDefault="00E0472A" w:rsidP="00E71E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204"/>
        <w:gridCol w:w="2520"/>
        <w:gridCol w:w="2656"/>
      </w:tblGrid>
      <w:tr w:rsidR="00E0472A" w:rsidRPr="00450D24" w14:paraId="243555EB" w14:textId="77777777" w:rsidTr="0049257B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p w14:paraId="31CBB236" w14:textId="77777777"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204" w:type="dxa"/>
            <w:shd w:val="solid" w:color="000080" w:fill="FFFFFF"/>
          </w:tcPr>
          <w:p w14:paraId="6E809310" w14:textId="77777777"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520" w:type="dxa"/>
            <w:shd w:val="solid" w:color="000080" w:fill="FFFFFF"/>
          </w:tcPr>
          <w:p w14:paraId="5596B7A9" w14:textId="77777777"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14:paraId="1210A923" w14:textId="77777777" w:rsidR="00E0472A" w:rsidRPr="00450D24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E0472A" w:rsidRPr="00450D24" w14:paraId="744937F5" w14:textId="77777777" w:rsidTr="0049257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D2DE6AC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F72734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10xpeople</w:t>
            </w:r>
            <w:r w:rsidRPr="005B3078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5B3078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8A7E41D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E6E76E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E0472A" w:rsidRPr="00450D24" w14:paraId="09F6A7D5" w14:textId="77777777" w:rsidTr="0049257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7F49968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DADF7BC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10xpeople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605AFAD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Michael Doherty</w:t>
            </w:r>
            <w:r w:rsidRPr="005B3078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3316B85" w14:textId="77777777"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5B3078" w:rsidRPr="00450D24" w14:paraId="0A3E6F33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6915A0A" w14:textId="77777777" w:rsidR="005B3078" w:rsidRPr="00E71EDB" w:rsidRDefault="005B3078" w:rsidP="005B3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1380C4C" w14:textId="77777777" w:rsidR="005B3078" w:rsidRPr="00E71EDB" w:rsidRDefault="005B3078" w:rsidP="005B3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E3C9134" w14:textId="77777777" w:rsidR="005B3078" w:rsidRPr="005B3078" w:rsidRDefault="005B3078" w:rsidP="005B3078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49B70AC" w14:textId="77777777" w:rsidR="005B3078" w:rsidRPr="005B3078" w:rsidRDefault="005B3078" w:rsidP="005B3078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776599" w:rsidRPr="00450D24" w14:paraId="52A7CAAB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83C9C9F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Larry Lueck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8512FDD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Cellcom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DA622A8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98C33B0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776599" w:rsidRPr="00450D24" w14:paraId="773810F5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A16D2E6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8A56DB0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Cellcom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D6DD240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927CEDF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NetNumber (phone)</w:t>
            </w:r>
          </w:p>
        </w:tc>
      </w:tr>
      <w:tr w:rsidR="00776599" w:rsidRPr="00450D24" w14:paraId="3C0F0995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CEF7FF0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0BFA9F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CenturyLink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59A76D6" w14:textId="77777777" w:rsidR="00776599" w:rsidRPr="00E0472A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Anand Rathi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1CDB7C0" w14:textId="77777777" w:rsidR="00776599" w:rsidRPr="00E0472A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Neustar (phone)</w:t>
            </w:r>
          </w:p>
        </w:tc>
      </w:tr>
      <w:tr w:rsidR="00776599" w:rsidRPr="00450D24" w14:paraId="45D32309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7EF61E3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49257B">
              <w:rPr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58B0341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ChaseTech Consulting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1089A85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Mary Retka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21CCC37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SOMOS (phone)</w:t>
            </w:r>
          </w:p>
        </w:tc>
      </w:tr>
      <w:tr w:rsidR="00776599" w:rsidRPr="00450D24" w14:paraId="4D329B60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FF3EDEE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Arnold Monell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BFB9F3F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Cincinnati Bell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F192148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21EA87D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Syniverse (phone)</w:t>
            </w:r>
          </w:p>
        </w:tc>
      </w:tr>
      <w:tr w:rsidR="00776599" w:rsidRPr="00450D24" w14:paraId="10360099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97F9528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89ECDC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Comcast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C5078C8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Karen Riepenkroger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63667BA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T-Mobile</w:t>
            </w:r>
          </w:p>
        </w:tc>
      </w:tr>
      <w:tr w:rsidR="00776599" w:rsidRPr="00450D24" w14:paraId="5F18513A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2C19FA3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Diane Alexenberg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915F094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Dish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9BB38BB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E7C3C0B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776599" w:rsidRPr="00450D24" w14:paraId="7CC22362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2F1191A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65CDE07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GVNW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3BE7562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71EDB">
              <w:rPr>
                <w:color w:val="000000"/>
                <w:sz w:val="20"/>
                <w:szCs w:val="20"/>
              </w:rPr>
              <w:t>Shaunna Forshee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CA9E4FA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776599" w:rsidRPr="00450D24" w14:paraId="7863E040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ED45B44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3BE127F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DD88753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6CC584A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  <w:tr w:rsidR="00776599" w:rsidRPr="00450D24" w14:paraId="65A90C0C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A9F017F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1091D8F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5BFC82C" w14:textId="77777777" w:rsidR="00776599" w:rsidRPr="00E71EDB" w:rsidRDefault="00776599" w:rsidP="0077659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Deborah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96F15ED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  <w:tr w:rsidR="00776599" w:rsidRPr="00450D24" w14:paraId="4B0FF5F8" w14:textId="77777777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140183B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2EE4A2E" w14:textId="77777777"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AA089C5" w14:textId="77777777" w:rsidR="00776599" w:rsidRPr="005B3078" w:rsidRDefault="00776599" w:rsidP="00776599">
            <w:pPr>
              <w:jc w:val="both"/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Shafaq Zia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BD23A35" w14:textId="77777777"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</w:tbl>
    <w:p w14:paraId="3E5C0888" w14:textId="77777777" w:rsidR="00E0472A" w:rsidRDefault="00E0472A" w:rsidP="00E71EDB">
      <w:pPr>
        <w:ind w:left="1440"/>
        <w:jc w:val="center"/>
        <w:rPr>
          <w:rFonts w:cs="Arial"/>
          <w:b/>
          <w:sz w:val="28"/>
          <w:szCs w:val="28"/>
        </w:rPr>
      </w:pPr>
    </w:p>
    <w:p w14:paraId="6BC01049" w14:textId="77777777" w:rsidR="00EB706A" w:rsidRPr="006E2FFB" w:rsidRDefault="00EB706A" w:rsidP="00A04111">
      <w:pPr>
        <w:ind w:left="1440"/>
        <w:rPr>
          <w:rFonts w:cs="Arial"/>
          <w:b/>
          <w:sz w:val="28"/>
          <w:szCs w:val="28"/>
        </w:rPr>
      </w:pPr>
      <w:r w:rsidRPr="00A25641">
        <w:rPr>
          <w:rFonts w:cs="Arial"/>
          <w:b/>
          <w:sz w:val="28"/>
          <w:szCs w:val="28"/>
        </w:rPr>
        <w:t>Intro</w:t>
      </w:r>
      <w:r>
        <w:rPr>
          <w:rFonts w:cs="Arial"/>
          <w:b/>
          <w:sz w:val="28"/>
          <w:szCs w:val="28"/>
        </w:rPr>
        <w:t xml:space="preserve">ductions and Agenda Review </w:t>
      </w:r>
    </w:p>
    <w:p w14:paraId="423DBA47" w14:textId="77777777" w:rsidR="00EB706A" w:rsidRPr="00862559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Chairperson re</w:t>
      </w:r>
      <w:r w:rsidR="00A04111">
        <w:rPr>
          <w:rFonts w:eastAsia="Calibri" w:cstheme="minorHAnsi"/>
          <w:i/>
          <w:sz w:val="24"/>
          <w:szCs w:val="24"/>
        </w:rPr>
        <w:t>viewed</w:t>
      </w:r>
      <w:r>
        <w:rPr>
          <w:rFonts w:eastAsia="Calibri" w:cstheme="minorHAnsi"/>
          <w:i/>
          <w:sz w:val="24"/>
          <w:szCs w:val="24"/>
        </w:rPr>
        <w:t xml:space="preserve"> anti-trust notice</w:t>
      </w:r>
    </w:p>
    <w:p w14:paraId="55201613" w14:textId="77777777" w:rsidR="00EB706A" w:rsidRDefault="00EB706A" w:rsidP="00EB706A">
      <w:pPr>
        <w:ind w:left="1440"/>
        <w:rPr>
          <w:rFonts w:cs="Arial"/>
          <w:b/>
          <w:sz w:val="28"/>
          <w:szCs w:val="28"/>
        </w:rPr>
      </w:pPr>
    </w:p>
    <w:p w14:paraId="4AFBC067" w14:textId="77777777"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October 6, 2020</w:t>
      </w:r>
      <w:r w:rsidRPr="00A25641">
        <w:rPr>
          <w:rFonts w:cs="Arial"/>
          <w:b/>
          <w:sz w:val="28"/>
          <w:szCs w:val="28"/>
        </w:rPr>
        <w:t xml:space="preserve"> Draft Meeting Notes – Review/Approve</w:t>
      </w:r>
    </w:p>
    <w:p w14:paraId="3710FFAB" w14:textId="77777777" w:rsidR="00EB706A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Minutes were </w:t>
      </w:r>
      <w:r w:rsidRPr="00672FD3">
        <w:rPr>
          <w:rFonts w:eastAsia="Calibri" w:cstheme="minorHAnsi"/>
          <w:i/>
          <w:sz w:val="24"/>
          <w:szCs w:val="24"/>
        </w:rPr>
        <w:t>approved</w:t>
      </w:r>
    </w:p>
    <w:p w14:paraId="222D0B34" w14:textId="77777777" w:rsidR="00EB706A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672FD3">
        <w:rPr>
          <w:rFonts w:eastAsia="Calibri" w:cstheme="minorHAnsi"/>
          <w:i/>
          <w:sz w:val="24"/>
          <w:szCs w:val="24"/>
        </w:rPr>
        <w:t>CMA to post minutes to website</w:t>
      </w:r>
    </w:p>
    <w:p w14:paraId="351399B1" w14:textId="77777777"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</w:p>
    <w:p w14:paraId="4BFBDFEF" w14:textId="77777777"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Co-Chair/Tri-Chair Nomination Review</w:t>
      </w:r>
    </w:p>
    <w:p w14:paraId="18CABC5A" w14:textId="77777777" w:rsidR="00EB706A" w:rsidRPr="006E2FFB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CMA readout nomination results</w:t>
      </w:r>
    </w:p>
    <w:p w14:paraId="34A88B15" w14:textId="77777777" w:rsidR="00672FD3" w:rsidRPr="00672FD3" w:rsidRDefault="00EB706A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 individuals were nominated</w:t>
      </w:r>
    </w:p>
    <w:p w14:paraId="40EC7BEC" w14:textId="77777777" w:rsidR="00672FD3" w:rsidRPr="00672FD3" w:rsidRDefault="00672FD3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672FD3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Consensus was reached to have 3 chair people</w:t>
      </w:r>
    </w:p>
    <w:p w14:paraId="4B5AD7AA" w14:textId="77777777" w:rsidR="00672FD3" w:rsidRPr="00862559" w:rsidRDefault="00672FD3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lastRenderedPageBreak/>
        <w:t>Tri-chairs chosen are:</w:t>
      </w:r>
    </w:p>
    <w:p w14:paraId="771060CF" w14:textId="77777777" w:rsidR="00EB706A" w:rsidRPr="006E2FFB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Teresa Patton</w:t>
      </w:r>
    </w:p>
    <w:p w14:paraId="4A5ECD0D" w14:textId="77777777" w:rsidR="00EB706A" w:rsidRPr="006E2FFB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Deb Tucker</w:t>
      </w:r>
    </w:p>
    <w:p w14:paraId="31ED3C46" w14:textId="77777777" w:rsidR="00EB706A" w:rsidRPr="004822DD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Randee Ryan</w:t>
      </w:r>
    </w:p>
    <w:p w14:paraId="752E0705" w14:textId="77777777" w:rsidR="00EB706A" w:rsidRPr="00284024" w:rsidRDefault="00EB706A" w:rsidP="00EB706A">
      <w:pPr>
        <w:ind w:left="1440"/>
        <w:contextualSpacing/>
        <w:rPr>
          <w:rFonts w:ascii="Calibri" w:hAnsi="Calibri"/>
          <w:sz w:val="24"/>
          <w:szCs w:val="24"/>
        </w:rPr>
      </w:pPr>
      <w:r w:rsidRPr="007D5480">
        <w:rPr>
          <w:rFonts w:cs="Arial"/>
          <w:b/>
          <w:sz w:val="28"/>
          <w:szCs w:val="28"/>
        </w:rPr>
        <w:tab/>
      </w:r>
    </w:p>
    <w:p w14:paraId="01D03080" w14:textId="77777777" w:rsidR="00EB706A" w:rsidRDefault="00EB706A" w:rsidP="00EB706A">
      <w:pPr>
        <w:ind w:left="1440"/>
        <w:rPr>
          <w:rFonts w:cs="Arial"/>
          <w:b/>
          <w:sz w:val="28"/>
          <w:szCs w:val="32"/>
        </w:rPr>
      </w:pPr>
      <w:r w:rsidRPr="00D35571">
        <w:rPr>
          <w:rFonts w:cs="Arial"/>
          <w:b/>
          <w:sz w:val="28"/>
          <w:szCs w:val="32"/>
        </w:rPr>
        <w:t>Release 5.0 review</w:t>
      </w:r>
    </w:p>
    <w:p w14:paraId="2AE13E59" w14:textId="77777777" w:rsidR="00672FD3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John Malyar </w:t>
      </w:r>
      <w:r w:rsidR="00672FD3">
        <w:rPr>
          <w:rFonts w:eastAsia="Calibri" w:cstheme="minorHAnsi"/>
          <w:i/>
          <w:sz w:val="24"/>
          <w:szCs w:val="24"/>
        </w:rPr>
        <w:t xml:space="preserve">(iconectiv) </w:t>
      </w:r>
      <w:r>
        <w:rPr>
          <w:rFonts w:eastAsia="Calibri" w:cstheme="minorHAnsi"/>
          <w:i/>
          <w:sz w:val="24"/>
          <w:szCs w:val="24"/>
        </w:rPr>
        <w:t xml:space="preserve">reviewed the R5.0 flash-cut. </w:t>
      </w:r>
    </w:p>
    <w:p w14:paraId="1E219761" w14:textId="77777777" w:rsidR="00EB706A" w:rsidRPr="00036C48" w:rsidRDefault="00672FD3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Flash cut </w:t>
      </w:r>
      <w:r w:rsidR="00EB706A">
        <w:rPr>
          <w:rFonts w:eastAsia="Calibri" w:cstheme="minorHAnsi"/>
          <w:i/>
          <w:sz w:val="24"/>
          <w:szCs w:val="24"/>
        </w:rPr>
        <w:t>went extremely well.</w:t>
      </w:r>
    </w:p>
    <w:p w14:paraId="09B933D1" w14:textId="77777777" w:rsidR="00EB706A" w:rsidRPr="00862559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Thanks to all the Industry participants</w:t>
      </w:r>
    </w:p>
    <w:p w14:paraId="210588A8" w14:textId="77777777" w:rsidR="00EB706A" w:rsidRDefault="00EB706A" w:rsidP="00EB706A">
      <w:pPr>
        <w:rPr>
          <w:rFonts w:cs="Arial"/>
          <w:b/>
          <w:sz w:val="28"/>
          <w:szCs w:val="32"/>
        </w:rPr>
      </w:pPr>
    </w:p>
    <w:p w14:paraId="6C58638E" w14:textId="77777777" w:rsidR="00EB706A" w:rsidRDefault="00EB706A" w:rsidP="00EB706A">
      <w:pPr>
        <w:ind w:left="1440"/>
        <w:rPr>
          <w:rFonts w:cs="Arial"/>
          <w:b/>
          <w:sz w:val="28"/>
          <w:szCs w:val="32"/>
        </w:rPr>
      </w:pPr>
      <w:r w:rsidRPr="00D35571">
        <w:rPr>
          <w:rFonts w:cs="Arial"/>
          <w:b/>
          <w:sz w:val="28"/>
          <w:szCs w:val="32"/>
        </w:rPr>
        <w:t>Fraudulent Port sub-team White Paper Solution review</w:t>
      </w:r>
    </w:p>
    <w:p w14:paraId="15F02637" w14:textId="77777777" w:rsidR="00EB706A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Lisa Marie </w:t>
      </w:r>
      <w:r w:rsidR="00672FD3">
        <w:rPr>
          <w:rFonts w:eastAsia="Calibri" w:cstheme="minorHAnsi"/>
          <w:i/>
          <w:sz w:val="24"/>
          <w:szCs w:val="24"/>
        </w:rPr>
        <w:t xml:space="preserve">(10x People) </w:t>
      </w:r>
      <w:r>
        <w:rPr>
          <w:rFonts w:eastAsia="Calibri" w:cstheme="minorHAnsi"/>
          <w:i/>
          <w:sz w:val="24"/>
          <w:szCs w:val="24"/>
        </w:rPr>
        <w:t xml:space="preserve">reviewed the process that the </w:t>
      </w:r>
      <w:r w:rsidR="00672FD3">
        <w:rPr>
          <w:rFonts w:eastAsia="Calibri" w:cstheme="minorHAnsi"/>
          <w:i/>
          <w:sz w:val="24"/>
          <w:szCs w:val="24"/>
        </w:rPr>
        <w:t>Fraudulent Port sub-t</w:t>
      </w:r>
      <w:r>
        <w:rPr>
          <w:rFonts w:eastAsia="Calibri" w:cstheme="minorHAnsi"/>
          <w:i/>
          <w:sz w:val="24"/>
          <w:szCs w:val="24"/>
        </w:rPr>
        <w:t>eam utilized in creating the White Paper</w:t>
      </w:r>
    </w:p>
    <w:p w14:paraId="38F6C78D" w14:textId="77777777" w:rsidR="00A04111" w:rsidRPr="009B66B8" w:rsidRDefault="00A04111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Proposed solutions were reviewed by the solution champion</w:t>
      </w:r>
      <w:r w:rsidR="00E0472A">
        <w:rPr>
          <w:rFonts w:eastAsia="Calibri" w:cstheme="minorHAnsi"/>
          <w:i/>
          <w:sz w:val="24"/>
          <w:szCs w:val="24"/>
        </w:rPr>
        <w:t>s</w:t>
      </w:r>
    </w:p>
    <w:p w14:paraId="6E522F35" w14:textId="77777777" w:rsidR="00EB706A" w:rsidRPr="00317EDE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VZ and Comcast </w:t>
      </w:r>
      <w:r w:rsidR="00A04111">
        <w:rPr>
          <w:rFonts w:eastAsia="Calibri" w:cstheme="minorHAnsi"/>
          <w:i/>
          <w:sz w:val="24"/>
          <w:szCs w:val="24"/>
        </w:rPr>
        <w:t xml:space="preserve">currently </w:t>
      </w:r>
      <w:r>
        <w:rPr>
          <w:rFonts w:eastAsia="Calibri" w:cstheme="minorHAnsi"/>
          <w:i/>
          <w:sz w:val="24"/>
          <w:szCs w:val="24"/>
        </w:rPr>
        <w:t>utilize the Pre-Port Pin Processing solution and both have seen a precipitous drop in fraudulent porting after they implemented this solution</w:t>
      </w:r>
    </w:p>
    <w:p w14:paraId="61E9ECED" w14:textId="77777777" w:rsidR="00A04111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Next steps – obtain feedback from the larger team</w:t>
      </w:r>
      <w:r w:rsidR="00A04111">
        <w:rPr>
          <w:rFonts w:eastAsia="Calibri" w:cstheme="minorHAnsi"/>
          <w:i/>
          <w:sz w:val="24"/>
          <w:szCs w:val="24"/>
        </w:rPr>
        <w:t xml:space="preserve"> on the White Paper and associated solutions</w:t>
      </w:r>
      <w:r>
        <w:rPr>
          <w:rFonts w:eastAsia="Calibri" w:cstheme="minorHAnsi"/>
          <w:i/>
          <w:sz w:val="24"/>
          <w:szCs w:val="24"/>
        </w:rPr>
        <w:t xml:space="preserve">. </w:t>
      </w:r>
    </w:p>
    <w:p w14:paraId="663336DB" w14:textId="77777777" w:rsidR="00E0472A" w:rsidRPr="00E71EDB" w:rsidRDefault="00E0472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eastAsia="Calibri" w:cstheme="minorHAnsi"/>
          <w:i/>
          <w:color w:val="FF0000"/>
          <w:sz w:val="24"/>
          <w:szCs w:val="24"/>
        </w:rPr>
      </w:pPr>
      <w:r w:rsidRPr="00E71EDB">
        <w:rPr>
          <w:rFonts w:eastAsia="Calibri" w:cstheme="minorHAnsi"/>
          <w:i/>
          <w:color w:val="FF0000"/>
          <w:sz w:val="24"/>
          <w:szCs w:val="24"/>
        </w:rPr>
        <w:t xml:space="preserve">New Action Item 11032020-01 – Participants to review the Fraud Sub-Group white paper along with the material presented during the 11/3/2020 call to identify potential or preferred solutions for further discussion at the December NPIF meeting. </w:t>
      </w:r>
    </w:p>
    <w:p w14:paraId="55CC6BF0" w14:textId="77777777" w:rsidR="00EB706A" w:rsidRPr="00AD7ADD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Block 1 hour for this discussion in December meeting</w:t>
      </w:r>
    </w:p>
    <w:p w14:paraId="1E55C41C" w14:textId="77777777" w:rsidR="00EB706A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A04111">
        <w:rPr>
          <w:rFonts w:eastAsia="Calibri" w:cstheme="minorHAnsi"/>
          <w:i/>
          <w:sz w:val="24"/>
          <w:szCs w:val="24"/>
        </w:rPr>
        <w:t>CMA to post Fraudulent Port Sub Team meeting minutes without White Paper</w:t>
      </w:r>
    </w:p>
    <w:p w14:paraId="5B512B8E" w14:textId="77777777" w:rsidR="00A04111" w:rsidRDefault="00A04111" w:rsidP="00EB706A">
      <w:pPr>
        <w:ind w:left="1440"/>
        <w:rPr>
          <w:rFonts w:cs="Arial"/>
          <w:b/>
          <w:sz w:val="28"/>
          <w:szCs w:val="28"/>
        </w:rPr>
      </w:pPr>
    </w:p>
    <w:p w14:paraId="5400C811" w14:textId="77777777" w:rsidR="00EB706A" w:rsidRDefault="00EB706A" w:rsidP="00EB706A">
      <w:pPr>
        <w:ind w:left="14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2020</w:t>
      </w:r>
      <w:r w:rsidRPr="00CD79D9">
        <w:rPr>
          <w:rFonts w:cs="Arial"/>
          <w:b/>
          <w:sz w:val="28"/>
          <w:szCs w:val="28"/>
        </w:rPr>
        <w:t xml:space="preserve"> Meeting Schedule </w:t>
      </w:r>
    </w:p>
    <w:p w14:paraId="3D081A14" w14:textId="77777777"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December 8, 11-5 ET</w:t>
      </w:r>
    </w:p>
    <w:p w14:paraId="7ADD4C4D" w14:textId="77777777"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January 5, 2021 11-1 ET</w:t>
      </w:r>
    </w:p>
    <w:p w14:paraId="16C51A6A" w14:textId="77777777" w:rsidR="00EB706A" w:rsidRPr="00EE1223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February 9, 2021 11-5 ET</w:t>
      </w:r>
    </w:p>
    <w:p w14:paraId="2293127A" w14:textId="77777777" w:rsidR="00EB706A" w:rsidRDefault="00EB706A" w:rsidP="00EB706A">
      <w:pPr>
        <w:ind w:left="720" w:firstLine="720"/>
        <w:rPr>
          <w:rFonts w:cs="Arial"/>
          <w:b/>
          <w:sz w:val="28"/>
          <w:szCs w:val="28"/>
        </w:rPr>
      </w:pPr>
    </w:p>
    <w:p w14:paraId="7F388E1C" w14:textId="77777777" w:rsidR="00EB706A" w:rsidRPr="00157B26" w:rsidRDefault="00EB706A" w:rsidP="00EB706A">
      <w:pPr>
        <w:ind w:left="72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Unfinished/New Business</w:t>
      </w:r>
    </w:p>
    <w:p w14:paraId="37B0C66D" w14:textId="77777777"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None</w:t>
      </w:r>
    </w:p>
    <w:p w14:paraId="13B91FFD" w14:textId="77777777" w:rsidR="00EB706A" w:rsidRDefault="00EB706A" w:rsidP="00EB706A">
      <w:pPr>
        <w:rPr>
          <w:rFonts w:cs="Arial"/>
          <w:b/>
          <w:color w:val="FF0000"/>
          <w:sz w:val="24"/>
          <w:szCs w:val="28"/>
        </w:rPr>
      </w:pPr>
    </w:p>
    <w:p w14:paraId="400CDEF6" w14:textId="77777777" w:rsidR="007109D3" w:rsidRDefault="00EB706A">
      <w:r>
        <w:rPr>
          <w:rFonts w:cs="Arial"/>
          <w:b/>
          <w:color w:val="FF0000"/>
          <w:sz w:val="28"/>
          <w:szCs w:val="32"/>
        </w:rPr>
        <w:t>12:42</w:t>
      </w:r>
      <w:r w:rsidRPr="008F2BCC">
        <w:rPr>
          <w:rFonts w:cs="Arial"/>
          <w:b/>
          <w:color w:val="FF0000"/>
          <w:sz w:val="28"/>
          <w:szCs w:val="32"/>
        </w:rPr>
        <w:t xml:space="preserve"> PM</w:t>
      </w:r>
      <w:r w:rsidRPr="003524B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 w:rsidRPr="003524B5">
        <w:rPr>
          <w:b/>
          <w:sz w:val="28"/>
          <w:szCs w:val="32"/>
        </w:rPr>
        <w:t>Meeting Adjourned</w:t>
      </w:r>
    </w:p>
    <w:sectPr w:rsidR="007109D3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A82"/>
    <w:multiLevelType w:val="hybridMultilevel"/>
    <w:tmpl w:val="C3E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54FD"/>
    <w:multiLevelType w:val="hybridMultilevel"/>
    <w:tmpl w:val="A8425C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47286441">
    <w:abstractNumId w:val="0"/>
  </w:num>
  <w:num w:numId="2" w16cid:durableId="81483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6A"/>
    <w:rsid w:val="00231B8D"/>
    <w:rsid w:val="005171C9"/>
    <w:rsid w:val="005B3078"/>
    <w:rsid w:val="00672FD3"/>
    <w:rsid w:val="007109D3"/>
    <w:rsid w:val="00776599"/>
    <w:rsid w:val="00A04111"/>
    <w:rsid w:val="00AA6E8C"/>
    <w:rsid w:val="00E0472A"/>
    <w:rsid w:val="00E570D9"/>
    <w:rsid w:val="00E71EDB"/>
    <w:rsid w:val="00E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01AE"/>
  <w15:chartTrackingRefBased/>
  <w15:docId w15:val="{28F5EE8C-9C74-4841-BAE7-347DD26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2023-10-09T17:25:00Z</dcterms:created>
  <dcterms:modified xsi:type="dcterms:W3CDTF">2023-10-09T17:25:00Z</dcterms:modified>
</cp:coreProperties>
</file>