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2D4B439"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6ED11330" w14:textId="4C788C10" w:rsidR="007966A3" w:rsidRDefault="007966A3" w:rsidP="00FF33D2">
      <w:pPr>
        <w:jc w:val="center"/>
        <w:rPr>
          <w:rFonts w:cstheme="minorHAnsi"/>
          <w:sz w:val="28"/>
          <w:szCs w:val="28"/>
        </w:rPr>
      </w:pPr>
      <w:r w:rsidRPr="00D70E2E">
        <w:rPr>
          <w:rFonts w:cstheme="minorHAnsi"/>
          <w:b/>
          <w:sz w:val="36"/>
          <w:szCs w:val="32"/>
        </w:rPr>
        <w:t xml:space="preserve"> </w:t>
      </w:r>
      <w:r w:rsidR="00EF7737">
        <w:rPr>
          <w:rFonts w:cstheme="minorHAnsi"/>
          <w:sz w:val="28"/>
          <w:szCs w:val="28"/>
        </w:rPr>
        <w:t>Monday</w:t>
      </w:r>
      <w:r w:rsidRPr="00095622">
        <w:rPr>
          <w:rFonts w:cstheme="minorHAnsi"/>
          <w:sz w:val="28"/>
          <w:szCs w:val="28"/>
        </w:rPr>
        <w:t xml:space="preserve">, </w:t>
      </w:r>
      <w:r w:rsidR="00C47229">
        <w:rPr>
          <w:rFonts w:cstheme="minorHAnsi"/>
          <w:sz w:val="28"/>
          <w:szCs w:val="28"/>
        </w:rPr>
        <w:t>December</w:t>
      </w:r>
      <w:r w:rsidR="009D6C74">
        <w:rPr>
          <w:rFonts w:cstheme="minorHAnsi"/>
          <w:sz w:val="28"/>
          <w:szCs w:val="28"/>
        </w:rPr>
        <w:t xml:space="preserve"> </w:t>
      </w:r>
      <w:r w:rsidR="00C47229">
        <w:rPr>
          <w:rFonts w:cstheme="minorHAnsi"/>
          <w:sz w:val="28"/>
          <w:szCs w:val="28"/>
        </w:rPr>
        <w:t>04</w:t>
      </w:r>
      <w:r w:rsidR="009D6C74">
        <w:rPr>
          <w:rFonts w:cstheme="minorHAnsi"/>
          <w:sz w:val="28"/>
          <w:szCs w:val="28"/>
        </w:rPr>
        <w:t xml:space="preserve">, </w:t>
      </w:r>
      <w:proofErr w:type="gramStart"/>
      <w:r w:rsidR="009D6C74">
        <w:rPr>
          <w:rFonts w:cstheme="minorHAnsi"/>
          <w:sz w:val="28"/>
          <w:szCs w:val="28"/>
        </w:rPr>
        <w:t>2023</w:t>
      </w:r>
      <w:proofErr w:type="gramEnd"/>
      <w:r w:rsidRPr="00095622">
        <w:rPr>
          <w:rFonts w:cstheme="minorHAnsi"/>
          <w:sz w:val="28"/>
          <w:szCs w:val="28"/>
        </w:rPr>
        <w:t xml:space="preserve">   </w:t>
      </w:r>
      <w:r w:rsidR="00EF7737">
        <w:rPr>
          <w:rFonts w:cstheme="minorHAnsi"/>
          <w:sz w:val="28"/>
          <w:szCs w:val="28"/>
        </w:rPr>
        <w:t>2</w:t>
      </w:r>
      <w:r w:rsidRPr="00095622">
        <w:rPr>
          <w:rFonts w:cstheme="minorHAnsi"/>
          <w:sz w:val="28"/>
          <w:szCs w:val="28"/>
        </w:rPr>
        <w:t xml:space="preserve">:00 </w:t>
      </w:r>
      <w:r w:rsidR="00EF7737">
        <w:rPr>
          <w:rFonts w:cstheme="minorHAnsi"/>
          <w:sz w:val="28"/>
          <w:szCs w:val="28"/>
        </w:rPr>
        <w:t>P</w:t>
      </w:r>
      <w:r w:rsidRPr="00095622">
        <w:rPr>
          <w:rFonts w:cstheme="minorHAnsi"/>
          <w:sz w:val="28"/>
          <w:szCs w:val="28"/>
        </w:rPr>
        <w:t xml:space="preserve">M – </w:t>
      </w:r>
      <w:r w:rsidR="00EF7737">
        <w:rPr>
          <w:rFonts w:cstheme="minorHAnsi"/>
          <w:sz w:val="28"/>
          <w:szCs w:val="28"/>
        </w:rPr>
        <w:t>3</w:t>
      </w:r>
      <w:r w:rsidR="00A23600">
        <w:rPr>
          <w:rFonts w:cstheme="minorHAnsi"/>
          <w:sz w:val="28"/>
          <w:szCs w:val="28"/>
        </w:rPr>
        <w:t>:</w:t>
      </w:r>
      <w:r w:rsidR="00EF7737">
        <w:rPr>
          <w:rFonts w:cstheme="minorHAnsi"/>
          <w:sz w:val="28"/>
          <w:szCs w:val="28"/>
        </w:rPr>
        <w:t>00</w:t>
      </w:r>
      <w:r w:rsidR="00F72B6E">
        <w:rPr>
          <w:rFonts w:cstheme="minorHAnsi"/>
          <w:sz w:val="28"/>
          <w:szCs w:val="28"/>
        </w:rPr>
        <w:t xml:space="preserve"> </w:t>
      </w:r>
      <w:r w:rsidR="00EF7737">
        <w:rPr>
          <w:rFonts w:cstheme="minorHAnsi"/>
          <w:sz w:val="28"/>
          <w:szCs w:val="28"/>
        </w:rPr>
        <w:t>P</w:t>
      </w:r>
      <w:r w:rsidRPr="00095622">
        <w:rPr>
          <w:rFonts w:cstheme="minorHAnsi"/>
          <w:sz w:val="28"/>
          <w:szCs w:val="28"/>
        </w:rPr>
        <w:t>M (</w:t>
      </w:r>
      <w:r w:rsidR="009D6C74">
        <w:rPr>
          <w:rFonts w:cstheme="minorHAnsi"/>
          <w:sz w:val="28"/>
          <w:szCs w:val="28"/>
        </w:rPr>
        <w:t>Mountain</w:t>
      </w:r>
      <w:r w:rsidRPr="00095622">
        <w:rPr>
          <w:rFonts w:cstheme="minorHAnsi"/>
          <w:sz w:val="28"/>
          <w:szCs w:val="28"/>
        </w:rPr>
        <w:t xml:space="preserve"> Time Zone)</w:t>
      </w:r>
    </w:p>
    <w:p w14:paraId="55B70E31" w14:textId="7DFC1D0A" w:rsidR="007059D8" w:rsidRPr="007059D8" w:rsidRDefault="007059D8" w:rsidP="007059D8">
      <w:pPr>
        <w:spacing w:after="0"/>
        <w:jc w:val="center"/>
        <w:rPr>
          <w:rFonts w:cs="Arial"/>
          <w:b/>
          <w:sz w:val="24"/>
          <w:szCs w:val="24"/>
          <w:u w:val="thick"/>
        </w:rPr>
      </w:pPr>
      <w:r w:rsidRPr="007059D8">
        <w:rPr>
          <w:rFonts w:cs="Arial"/>
          <w:b/>
          <w:sz w:val="24"/>
          <w:szCs w:val="24"/>
          <w:u w:val="thick"/>
        </w:rPr>
        <w:t>Chairperson:</w:t>
      </w:r>
    </w:p>
    <w:p w14:paraId="6C2B0242" w14:textId="5178729D" w:rsidR="00FF33D2" w:rsidRPr="007059D8" w:rsidRDefault="007059D8" w:rsidP="00CE6366">
      <w:pPr>
        <w:spacing w:after="0"/>
        <w:jc w:val="center"/>
        <w:rPr>
          <w:rFonts w:cs="Arial"/>
          <w:bCs/>
          <w:i/>
          <w:iCs/>
        </w:rPr>
      </w:pPr>
      <w:r w:rsidRPr="007059D8">
        <w:rPr>
          <w:rFonts w:cs="Arial"/>
          <w:bCs/>
          <w:i/>
          <w:iCs/>
        </w:rPr>
        <w:t>Cheryl Fullerton (</w:t>
      </w:r>
      <w:r w:rsidR="00B43DA3">
        <w:rPr>
          <w:rFonts w:cs="Arial"/>
          <w:bCs/>
          <w:i/>
          <w:iCs/>
        </w:rPr>
        <w:t>Sinch</w:t>
      </w:r>
      <w:r w:rsidRPr="007059D8">
        <w:rPr>
          <w:rFonts w:cs="Arial"/>
          <w:bCs/>
          <w:i/>
          <w:iCs/>
        </w:rPr>
        <w:t>)</w:t>
      </w:r>
    </w:p>
    <w:p w14:paraId="778644A3" w14:textId="7F72B810"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w:t>
      </w:r>
      <w:r w:rsidR="00FB1C51" w:rsidRPr="00247121">
        <w:rPr>
          <w:rFonts w:cs="Arial"/>
          <w:bCs/>
          <w:i/>
          <w:iCs/>
          <w:sz w:val="24"/>
          <w:szCs w:val="24"/>
        </w:rPr>
        <w:t xml:space="preserve"> </w:t>
      </w:r>
      <w:r w:rsidR="00FA7028">
        <w:rPr>
          <w:rFonts w:cs="Arial"/>
          <w:bCs/>
          <w:i/>
          <w:iCs/>
          <w:sz w:val="24"/>
          <w:szCs w:val="24"/>
        </w:rPr>
        <w:t>11</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Style w:val="TableGrid"/>
        <w:tblW w:w="10615" w:type="dxa"/>
        <w:tblInd w:w="-630" w:type="dxa"/>
        <w:tblLook w:val="04A0" w:firstRow="1" w:lastRow="0" w:firstColumn="1" w:lastColumn="0" w:noHBand="0" w:noVBand="1"/>
      </w:tblPr>
      <w:tblGrid>
        <w:gridCol w:w="467"/>
        <w:gridCol w:w="2420"/>
        <w:gridCol w:w="2331"/>
        <w:gridCol w:w="467"/>
        <w:gridCol w:w="2332"/>
        <w:gridCol w:w="2598"/>
      </w:tblGrid>
      <w:tr w:rsidR="006F34D2" w:rsidRPr="006F34D2" w14:paraId="035711FF" w14:textId="77777777" w:rsidTr="00ED12AA">
        <w:tc>
          <w:tcPr>
            <w:tcW w:w="467" w:type="dxa"/>
            <w:shd w:val="clear" w:color="auto" w:fill="002060"/>
          </w:tcPr>
          <w:p w14:paraId="3A9DF6FA" w14:textId="77777777" w:rsidR="000C22BE" w:rsidRPr="006F34D2" w:rsidRDefault="000C22BE" w:rsidP="000C22BE">
            <w:pPr>
              <w:rPr>
                <w:rFonts w:cstheme="minorHAnsi"/>
                <w:b/>
                <w:sz w:val="24"/>
                <w:szCs w:val="24"/>
              </w:rPr>
            </w:pPr>
          </w:p>
        </w:tc>
        <w:tc>
          <w:tcPr>
            <w:tcW w:w="2420" w:type="dxa"/>
            <w:shd w:val="clear" w:color="auto" w:fill="002060"/>
          </w:tcPr>
          <w:p w14:paraId="5918AF08" w14:textId="160A805F" w:rsidR="000C22BE" w:rsidRPr="006F34D2" w:rsidRDefault="000C22BE" w:rsidP="000C22BE">
            <w:pPr>
              <w:rPr>
                <w:rFonts w:cstheme="minorHAnsi"/>
                <w:b/>
                <w:sz w:val="24"/>
                <w:szCs w:val="24"/>
              </w:rPr>
            </w:pPr>
            <w:r w:rsidRPr="006F34D2">
              <w:rPr>
                <w:rFonts w:cstheme="minorHAnsi"/>
                <w:b/>
                <w:sz w:val="24"/>
                <w:szCs w:val="24"/>
              </w:rPr>
              <w:t>Name</w:t>
            </w:r>
          </w:p>
        </w:tc>
        <w:tc>
          <w:tcPr>
            <w:tcW w:w="2331" w:type="dxa"/>
            <w:shd w:val="clear" w:color="auto" w:fill="002060"/>
          </w:tcPr>
          <w:p w14:paraId="22FFBA6C" w14:textId="6192CAB6" w:rsidR="000C22BE" w:rsidRPr="006F34D2" w:rsidRDefault="000C22BE" w:rsidP="000C22BE">
            <w:pPr>
              <w:rPr>
                <w:rFonts w:cstheme="minorHAnsi"/>
                <w:b/>
                <w:sz w:val="24"/>
                <w:szCs w:val="24"/>
              </w:rPr>
            </w:pPr>
            <w:r w:rsidRPr="006F34D2">
              <w:rPr>
                <w:rFonts w:cstheme="minorHAnsi"/>
                <w:b/>
                <w:sz w:val="24"/>
                <w:szCs w:val="24"/>
              </w:rPr>
              <w:t>Company</w:t>
            </w:r>
          </w:p>
        </w:tc>
        <w:tc>
          <w:tcPr>
            <w:tcW w:w="467" w:type="dxa"/>
            <w:shd w:val="clear" w:color="auto" w:fill="002060"/>
          </w:tcPr>
          <w:p w14:paraId="479F8605" w14:textId="77777777" w:rsidR="000C22BE" w:rsidRPr="006F34D2" w:rsidRDefault="000C22BE" w:rsidP="000C22BE">
            <w:pPr>
              <w:rPr>
                <w:rFonts w:cstheme="minorHAnsi"/>
                <w:b/>
                <w:sz w:val="24"/>
                <w:szCs w:val="24"/>
              </w:rPr>
            </w:pPr>
          </w:p>
        </w:tc>
        <w:tc>
          <w:tcPr>
            <w:tcW w:w="2332" w:type="dxa"/>
            <w:shd w:val="clear" w:color="auto" w:fill="002060"/>
          </w:tcPr>
          <w:p w14:paraId="4DE53DEA" w14:textId="12529939" w:rsidR="000C22BE" w:rsidRPr="006F34D2" w:rsidRDefault="000C22BE" w:rsidP="000C22BE">
            <w:pPr>
              <w:rPr>
                <w:rFonts w:cstheme="minorHAnsi"/>
                <w:b/>
                <w:sz w:val="24"/>
                <w:szCs w:val="24"/>
              </w:rPr>
            </w:pPr>
            <w:r w:rsidRPr="006F34D2">
              <w:rPr>
                <w:rFonts w:cstheme="minorHAnsi"/>
                <w:b/>
                <w:sz w:val="24"/>
                <w:szCs w:val="24"/>
              </w:rPr>
              <w:t>Name</w:t>
            </w:r>
          </w:p>
        </w:tc>
        <w:tc>
          <w:tcPr>
            <w:tcW w:w="2598" w:type="dxa"/>
            <w:shd w:val="clear" w:color="auto" w:fill="002060"/>
          </w:tcPr>
          <w:p w14:paraId="6E851A83" w14:textId="3AB3049B" w:rsidR="000C22BE" w:rsidRPr="006F34D2" w:rsidRDefault="000C22BE" w:rsidP="000C22BE">
            <w:pPr>
              <w:rPr>
                <w:rFonts w:cstheme="minorHAnsi"/>
                <w:b/>
                <w:sz w:val="24"/>
                <w:szCs w:val="24"/>
              </w:rPr>
            </w:pPr>
            <w:r w:rsidRPr="006F34D2">
              <w:rPr>
                <w:rFonts w:cstheme="minorHAnsi"/>
                <w:b/>
                <w:sz w:val="24"/>
                <w:szCs w:val="24"/>
              </w:rPr>
              <w:t>Company</w:t>
            </w:r>
          </w:p>
        </w:tc>
      </w:tr>
      <w:tr w:rsidR="00F115A1" w:rsidRPr="00531736" w14:paraId="594CFC0F" w14:textId="77777777" w:rsidTr="00ED12AA">
        <w:tc>
          <w:tcPr>
            <w:tcW w:w="467" w:type="dxa"/>
          </w:tcPr>
          <w:p w14:paraId="3E5A2799" w14:textId="5226EF68" w:rsidR="00F115A1" w:rsidRPr="001401BA" w:rsidRDefault="00F115A1" w:rsidP="00FF33D2">
            <w:pPr>
              <w:rPr>
                <w:rFonts w:cstheme="minorHAnsi"/>
                <w:bCs/>
              </w:rPr>
            </w:pPr>
          </w:p>
        </w:tc>
        <w:tc>
          <w:tcPr>
            <w:tcW w:w="2420" w:type="dxa"/>
          </w:tcPr>
          <w:p w14:paraId="23ADE8C2" w14:textId="19945588" w:rsidR="00F115A1" w:rsidRPr="00531736" w:rsidRDefault="00F115A1" w:rsidP="00FF33D2">
            <w:pPr>
              <w:rPr>
                <w:rFonts w:cstheme="minorHAnsi"/>
                <w:bCs/>
              </w:rPr>
            </w:pPr>
            <w:r w:rsidRPr="00531736">
              <w:rPr>
                <w:rFonts w:cstheme="minorHAnsi"/>
                <w:bCs/>
              </w:rPr>
              <w:t>Lisa Marie Maxson</w:t>
            </w:r>
          </w:p>
        </w:tc>
        <w:tc>
          <w:tcPr>
            <w:tcW w:w="2331" w:type="dxa"/>
          </w:tcPr>
          <w:p w14:paraId="61C71B96" w14:textId="73161F31" w:rsidR="00F115A1" w:rsidRPr="00531736" w:rsidRDefault="00F115A1" w:rsidP="00FF33D2">
            <w:pPr>
              <w:rPr>
                <w:rFonts w:cstheme="minorHAnsi"/>
                <w:bCs/>
              </w:rPr>
            </w:pPr>
            <w:r w:rsidRPr="00531736">
              <w:rPr>
                <w:rFonts w:cstheme="minorHAnsi"/>
                <w:bCs/>
              </w:rPr>
              <w:t>10xPeople</w:t>
            </w:r>
          </w:p>
        </w:tc>
        <w:tc>
          <w:tcPr>
            <w:tcW w:w="467" w:type="dxa"/>
          </w:tcPr>
          <w:p w14:paraId="2E7A43C7" w14:textId="070B4409" w:rsidR="00F115A1" w:rsidRPr="00743FA6" w:rsidRDefault="00FA7028" w:rsidP="00FF33D2">
            <w:pPr>
              <w:rPr>
                <w:rFonts w:cstheme="minorHAnsi"/>
                <w:bCs/>
              </w:rPr>
            </w:pPr>
            <w:r>
              <w:rPr>
                <w:rFonts w:cstheme="minorHAnsi"/>
                <w:bCs/>
              </w:rPr>
              <w:t>X</w:t>
            </w:r>
          </w:p>
        </w:tc>
        <w:tc>
          <w:tcPr>
            <w:tcW w:w="2332" w:type="dxa"/>
          </w:tcPr>
          <w:p w14:paraId="2386ED8E" w14:textId="5CD8EFAD" w:rsidR="00F115A1" w:rsidRPr="00743FA6" w:rsidRDefault="00F115A1" w:rsidP="00FF33D2">
            <w:pPr>
              <w:rPr>
                <w:rFonts w:cstheme="minorHAnsi"/>
                <w:bCs/>
              </w:rPr>
            </w:pPr>
            <w:r w:rsidRPr="00743FA6">
              <w:rPr>
                <w:rFonts w:cstheme="minorHAnsi"/>
                <w:bCs/>
              </w:rPr>
              <w:t>Doug Babcock</w:t>
            </w:r>
          </w:p>
        </w:tc>
        <w:tc>
          <w:tcPr>
            <w:tcW w:w="2598" w:type="dxa"/>
          </w:tcPr>
          <w:p w14:paraId="0A542646" w14:textId="1AD7B60F" w:rsidR="00F115A1" w:rsidRPr="00531736" w:rsidRDefault="00F115A1" w:rsidP="00FF33D2">
            <w:pPr>
              <w:rPr>
                <w:rFonts w:cstheme="minorHAnsi"/>
                <w:bCs/>
              </w:rPr>
            </w:pPr>
            <w:r w:rsidRPr="000B0695">
              <w:rPr>
                <w:rFonts w:cstheme="minorHAnsi"/>
                <w:bCs/>
              </w:rPr>
              <w:t>iconectiv</w:t>
            </w:r>
          </w:p>
        </w:tc>
      </w:tr>
      <w:tr w:rsidR="00F115A1" w:rsidRPr="00531736" w14:paraId="6E37DABA" w14:textId="77777777" w:rsidTr="00ED12AA">
        <w:tc>
          <w:tcPr>
            <w:tcW w:w="467" w:type="dxa"/>
          </w:tcPr>
          <w:p w14:paraId="796EA0DD" w14:textId="563DC262" w:rsidR="00F115A1" w:rsidRPr="000B0695" w:rsidRDefault="00FA7028" w:rsidP="00FF33D2">
            <w:pPr>
              <w:rPr>
                <w:rFonts w:cstheme="minorHAnsi"/>
                <w:bCs/>
              </w:rPr>
            </w:pPr>
            <w:r>
              <w:rPr>
                <w:rFonts w:cstheme="minorHAnsi"/>
                <w:bCs/>
              </w:rPr>
              <w:t>X</w:t>
            </w:r>
          </w:p>
        </w:tc>
        <w:tc>
          <w:tcPr>
            <w:tcW w:w="2420" w:type="dxa"/>
          </w:tcPr>
          <w:p w14:paraId="241E4130" w14:textId="74EBD78B" w:rsidR="00F115A1" w:rsidRPr="00743FA6" w:rsidRDefault="00F115A1" w:rsidP="00FF33D2">
            <w:pPr>
              <w:rPr>
                <w:rFonts w:cstheme="minorHAnsi"/>
                <w:bCs/>
              </w:rPr>
            </w:pPr>
            <w:r w:rsidRPr="00743FA6">
              <w:rPr>
                <w:rFonts w:cstheme="minorHAnsi"/>
                <w:bCs/>
              </w:rPr>
              <w:t>John Nakamura</w:t>
            </w:r>
          </w:p>
        </w:tc>
        <w:tc>
          <w:tcPr>
            <w:tcW w:w="2331" w:type="dxa"/>
          </w:tcPr>
          <w:p w14:paraId="37B78E81" w14:textId="7265EE9D" w:rsidR="00F115A1" w:rsidRPr="000B0695" w:rsidRDefault="00F115A1" w:rsidP="00FF33D2">
            <w:pPr>
              <w:rPr>
                <w:rFonts w:cstheme="minorHAnsi"/>
                <w:bCs/>
              </w:rPr>
            </w:pPr>
            <w:r w:rsidRPr="000B0695">
              <w:rPr>
                <w:rFonts w:cstheme="minorHAnsi"/>
                <w:bCs/>
              </w:rPr>
              <w:t>10xPeople</w:t>
            </w:r>
          </w:p>
        </w:tc>
        <w:tc>
          <w:tcPr>
            <w:tcW w:w="467" w:type="dxa"/>
          </w:tcPr>
          <w:p w14:paraId="17E2A9F5" w14:textId="2783D213" w:rsidR="00F115A1" w:rsidRPr="00743FA6" w:rsidRDefault="00F115A1" w:rsidP="00FF33D2">
            <w:pPr>
              <w:rPr>
                <w:rFonts w:cstheme="minorHAnsi"/>
                <w:bCs/>
              </w:rPr>
            </w:pPr>
          </w:p>
        </w:tc>
        <w:tc>
          <w:tcPr>
            <w:tcW w:w="2332" w:type="dxa"/>
          </w:tcPr>
          <w:p w14:paraId="6D9ECD3B" w14:textId="6E52C687" w:rsidR="00F115A1" w:rsidRPr="00743FA6" w:rsidRDefault="00F115A1" w:rsidP="00FF33D2">
            <w:pPr>
              <w:rPr>
                <w:rFonts w:cstheme="minorHAnsi"/>
                <w:bCs/>
              </w:rPr>
            </w:pPr>
            <w:r w:rsidRPr="00743FA6">
              <w:rPr>
                <w:rFonts w:cstheme="minorHAnsi"/>
                <w:bCs/>
              </w:rPr>
              <w:t>Sreetal Brahmadevaiah</w:t>
            </w:r>
          </w:p>
        </w:tc>
        <w:tc>
          <w:tcPr>
            <w:tcW w:w="2598" w:type="dxa"/>
          </w:tcPr>
          <w:p w14:paraId="0034373D" w14:textId="34435B30" w:rsidR="00F115A1" w:rsidRPr="000B0695" w:rsidRDefault="00F47FC9" w:rsidP="00FF33D2">
            <w:pPr>
              <w:rPr>
                <w:rFonts w:cstheme="minorHAnsi"/>
                <w:bCs/>
              </w:rPr>
            </w:pPr>
            <w:r>
              <w:rPr>
                <w:rFonts w:cstheme="minorHAnsi"/>
                <w:bCs/>
              </w:rPr>
              <w:t>Transunion</w:t>
            </w:r>
          </w:p>
        </w:tc>
      </w:tr>
      <w:tr w:rsidR="00F115A1" w:rsidRPr="00531736" w14:paraId="0C411978" w14:textId="77777777" w:rsidTr="00ED12AA">
        <w:tc>
          <w:tcPr>
            <w:tcW w:w="467" w:type="dxa"/>
          </w:tcPr>
          <w:p w14:paraId="6FCEFAEB" w14:textId="3E97C519" w:rsidR="00F115A1" w:rsidRPr="000B0695" w:rsidRDefault="00FA7028" w:rsidP="00FF33D2">
            <w:pPr>
              <w:rPr>
                <w:rFonts w:cstheme="minorHAnsi"/>
                <w:bCs/>
              </w:rPr>
            </w:pPr>
            <w:r>
              <w:rPr>
                <w:rFonts w:cstheme="minorHAnsi"/>
                <w:bCs/>
              </w:rPr>
              <w:t>X</w:t>
            </w:r>
          </w:p>
        </w:tc>
        <w:tc>
          <w:tcPr>
            <w:tcW w:w="2420" w:type="dxa"/>
          </w:tcPr>
          <w:p w14:paraId="727D006E" w14:textId="2D99C48C" w:rsidR="00F115A1" w:rsidRPr="00743FA6" w:rsidRDefault="00F115A1" w:rsidP="00FF33D2">
            <w:pPr>
              <w:rPr>
                <w:rFonts w:cstheme="minorHAnsi"/>
                <w:bCs/>
              </w:rPr>
            </w:pPr>
            <w:proofErr w:type="spellStart"/>
            <w:r w:rsidRPr="00743FA6">
              <w:rPr>
                <w:rFonts w:cstheme="minorHAnsi"/>
                <w:bCs/>
              </w:rPr>
              <w:t>Shawyna</w:t>
            </w:r>
            <w:proofErr w:type="spellEnd"/>
            <w:r w:rsidRPr="00743FA6">
              <w:rPr>
                <w:rFonts w:cstheme="minorHAnsi"/>
                <w:bCs/>
              </w:rPr>
              <w:t xml:space="preserve"> Hanes</w:t>
            </w:r>
          </w:p>
        </w:tc>
        <w:tc>
          <w:tcPr>
            <w:tcW w:w="2331" w:type="dxa"/>
          </w:tcPr>
          <w:p w14:paraId="40866DED" w14:textId="09CBDE8D" w:rsidR="00F115A1" w:rsidRPr="000B0695" w:rsidRDefault="00F115A1" w:rsidP="00FF33D2">
            <w:pPr>
              <w:rPr>
                <w:rFonts w:cstheme="minorHAnsi"/>
                <w:bCs/>
              </w:rPr>
            </w:pPr>
            <w:r w:rsidRPr="000B0695">
              <w:rPr>
                <w:rFonts w:cstheme="minorHAnsi"/>
                <w:bCs/>
              </w:rPr>
              <w:t>AT&amp;T</w:t>
            </w:r>
          </w:p>
        </w:tc>
        <w:tc>
          <w:tcPr>
            <w:tcW w:w="467" w:type="dxa"/>
          </w:tcPr>
          <w:p w14:paraId="00340195" w14:textId="0763499A" w:rsidR="00F115A1" w:rsidRPr="00743FA6" w:rsidRDefault="00FA7028" w:rsidP="00FF33D2">
            <w:pPr>
              <w:rPr>
                <w:rFonts w:cstheme="minorHAnsi"/>
                <w:bCs/>
              </w:rPr>
            </w:pPr>
            <w:r>
              <w:rPr>
                <w:rFonts w:cstheme="minorHAnsi"/>
                <w:bCs/>
              </w:rPr>
              <w:t>X</w:t>
            </w:r>
          </w:p>
        </w:tc>
        <w:tc>
          <w:tcPr>
            <w:tcW w:w="2332" w:type="dxa"/>
          </w:tcPr>
          <w:p w14:paraId="662D547E" w14:textId="6E4F20EF" w:rsidR="00F115A1" w:rsidRPr="00743FA6" w:rsidRDefault="00F115A1" w:rsidP="00FF33D2">
            <w:pPr>
              <w:rPr>
                <w:rFonts w:cstheme="minorHAnsi"/>
                <w:bCs/>
              </w:rPr>
            </w:pPr>
            <w:r w:rsidRPr="00743FA6">
              <w:rPr>
                <w:rFonts w:cstheme="minorHAnsi"/>
                <w:bCs/>
              </w:rPr>
              <w:t>Deb Tucker</w:t>
            </w:r>
          </w:p>
        </w:tc>
        <w:tc>
          <w:tcPr>
            <w:tcW w:w="2598" w:type="dxa"/>
          </w:tcPr>
          <w:p w14:paraId="740F5BC9" w14:textId="1FA74147" w:rsidR="00F115A1" w:rsidRPr="000B0695" w:rsidRDefault="00F115A1" w:rsidP="00FF33D2">
            <w:pPr>
              <w:rPr>
                <w:rFonts w:cstheme="minorHAnsi"/>
                <w:bCs/>
              </w:rPr>
            </w:pPr>
            <w:r w:rsidRPr="000B0695">
              <w:rPr>
                <w:rFonts w:cstheme="minorHAnsi"/>
                <w:bCs/>
              </w:rPr>
              <w:t>Verizon</w:t>
            </w:r>
          </w:p>
        </w:tc>
      </w:tr>
      <w:tr w:rsidR="0060709C" w:rsidRPr="00531736" w14:paraId="6D78F9A7" w14:textId="77777777" w:rsidTr="00ED12AA">
        <w:tc>
          <w:tcPr>
            <w:tcW w:w="467" w:type="dxa"/>
          </w:tcPr>
          <w:p w14:paraId="1306E48D" w14:textId="5F713469" w:rsidR="0060709C" w:rsidRPr="000B0695" w:rsidRDefault="00FA7028" w:rsidP="0060709C">
            <w:pPr>
              <w:rPr>
                <w:rFonts w:cstheme="minorHAnsi"/>
                <w:bCs/>
              </w:rPr>
            </w:pPr>
            <w:r>
              <w:rPr>
                <w:rFonts w:cstheme="minorHAnsi"/>
                <w:bCs/>
              </w:rPr>
              <w:t>X</w:t>
            </w:r>
          </w:p>
        </w:tc>
        <w:tc>
          <w:tcPr>
            <w:tcW w:w="2420" w:type="dxa"/>
          </w:tcPr>
          <w:p w14:paraId="0A7AA7F4" w14:textId="4E4C2849" w:rsidR="0060709C" w:rsidRPr="00743FA6" w:rsidRDefault="0060709C" w:rsidP="0060709C">
            <w:pPr>
              <w:rPr>
                <w:rFonts w:cstheme="minorHAnsi"/>
                <w:bCs/>
              </w:rPr>
            </w:pPr>
            <w:r w:rsidRPr="00743FA6">
              <w:rPr>
                <w:rFonts w:cstheme="minorHAnsi"/>
                <w:bCs/>
              </w:rPr>
              <w:t>Renee Dillon</w:t>
            </w:r>
          </w:p>
        </w:tc>
        <w:tc>
          <w:tcPr>
            <w:tcW w:w="2331" w:type="dxa"/>
          </w:tcPr>
          <w:p w14:paraId="1E89EDFF" w14:textId="04E9324A" w:rsidR="0060709C" w:rsidRPr="000B0695" w:rsidRDefault="0060709C" w:rsidP="0060709C">
            <w:pPr>
              <w:rPr>
                <w:rFonts w:cstheme="minorHAnsi"/>
                <w:bCs/>
              </w:rPr>
            </w:pPr>
            <w:r w:rsidRPr="000B0695">
              <w:rPr>
                <w:rFonts w:cstheme="minorHAnsi"/>
                <w:bCs/>
              </w:rPr>
              <w:t>AT&amp;T</w:t>
            </w:r>
          </w:p>
        </w:tc>
        <w:tc>
          <w:tcPr>
            <w:tcW w:w="467" w:type="dxa"/>
          </w:tcPr>
          <w:p w14:paraId="2C7C0583" w14:textId="14F4824E" w:rsidR="0060709C" w:rsidRPr="00743FA6" w:rsidRDefault="00FA7028" w:rsidP="0060709C">
            <w:pPr>
              <w:rPr>
                <w:rFonts w:cstheme="minorHAnsi"/>
                <w:bCs/>
              </w:rPr>
            </w:pPr>
            <w:r>
              <w:rPr>
                <w:rFonts w:cstheme="minorHAnsi"/>
                <w:bCs/>
              </w:rPr>
              <w:t>X</w:t>
            </w:r>
          </w:p>
        </w:tc>
        <w:tc>
          <w:tcPr>
            <w:tcW w:w="2332" w:type="dxa"/>
          </w:tcPr>
          <w:p w14:paraId="2CEC3D12" w14:textId="3219C7A8" w:rsidR="0060709C" w:rsidRPr="00743FA6" w:rsidRDefault="0060709C" w:rsidP="0060709C">
            <w:pPr>
              <w:rPr>
                <w:rFonts w:cstheme="minorHAnsi"/>
                <w:bCs/>
              </w:rPr>
            </w:pPr>
            <w:r w:rsidRPr="00743FA6">
              <w:rPr>
                <w:rFonts w:cstheme="minorHAnsi"/>
                <w:bCs/>
              </w:rPr>
              <w:t>Sheri Pressler</w:t>
            </w:r>
          </w:p>
        </w:tc>
        <w:tc>
          <w:tcPr>
            <w:tcW w:w="2598" w:type="dxa"/>
          </w:tcPr>
          <w:p w14:paraId="7DEFA424" w14:textId="7394CEFC" w:rsidR="0060709C" w:rsidRPr="000B0695" w:rsidRDefault="0060709C" w:rsidP="0060709C">
            <w:pPr>
              <w:rPr>
                <w:rFonts w:cstheme="minorHAnsi"/>
                <w:bCs/>
              </w:rPr>
            </w:pPr>
            <w:r>
              <w:rPr>
                <w:rFonts w:cstheme="minorHAnsi"/>
                <w:bCs/>
              </w:rPr>
              <w:t>Frontier</w:t>
            </w:r>
          </w:p>
        </w:tc>
      </w:tr>
      <w:tr w:rsidR="00F115A1" w:rsidRPr="00531736" w14:paraId="1D4DAB78" w14:textId="77777777" w:rsidTr="00ED12AA">
        <w:tc>
          <w:tcPr>
            <w:tcW w:w="467" w:type="dxa"/>
          </w:tcPr>
          <w:p w14:paraId="059A5D0E" w14:textId="1A57123B" w:rsidR="00F115A1" w:rsidRPr="000B0695" w:rsidRDefault="00FA7028" w:rsidP="00F115A1">
            <w:pPr>
              <w:rPr>
                <w:rFonts w:cstheme="minorHAnsi"/>
                <w:bCs/>
              </w:rPr>
            </w:pPr>
            <w:r>
              <w:rPr>
                <w:rFonts w:cstheme="minorHAnsi"/>
                <w:bCs/>
              </w:rPr>
              <w:t>X</w:t>
            </w:r>
          </w:p>
        </w:tc>
        <w:tc>
          <w:tcPr>
            <w:tcW w:w="2420" w:type="dxa"/>
          </w:tcPr>
          <w:p w14:paraId="0DF08A07" w14:textId="1CB35DBF" w:rsidR="00F115A1" w:rsidRPr="00743FA6" w:rsidRDefault="00F115A1" w:rsidP="00F115A1">
            <w:pPr>
              <w:rPr>
                <w:rFonts w:cstheme="minorHAnsi"/>
                <w:bCs/>
              </w:rPr>
            </w:pPr>
            <w:r w:rsidRPr="00743FA6">
              <w:rPr>
                <w:rFonts w:cstheme="minorHAnsi"/>
                <w:bCs/>
              </w:rPr>
              <w:t>Cheryl Fullerton</w:t>
            </w:r>
          </w:p>
        </w:tc>
        <w:tc>
          <w:tcPr>
            <w:tcW w:w="2331" w:type="dxa"/>
          </w:tcPr>
          <w:p w14:paraId="5FEBDAE6" w14:textId="72B460A3" w:rsidR="00F115A1" w:rsidRPr="000B0695" w:rsidRDefault="00F115A1" w:rsidP="00F115A1">
            <w:pPr>
              <w:rPr>
                <w:rFonts w:cstheme="minorHAnsi"/>
                <w:bCs/>
              </w:rPr>
            </w:pPr>
            <w:r w:rsidRPr="000B0695">
              <w:rPr>
                <w:rFonts w:cstheme="minorHAnsi"/>
                <w:bCs/>
              </w:rPr>
              <w:t>Sinch Voice</w:t>
            </w:r>
          </w:p>
        </w:tc>
        <w:tc>
          <w:tcPr>
            <w:tcW w:w="467" w:type="dxa"/>
          </w:tcPr>
          <w:p w14:paraId="763997C5" w14:textId="71C487D6" w:rsidR="00F115A1" w:rsidRPr="00743FA6" w:rsidRDefault="00FA7028" w:rsidP="00F115A1">
            <w:pPr>
              <w:rPr>
                <w:rFonts w:cstheme="minorHAnsi"/>
                <w:bCs/>
              </w:rPr>
            </w:pPr>
            <w:r>
              <w:rPr>
                <w:rFonts w:cstheme="minorHAnsi"/>
                <w:bCs/>
              </w:rPr>
              <w:t>X</w:t>
            </w:r>
          </w:p>
        </w:tc>
        <w:tc>
          <w:tcPr>
            <w:tcW w:w="2332" w:type="dxa"/>
          </w:tcPr>
          <w:p w14:paraId="1A806830" w14:textId="0B28BB20" w:rsidR="00F115A1" w:rsidRPr="00743FA6" w:rsidRDefault="00F115A1" w:rsidP="00F115A1">
            <w:pPr>
              <w:rPr>
                <w:rFonts w:cstheme="minorHAnsi"/>
                <w:bCs/>
              </w:rPr>
            </w:pPr>
            <w:r w:rsidRPr="00743FA6">
              <w:rPr>
                <w:rFonts w:cstheme="minorHAnsi"/>
                <w:bCs/>
              </w:rPr>
              <w:t>Steve Koch</w:t>
            </w:r>
          </w:p>
        </w:tc>
        <w:tc>
          <w:tcPr>
            <w:tcW w:w="2598" w:type="dxa"/>
          </w:tcPr>
          <w:p w14:paraId="4B29CA96" w14:textId="349F6B54" w:rsidR="00F115A1" w:rsidRPr="000B0695" w:rsidRDefault="00F115A1" w:rsidP="00F115A1">
            <w:pPr>
              <w:rPr>
                <w:rFonts w:cstheme="minorHAnsi"/>
                <w:bCs/>
              </w:rPr>
            </w:pPr>
            <w:r w:rsidRPr="000B0695">
              <w:rPr>
                <w:rFonts w:cstheme="minorHAnsi"/>
                <w:bCs/>
              </w:rPr>
              <w:t>iconectiv</w:t>
            </w:r>
          </w:p>
        </w:tc>
      </w:tr>
      <w:tr w:rsidR="00F115A1" w:rsidRPr="00531736" w14:paraId="7442D38F" w14:textId="77777777" w:rsidTr="00ED12AA">
        <w:tc>
          <w:tcPr>
            <w:tcW w:w="467" w:type="dxa"/>
          </w:tcPr>
          <w:p w14:paraId="387AD65A" w14:textId="03379BDE" w:rsidR="00F115A1" w:rsidRPr="000B0695" w:rsidRDefault="00FA7028" w:rsidP="00F115A1">
            <w:pPr>
              <w:rPr>
                <w:rFonts w:cstheme="minorHAnsi"/>
                <w:bCs/>
              </w:rPr>
            </w:pPr>
            <w:r>
              <w:rPr>
                <w:rFonts w:cstheme="minorHAnsi"/>
                <w:bCs/>
              </w:rPr>
              <w:t>X</w:t>
            </w:r>
          </w:p>
        </w:tc>
        <w:tc>
          <w:tcPr>
            <w:tcW w:w="2420" w:type="dxa"/>
          </w:tcPr>
          <w:p w14:paraId="5B7E18A7" w14:textId="17DA8BB4" w:rsidR="00F115A1" w:rsidRPr="00743FA6" w:rsidRDefault="00F115A1" w:rsidP="00F115A1">
            <w:pPr>
              <w:rPr>
                <w:rFonts w:cstheme="minorHAnsi"/>
                <w:bCs/>
              </w:rPr>
            </w:pPr>
            <w:r w:rsidRPr="00743FA6">
              <w:rPr>
                <w:rFonts w:cstheme="minorHAnsi"/>
                <w:bCs/>
              </w:rPr>
              <w:t>Renee Berkowitz</w:t>
            </w:r>
          </w:p>
        </w:tc>
        <w:tc>
          <w:tcPr>
            <w:tcW w:w="2331" w:type="dxa"/>
          </w:tcPr>
          <w:p w14:paraId="0F84B655" w14:textId="259D6694" w:rsidR="00F115A1" w:rsidRPr="000B0695" w:rsidRDefault="00F115A1" w:rsidP="00F115A1">
            <w:pPr>
              <w:rPr>
                <w:rFonts w:cstheme="minorHAnsi"/>
                <w:bCs/>
              </w:rPr>
            </w:pPr>
            <w:r w:rsidRPr="000B0695">
              <w:rPr>
                <w:rFonts w:cstheme="minorHAnsi"/>
                <w:bCs/>
              </w:rPr>
              <w:t>iconectiv</w:t>
            </w:r>
          </w:p>
        </w:tc>
        <w:tc>
          <w:tcPr>
            <w:tcW w:w="467" w:type="dxa"/>
          </w:tcPr>
          <w:p w14:paraId="7153916D" w14:textId="1B9C2231" w:rsidR="00F115A1" w:rsidRPr="00743FA6" w:rsidRDefault="00FA7028" w:rsidP="00F115A1">
            <w:pPr>
              <w:rPr>
                <w:rFonts w:cstheme="minorHAnsi"/>
                <w:bCs/>
              </w:rPr>
            </w:pPr>
            <w:r>
              <w:rPr>
                <w:rFonts w:cstheme="minorHAnsi"/>
                <w:bCs/>
              </w:rPr>
              <w:t>X</w:t>
            </w:r>
          </w:p>
        </w:tc>
        <w:tc>
          <w:tcPr>
            <w:tcW w:w="2332" w:type="dxa"/>
          </w:tcPr>
          <w:p w14:paraId="2DFEE56E" w14:textId="1283E356" w:rsidR="00F115A1" w:rsidRPr="00743FA6" w:rsidRDefault="00F115A1" w:rsidP="00F115A1">
            <w:pPr>
              <w:rPr>
                <w:rFonts w:cstheme="minorHAnsi"/>
                <w:bCs/>
              </w:rPr>
            </w:pPr>
            <w:r w:rsidRPr="00743FA6">
              <w:rPr>
                <w:rFonts w:cstheme="minorHAnsi"/>
                <w:bCs/>
              </w:rPr>
              <w:t>Matt Timmerman</w:t>
            </w:r>
          </w:p>
        </w:tc>
        <w:tc>
          <w:tcPr>
            <w:tcW w:w="2598" w:type="dxa"/>
          </w:tcPr>
          <w:p w14:paraId="26B476EB" w14:textId="68B51A9A" w:rsidR="00F115A1" w:rsidRPr="000B0695" w:rsidRDefault="00F115A1" w:rsidP="00F115A1">
            <w:pPr>
              <w:rPr>
                <w:rFonts w:cstheme="minorHAnsi"/>
                <w:bCs/>
              </w:rPr>
            </w:pPr>
            <w:r w:rsidRPr="00531736">
              <w:rPr>
                <w:rFonts w:cstheme="minorHAnsi"/>
                <w:bCs/>
              </w:rPr>
              <w:t>iconectiv</w:t>
            </w:r>
          </w:p>
        </w:tc>
      </w:tr>
      <w:tr w:rsidR="00F115A1" w:rsidRPr="00531736" w14:paraId="2B0A628D" w14:textId="77777777" w:rsidTr="00ED12AA">
        <w:tc>
          <w:tcPr>
            <w:tcW w:w="467" w:type="dxa"/>
          </w:tcPr>
          <w:p w14:paraId="3765EFE7" w14:textId="4FD8789B" w:rsidR="00F115A1" w:rsidRPr="000B0695" w:rsidRDefault="00FA7028" w:rsidP="00F115A1">
            <w:pPr>
              <w:rPr>
                <w:rFonts w:cstheme="minorHAnsi"/>
                <w:bCs/>
              </w:rPr>
            </w:pPr>
            <w:r>
              <w:rPr>
                <w:rFonts w:cstheme="minorHAnsi"/>
                <w:bCs/>
              </w:rPr>
              <w:t>X</w:t>
            </w:r>
          </w:p>
        </w:tc>
        <w:tc>
          <w:tcPr>
            <w:tcW w:w="2420" w:type="dxa"/>
          </w:tcPr>
          <w:p w14:paraId="5CB14C67" w14:textId="5ABF64F0" w:rsidR="00F115A1" w:rsidRPr="00743FA6" w:rsidRDefault="00F115A1" w:rsidP="00F115A1">
            <w:pPr>
              <w:rPr>
                <w:rFonts w:cstheme="minorHAnsi"/>
                <w:bCs/>
              </w:rPr>
            </w:pPr>
            <w:r w:rsidRPr="00743FA6">
              <w:rPr>
                <w:rFonts w:cstheme="minorHAnsi"/>
                <w:bCs/>
              </w:rPr>
              <w:t>Michael Doherty</w:t>
            </w:r>
          </w:p>
        </w:tc>
        <w:tc>
          <w:tcPr>
            <w:tcW w:w="2331" w:type="dxa"/>
          </w:tcPr>
          <w:p w14:paraId="18CD034E" w14:textId="6384B3BD" w:rsidR="00F115A1" w:rsidRPr="000B0695" w:rsidRDefault="00F115A1" w:rsidP="00F115A1">
            <w:pPr>
              <w:rPr>
                <w:rFonts w:cstheme="minorHAnsi"/>
                <w:bCs/>
              </w:rPr>
            </w:pPr>
            <w:r w:rsidRPr="000B0695">
              <w:rPr>
                <w:rFonts w:cstheme="minorHAnsi"/>
                <w:bCs/>
              </w:rPr>
              <w:t>iconectiv</w:t>
            </w:r>
          </w:p>
        </w:tc>
        <w:tc>
          <w:tcPr>
            <w:tcW w:w="467" w:type="dxa"/>
          </w:tcPr>
          <w:p w14:paraId="0C0492CB" w14:textId="2FA762C7" w:rsidR="00F115A1" w:rsidRPr="00743FA6" w:rsidRDefault="00F115A1" w:rsidP="00F115A1">
            <w:pPr>
              <w:rPr>
                <w:rFonts w:cstheme="minorHAnsi"/>
                <w:bCs/>
              </w:rPr>
            </w:pPr>
          </w:p>
        </w:tc>
        <w:tc>
          <w:tcPr>
            <w:tcW w:w="2332" w:type="dxa"/>
          </w:tcPr>
          <w:p w14:paraId="268025DA" w14:textId="7A0747A8" w:rsidR="00F115A1" w:rsidRPr="00743FA6" w:rsidRDefault="00D86628" w:rsidP="00F115A1">
            <w:pPr>
              <w:rPr>
                <w:rFonts w:cstheme="minorHAnsi"/>
                <w:bCs/>
              </w:rPr>
            </w:pPr>
            <w:r w:rsidRPr="00743FA6">
              <w:rPr>
                <w:rFonts w:cstheme="minorHAnsi"/>
                <w:bCs/>
              </w:rPr>
              <w:t>Jim Kientz</w:t>
            </w:r>
          </w:p>
        </w:tc>
        <w:tc>
          <w:tcPr>
            <w:tcW w:w="2598" w:type="dxa"/>
          </w:tcPr>
          <w:p w14:paraId="1D38E733" w14:textId="01746937" w:rsidR="00F115A1" w:rsidRPr="000B0695" w:rsidRDefault="00F47FC9" w:rsidP="00F115A1">
            <w:pPr>
              <w:rPr>
                <w:rFonts w:cstheme="minorHAnsi"/>
                <w:bCs/>
              </w:rPr>
            </w:pPr>
            <w:r>
              <w:rPr>
                <w:rFonts w:cstheme="minorHAnsi"/>
                <w:bCs/>
              </w:rPr>
              <w:t>Transunion</w:t>
            </w:r>
          </w:p>
        </w:tc>
      </w:tr>
      <w:tr w:rsidR="00F115A1" w:rsidRPr="00531736" w14:paraId="631338DB" w14:textId="77777777" w:rsidTr="00ED12AA">
        <w:tc>
          <w:tcPr>
            <w:tcW w:w="467" w:type="dxa"/>
          </w:tcPr>
          <w:p w14:paraId="42BB0C03" w14:textId="08CD92B2" w:rsidR="00F115A1" w:rsidRPr="000B0695" w:rsidRDefault="00F115A1" w:rsidP="00F115A1">
            <w:pPr>
              <w:rPr>
                <w:rFonts w:cstheme="minorHAnsi"/>
                <w:bCs/>
              </w:rPr>
            </w:pPr>
          </w:p>
        </w:tc>
        <w:tc>
          <w:tcPr>
            <w:tcW w:w="2420" w:type="dxa"/>
          </w:tcPr>
          <w:p w14:paraId="1CC89AB2" w14:textId="14CAE462" w:rsidR="00F115A1" w:rsidRPr="00743FA6" w:rsidRDefault="00E654C1" w:rsidP="00F115A1">
            <w:pPr>
              <w:rPr>
                <w:rFonts w:cstheme="minorHAnsi"/>
                <w:bCs/>
              </w:rPr>
            </w:pPr>
            <w:r w:rsidRPr="00743FA6">
              <w:rPr>
                <w:rFonts w:cstheme="minorHAnsi"/>
                <w:bCs/>
              </w:rPr>
              <w:t>Tessa Whiteside</w:t>
            </w:r>
          </w:p>
        </w:tc>
        <w:tc>
          <w:tcPr>
            <w:tcW w:w="2331" w:type="dxa"/>
          </w:tcPr>
          <w:p w14:paraId="56E35CB4" w14:textId="72DBFE26" w:rsidR="00F115A1" w:rsidRPr="000B0695" w:rsidRDefault="00E654C1" w:rsidP="00F115A1">
            <w:pPr>
              <w:rPr>
                <w:rFonts w:cstheme="minorHAnsi"/>
                <w:bCs/>
              </w:rPr>
            </w:pPr>
            <w:r w:rsidRPr="00E654C1">
              <w:rPr>
                <w:rFonts w:cstheme="minorHAnsi"/>
                <w:bCs/>
              </w:rPr>
              <w:t>Telnyx</w:t>
            </w:r>
          </w:p>
        </w:tc>
        <w:tc>
          <w:tcPr>
            <w:tcW w:w="467" w:type="dxa"/>
          </w:tcPr>
          <w:p w14:paraId="6B684E83" w14:textId="331E0269" w:rsidR="00F115A1" w:rsidRPr="000B0695" w:rsidRDefault="00F115A1" w:rsidP="00F115A1">
            <w:pPr>
              <w:rPr>
                <w:rFonts w:cstheme="minorHAnsi"/>
                <w:bCs/>
              </w:rPr>
            </w:pPr>
          </w:p>
        </w:tc>
        <w:tc>
          <w:tcPr>
            <w:tcW w:w="2332" w:type="dxa"/>
          </w:tcPr>
          <w:p w14:paraId="1B98F1BA" w14:textId="6BB638B1" w:rsidR="00F115A1" w:rsidRPr="000B0695" w:rsidRDefault="00F115A1" w:rsidP="00F115A1">
            <w:pPr>
              <w:rPr>
                <w:rFonts w:cstheme="minorHAnsi"/>
                <w:bCs/>
              </w:rPr>
            </w:pPr>
          </w:p>
        </w:tc>
        <w:tc>
          <w:tcPr>
            <w:tcW w:w="2598" w:type="dxa"/>
          </w:tcPr>
          <w:p w14:paraId="557E230B" w14:textId="48A9BF55" w:rsidR="00F115A1" w:rsidRPr="000B0695" w:rsidRDefault="00F115A1" w:rsidP="00F115A1">
            <w:pPr>
              <w:rPr>
                <w:rFonts w:cstheme="minorHAnsi"/>
                <w:bCs/>
              </w:rPr>
            </w:pPr>
          </w:p>
        </w:tc>
      </w:tr>
      <w:tr w:rsidR="00F115A1" w:rsidRPr="00531736" w14:paraId="16C6BC03" w14:textId="77777777" w:rsidTr="00ED12AA">
        <w:tc>
          <w:tcPr>
            <w:tcW w:w="467" w:type="dxa"/>
          </w:tcPr>
          <w:p w14:paraId="742EB834" w14:textId="54DF5D4B" w:rsidR="00F115A1" w:rsidRPr="000B0695" w:rsidRDefault="00F115A1" w:rsidP="00F115A1">
            <w:pPr>
              <w:rPr>
                <w:rFonts w:cstheme="minorHAnsi"/>
                <w:bCs/>
              </w:rPr>
            </w:pPr>
          </w:p>
        </w:tc>
        <w:tc>
          <w:tcPr>
            <w:tcW w:w="2420" w:type="dxa"/>
          </w:tcPr>
          <w:p w14:paraId="3F5DA50B" w14:textId="396E0483" w:rsidR="00F115A1" w:rsidRPr="000B0695" w:rsidRDefault="00F115A1" w:rsidP="00F115A1">
            <w:pPr>
              <w:rPr>
                <w:rFonts w:cstheme="minorHAnsi"/>
                <w:bCs/>
              </w:rPr>
            </w:pPr>
          </w:p>
        </w:tc>
        <w:tc>
          <w:tcPr>
            <w:tcW w:w="2331" w:type="dxa"/>
          </w:tcPr>
          <w:p w14:paraId="06916C7E" w14:textId="1B2A95F8" w:rsidR="00F115A1" w:rsidRPr="000B0695" w:rsidRDefault="00F115A1" w:rsidP="00F115A1">
            <w:pPr>
              <w:rPr>
                <w:rFonts w:cstheme="minorHAnsi"/>
                <w:bCs/>
              </w:rPr>
            </w:pPr>
          </w:p>
        </w:tc>
        <w:tc>
          <w:tcPr>
            <w:tcW w:w="467" w:type="dxa"/>
          </w:tcPr>
          <w:p w14:paraId="13FBDAEB" w14:textId="56583F7C" w:rsidR="00F115A1" w:rsidRPr="000B0695" w:rsidRDefault="00F115A1" w:rsidP="00F115A1">
            <w:pPr>
              <w:rPr>
                <w:rFonts w:cstheme="minorHAnsi"/>
                <w:bCs/>
              </w:rPr>
            </w:pPr>
          </w:p>
        </w:tc>
        <w:tc>
          <w:tcPr>
            <w:tcW w:w="2332" w:type="dxa"/>
          </w:tcPr>
          <w:p w14:paraId="400A253D" w14:textId="12886D03" w:rsidR="00F115A1" w:rsidRPr="000B0695" w:rsidRDefault="00F115A1" w:rsidP="00F115A1">
            <w:pPr>
              <w:rPr>
                <w:rFonts w:cstheme="minorHAnsi"/>
                <w:bCs/>
              </w:rPr>
            </w:pPr>
          </w:p>
        </w:tc>
        <w:tc>
          <w:tcPr>
            <w:tcW w:w="2598" w:type="dxa"/>
          </w:tcPr>
          <w:p w14:paraId="60437405" w14:textId="16CAD453" w:rsidR="00F115A1" w:rsidRPr="000B0695" w:rsidRDefault="00F115A1" w:rsidP="00F115A1">
            <w:pPr>
              <w:rPr>
                <w:rFonts w:cstheme="minorHAnsi"/>
                <w:bCs/>
              </w:rPr>
            </w:pPr>
          </w:p>
        </w:tc>
      </w:tr>
      <w:tr w:rsidR="00F115A1" w:rsidRPr="00531736" w14:paraId="3054259E" w14:textId="77777777" w:rsidTr="00ED12AA">
        <w:tc>
          <w:tcPr>
            <w:tcW w:w="467" w:type="dxa"/>
          </w:tcPr>
          <w:p w14:paraId="2A91DAD3" w14:textId="79716069" w:rsidR="00F115A1" w:rsidRPr="000B0695" w:rsidRDefault="00F115A1" w:rsidP="00F115A1">
            <w:pPr>
              <w:rPr>
                <w:rFonts w:cstheme="minorHAnsi"/>
                <w:bCs/>
              </w:rPr>
            </w:pPr>
          </w:p>
        </w:tc>
        <w:tc>
          <w:tcPr>
            <w:tcW w:w="2420" w:type="dxa"/>
          </w:tcPr>
          <w:p w14:paraId="38849C1B" w14:textId="617578DD" w:rsidR="00F115A1" w:rsidRPr="000B0695" w:rsidRDefault="00F115A1" w:rsidP="00F115A1">
            <w:pPr>
              <w:rPr>
                <w:rFonts w:cstheme="minorHAnsi"/>
                <w:bCs/>
              </w:rPr>
            </w:pPr>
          </w:p>
        </w:tc>
        <w:tc>
          <w:tcPr>
            <w:tcW w:w="2331" w:type="dxa"/>
          </w:tcPr>
          <w:p w14:paraId="52658E46" w14:textId="72AA93F1" w:rsidR="00F115A1" w:rsidRPr="000B0695" w:rsidRDefault="00F115A1" w:rsidP="00F115A1">
            <w:pPr>
              <w:rPr>
                <w:rFonts w:cstheme="minorHAnsi"/>
                <w:bCs/>
              </w:rPr>
            </w:pPr>
          </w:p>
        </w:tc>
        <w:tc>
          <w:tcPr>
            <w:tcW w:w="467" w:type="dxa"/>
          </w:tcPr>
          <w:p w14:paraId="1D1004CC" w14:textId="100F442B" w:rsidR="00F115A1" w:rsidRPr="000B0695" w:rsidRDefault="00F115A1" w:rsidP="00F115A1">
            <w:pPr>
              <w:rPr>
                <w:rFonts w:cstheme="minorHAnsi"/>
                <w:bCs/>
              </w:rPr>
            </w:pPr>
          </w:p>
        </w:tc>
        <w:tc>
          <w:tcPr>
            <w:tcW w:w="2332" w:type="dxa"/>
          </w:tcPr>
          <w:p w14:paraId="0A94D922" w14:textId="7E402B85" w:rsidR="00F115A1" w:rsidRPr="000B0695" w:rsidRDefault="00F115A1" w:rsidP="00F115A1">
            <w:pPr>
              <w:rPr>
                <w:rFonts w:cstheme="minorHAnsi"/>
                <w:bCs/>
              </w:rPr>
            </w:pPr>
          </w:p>
        </w:tc>
        <w:tc>
          <w:tcPr>
            <w:tcW w:w="2598" w:type="dxa"/>
          </w:tcPr>
          <w:p w14:paraId="0B5AAAB9" w14:textId="7ED2966F" w:rsidR="00F115A1" w:rsidRPr="000B0695" w:rsidRDefault="00F115A1" w:rsidP="00F115A1">
            <w:pPr>
              <w:rPr>
                <w:rFonts w:cstheme="minorHAnsi"/>
                <w:bCs/>
              </w:rPr>
            </w:pPr>
          </w:p>
        </w:tc>
      </w:tr>
      <w:tr w:rsidR="00F115A1" w:rsidRPr="00531736" w14:paraId="10E644D6" w14:textId="77777777" w:rsidTr="00ED12AA">
        <w:tc>
          <w:tcPr>
            <w:tcW w:w="467" w:type="dxa"/>
          </w:tcPr>
          <w:p w14:paraId="3090D160" w14:textId="06D8D3A8" w:rsidR="00F115A1" w:rsidRPr="000B0695" w:rsidRDefault="00F115A1" w:rsidP="00F115A1">
            <w:pPr>
              <w:rPr>
                <w:rFonts w:cstheme="minorHAnsi"/>
                <w:bCs/>
              </w:rPr>
            </w:pPr>
          </w:p>
        </w:tc>
        <w:tc>
          <w:tcPr>
            <w:tcW w:w="2420" w:type="dxa"/>
          </w:tcPr>
          <w:p w14:paraId="3EBD187B" w14:textId="358D7F80" w:rsidR="00F115A1" w:rsidRPr="000B0695" w:rsidRDefault="00F115A1" w:rsidP="00F115A1">
            <w:pPr>
              <w:rPr>
                <w:rFonts w:cstheme="minorHAnsi"/>
                <w:bCs/>
              </w:rPr>
            </w:pPr>
          </w:p>
        </w:tc>
        <w:tc>
          <w:tcPr>
            <w:tcW w:w="2331" w:type="dxa"/>
          </w:tcPr>
          <w:p w14:paraId="776100E5" w14:textId="1061274C" w:rsidR="00F115A1" w:rsidRPr="000B0695" w:rsidRDefault="00F115A1" w:rsidP="00F115A1">
            <w:pPr>
              <w:rPr>
                <w:rFonts w:cstheme="minorHAnsi"/>
                <w:bCs/>
              </w:rPr>
            </w:pPr>
          </w:p>
        </w:tc>
        <w:tc>
          <w:tcPr>
            <w:tcW w:w="467" w:type="dxa"/>
          </w:tcPr>
          <w:p w14:paraId="5F6C45B4" w14:textId="6FE209BF" w:rsidR="00F115A1" w:rsidRPr="000B0695" w:rsidRDefault="00F115A1" w:rsidP="00F115A1">
            <w:pPr>
              <w:rPr>
                <w:rFonts w:cstheme="minorHAnsi"/>
                <w:bCs/>
              </w:rPr>
            </w:pPr>
          </w:p>
        </w:tc>
        <w:tc>
          <w:tcPr>
            <w:tcW w:w="2332" w:type="dxa"/>
          </w:tcPr>
          <w:p w14:paraId="57BAF59D" w14:textId="4D9CD41B" w:rsidR="00F115A1" w:rsidRPr="000B0695" w:rsidRDefault="00F115A1" w:rsidP="00F115A1">
            <w:pPr>
              <w:rPr>
                <w:rFonts w:cstheme="minorHAnsi"/>
                <w:bCs/>
              </w:rPr>
            </w:pPr>
          </w:p>
        </w:tc>
        <w:tc>
          <w:tcPr>
            <w:tcW w:w="2598" w:type="dxa"/>
          </w:tcPr>
          <w:p w14:paraId="3A6D5F1A" w14:textId="1481E30F" w:rsidR="00F115A1" w:rsidRPr="000B0695" w:rsidRDefault="00F115A1" w:rsidP="00F115A1">
            <w:pPr>
              <w:rPr>
                <w:rFonts w:cstheme="minorHAnsi"/>
                <w:bCs/>
              </w:rPr>
            </w:pPr>
          </w:p>
        </w:tc>
      </w:tr>
    </w:tbl>
    <w:p w14:paraId="494BCDA8" w14:textId="77777777" w:rsidR="00DD3094" w:rsidRPr="000B4C9C" w:rsidRDefault="003E06E2" w:rsidP="00DD3094">
      <w:pPr>
        <w:spacing w:before="240" w:after="0"/>
        <w:ind w:left="-634"/>
        <w:rPr>
          <w:rFonts w:cstheme="minorHAnsi"/>
          <w:b/>
          <w:sz w:val="28"/>
          <w:szCs w:val="28"/>
        </w:rPr>
      </w:pPr>
      <w:r w:rsidRPr="003E06E2">
        <w:rPr>
          <w:rFonts w:cstheme="minorHAnsi"/>
          <w:bCs/>
          <w:i/>
          <w:iCs/>
          <w:sz w:val="24"/>
          <w:szCs w:val="24"/>
        </w:rPr>
        <w:tab/>
      </w:r>
      <w:r w:rsidR="00DD3094" w:rsidRPr="000B4C9C">
        <w:rPr>
          <w:rFonts w:cstheme="minorHAnsi"/>
          <w:b/>
          <w:sz w:val="28"/>
          <w:szCs w:val="28"/>
        </w:rPr>
        <w:t>PIM 136 – LSMS Performance</w:t>
      </w:r>
    </w:p>
    <w:p w14:paraId="3601902C" w14:textId="37D1BB9B" w:rsidR="002A2512" w:rsidRPr="000B4C9C" w:rsidRDefault="00DD3094" w:rsidP="00DD3094">
      <w:pPr>
        <w:spacing w:after="0" w:line="240" w:lineRule="auto"/>
        <w:rPr>
          <w:rFonts w:cstheme="minorHAnsi"/>
          <w:b/>
          <w:sz w:val="24"/>
          <w:szCs w:val="24"/>
        </w:rPr>
      </w:pPr>
      <w:r w:rsidRPr="000B4C9C">
        <w:rPr>
          <w:rFonts w:cstheme="minorHAnsi"/>
          <w:b/>
          <w:sz w:val="24"/>
          <w:szCs w:val="24"/>
        </w:rPr>
        <w:t>Requirements that need to be updated or addressed.</w:t>
      </w:r>
    </w:p>
    <w:p w14:paraId="2E17D24F" w14:textId="592745D4" w:rsidR="004B1379" w:rsidRPr="000B4C9C" w:rsidRDefault="00E25DF3" w:rsidP="00AF705B">
      <w:pPr>
        <w:pStyle w:val="ListParagraph"/>
        <w:numPr>
          <w:ilvl w:val="0"/>
          <w:numId w:val="9"/>
        </w:numPr>
        <w:rPr>
          <w:b/>
          <w:bCs/>
        </w:rPr>
      </w:pPr>
      <w:r w:rsidRPr="000B4C9C">
        <w:rPr>
          <w:b/>
          <w:bCs/>
        </w:rPr>
        <w:t xml:space="preserve">Revised GOAL: </w:t>
      </w:r>
      <w:r w:rsidRPr="000B4C9C">
        <w:t xml:space="preserve">Per NPIF, this discussion is back with GUST to review.  </w:t>
      </w:r>
      <w:r w:rsidR="0026644D" w:rsidRPr="000B4C9C">
        <w:t>“New Action Item - GUST (chairperson - Cheryl F) to work with SPs and LNPA on recommendations for remaining open issues in GUST recommendations “</w:t>
      </w:r>
      <w:r w:rsidR="00022A22" w:rsidRPr="000B4C9C">
        <w:t>.</w:t>
      </w:r>
    </w:p>
    <w:p w14:paraId="335DEB9E" w14:textId="790EE3ED" w:rsidR="004B1379" w:rsidRPr="000B4C9C" w:rsidRDefault="000B4C9C" w:rsidP="004B1379">
      <w:pPr>
        <w:rPr>
          <w:b/>
          <w:bCs/>
        </w:rPr>
      </w:pPr>
      <w:r w:rsidRPr="000B4C9C">
        <w:rPr>
          <w:b/>
          <w:bCs/>
        </w:rPr>
        <w:t>12</w:t>
      </w:r>
      <w:r w:rsidR="004B1379" w:rsidRPr="000B4C9C">
        <w:rPr>
          <w:b/>
          <w:bCs/>
        </w:rPr>
        <w:t>/</w:t>
      </w:r>
      <w:r w:rsidRPr="000B4C9C">
        <w:rPr>
          <w:b/>
          <w:bCs/>
        </w:rPr>
        <w:t>4</w:t>
      </w:r>
      <w:r w:rsidR="004B1379" w:rsidRPr="000B4C9C">
        <w:rPr>
          <w:b/>
          <w:bCs/>
        </w:rPr>
        <w:t>/2023 GUST Meeting Discussion:</w:t>
      </w:r>
    </w:p>
    <w:p w14:paraId="4B78F7DE" w14:textId="168093FA" w:rsidR="000B4C9C" w:rsidRPr="00B7508A" w:rsidRDefault="00B7508A" w:rsidP="000B4C9C">
      <w:pPr>
        <w:pStyle w:val="ListParagraph"/>
        <w:numPr>
          <w:ilvl w:val="0"/>
          <w:numId w:val="8"/>
        </w:numPr>
        <w:spacing w:before="120" w:after="0" w:line="240" w:lineRule="auto"/>
        <w:rPr>
          <w:rFonts w:cstheme="minorHAnsi"/>
          <w:bCs/>
        </w:rPr>
      </w:pPr>
      <w:r w:rsidRPr="00B7508A">
        <w:rPr>
          <w:rFonts w:cstheme="minorHAnsi"/>
          <w:bCs/>
        </w:rPr>
        <w:t xml:space="preserve">Extensive discussion around the data and possible root causes of outages that seem to be related to large amounts </w:t>
      </w:r>
      <w:r w:rsidR="000B4C9C" w:rsidRPr="00B7508A">
        <w:rPr>
          <w:rFonts w:cstheme="minorHAnsi"/>
          <w:bCs/>
        </w:rPr>
        <w:t xml:space="preserve">of sustained traffic where the downstream systems are not able to keep up. There is nothing documented that explains to service providers what the limitations are downstream. </w:t>
      </w:r>
    </w:p>
    <w:p w14:paraId="36C23759" w14:textId="2485D9A6" w:rsidR="00B7508A" w:rsidRPr="00B7508A" w:rsidRDefault="00B7508A" w:rsidP="000B4C9C">
      <w:pPr>
        <w:pStyle w:val="ListParagraph"/>
        <w:numPr>
          <w:ilvl w:val="0"/>
          <w:numId w:val="8"/>
        </w:numPr>
        <w:spacing w:before="120" w:after="0" w:line="240" w:lineRule="auto"/>
        <w:rPr>
          <w:rFonts w:cstheme="minorHAnsi"/>
          <w:bCs/>
        </w:rPr>
      </w:pPr>
      <w:r w:rsidRPr="00B7508A">
        <w:rPr>
          <w:rFonts w:cstheme="minorHAnsi"/>
          <w:bCs/>
        </w:rPr>
        <w:t xml:space="preserve">Deb from Verizon noted that the original documentation needs to be reviewed and updated as it does not encompass the uses the NPAC is now utilized for – this has evolved over the last ten years. </w:t>
      </w:r>
    </w:p>
    <w:p w14:paraId="73F07960" w14:textId="36460704" w:rsidR="000B4C9C" w:rsidRPr="00B7508A" w:rsidRDefault="000B4C9C" w:rsidP="000B4C9C">
      <w:pPr>
        <w:pStyle w:val="ListParagraph"/>
        <w:numPr>
          <w:ilvl w:val="0"/>
          <w:numId w:val="8"/>
        </w:numPr>
        <w:spacing w:before="120" w:after="0" w:line="240" w:lineRule="auto"/>
        <w:rPr>
          <w:rFonts w:cstheme="minorHAnsi"/>
          <w:bCs/>
        </w:rPr>
      </w:pPr>
      <w:r w:rsidRPr="00B7508A">
        <w:rPr>
          <w:rFonts w:cstheme="minorHAnsi"/>
          <w:bCs/>
        </w:rPr>
        <w:t xml:space="preserve">GUST is limited in moving forward on our </w:t>
      </w:r>
      <w:r w:rsidR="008F5671">
        <w:rPr>
          <w:rFonts w:cstheme="minorHAnsi"/>
          <w:bCs/>
        </w:rPr>
        <w:t xml:space="preserve">recommendation to increase the </w:t>
      </w:r>
      <w:r w:rsidRPr="00B7508A">
        <w:rPr>
          <w:rFonts w:cstheme="minorHAnsi"/>
          <w:bCs/>
        </w:rPr>
        <w:t xml:space="preserve">transaction rate </w:t>
      </w:r>
      <w:r w:rsidR="008F5671">
        <w:rPr>
          <w:rFonts w:cstheme="minorHAnsi"/>
          <w:bCs/>
        </w:rPr>
        <w:t>to</w:t>
      </w:r>
      <w:r w:rsidRPr="00B7508A">
        <w:rPr>
          <w:rFonts w:cstheme="minorHAnsi"/>
          <w:bCs/>
        </w:rPr>
        <w:t xml:space="preserve"> 11 </w:t>
      </w:r>
      <w:proofErr w:type="spellStart"/>
      <w:r w:rsidRPr="00B7508A">
        <w:rPr>
          <w:rFonts w:cstheme="minorHAnsi"/>
          <w:bCs/>
        </w:rPr>
        <w:t>tps</w:t>
      </w:r>
      <w:proofErr w:type="spellEnd"/>
      <w:r w:rsidRPr="00B7508A">
        <w:rPr>
          <w:rFonts w:cstheme="minorHAnsi"/>
          <w:bCs/>
        </w:rPr>
        <w:t xml:space="preserve"> by apparent limitations of the ecosystem in terms of long term sustained transactions in the NPAC causing an increase in flow control events and subsequently causing downstream outages.</w:t>
      </w:r>
      <w:r w:rsidR="00B7508A" w:rsidRPr="00B7508A">
        <w:rPr>
          <w:rFonts w:cstheme="minorHAnsi"/>
          <w:bCs/>
        </w:rPr>
        <w:t xml:space="preserve"> </w:t>
      </w:r>
    </w:p>
    <w:p w14:paraId="694C5769" w14:textId="5E94BBDC" w:rsidR="000B4C9C" w:rsidRPr="00B7508A" w:rsidRDefault="00BF10D0" w:rsidP="000B4C9C">
      <w:pPr>
        <w:pStyle w:val="ListParagraph"/>
        <w:numPr>
          <w:ilvl w:val="0"/>
          <w:numId w:val="8"/>
        </w:numPr>
      </w:pPr>
      <w:r w:rsidRPr="00B7508A">
        <w:rPr>
          <w:bCs/>
        </w:rPr>
        <w:t>The team d</w:t>
      </w:r>
      <w:r w:rsidR="00AE0BD0" w:rsidRPr="00B7508A">
        <w:rPr>
          <w:bCs/>
        </w:rPr>
        <w:t xml:space="preserve">iscussed the viability of obtaining more specific information that could lead to a calculation </w:t>
      </w:r>
      <w:r w:rsidR="000B4C9C" w:rsidRPr="00B7508A">
        <w:rPr>
          <w:bCs/>
        </w:rPr>
        <w:t>as to how much sustained traffic can be managed</w:t>
      </w:r>
      <w:r w:rsidR="000B4C9C" w:rsidRPr="00B7508A">
        <w:t xml:space="preserve"> for what </w:t>
      </w:r>
      <w:proofErr w:type="gramStart"/>
      <w:r w:rsidR="000B4C9C" w:rsidRPr="00B7508A">
        <w:t>period of time</w:t>
      </w:r>
      <w:proofErr w:type="gramEnd"/>
      <w:r w:rsidR="000B4C9C" w:rsidRPr="00B7508A">
        <w:t xml:space="preserve"> across how many regions, before LSMS</w:t>
      </w:r>
      <w:r w:rsidR="00D04C4F">
        <w:t>’</w:t>
      </w:r>
      <w:r w:rsidR="000B4C9C" w:rsidRPr="00B7508A">
        <w:t xml:space="preserve"> are unable to come out of flow control and where the local and downstream systems/components cannot handle the volume. </w:t>
      </w:r>
      <w:r w:rsidR="00D04C4F">
        <w:t xml:space="preserve">The LNPA can provide additional </w:t>
      </w:r>
      <w:proofErr w:type="gramStart"/>
      <w:r w:rsidR="00D04C4F">
        <w:t>data</w:t>
      </w:r>
      <w:proofErr w:type="gramEnd"/>
      <w:r w:rsidR="00D04C4F">
        <w:t xml:space="preserve"> but it does not know the specifics of what caused the local and downstream systems behind the SP LSMS’ to have difficulty keeping up (New AI – see below for details).  Only the </w:t>
      </w:r>
      <w:r w:rsidR="00CF364A">
        <w:t>LSMS operators</w:t>
      </w:r>
      <w:r w:rsidR="00D04C4F">
        <w:t xml:space="preserve"> can provide that information.  </w:t>
      </w:r>
      <w:r w:rsidR="000B4C9C" w:rsidRPr="00B7508A">
        <w:t xml:space="preserve">The group also discussed this as being part of a </w:t>
      </w:r>
      <w:r w:rsidR="000B4C9C" w:rsidRPr="00B7508A">
        <w:lastRenderedPageBreak/>
        <w:t>larger discussion that needs to take place regarding the ecosystem and extended uses and the possibility of the Architecture Planning Team (APT) reviewing the issue.</w:t>
      </w:r>
    </w:p>
    <w:p w14:paraId="753608AF" w14:textId="34B84D70" w:rsidR="00404117" w:rsidRDefault="000B4C9C" w:rsidP="008F5671">
      <w:pPr>
        <w:pStyle w:val="ListParagraph"/>
        <w:numPr>
          <w:ilvl w:val="0"/>
          <w:numId w:val="6"/>
        </w:numPr>
        <w:spacing w:before="120" w:after="0" w:line="240" w:lineRule="auto"/>
      </w:pPr>
      <w:bookmarkStart w:id="0" w:name="_Hlk152740988"/>
      <w:r w:rsidRPr="008F5671">
        <w:t xml:space="preserve">At this time the group still needs to drill down the details on </w:t>
      </w:r>
      <w:r w:rsidR="008F5671" w:rsidRPr="008F5671">
        <w:rPr>
          <w:rFonts w:cstheme="minorHAnsi"/>
          <w:bCs/>
        </w:rPr>
        <w:t>how to move forward with calculating transactions related to Primary SPID and its Secondary SPIDs, and the treatment of Delegate SPIDs</w:t>
      </w:r>
      <w:r w:rsidRPr="00B7508A">
        <w:t xml:space="preserve"> and will </w:t>
      </w:r>
      <w:r w:rsidR="00B7508A" w:rsidRPr="00B7508A">
        <w:t xml:space="preserve">focus on those two items in our next meeting and will bring up the issue of ongoing large amounts of sustained traffic seems to be causing issues with local and downstream systems resulting in end user outages at the monthly NPIF meeting for additional direction. </w:t>
      </w:r>
      <w:r w:rsidRPr="00B7508A">
        <w:t xml:space="preserve"> </w:t>
      </w:r>
    </w:p>
    <w:p w14:paraId="77B2D90A" w14:textId="1F2D9F1E" w:rsidR="00397962" w:rsidRPr="00B7508A" w:rsidRDefault="00397962" w:rsidP="008F5671">
      <w:pPr>
        <w:pStyle w:val="ListParagraph"/>
        <w:numPr>
          <w:ilvl w:val="0"/>
          <w:numId w:val="6"/>
        </w:numPr>
        <w:spacing w:before="120" w:after="0" w:line="240" w:lineRule="auto"/>
      </w:pPr>
      <w:r>
        <w:t>SPs reiterated that some providers have regulatory obligations to maintain certain transaction rates and inability to handle the transaction rate could result in financial impacts to those SPs.</w:t>
      </w:r>
    </w:p>
    <w:bookmarkEnd w:id="0"/>
    <w:p w14:paraId="1A9C4F26" w14:textId="71822BBB" w:rsidR="001202ED" w:rsidRPr="00C47229" w:rsidRDefault="001202ED" w:rsidP="00B7508A">
      <w:pPr>
        <w:pStyle w:val="ListParagraph"/>
        <w:rPr>
          <w:highlight w:val="lightGray"/>
        </w:rPr>
      </w:pPr>
    </w:p>
    <w:p w14:paraId="5FFE0F54" w14:textId="60C05D84" w:rsidR="00891651" w:rsidRPr="008F5671" w:rsidRDefault="00DD3094" w:rsidP="00AE0BD0">
      <w:pPr>
        <w:rPr>
          <w:rFonts w:cstheme="minorHAnsi"/>
          <w:b/>
          <w:sz w:val="28"/>
          <w:szCs w:val="32"/>
        </w:rPr>
      </w:pPr>
      <w:r w:rsidRPr="008F5671">
        <w:rPr>
          <w:rFonts w:cstheme="minorHAnsi"/>
          <w:b/>
          <w:sz w:val="28"/>
          <w:szCs w:val="32"/>
        </w:rPr>
        <w:t>Action Items</w:t>
      </w:r>
      <w:r w:rsidR="000717C9" w:rsidRPr="008F5671">
        <w:rPr>
          <w:rFonts w:cstheme="minorHAnsi"/>
          <w:b/>
          <w:sz w:val="28"/>
          <w:szCs w:val="32"/>
        </w:rPr>
        <w:t>:</w:t>
      </w:r>
      <w:bookmarkStart w:id="1" w:name="_Hlk149310442"/>
    </w:p>
    <w:bookmarkEnd w:id="1"/>
    <w:p w14:paraId="4219EBC0" w14:textId="38C2B382" w:rsidR="008F5671" w:rsidRDefault="000B4C9C" w:rsidP="00AF705B">
      <w:pPr>
        <w:pStyle w:val="ListParagraph"/>
        <w:numPr>
          <w:ilvl w:val="0"/>
          <w:numId w:val="6"/>
        </w:numPr>
        <w:spacing w:before="120" w:after="0" w:line="240" w:lineRule="auto"/>
        <w:rPr>
          <w:rFonts w:cstheme="minorHAnsi"/>
          <w:bCs/>
        </w:rPr>
      </w:pPr>
      <w:r w:rsidRPr="008F5671">
        <w:t>SPs were asked to provide additional data on impacts to their local and downstream systems</w:t>
      </w:r>
      <w:r w:rsidR="008F5671">
        <w:rPr>
          <w:rFonts w:cstheme="minorHAnsi"/>
          <w:bCs/>
        </w:rPr>
        <w:t xml:space="preserve"> with the understanding that the ability for SPs to obtain and provide that type of data is limited.</w:t>
      </w:r>
    </w:p>
    <w:p w14:paraId="4EF90D25" w14:textId="1D7F923D" w:rsidR="000717C9" w:rsidRPr="008F5671" w:rsidRDefault="00B7508A" w:rsidP="00AF705B">
      <w:pPr>
        <w:pStyle w:val="ListParagraph"/>
        <w:numPr>
          <w:ilvl w:val="0"/>
          <w:numId w:val="6"/>
        </w:numPr>
        <w:spacing w:before="120" w:after="0" w:line="240" w:lineRule="auto"/>
        <w:rPr>
          <w:rFonts w:cstheme="minorHAnsi"/>
          <w:bCs/>
        </w:rPr>
      </w:pPr>
      <w:r w:rsidRPr="008F5671">
        <w:rPr>
          <w:rFonts w:cstheme="minorHAnsi"/>
          <w:bCs/>
        </w:rPr>
        <w:t xml:space="preserve">SPs were also asked to provide their </w:t>
      </w:r>
      <w:r w:rsidR="008C0536" w:rsidRPr="008F5671">
        <w:rPr>
          <w:rFonts w:cstheme="minorHAnsi"/>
          <w:bCs/>
        </w:rPr>
        <w:t>recommendations</w:t>
      </w:r>
      <w:r w:rsidRPr="008F5671">
        <w:rPr>
          <w:rFonts w:cstheme="minorHAnsi"/>
          <w:bCs/>
        </w:rPr>
        <w:t xml:space="preserve"> on </w:t>
      </w:r>
      <w:r w:rsidR="008C0536" w:rsidRPr="008F5671">
        <w:rPr>
          <w:rFonts w:cstheme="minorHAnsi"/>
          <w:bCs/>
        </w:rPr>
        <w:t>how to move forward with calculating transactions related to Primary SPID and its Secondary SPIDs, and the treatment of Delegate SPIDs.</w:t>
      </w:r>
    </w:p>
    <w:p w14:paraId="032414AA" w14:textId="151D4FD7" w:rsidR="00F30390" w:rsidRPr="001A0743" w:rsidRDefault="00F30390" w:rsidP="00F30390">
      <w:pPr>
        <w:spacing w:before="120" w:after="0" w:line="240" w:lineRule="auto"/>
        <w:rPr>
          <w:rFonts w:cstheme="minorHAnsi"/>
          <w:b/>
          <w:color w:val="FF0000"/>
          <w:sz w:val="28"/>
          <w:szCs w:val="32"/>
        </w:rPr>
      </w:pPr>
      <w:r>
        <w:rPr>
          <w:rFonts w:cstheme="minorHAnsi"/>
          <w:b/>
          <w:sz w:val="28"/>
          <w:szCs w:val="32"/>
        </w:rPr>
        <w:t>Next</w:t>
      </w:r>
      <w:r w:rsidRPr="00D03191">
        <w:rPr>
          <w:rFonts w:cstheme="minorHAnsi"/>
          <w:b/>
          <w:sz w:val="28"/>
          <w:szCs w:val="32"/>
        </w:rPr>
        <w:t xml:space="preserve"> Meeting</w:t>
      </w:r>
      <w:r>
        <w:rPr>
          <w:rFonts w:cstheme="minorHAnsi"/>
          <w:b/>
          <w:sz w:val="28"/>
          <w:szCs w:val="32"/>
        </w:rPr>
        <w:t xml:space="preserve">: </w:t>
      </w:r>
      <w:r>
        <w:rPr>
          <w:rFonts w:cstheme="minorHAnsi"/>
          <w:b/>
          <w:sz w:val="28"/>
          <w:szCs w:val="32"/>
        </w:rPr>
        <w:tab/>
      </w:r>
      <w:r>
        <w:rPr>
          <w:rFonts w:cstheme="minorHAnsi"/>
          <w:b/>
          <w:color w:val="FF0000"/>
          <w:sz w:val="28"/>
          <w:szCs w:val="32"/>
        </w:rPr>
        <w:t>Mond</w:t>
      </w:r>
      <w:r w:rsidRPr="008266F4">
        <w:rPr>
          <w:rFonts w:cstheme="minorHAnsi"/>
          <w:b/>
          <w:color w:val="FF0000"/>
          <w:sz w:val="28"/>
          <w:szCs w:val="32"/>
        </w:rPr>
        <w:t xml:space="preserve">ay, </w:t>
      </w:r>
      <w:r w:rsidR="00065724">
        <w:rPr>
          <w:rFonts w:cstheme="minorHAnsi"/>
          <w:b/>
          <w:color w:val="FF0000"/>
          <w:sz w:val="28"/>
          <w:szCs w:val="32"/>
        </w:rPr>
        <w:t>December</w:t>
      </w:r>
      <w:r>
        <w:rPr>
          <w:rFonts w:cstheme="minorHAnsi"/>
          <w:b/>
          <w:color w:val="FF0000"/>
          <w:sz w:val="28"/>
          <w:szCs w:val="32"/>
        </w:rPr>
        <w:t xml:space="preserve"> </w:t>
      </w:r>
      <w:r w:rsidR="00C47229">
        <w:rPr>
          <w:rFonts w:cstheme="minorHAnsi"/>
          <w:b/>
          <w:color w:val="FF0000"/>
          <w:sz w:val="28"/>
          <w:szCs w:val="32"/>
        </w:rPr>
        <w:t>11</w:t>
      </w:r>
      <w:r>
        <w:rPr>
          <w:rFonts w:cstheme="minorHAnsi"/>
          <w:b/>
          <w:color w:val="FF0000"/>
          <w:sz w:val="28"/>
          <w:szCs w:val="32"/>
        </w:rPr>
        <w:t>, 2023,</w:t>
      </w:r>
      <w:r w:rsidRPr="008266F4">
        <w:rPr>
          <w:rFonts w:cstheme="minorHAnsi"/>
          <w:b/>
          <w:color w:val="FF0000"/>
          <w:sz w:val="28"/>
          <w:szCs w:val="32"/>
        </w:rPr>
        <w:t xml:space="preserve"> </w:t>
      </w:r>
      <w:r>
        <w:rPr>
          <w:rFonts w:cstheme="minorHAnsi"/>
          <w:b/>
          <w:color w:val="FF0000"/>
          <w:sz w:val="28"/>
          <w:szCs w:val="32"/>
        </w:rPr>
        <w:t>2</w:t>
      </w:r>
      <w:r w:rsidRPr="008266F4">
        <w:rPr>
          <w:rFonts w:cstheme="minorHAnsi"/>
          <w:b/>
          <w:color w:val="FF0000"/>
          <w:sz w:val="28"/>
          <w:szCs w:val="32"/>
        </w:rPr>
        <w:t>:00-</w:t>
      </w:r>
      <w:r>
        <w:rPr>
          <w:rFonts w:cstheme="minorHAnsi"/>
          <w:b/>
          <w:color w:val="FF0000"/>
          <w:sz w:val="28"/>
          <w:szCs w:val="32"/>
        </w:rPr>
        <w:t>3:00 PM MST</w:t>
      </w:r>
    </w:p>
    <w:p w14:paraId="75AF46D5" w14:textId="77777777" w:rsidR="00DC166D" w:rsidRPr="001A0743" w:rsidRDefault="00DC166D" w:rsidP="003D4B91">
      <w:pPr>
        <w:spacing w:before="120" w:after="0" w:line="240" w:lineRule="auto"/>
        <w:rPr>
          <w:rFonts w:cstheme="minorHAnsi"/>
          <w:b/>
          <w:color w:val="FF0000"/>
          <w:sz w:val="28"/>
          <w:szCs w:val="32"/>
        </w:rPr>
      </w:pPr>
    </w:p>
    <w:sectPr w:rsidR="00DC166D" w:rsidRPr="001A0743"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FEF3" w14:textId="77777777" w:rsidR="00290BE9" w:rsidRDefault="00290BE9" w:rsidP="00CA35E6">
      <w:pPr>
        <w:spacing w:after="0" w:line="240" w:lineRule="auto"/>
      </w:pPr>
      <w:r>
        <w:separator/>
      </w:r>
    </w:p>
  </w:endnote>
  <w:endnote w:type="continuationSeparator" w:id="0">
    <w:p w14:paraId="0F3176E6" w14:textId="77777777" w:rsidR="00290BE9" w:rsidRDefault="00290BE9"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AD5A" w14:textId="77777777" w:rsidR="00290BE9" w:rsidRDefault="00290BE9" w:rsidP="00CA35E6">
      <w:pPr>
        <w:spacing w:after="0" w:line="240" w:lineRule="auto"/>
      </w:pPr>
      <w:r>
        <w:separator/>
      </w:r>
    </w:p>
  </w:footnote>
  <w:footnote w:type="continuationSeparator" w:id="0">
    <w:p w14:paraId="2E9E60F3" w14:textId="77777777" w:rsidR="00290BE9" w:rsidRDefault="00290BE9"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5506"/>
    <w:multiLevelType w:val="hybridMultilevel"/>
    <w:tmpl w:val="B96AB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E0A7D26"/>
    <w:multiLevelType w:val="hybridMultilevel"/>
    <w:tmpl w:val="30EC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C5590"/>
    <w:multiLevelType w:val="hybridMultilevel"/>
    <w:tmpl w:val="822C7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4D6063"/>
    <w:multiLevelType w:val="hybridMultilevel"/>
    <w:tmpl w:val="2090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E50D8"/>
    <w:multiLevelType w:val="hybridMultilevel"/>
    <w:tmpl w:val="E41ED4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7E158D"/>
    <w:multiLevelType w:val="hybridMultilevel"/>
    <w:tmpl w:val="102C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91380A"/>
    <w:multiLevelType w:val="hybridMultilevel"/>
    <w:tmpl w:val="3F70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E15EA"/>
    <w:multiLevelType w:val="hybridMultilevel"/>
    <w:tmpl w:val="AC8E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D55B3"/>
    <w:multiLevelType w:val="hybridMultilevel"/>
    <w:tmpl w:val="F90AC1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71949321">
    <w:abstractNumId w:val="4"/>
  </w:num>
  <w:num w:numId="2" w16cid:durableId="1394502869">
    <w:abstractNumId w:val="0"/>
  </w:num>
  <w:num w:numId="3" w16cid:durableId="1083838854">
    <w:abstractNumId w:val="8"/>
  </w:num>
  <w:num w:numId="4" w16cid:durableId="1709913172">
    <w:abstractNumId w:val="5"/>
  </w:num>
  <w:num w:numId="5" w16cid:durableId="1361277564">
    <w:abstractNumId w:val="2"/>
  </w:num>
  <w:num w:numId="6" w16cid:durableId="1612931381">
    <w:abstractNumId w:val="7"/>
  </w:num>
  <w:num w:numId="7" w16cid:durableId="934871751">
    <w:abstractNumId w:val="1"/>
  </w:num>
  <w:num w:numId="8" w16cid:durableId="1380399700">
    <w:abstractNumId w:val="6"/>
  </w:num>
  <w:num w:numId="9" w16cid:durableId="39744165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01BA8"/>
    <w:rsid w:val="00006618"/>
    <w:rsid w:val="00010294"/>
    <w:rsid w:val="00012709"/>
    <w:rsid w:val="00016169"/>
    <w:rsid w:val="0001672E"/>
    <w:rsid w:val="00022643"/>
    <w:rsid w:val="00022A22"/>
    <w:rsid w:val="00022D4F"/>
    <w:rsid w:val="0002566D"/>
    <w:rsid w:val="000303D4"/>
    <w:rsid w:val="00030B6B"/>
    <w:rsid w:val="0003142A"/>
    <w:rsid w:val="00032D19"/>
    <w:rsid w:val="00034076"/>
    <w:rsid w:val="00034A16"/>
    <w:rsid w:val="00035A48"/>
    <w:rsid w:val="00041E4F"/>
    <w:rsid w:val="000430A2"/>
    <w:rsid w:val="00044AD7"/>
    <w:rsid w:val="00046434"/>
    <w:rsid w:val="000469B5"/>
    <w:rsid w:val="00047278"/>
    <w:rsid w:val="00054535"/>
    <w:rsid w:val="00056B71"/>
    <w:rsid w:val="000617F1"/>
    <w:rsid w:val="00061A88"/>
    <w:rsid w:val="00061C32"/>
    <w:rsid w:val="0006253E"/>
    <w:rsid w:val="0006307D"/>
    <w:rsid w:val="00065724"/>
    <w:rsid w:val="000717C9"/>
    <w:rsid w:val="00072F62"/>
    <w:rsid w:val="00074E2F"/>
    <w:rsid w:val="0008445D"/>
    <w:rsid w:val="000864E9"/>
    <w:rsid w:val="00087157"/>
    <w:rsid w:val="00087A33"/>
    <w:rsid w:val="00096228"/>
    <w:rsid w:val="0009762B"/>
    <w:rsid w:val="00097C67"/>
    <w:rsid w:val="000A523C"/>
    <w:rsid w:val="000B0695"/>
    <w:rsid w:val="000B4C9C"/>
    <w:rsid w:val="000B7C58"/>
    <w:rsid w:val="000C16B0"/>
    <w:rsid w:val="000C22BE"/>
    <w:rsid w:val="000C3C6F"/>
    <w:rsid w:val="000C62D5"/>
    <w:rsid w:val="000C6639"/>
    <w:rsid w:val="000D24A5"/>
    <w:rsid w:val="000D428C"/>
    <w:rsid w:val="000E27C8"/>
    <w:rsid w:val="000E3612"/>
    <w:rsid w:val="000E419E"/>
    <w:rsid w:val="000F1D82"/>
    <w:rsid w:val="000F6BE4"/>
    <w:rsid w:val="000F7C37"/>
    <w:rsid w:val="001010F1"/>
    <w:rsid w:val="00102742"/>
    <w:rsid w:val="001202ED"/>
    <w:rsid w:val="00120CBB"/>
    <w:rsid w:val="00133444"/>
    <w:rsid w:val="00134726"/>
    <w:rsid w:val="00136073"/>
    <w:rsid w:val="001401BA"/>
    <w:rsid w:val="001416BB"/>
    <w:rsid w:val="001420BE"/>
    <w:rsid w:val="00143D8C"/>
    <w:rsid w:val="00146B41"/>
    <w:rsid w:val="001526CF"/>
    <w:rsid w:val="00157D39"/>
    <w:rsid w:val="00157FB8"/>
    <w:rsid w:val="00163123"/>
    <w:rsid w:val="0017668B"/>
    <w:rsid w:val="0018398A"/>
    <w:rsid w:val="00187583"/>
    <w:rsid w:val="00190C07"/>
    <w:rsid w:val="00192793"/>
    <w:rsid w:val="001A0743"/>
    <w:rsid w:val="001A13F6"/>
    <w:rsid w:val="001A438B"/>
    <w:rsid w:val="001A4974"/>
    <w:rsid w:val="001A788A"/>
    <w:rsid w:val="001A7E03"/>
    <w:rsid w:val="001B2771"/>
    <w:rsid w:val="001B42BB"/>
    <w:rsid w:val="001B567F"/>
    <w:rsid w:val="001B5A73"/>
    <w:rsid w:val="001C225A"/>
    <w:rsid w:val="001C5569"/>
    <w:rsid w:val="001D2E9C"/>
    <w:rsid w:val="001D5C2D"/>
    <w:rsid w:val="001E2586"/>
    <w:rsid w:val="001E736C"/>
    <w:rsid w:val="001F0FAA"/>
    <w:rsid w:val="002018C4"/>
    <w:rsid w:val="00221314"/>
    <w:rsid w:val="002244F4"/>
    <w:rsid w:val="00224F76"/>
    <w:rsid w:val="002264BA"/>
    <w:rsid w:val="00240ED7"/>
    <w:rsid w:val="00242391"/>
    <w:rsid w:val="002423F2"/>
    <w:rsid w:val="00245277"/>
    <w:rsid w:val="00247121"/>
    <w:rsid w:val="00250061"/>
    <w:rsid w:val="0025348C"/>
    <w:rsid w:val="0025421C"/>
    <w:rsid w:val="002560FA"/>
    <w:rsid w:val="002612F2"/>
    <w:rsid w:val="002613D2"/>
    <w:rsid w:val="002644AA"/>
    <w:rsid w:val="0026644D"/>
    <w:rsid w:val="00273261"/>
    <w:rsid w:val="00274D4F"/>
    <w:rsid w:val="00276BE3"/>
    <w:rsid w:val="002833FC"/>
    <w:rsid w:val="00283B13"/>
    <w:rsid w:val="00284397"/>
    <w:rsid w:val="00284436"/>
    <w:rsid w:val="0028510C"/>
    <w:rsid w:val="0028756E"/>
    <w:rsid w:val="0028757A"/>
    <w:rsid w:val="00290BE9"/>
    <w:rsid w:val="002911B5"/>
    <w:rsid w:val="00297906"/>
    <w:rsid w:val="00297FE6"/>
    <w:rsid w:val="002A2512"/>
    <w:rsid w:val="002A4FD7"/>
    <w:rsid w:val="002A6694"/>
    <w:rsid w:val="002A7A95"/>
    <w:rsid w:val="002B5C35"/>
    <w:rsid w:val="002B7014"/>
    <w:rsid w:val="002B76F8"/>
    <w:rsid w:val="002D053F"/>
    <w:rsid w:val="002D1A4E"/>
    <w:rsid w:val="002D4FD2"/>
    <w:rsid w:val="002D5E8F"/>
    <w:rsid w:val="002D71E8"/>
    <w:rsid w:val="002E476B"/>
    <w:rsid w:val="002F1265"/>
    <w:rsid w:val="002F3203"/>
    <w:rsid w:val="002F3968"/>
    <w:rsid w:val="00300737"/>
    <w:rsid w:val="00303086"/>
    <w:rsid w:val="00305339"/>
    <w:rsid w:val="003265B6"/>
    <w:rsid w:val="003270BC"/>
    <w:rsid w:val="00327549"/>
    <w:rsid w:val="003276CF"/>
    <w:rsid w:val="00340A4C"/>
    <w:rsid w:val="00342CA2"/>
    <w:rsid w:val="003471DA"/>
    <w:rsid w:val="00347DD0"/>
    <w:rsid w:val="003517FA"/>
    <w:rsid w:val="00352F8A"/>
    <w:rsid w:val="00357804"/>
    <w:rsid w:val="00357B5D"/>
    <w:rsid w:val="00362A63"/>
    <w:rsid w:val="00363DA0"/>
    <w:rsid w:val="003771AD"/>
    <w:rsid w:val="00377814"/>
    <w:rsid w:val="003818B9"/>
    <w:rsid w:val="003855DA"/>
    <w:rsid w:val="00385FF5"/>
    <w:rsid w:val="003870AE"/>
    <w:rsid w:val="003907C2"/>
    <w:rsid w:val="0039563B"/>
    <w:rsid w:val="00395B15"/>
    <w:rsid w:val="00395CF2"/>
    <w:rsid w:val="00397962"/>
    <w:rsid w:val="003A394D"/>
    <w:rsid w:val="003A5BBC"/>
    <w:rsid w:val="003B1C2F"/>
    <w:rsid w:val="003B3121"/>
    <w:rsid w:val="003C271F"/>
    <w:rsid w:val="003C36B0"/>
    <w:rsid w:val="003C7DA1"/>
    <w:rsid w:val="003D4B91"/>
    <w:rsid w:val="003E06E2"/>
    <w:rsid w:val="003E667F"/>
    <w:rsid w:val="003F05D5"/>
    <w:rsid w:val="003F515B"/>
    <w:rsid w:val="003F7252"/>
    <w:rsid w:val="0040008D"/>
    <w:rsid w:val="00400AD4"/>
    <w:rsid w:val="004012ED"/>
    <w:rsid w:val="00404117"/>
    <w:rsid w:val="004058E5"/>
    <w:rsid w:val="00405E4C"/>
    <w:rsid w:val="004122E1"/>
    <w:rsid w:val="00413A7A"/>
    <w:rsid w:val="00424081"/>
    <w:rsid w:val="00426C55"/>
    <w:rsid w:val="00437672"/>
    <w:rsid w:val="004409E0"/>
    <w:rsid w:val="00442EA1"/>
    <w:rsid w:val="004446A3"/>
    <w:rsid w:val="0044484B"/>
    <w:rsid w:val="00445B37"/>
    <w:rsid w:val="00450DFB"/>
    <w:rsid w:val="00456389"/>
    <w:rsid w:val="00456FBF"/>
    <w:rsid w:val="00462E58"/>
    <w:rsid w:val="0046681F"/>
    <w:rsid w:val="00481D7A"/>
    <w:rsid w:val="004832F4"/>
    <w:rsid w:val="00483BB6"/>
    <w:rsid w:val="00484DC7"/>
    <w:rsid w:val="00485006"/>
    <w:rsid w:val="004925BA"/>
    <w:rsid w:val="00492A78"/>
    <w:rsid w:val="00492C6F"/>
    <w:rsid w:val="004A1760"/>
    <w:rsid w:val="004B1379"/>
    <w:rsid w:val="004B367B"/>
    <w:rsid w:val="004B59B8"/>
    <w:rsid w:val="004B6DB2"/>
    <w:rsid w:val="004C3B6F"/>
    <w:rsid w:val="004D5176"/>
    <w:rsid w:val="004E2DB8"/>
    <w:rsid w:val="004E473E"/>
    <w:rsid w:val="004E7530"/>
    <w:rsid w:val="004E76C7"/>
    <w:rsid w:val="004F0748"/>
    <w:rsid w:val="004F1F92"/>
    <w:rsid w:val="004F60D1"/>
    <w:rsid w:val="004F6914"/>
    <w:rsid w:val="00510671"/>
    <w:rsid w:val="0051320D"/>
    <w:rsid w:val="00514638"/>
    <w:rsid w:val="005157DF"/>
    <w:rsid w:val="005165AA"/>
    <w:rsid w:val="00517F7A"/>
    <w:rsid w:val="00522958"/>
    <w:rsid w:val="00524100"/>
    <w:rsid w:val="00531736"/>
    <w:rsid w:val="00531C57"/>
    <w:rsid w:val="00532213"/>
    <w:rsid w:val="005337CF"/>
    <w:rsid w:val="00534657"/>
    <w:rsid w:val="00536349"/>
    <w:rsid w:val="005411BA"/>
    <w:rsid w:val="00554B2E"/>
    <w:rsid w:val="00554E44"/>
    <w:rsid w:val="00556A23"/>
    <w:rsid w:val="00562429"/>
    <w:rsid w:val="00563ACC"/>
    <w:rsid w:val="00576A6F"/>
    <w:rsid w:val="00577B2A"/>
    <w:rsid w:val="00591112"/>
    <w:rsid w:val="005920D3"/>
    <w:rsid w:val="0059280E"/>
    <w:rsid w:val="00592CBB"/>
    <w:rsid w:val="005974EE"/>
    <w:rsid w:val="00597AD9"/>
    <w:rsid w:val="005A7F0D"/>
    <w:rsid w:val="005B13F7"/>
    <w:rsid w:val="005B17B6"/>
    <w:rsid w:val="005B5149"/>
    <w:rsid w:val="005B592D"/>
    <w:rsid w:val="005B6B1A"/>
    <w:rsid w:val="005C1B89"/>
    <w:rsid w:val="005C35E7"/>
    <w:rsid w:val="005C43B9"/>
    <w:rsid w:val="005C767C"/>
    <w:rsid w:val="005C79E0"/>
    <w:rsid w:val="005D029D"/>
    <w:rsid w:val="005E163F"/>
    <w:rsid w:val="005E4470"/>
    <w:rsid w:val="005F1A73"/>
    <w:rsid w:val="005F7344"/>
    <w:rsid w:val="00601BBC"/>
    <w:rsid w:val="0060320A"/>
    <w:rsid w:val="00603368"/>
    <w:rsid w:val="00605B9B"/>
    <w:rsid w:val="00606107"/>
    <w:rsid w:val="0060709C"/>
    <w:rsid w:val="0061713D"/>
    <w:rsid w:val="006204DC"/>
    <w:rsid w:val="00623371"/>
    <w:rsid w:val="00626791"/>
    <w:rsid w:val="00630931"/>
    <w:rsid w:val="006311D0"/>
    <w:rsid w:val="00631C82"/>
    <w:rsid w:val="00636EC3"/>
    <w:rsid w:val="00655CB2"/>
    <w:rsid w:val="00656BBC"/>
    <w:rsid w:val="006647DC"/>
    <w:rsid w:val="00664DAA"/>
    <w:rsid w:val="00670482"/>
    <w:rsid w:val="00670CE6"/>
    <w:rsid w:val="00671A6F"/>
    <w:rsid w:val="00673F56"/>
    <w:rsid w:val="00691BDB"/>
    <w:rsid w:val="006A4176"/>
    <w:rsid w:val="006A449E"/>
    <w:rsid w:val="006A4B3A"/>
    <w:rsid w:val="006B44C9"/>
    <w:rsid w:val="006C2A0B"/>
    <w:rsid w:val="006C4AB1"/>
    <w:rsid w:val="006D05E1"/>
    <w:rsid w:val="006D22AD"/>
    <w:rsid w:val="006D3E36"/>
    <w:rsid w:val="006D6AA8"/>
    <w:rsid w:val="006E2879"/>
    <w:rsid w:val="006E2EA3"/>
    <w:rsid w:val="006E7B0C"/>
    <w:rsid w:val="006F34D2"/>
    <w:rsid w:val="00700A5F"/>
    <w:rsid w:val="00701D16"/>
    <w:rsid w:val="00703544"/>
    <w:rsid w:val="0070362A"/>
    <w:rsid w:val="007059D8"/>
    <w:rsid w:val="00717B51"/>
    <w:rsid w:val="0072354E"/>
    <w:rsid w:val="00724DFD"/>
    <w:rsid w:val="00726EA1"/>
    <w:rsid w:val="007277C6"/>
    <w:rsid w:val="0073046E"/>
    <w:rsid w:val="00730F03"/>
    <w:rsid w:val="00731977"/>
    <w:rsid w:val="00733219"/>
    <w:rsid w:val="00733556"/>
    <w:rsid w:val="00733A6A"/>
    <w:rsid w:val="0074065E"/>
    <w:rsid w:val="00743DD1"/>
    <w:rsid w:val="00743FA6"/>
    <w:rsid w:val="00761465"/>
    <w:rsid w:val="0076461B"/>
    <w:rsid w:val="00766BD3"/>
    <w:rsid w:val="00771491"/>
    <w:rsid w:val="007742D0"/>
    <w:rsid w:val="007775DF"/>
    <w:rsid w:val="00777C42"/>
    <w:rsid w:val="0078031B"/>
    <w:rsid w:val="00786250"/>
    <w:rsid w:val="00791CB5"/>
    <w:rsid w:val="00795758"/>
    <w:rsid w:val="00796030"/>
    <w:rsid w:val="007966A3"/>
    <w:rsid w:val="00797A7E"/>
    <w:rsid w:val="007A0F9F"/>
    <w:rsid w:val="007A3F04"/>
    <w:rsid w:val="007A4A92"/>
    <w:rsid w:val="007A7EF6"/>
    <w:rsid w:val="007C1FFC"/>
    <w:rsid w:val="007C3F75"/>
    <w:rsid w:val="007D0044"/>
    <w:rsid w:val="007D26BD"/>
    <w:rsid w:val="007E46B5"/>
    <w:rsid w:val="007E76EE"/>
    <w:rsid w:val="007F1493"/>
    <w:rsid w:val="007F615D"/>
    <w:rsid w:val="007F6A4A"/>
    <w:rsid w:val="008056ED"/>
    <w:rsid w:val="008161DA"/>
    <w:rsid w:val="00816931"/>
    <w:rsid w:val="008204B3"/>
    <w:rsid w:val="008266F4"/>
    <w:rsid w:val="00827C23"/>
    <w:rsid w:val="00831855"/>
    <w:rsid w:val="008405EC"/>
    <w:rsid w:val="008468A8"/>
    <w:rsid w:val="00846BC9"/>
    <w:rsid w:val="008510DA"/>
    <w:rsid w:val="00854C1C"/>
    <w:rsid w:val="00855875"/>
    <w:rsid w:val="00855A6D"/>
    <w:rsid w:val="00855DB4"/>
    <w:rsid w:val="00860712"/>
    <w:rsid w:val="00867D83"/>
    <w:rsid w:val="00880537"/>
    <w:rsid w:val="00887D83"/>
    <w:rsid w:val="00891651"/>
    <w:rsid w:val="008963FE"/>
    <w:rsid w:val="00897285"/>
    <w:rsid w:val="00897977"/>
    <w:rsid w:val="008A4B26"/>
    <w:rsid w:val="008A5359"/>
    <w:rsid w:val="008A6A7D"/>
    <w:rsid w:val="008B1076"/>
    <w:rsid w:val="008B3E44"/>
    <w:rsid w:val="008B7488"/>
    <w:rsid w:val="008C0536"/>
    <w:rsid w:val="008D1272"/>
    <w:rsid w:val="008D15E8"/>
    <w:rsid w:val="008D1907"/>
    <w:rsid w:val="008D4FC0"/>
    <w:rsid w:val="008D7801"/>
    <w:rsid w:val="008E1B5C"/>
    <w:rsid w:val="008E2D1D"/>
    <w:rsid w:val="008E3DEE"/>
    <w:rsid w:val="008E5055"/>
    <w:rsid w:val="008E7871"/>
    <w:rsid w:val="008F026C"/>
    <w:rsid w:val="008F337E"/>
    <w:rsid w:val="008F4AD4"/>
    <w:rsid w:val="008F5671"/>
    <w:rsid w:val="00903BE5"/>
    <w:rsid w:val="00912D39"/>
    <w:rsid w:val="00913E46"/>
    <w:rsid w:val="0091691A"/>
    <w:rsid w:val="009176AA"/>
    <w:rsid w:val="00921421"/>
    <w:rsid w:val="00923B34"/>
    <w:rsid w:val="00924A60"/>
    <w:rsid w:val="00926CA4"/>
    <w:rsid w:val="00927DE3"/>
    <w:rsid w:val="00934087"/>
    <w:rsid w:val="009354A2"/>
    <w:rsid w:val="009376B6"/>
    <w:rsid w:val="00937742"/>
    <w:rsid w:val="009436E0"/>
    <w:rsid w:val="0094385B"/>
    <w:rsid w:val="00944637"/>
    <w:rsid w:val="00945CDD"/>
    <w:rsid w:val="0094737B"/>
    <w:rsid w:val="00951B45"/>
    <w:rsid w:val="00956C22"/>
    <w:rsid w:val="00957C1D"/>
    <w:rsid w:val="009674EB"/>
    <w:rsid w:val="0098796B"/>
    <w:rsid w:val="00992AF1"/>
    <w:rsid w:val="00997FFB"/>
    <w:rsid w:val="009A339C"/>
    <w:rsid w:val="009A3C51"/>
    <w:rsid w:val="009B1CEC"/>
    <w:rsid w:val="009B257D"/>
    <w:rsid w:val="009B6632"/>
    <w:rsid w:val="009B6709"/>
    <w:rsid w:val="009C0CB4"/>
    <w:rsid w:val="009C47D6"/>
    <w:rsid w:val="009D2810"/>
    <w:rsid w:val="009D2B3D"/>
    <w:rsid w:val="009D3E36"/>
    <w:rsid w:val="009D3F01"/>
    <w:rsid w:val="009D51FE"/>
    <w:rsid w:val="009D574C"/>
    <w:rsid w:val="009D6C74"/>
    <w:rsid w:val="009E1760"/>
    <w:rsid w:val="009E3C98"/>
    <w:rsid w:val="009E72CD"/>
    <w:rsid w:val="009F613E"/>
    <w:rsid w:val="009F6734"/>
    <w:rsid w:val="009F737A"/>
    <w:rsid w:val="00A00E57"/>
    <w:rsid w:val="00A00FFC"/>
    <w:rsid w:val="00A0124C"/>
    <w:rsid w:val="00A01CC9"/>
    <w:rsid w:val="00A02AFD"/>
    <w:rsid w:val="00A043FF"/>
    <w:rsid w:val="00A055A4"/>
    <w:rsid w:val="00A10B04"/>
    <w:rsid w:val="00A112FD"/>
    <w:rsid w:val="00A15D30"/>
    <w:rsid w:val="00A17CAD"/>
    <w:rsid w:val="00A21EE5"/>
    <w:rsid w:val="00A2339A"/>
    <w:rsid w:val="00A23600"/>
    <w:rsid w:val="00A31F85"/>
    <w:rsid w:val="00A36A1E"/>
    <w:rsid w:val="00A46D45"/>
    <w:rsid w:val="00A53372"/>
    <w:rsid w:val="00A61472"/>
    <w:rsid w:val="00A629C2"/>
    <w:rsid w:val="00A63616"/>
    <w:rsid w:val="00A64396"/>
    <w:rsid w:val="00A6740D"/>
    <w:rsid w:val="00A678AC"/>
    <w:rsid w:val="00A720DE"/>
    <w:rsid w:val="00A7459A"/>
    <w:rsid w:val="00A75F5D"/>
    <w:rsid w:val="00A832CE"/>
    <w:rsid w:val="00A85EF6"/>
    <w:rsid w:val="00A87DFE"/>
    <w:rsid w:val="00A90A1F"/>
    <w:rsid w:val="00A968F1"/>
    <w:rsid w:val="00AA202A"/>
    <w:rsid w:val="00AA35D9"/>
    <w:rsid w:val="00AA7960"/>
    <w:rsid w:val="00AB074E"/>
    <w:rsid w:val="00AB0F89"/>
    <w:rsid w:val="00AB6336"/>
    <w:rsid w:val="00AB774E"/>
    <w:rsid w:val="00AC170B"/>
    <w:rsid w:val="00AC26D0"/>
    <w:rsid w:val="00AC5ABB"/>
    <w:rsid w:val="00AD06B4"/>
    <w:rsid w:val="00AD0DAB"/>
    <w:rsid w:val="00AD2566"/>
    <w:rsid w:val="00AD3E85"/>
    <w:rsid w:val="00AD7871"/>
    <w:rsid w:val="00AE0BD0"/>
    <w:rsid w:val="00AE524E"/>
    <w:rsid w:val="00AF705B"/>
    <w:rsid w:val="00AF7531"/>
    <w:rsid w:val="00AF7E0B"/>
    <w:rsid w:val="00B011B0"/>
    <w:rsid w:val="00B046F6"/>
    <w:rsid w:val="00B07373"/>
    <w:rsid w:val="00B12441"/>
    <w:rsid w:val="00B1244C"/>
    <w:rsid w:val="00B14A8A"/>
    <w:rsid w:val="00B2708A"/>
    <w:rsid w:val="00B27EAF"/>
    <w:rsid w:val="00B3245D"/>
    <w:rsid w:val="00B325AF"/>
    <w:rsid w:val="00B34DFA"/>
    <w:rsid w:val="00B3714B"/>
    <w:rsid w:val="00B43DA3"/>
    <w:rsid w:val="00B52EDF"/>
    <w:rsid w:val="00B6246A"/>
    <w:rsid w:val="00B640BA"/>
    <w:rsid w:val="00B65735"/>
    <w:rsid w:val="00B7507B"/>
    <w:rsid w:val="00B7508A"/>
    <w:rsid w:val="00B7790F"/>
    <w:rsid w:val="00B84FAD"/>
    <w:rsid w:val="00B86293"/>
    <w:rsid w:val="00B87628"/>
    <w:rsid w:val="00B9227A"/>
    <w:rsid w:val="00B92EDD"/>
    <w:rsid w:val="00B941ED"/>
    <w:rsid w:val="00B942EC"/>
    <w:rsid w:val="00B95549"/>
    <w:rsid w:val="00B978CC"/>
    <w:rsid w:val="00BA22EC"/>
    <w:rsid w:val="00BA3846"/>
    <w:rsid w:val="00BB09C9"/>
    <w:rsid w:val="00BB4DEA"/>
    <w:rsid w:val="00BB5DFC"/>
    <w:rsid w:val="00BC12EA"/>
    <w:rsid w:val="00BD39B3"/>
    <w:rsid w:val="00BE0E82"/>
    <w:rsid w:val="00BE39EB"/>
    <w:rsid w:val="00BE5EF9"/>
    <w:rsid w:val="00BE7F2A"/>
    <w:rsid w:val="00BF10D0"/>
    <w:rsid w:val="00C100AA"/>
    <w:rsid w:val="00C14407"/>
    <w:rsid w:val="00C20C8F"/>
    <w:rsid w:val="00C2273F"/>
    <w:rsid w:val="00C22FA3"/>
    <w:rsid w:val="00C31ECE"/>
    <w:rsid w:val="00C32B51"/>
    <w:rsid w:val="00C41841"/>
    <w:rsid w:val="00C41E04"/>
    <w:rsid w:val="00C42A48"/>
    <w:rsid w:val="00C471F7"/>
    <w:rsid w:val="00C47229"/>
    <w:rsid w:val="00C47A85"/>
    <w:rsid w:val="00C53BA5"/>
    <w:rsid w:val="00C54818"/>
    <w:rsid w:val="00C5599F"/>
    <w:rsid w:val="00C63C57"/>
    <w:rsid w:val="00C63D37"/>
    <w:rsid w:val="00C7191A"/>
    <w:rsid w:val="00C75023"/>
    <w:rsid w:val="00C77D93"/>
    <w:rsid w:val="00C81660"/>
    <w:rsid w:val="00C86904"/>
    <w:rsid w:val="00CA053C"/>
    <w:rsid w:val="00CA35E6"/>
    <w:rsid w:val="00CB3913"/>
    <w:rsid w:val="00CB4F19"/>
    <w:rsid w:val="00CC0DC8"/>
    <w:rsid w:val="00CC2E0C"/>
    <w:rsid w:val="00CC4263"/>
    <w:rsid w:val="00CC4DE5"/>
    <w:rsid w:val="00CC5594"/>
    <w:rsid w:val="00CC5C6E"/>
    <w:rsid w:val="00CC5D61"/>
    <w:rsid w:val="00CC7F7B"/>
    <w:rsid w:val="00CD7EFD"/>
    <w:rsid w:val="00CE6366"/>
    <w:rsid w:val="00CE63B3"/>
    <w:rsid w:val="00CF1C5B"/>
    <w:rsid w:val="00CF2926"/>
    <w:rsid w:val="00CF364A"/>
    <w:rsid w:val="00CF46A0"/>
    <w:rsid w:val="00CF5BCF"/>
    <w:rsid w:val="00CF7D0F"/>
    <w:rsid w:val="00D025B8"/>
    <w:rsid w:val="00D04C4F"/>
    <w:rsid w:val="00D05C10"/>
    <w:rsid w:val="00D062B3"/>
    <w:rsid w:val="00D11001"/>
    <w:rsid w:val="00D11D6C"/>
    <w:rsid w:val="00D128CD"/>
    <w:rsid w:val="00D13F91"/>
    <w:rsid w:val="00D14909"/>
    <w:rsid w:val="00D15667"/>
    <w:rsid w:val="00D171E7"/>
    <w:rsid w:val="00D20900"/>
    <w:rsid w:val="00D2197B"/>
    <w:rsid w:val="00D30D97"/>
    <w:rsid w:val="00D321CD"/>
    <w:rsid w:val="00D35E16"/>
    <w:rsid w:val="00D3725C"/>
    <w:rsid w:val="00D4240A"/>
    <w:rsid w:val="00D50F5F"/>
    <w:rsid w:val="00D55546"/>
    <w:rsid w:val="00D61706"/>
    <w:rsid w:val="00D63BD9"/>
    <w:rsid w:val="00D64EF1"/>
    <w:rsid w:val="00D66760"/>
    <w:rsid w:val="00D67D4C"/>
    <w:rsid w:val="00D67EC6"/>
    <w:rsid w:val="00D74A57"/>
    <w:rsid w:val="00D84547"/>
    <w:rsid w:val="00D86628"/>
    <w:rsid w:val="00D92291"/>
    <w:rsid w:val="00D9323B"/>
    <w:rsid w:val="00D96592"/>
    <w:rsid w:val="00DA2C6A"/>
    <w:rsid w:val="00DB1DEB"/>
    <w:rsid w:val="00DC0EEF"/>
    <w:rsid w:val="00DC166D"/>
    <w:rsid w:val="00DC5125"/>
    <w:rsid w:val="00DC7635"/>
    <w:rsid w:val="00DD1233"/>
    <w:rsid w:val="00DD18F9"/>
    <w:rsid w:val="00DD3094"/>
    <w:rsid w:val="00DD7F70"/>
    <w:rsid w:val="00DE206D"/>
    <w:rsid w:val="00DE4AE2"/>
    <w:rsid w:val="00DE6EEE"/>
    <w:rsid w:val="00DF1C8B"/>
    <w:rsid w:val="00DF518A"/>
    <w:rsid w:val="00DF59AD"/>
    <w:rsid w:val="00DF6F4B"/>
    <w:rsid w:val="00DF7B0C"/>
    <w:rsid w:val="00E0094D"/>
    <w:rsid w:val="00E00B2F"/>
    <w:rsid w:val="00E02F4C"/>
    <w:rsid w:val="00E039EA"/>
    <w:rsid w:val="00E04114"/>
    <w:rsid w:val="00E114C4"/>
    <w:rsid w:val="00E11978"/>
    <w:rsid w:val="00E14F2E"/>
    <w:rsid w:val="00E174DA"/>
    <w:rsid w:val="00E2011A"/>
    <w:rsid w:val="00E20F6A"/>
    <w:rsid w:val="00E24925"/>
    <w:rsid w:val="00E25DF3"/>
    <w:rsid w:val="00E32C20"/>
    <w:rsid w:val="00E36913"/>
    <w:rsid w:val="00E41413"/>
    <w:rsid w:val="00E51E4F"/>
    <w:rsid w:val="00E52ECE"/>
    <w:rsid w:val="00E574C2"/>
    <w:rsid w:val="00E627A3"/>
    <w:rsid w:val="00E64533"/>
    <w:rsid w:val="00E64B8C"/>
    <w:rsid w:val="00E654C1"/>
    <w:rsid w:val="00E66031"/>
    <w:rsid w:val="00E66CAC"/>
    <w:rsid w:val="00E6777C"/>
    <w:rsid w:val="00E72D12"/>
    <w:rsid w:val="00E72F76"/>
    <w:rsid w:val="00E73710"/>
    <w:rsid w:val="00E753E1"/>
    <w:rsid w:val="00E77665"/>
    <w:rsid w:val="00E778FE"/>
    <w:rsid w:val="00E82C9D"/>
    <w:rsid w:val="00E92CBF"/>
    <w:rsid w:val="00E966A8"/>
    <w:rsid w:val="00EA03A6"/>
    <w:rsid w:val="00EA1A74"/>
    <w:rsid w:val="00EB17A7"/>
    <w:rsid w:val="00EC1091"/>
    <w:rsid w:val="00EC4C58"/>
    <w:rsid w:val="00ED12AA"/>
    <w:rsid w:val="00ED2054"/>
    <w:rsid w:val="00ED40A3"/>
    <w:rsid w:val="00EE45B5"/>
    <w:rsid w:val="00EE4697"/>
    <w:rsid w:val="00EF0287"/>
    <w:rsid w:val="00EF7737"/>
    <w:rsid w:val="00F05111"/>
    <w:rsid w:val="00F115A1"/>
    <w:rsid w:val="00F12E95"/>
    <w:rsid w:val="00F13A7F"/>
    <w:rsid w:val="00F161C2"/>
    <w:rsid w:val="00F2368C"/>
    <w:rsid w:val="00F2634B"/>
    <w:rsid w:val="00F30390"/>
    <w:rsid w:val="00F35017"/>
    <w:rsid w:val="00F36E70"/>
    <w:rsid w:val="00F37AFC"/>
    <w:rsid w:val="00F41DB8"/>
    <w:rsid w:val="00F43C3E"/>
    <w:rsid w:val="00F45798"/>
    <w:rsid w:val="00F45B4C"/>
    <w:rsid w:val="00F47FC9"/>
    <w:rsid w:val="00F5427F"/>
    <w:rsid w:val="00F54EDD"/>
    <w:rsid w:val="00F5654C"/>
    <w:rsid w:val="00F65B70"/>
    <w:rsid w:val="00F66996"/>
    <w:rsid w:val="00F67486"/>
    <w:rsid w:val="00F72B6E"/>
    <w:rsid w:val="00F73805"/>
    <w:rsid w:val="00F82273"/>
    <w:rsid w:val="00F84C14"/>
    <w:rsid w:val="00F93B65"/>
    <w:rsid w:val="00FA09A6"/>
    <w:rsid w:val="00FA7028"/>
    <w:rsid w:val="00FA7D51"/>
    <w:rsid w:val="00FB142F"/>
    <w:rsid w:val="00FB1C51"/>
    <w:rsid w:val="00FB1FB0"/>
    <w:rsid w:val="00FB5044"/>
    <w:rsid w:val="00FB7D9E"/>
    <w:rsid w:val="00FC020B"/>
    <w:rsid w:val="00FC109A"/>
    <w:rsid w:val="00FC5529"/>
    <w:rsid w:val="00FD0974"/>
    <w:rsid w:val="00FD0E10"/>
    <w:rsid w:val="00FF23FD"/>
    <w:rsid w:val="00FF33D2"/>
    <w:rsid w:val="00FF43DE"/>
    <w:rsid w:val="00FF4DFE"/>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C9C"/>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table" w:styleId="TableGrid">
    <w:name w:val="Table Grid"/>
    <w:basedOn w:val="TableNormal"/>
    <w:uiPriority w:val="39"/>
    <w:rsid w:val="000C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421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574C"/>
    <w:pPr>
      <w:spacing w:after="0" w:line="240" w:lineRule="auto"/>
    </w:pPr>
  </w:style>
  <w:style w:type="paragraph" w:styleId="Header">
    <w:name w:val="header"/>
    <w:basedOn w:val="Normal"/>
    <w:link w:val="HeaderChar"/>
    <w:uiPriority w:val="99"/>
    <w:unhideWhenUsed/>
    <w:rsid w:val="005B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B6"/>
  </w:style>
  <w:style w:type="paragraph" w:styleId="Footer">
    <w:name w:val="footer"/>
    <w:basedOn w:val="Normal"/>
    <w:link w:val="FooterChar"/>
    <w:uiPriority w:val="99"/>
    <w:unhideWhenUsed/>
    <w:rsid w:val="005B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785">
      <w:bodyDiv w:val="1"/>
      <w:marLeft w:val="0"/>
      <w:marRight w:val="0"/>
      <w:marTop w:val="0"/>
      <w:marBottom w:val="0"/>
      <w:divBdr>
        <w:top w:val="none" w:sz="0" w:space="0" w:color="auto"/>
        <w:left w:val="none" w:sz="0" w:space="0" w:color="auto"/>
        <w:bottom w:val="none" w:sz="0" w:space="0" w:color="auto"/>
        <w:right w:val="none" w:sz="0" w:space="0" w:color="auto"/>
      </w:divBdr>
    </w:div>
    <w:div w:id="103768739">
      <w:bodyDiv w:val="1"/>
      <w:marLeft w:val="0"/>
      <w:marRight w:val="0"/>
      <w:marTop w:val="0"/>
      <w:marBottom w:val="0"/>
      <w:divBdr>
        <w:top w:val="none" w:sz="0" w:space="0" w:color="auto"/>
        <w:left w:val="none" w:sz="0" w:space="0" w:color="auto"/>
        <w:bottom w:val="none" w:sz="0" w:space="0" w:color="auto"/>
        <w:right w:val="none" w:sz="0" w:space="0" w:color="auto"/>
      </w:divBdr>
    </w:div>
    <w:div w:id="274169333">
      <w:bodyDiv w:val="1"/>
      <w:marLeft w:val="0"/>
      <w:marRight w:val="0"/>
      <w:marTop w:val="0"/>
      <w:marBottom w:val="0"/>
      <w:divBdr>
        <w:top w:val="none" w:sz="0" w:space="0" w:color="auto"/>
        <w:left w:val="none" w:sz="0" w:space="0" w:color="auto"/>
        <w:bottom w:val="none" w:sz="0" w:space="0" w:color="auto"/>
        <w:right w:val="none" w:sz="0" w:space="0" w:color="auto"/>
      </w:divBdr>
    </w:div>
    <w:div w:id="432439192">
      <w:bodyDiv w:val="1"/>
      <w:marLeft w:val="0"/>
      <w:marRight w:val="0"/>
      <w:marTop w:val="0"/>
      <w:marBottom w:val="0"/>
      <w:divBdr>
        <w:top w:val="none" w:sz="0" w:space="0" w:color="auto"/>
        <w:left w:val="none" w:sz="0" w:space="0" w:color="auto"/>
        <w:bottom w:val="none" w:sz="0" w:space="0" w:color="auto"/>
        <w:right w:val="none" w:sz="0" w:space="0" w:color="auto"/>
      </w:divBdr>
    </w:div>
    <w:div w:id="585185608">
      <w:bodyDiv w:val="1"/>
      <w:marLeft w:val="0"/>
      <w:marRight w:val="0"/>
      <w:marTop w:val="0"/>
      <w:marBottom w:val="0"/>
      <w:divBdr>
        <w:top w:val="none" w:sz="0" w:space="0" w:color="auto"/>
        <w:left w:val="none" w:sz="0" w:space="0" w:color="auto"/>
        <w:bottom w:val="none" w:sz="0" w:space="0" w:color="auto"/>
        <w:right w:val="none" w:sz="0" w:space="0" w:color="auto"/>
      </w:divBdr>
    </w:div>
    <w:div w:id="733746260">
      <w:bodyDiv w:val="1"/>
      <w:marLeft w:val="0"/>
      <w:marRight w:val="0"/>
      <w:marTop w:val="0"/>
      <w:marBottom w:val="0"/>
      <w:divBdr>
        <w:top w:val="none" w:sz="0" w:space="0" w:color="auto"/>
        <w:left w:val="none" w:sz="0" w:space="0" w:color="auto"/>
        <w:bottom w:val="none" w:sz="0" w:space="0" w:color="auto"/>
        <w:right w:val="none" w:sz="0" w:space="0" w:color="auto"/>
      </w:divBdr>
    </w:div>
    <w:div w:id="929700179">
      <w:bodyDiv w:val="1"/>
      <w:marLeft w:val="0"/>
      <w:marRight w:val="0"/>
      <w:marTop w:val="0"/>
      <w:marBottom w:val="0"/>
      <w:divBdr>
        <w:top w:val="none" w:sz="0" w:space="0" w:color="auto"/>
        <w:left w:val="none" w:sz="0" w:space="0" w:color="auto"/>
        <w:bottom w:val="none" w:sz="0" w:space="0" w:color="auto"/>
        <w:right w:val="none" w:sz="0" w:space="0" w:color="auto"/>
      </w:divBdr>
    </w:div>
    <w:div w:id="931939053">
      <w:bodyDiv w:val="1"/>
      <w:marLeft w:val="0"/>
      <w:marRight w:val="0"/>
      <w:marTop w:val="0"/>
      <w:marBottom w:val="0"/>
      <w:divBdr>
        <w:top w:val="none" w:sz="0" w:space="0" w:color="auto"/>
        <w:left w:val="none" w:sz="0" w:space="0" w:color="auto"/>
        <w:bottom w:val="none" w:sz="0" w:space="0" w:color="auto"/>
        <w:right w:val="none" w:sz="0" w:space="0" w:color="auto"/>
      </w:divBdr>
    </w:div>
    <w:div w:id="1087845725">
      <w:bodyDiv w:val="1"/>
      <w:marLeft w:val="0"/>
      <w:marRight w:val="0"/>
      <w:marTop w:val="0"/>
      <w:marBottom w:val="0"/>
      <w:divBdr>
        <w:top w:val="none" w:sz="0" w:space="0" w:color="auto"/>
        <w:left w:val="none" w:sz="0" w:space="0" w:color="auto"/>
        <w:bottom w:val="none" w:sz="0" w:space="0" w:color="auto"/>
        <w:right w:val="none" w:sz="0" w:space="0" w:color="auto"/>
      </w:divBdr>
    </w:div>
    <w:div w:id="1171456893">
      <w:bodyDiv w:val="1"/>
      <w:marLeft w:val="0"/>
      <w:marRight w:val="0"/>
      <w:marTop w:val="0"/>
      <w:marBottom w:val="0"/>
      <w:divBdr>
        <w:top w:val="none" w:sz="0" w:space="0" w:color="auto"/>
        <w:left w:val="none" w:sz="0" w:space="0" w:color="auto"/>
        <w:bottom w:val="none" w:sz="0" w:space="0" w:color="auto"/>
        <w:right w:val="none" w:sz="0" w:space="0" w:color="auto"/>
      </w:divBdr>
    </w:div>
    <w:div w:id="1194533455">
      <w:bodyDiv w:val="1"/>
      <w:marLeft w:val="0"/>
      <w:marRight w:val="0"/>
      <w:marTop w:val="0"/>
      <w:marBottom w:val="0"/>
      <w:divBdr>
        <w:top w:val="none" w:sz="0" w:space="0" w:color="auto"/>
        <w:left w:val="none" w:sz="0" w:space="0" w:color="auto"/>
        <w:bottom w:val="none" w:sz="0" w:space="0" w:color="auto"/>
        <w:right w:val="none" w:sz="0" w:space="0" w:color="auto"/>
      </w:divBdr>
    </w:div>
    <w:div w:id="1444498879">
      <w:bodyDiv w:val="1"/>
      <w:marLeft w:val="0"/>
      <w:marRight w:val="0"/>
      <w:marTop w:val="0"/>
      <w:marBottom w:val="0"/>
      <w:divBdr>
        <w:top w:val="none" w:sz="0" w:space="0" w:color="auto"/>
        <w:left w:val="none" w:sz="0" w:space="0" w:color="auto"/>
        <w:bottom w:val="none" w:sz="0" w:space="0" w:color="auto"/>
        <w:right w:val="none" w:sz="0" w:space="0" w:color="auto"/>
      </w:divBdr>
    </w:div>
    <w:div w:id="1555199250">
      <w:bodyDiv w:val="1"/>
      <w:marLeft w:val="0"/>
      <w:marRight w:val="0"/>
      <w:marTop w:val="0"/>
      <w:marBottom w:val="0"/>
      <w:divBdr>
        <w:top w:val="none" w:sz="0" w:space="0" w:color="auto"/>
        <w:left w:val="none" w:sz="0" w:space="0" w:color="auto"/>
        <w:bottom w:val="none" w:sz="0" w:space="0" w:color="auto"/>
        <w:right w:val="none" w:sz="0" w:space="0" w:color="auto"/>
      </w:divBdr>
    </w:div>
    <w:div w:id="1834906721">
      <w:bodyDiv w:val="1"/>
      <w:marLeft w:val="0"/>
      <w:marRight w:val="0"/>
      <w:marTop w:val="0"/>
      <w:marBottom w:val="0"/>
      <w:divBdr>
        <w:top w:val="none" w:sz="0" w:space="0" w:color="auto"/>
        <w:left w:val="none" w:sz="0" w:space="0" w:color="auto"/>
        <w:bottom w:val="none" w:sz="0" w:space="0" w:color="auto"/>
        <w:right w:val="none" w:sz="0" w:space="0" w:color="auto"/>
      </w:divBdr>
    </w:div>
    <w:div w:id="2024740111">
      <w:bodyDiv w:val="1"/>
      <w:marLeft w:val="0"/>
      <w:marRight w:val="0"/>
      <w:marTop w:val="0"/>
      <w:marBottom w:val="0"/>
      <w:divBdr>
        <w:top w:val="none" w:sz="0" w:space="0" w:color="auto"/>
        <w:left w:val="none" w:sz="0" w:space="0" w:color="auto"/>
        <w:bottom w:val="none" w:sz="0" w:space="0" w:color="auto"/>
        <w:right w:val="none" w:sz="0" w:space="0" w:color="auto"/>
      </w:divBdr>
    </w:div>
    <w:div w:id="2115589969">
      <w:bodyDiv w:val="1"/>
      <w:marLeft w:val="0"/>
      <w:marRight w:val="0"/>
      <w:marTop w:val="0"/>
      <w:marBottom w:val="0"/>
      <w:divBdr>
        <w:top w:val="none" w:sz="0" w:space="0" w:color="auto"/>
        <w:left w:val="none" w:sz="0" w:space="0" w:color="auto"/>
        <w:bottom w:val="none" w:sz="0" w:space="0" w:color="auto"/>
        <w:right w:val="none" w:sz="0" w:space="0" w:color="auto"/>
      </w:divBdr>
    </w:div>
    <w:div w:id="21212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2023-12-07T19:55:00Z</dcterms:created>
  <dcterms:modified xsi:type="dcterms:W3CDTF">2023-12-07T19:55:00Z</dcterms:modified>
</cp:coreProperties>
</file>