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598CCCAC"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272669">
        <w:rPr>
          <w:rFonts w:asciiTheme="minorHAnsi" w:hAnsiTheme="minorHAnsi" w:cs="Arial"/>
          <w:b w:val="0"/>
          <w:i/>
          <w:sz w:val="28"/>
          <w:szCs w:val="28"/>
        </w:rPr>
        <w:t>Februa</w:t>
      </w:r>
      <w:r w:rsidRPr="005A3B79">
        <w:rPr>
          <w:rFonts w:asciiTheme="minorHAnsi" w:hAnsiTheme="minorHAnsi" w:cs="Arial"/>
          <w:b w:val="0"/>
          <w:i/>
          <w:sz w:val="28"/>
          <w:szCs w:val="28"/>
        </w:rPr>
        <w:t>ry</w:t>
      </w:r>
      <w:r w:rsidR="00F8577B" w:rsidRPr="005A3B79">
        <w:rPr>
          <w:rFonts w:asciiTheme="minorHAnsi" w:hAnsiTheme="minorHAnsi" w:cs="Arial"/>
          <w:b w:val="0"/>
          <w:i/>
          <w:sz w:val="28"/>
          <w:szCs w:val="28"/>
        </w:rPr>
        <w:t xml:space="preserve"> </w:t>
      </w:r>
      <w:r w:rsidR="00AE0D53">
        <w:rPr>
          <w:rFonts w:asciiTheme="minorHAnsi" w:hAnsiTheme="minorHAnsi" w:cs="Arial"/>
          <w:b w:val="0"/>
          <w:i/>
          <w:sz w:val="28"/>
          <w:szCs w:val="28"/>
        </w:rPr>
        <w:t>28</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5D6F0FE"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Deb Tucker</w:t>
      </w:r>
    </w:p>
    <w:p w14:paraId="01E8267B"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Bob Bruce</w:t>
      </w:r>
    </w:p>
    <w:p w14:paraId="4218E6DE"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John P. Malyar</w:t>
      </w:r>
    </w:p>
    <w:p w14:paraId="505DB69B"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Anand Rathi</w:t>
      </w:r>
    </w:p>
    <w:p w14:paraId="36332EA0"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Randee Ryan</w:t>
      </w:r>
    </w:p>
    <w:p w14:paraId="6490938E"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John Nakamura</w:t>
      </w:r>
    </w:p>
    <w:p w14:paraId="197989DA"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Lisa Marie Maxson</w:t>
      </w:r>
    </w:p>
    <w:p w14:paraId="66AA2CCF"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Beth O'Donnell</w:t>
      </w:r>
    </w:p>
    <w:p w14:paraId="2985FF61"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 xml:space="preserve">Diane Alexenberg </w:t>
      </w:r>
    </w:p>
    <w:p w14:paraId="14A30196" w14:textId="77777777" w:rsidR="004F5895" w:rsidRPr="004F5895" w:rsidRDefault="004F5895" w:rsidP="004F5895">
      <w:pPr>
        <w:rPr>
          <w:rFonts w:asciiTheme="minorHAnsi" w:hAnsiTheme="minorHAnsi" w:cs="Arial"/>
          <w:sz w:val="28"/>
          <w:szCs w:val="32"/>
        </w:rPr>
      </w:pPr>
      <w:r w:rsidRPr="004F5895">
        <w:rPr>
          <w:rFonts w:asciiTheme="minorHAnsi" w:hAnsiTheme="minorHAnsi" w:cs="Arial"/>
          <w:sz w:val="28"/>
          <w:szCs w:val="32"/>
        </w:rPr>
        <w:t>Michael Doherty</w:t>
      </w:r>
    </w:p>
    <w:p w14:paraId="716EC62C" w14:textId="534E3F35" w:rsidR="008D4B9C" w:rsidRDefault="004F5895" w:rsidP="004F5895">
      <w:pPr>
        <w:rPr>
          <w:rFonts w:asciiTheme="minorHAnsi" w:hAnsiTheme="minorHAnsi" w:cs="Arial"/>
          <w:sz w:val="28"/>
          <w:szCs w:val="32"/>
        </w:rPr>
      </w:pPr>
      <w:r w:rsidRPr="004F5895">
        <w:rPr>
          <w:rFonts w:asciiTheme="minorHAnsi" w:hAnsiTheme="minorHAnsi" w:cs="Arial"/>
          <w:sz w:val="28"/>
          <w:szCs w:val="32"/>
        </w:rPr>
        <w:t>Crystal Hanus</w:t>
      </w:r>
    </w:p>
    <w:p w14:paraId="7BDBBEE0" w14:textId="77777777" w:rsidR="004F5895" w:rsidRPr="00F111C6" w:rsidRDefault="004F5895" w:rsidP="004F5895">
      <w:pPr>
        <w:rPr>
          <w:rFonts w:asciiTheme="minorHAnsi" w:hAnsiTheme="minorHAnsi" w:cs="Arial"/>
          <w:sz w:val="28"/>
          <w:szCs w:val="32"/>
        </w:rPr>
      </w:pPr>
    </w:p>
    <w:p w14:paraId="71D74490"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16D7D518" w14:textId="77777777" w:rsidR="00AE0D53" w:rsidRDefault="00AE0D53" w:rsidP="00AE0D53">
      <w:pPr>
        <w:pStyle w:val="ListParagraph"/>
        <w:numPr>
          <w:ilvl w:val="0"/>
          <w:numId w:val="39"/>
        </w:numPr>
        <w:rPr>
          <w:rFonts w:asciiTheme="minorHAnsi" w:hAnsiTheme="minorHAnsi" w:cs="Arial"/>
          <w:sz w:val="28"/>
          <w:szCs w:val="32"/>
        </w:rPr>
      </w:pPr>
      <w:r w:rsidRPr="00AE0D53">
        <w:rPr>
          <w:rFonts w:asciiTheme="minorHAnsi" w:hAnsiTheme="minorHAnsi" w:cs="Arial"/>
          <w:sz w:val="28"/>
          <w:szCs w:val="32"/>
        </w:rPr>
        <w:t>John Nakamura gave a brief overview of the past activities and the information he sent to new members about NPAC and ICP approach discussed to date.</w:t>
      </w:r>
    </w:p>
    <w:p w14:paraId="04017FB6" w14:textId="77777777" w:rsidR="00AE0D53" w:rsidRDefault="00AE0D53" w:rsidP="00AE0D53">
      <w:pPr>
        <w:pStyle w:val="ListParagraph"/>
        <w:numPr>
          <w:ilvl w:val="0"/>
          <w:numId w:val="39"/>
        </w:numPr>
        <w:rPr>
          <w:rFonts w:asciiTheme="minorHAnsi" w:hAnsiTheme="minorHAnsi" w:cs="Arial"/>
          <w:sz w:val="28"/>
          <w:szCs w:val="32"/>
        </w:rPr>
      </w:pPr>
      <w:r w:rsidRPr="00AE0D53">
        <w:rPr>
          <w:rFonts w:asciiTheme="minorHAnsi" w:hAnsiTheme="minorHAnsi" w:cs="Arial"/>
          <w:sz w:val="28"/>
          <w:szCs w:val="32"/>
        </w:rPr>
        <w:t>John P. Malyar recapped previous discussions of the NPAC approach provided by iconectiv.  He reviewed the use cases presented to date and additional use cases not previously discussed.  PDF document attached.</w:t>
      </w:r>
    </w:p>
    <w:p w14:paraId="45028916" w14:textId="77777777" w:rsidR="00AE0D53" w:rsidRDefault="00AE0D53" w:rsidP="00AE0D53">
      <w:pPr>
        <w:pStyle w:val="ListParagraph"/>
        <w:numPr>
          <w:ilvl w:val="0"/>
          <w:numId w:val="39"/>
        </w:numPr>
        <w:rPr>
          <w:rFonts w:asciiTheme="minorHAnsi" w:hAnsiTheme="minorHAnsi" w:cs="Arial"/>
          <w:sz w:val="28"/>
          <w:szCs w:val="32"/>
        </w:rPr>
      </w:pPr>
      <w:r w:rsidRPr="00AE0D53">
        <w:rPr>
          <w:rFonts w:asciiTheme="minorHAnsi" w:hAnsiTheme="minorHAnsi" w:cs="Arial"/>
          <w:sz w:val="28"/>
          <w:szCs w:val="32"/>
        </w:rPr>
        <w:t>The team discussed starting a draft of a white paper that would include:</w:t>
      </w:r>
    </w:p>
    <w:p w14:paraId="23636602" w14:textId="77777777" w:rsidR="00AE0D53" w:rsidRDefault="00AE0D53" w:rsidP="00AE0D53">
      <w:pPr>
        <w:pStyle w:val="ListParagraph"/>
        <w:numPr>
          <w:ilvl w:val="1"/>
          <w:numId w:val="39"/>
        </w:numPr>
        <w:rPr>
          <w:rFonts w:asciiTheme="minorHAnsi" w:hAnsiTheme="minorHAnsi" w:cs="Arial"/>
          <w:sz w:val="28"/>
          <w:szCs w:val="32"/>
        </w:rPr>
      </w:pPr>
      <w:r w:rsidRPr="00AE0D53">
        <w:rPr>
          <w:rFonts w:asciiTheme="minorHAnsi" w:hAnsiTheme="minorHAnsi" w:cs="Arial"/>
          <w:sz w:val="28"/>
          <w:szCs w:val="32"/>
        </w:rPr>
        <w:t>Purpose</w:t>
      </w:r>
    </w:p>
    <w:p w14:paraId="4F9376F8" w14:textId="77777777" w:rsidR="00AE0D53" w:rsidRDefault="00AE0D53" w:rsidP="00AE0D53">
      <w:pPr>
        <w:pStyle w:val="ListParagraph"/>
        <w:numPr>
          <w:ilvl w:val="1"/>
          <w:numId w:val="39"/>
        </w:numPr>
        <w:rPr>
          <w:rFonts w:asciiTheme="minorHAnsi" w:hAnsiTheme="minorHAnsi" w:cs="Arial"/>
          <w:sz w:val="28"/>
          <w:szCs w:val="32"/>
        </w:rPr>
      </w:pPr>
      <w:r w:rsidRPr="00AE0D53">
        <w:rPr>
          <w:rFonts w:asciiTheme="minorHAnsi" w:hAnsiTheme="minorHAnsi" w:cs="Arial"/>
          <w:sz w:val="28"/>
          <w:szCs w:val="32"/>
        </w:rPr>
        <w:t>Considerations</w:t>
      </w:r>
    </w:p>
    <w:p w14:paraId="643BB9BD" w14:textId="77777777" w:rsidR="00AE0D53" w:rsidRDefault="00AE0D53" w:rsidP="00AE0D53">
      <w:pPr>
        <w:pStyle w:val="ListParagraph"/>
        <w:numPr>
          <w:ilvl w:val="1"/>
          <w:numId w:val="39"/>
        </w:numPr>
        <w:rPr>
          <w:rFonts w:asciiTheme="minorHAnsi" w:hAnsiTheme="minorHAnsi" w:cs="Arial"/>
          <w:sz w:val="28"/>
          <w:szCs w:val="32"/>
        </w:rPr>
      </w:pPr>
      <w:r w:rsidRPr="00AE0D53">
        <w:rPr>
          <w:rFonts w:asciiTheme="minorHAnsi" w:hAnsiTheme="minorHAnsi" w:cs="Arial"/>
          <w:sz w:val="28"/>
          <w:szCs w:val="32"/>
        </w:rPr>
        <w:t>Approaches</w:t>
      </w:r>
    </w:p>
    <w:p w14:paraId="1888B301" w14:textId="23842FF4" w:rsidR="00272669" w:rsidRDefault="00AE0D53" w:rsidP="00AE0D53">
      <w:pPr>
        <w:pStyle w:val="ListParagraph"/>
        <w:numPr>
          <w:ilvl w:val="1"/>
          <w:numId w:val="39"/>
        </w:numPr>
        <w:rPr>
          <w:rFonts w:asciiTheme="minorHAnsi" w:hAnsiTheme="minorHAnsi" w:cs="Arial"/>
          <w:sz w:val="28"/>
          <w:szCs w:val="32"/>
        </w:rPr>
      </w:pPr>
      <w:r w:rsidRPr="00AE0D53">
        <w:rPr>
          <w:rFonts w:asciiTheme="minorHAnsi" w:hAnsiTheme="minorHAnsi" w:cs="Arial"/>
          <w:sz w:val="28"/>
          <w:szCs w:val="32"/>
        </w:rPr>
        <w:t>Pros/Cons</w:t>
      </w:r>
    </w:p>
    <w:p w14:paraId="21306847" w14:textId="77777777" w:rsidR="00AE0D53" w:rsidRPr="00AE0D53" w:rsidRDefault="00AE0D53" w:rsidP="00AE0D53">
      <w:pPr>
        <w:pStyle w:val="ListParagraph"/>
        <w:ind w:left="1440"/>
        <w:rPr>
          <w:rFonts w:asciiTheme="minorHAnsi" w:hAnsiTheme="minorHAnsi" w:cs="Arial"/>
          <w:sz w:val="28"/>
          <w:szCs w:val="32"/>
        </w:rPr>
      </w:pPr>
    </w:p>
    <w:p w14:paraId="4624E929" w14:textId="3FB9060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Action Items:</w:t>
      </w:r>
    </w:p>
    <w:p w14:paraId="32E5B946" w14:textId="58FD3AAC" w:rsidR="00AE0D53" w:rsidRPr="00AE0D53" w:rsidRDefault="00AE0D53" w:rsidP="00AE0D53">
      <w:pPr>
        <w:pStyle w:val="ListParagraph"/>
        <w:numPr>
          <w:ilvl w:val="0"/>
          <w:numId w:val="36"/>
        </w:numPr>
        <w:rPr>
          <w:rFonts w:asciiTheme="minorHAnsi" w:hAnsiTheme="minorHAnsi" w:cs="Arial"/>
          <w:sz w:val="28"/>
          <w:szCs w:val="32"/>
        </w:rPr>
      </w:pPr>
      <w:r w:rsidRPr="00AE0D53">
        <w:rPr>
          <w:rFonts w:asciiTheme="minorHAnsi" w:hAnsiTheme="minorHAnsi" w:cs="Arial"/>
          <w:sz w:val="28"/>
          <w:szCs w:val="32"/>
        </w:rPr>
        <w:t>Lisa Marie Maxson to create an initial draft of a white paper with information collected to date.</w:t>
      </w:r>
    </w:p>
    <w:p w14:paraId="32017B30" w14:textId="73F98DD6" w:rsidR="00AE0D53" w:rsidRPr="00AE0D53" w:rsidRDefault="00AE0D53" w:rsidP="00AE0D53">
      <w:pPr>
        <w:pStyle w:val="ListParagraph"/>
        <w:numPr>
          <w:ilvl w:val="0"/>
          <w:numId w:val="36"/>
        </w:numPr>
        <w:rPr>
          <w:rFonts w:asciiTheme="minorHAnsi" w:hAnsiTheme="minorHAnsi" w:cs="Arial"/>
          <w:sz w:val="28"/>
          <w:szCs w:val="32"/>
        </w:rPr>
      </w:pPr>
      <w:r w:rsidRPr="00AE0D53">
        <w:rPr>
          <w:rFonts w:asciiTheme="minorHAnsi" w:hAnsiTheme="minorHAnsi" w:cs="Arial"/>
          <w:sz w:val="28"/>
          <w:szCs w:val="32"/>
        </w:rPr>
        <w:t xml:space="preserve">John P. Malyar to provide write up of NPAC approach.  </w:t>
      </w:r>
    </w:p>
    <w:p w14:paraId="7DDFA239" w14:textId="2F47753D" w:rsidR="00AE0D53" w:rsidRPr="00AE0D53" w:rsidRDefault="00AE0D53" w:rsidP="00AE0D53">
      <w:pPr>
        <w:pStyle w:val="ListParagraph"/>
        <w:numPr>
          <w:ilvl w:val="0"/>
          <w:numId w:val="36"/>
        </w:numPr>
        <w:rPr>
          <w:rFonts w:asciiTheme="minorHAnsi" w:hAnsiTheme="minorHAnsi" w:cs="Arial"/>
          <w:sz w:val="28"/>
          <w:szCs w:val="32"/>
        </w:rPr>
      </w:pPr>
      <w:r w:rsidRPr="00AE0D53">
        <w:rPr>
          <w:rFonts w:asciiTheme="minorHAnsi" w:hAnsiTheme="minorHAnsi" w:cs="Arial"/>
          <w:sz w:val="28"/>
          <w:szCs w:val="32"/>
        </w:rPr>
        <w:lastRenderedPageBreak/>
        <w:t>Bob Bruce to provide writeup of his presentation and approaches taken outside of the US.</w:t>
      </w:r>
    </w:p>
    <w:p w14:paraId="639004AF" w14:textId="3F031997" w:rsidR="00F111C6" w:rsidRPr="00F111C6" w:rsidRDefault="00AE0D53" w:rsidP="00AE0D53">
      <w:pPr>
        <w:pStyle w:val="ListParagraph"/>
        <w:numPr>
          <w:ilvl w:val="0"/>
          <w:numId w:val="36"/>
        </w:numPr>
        <w:rPr>
          <w:rFonts w:asciiTheme="minorHAnsi" w:hAnsiTheme="minorHAnsi" w:cs="Arial"/>
          <w:sz w:val="28"/>
          <w:szCs w:val="32"/>
        </w:rPr>
      </w:pPr>
      <w:r w:rsidRPr="00AE0D53">
        <w:rPr>
          <w:rFonts w:asciiTheme="minorHAnsi" w:hAnsiTheme="minorHAnsi" w:cs="Arial"/>
          <w:sz w:val="28"/>
          <w:szCs w:val="32"/>
        </w:rPr>
        <w:t>New members to review information from past meetings and bring any feedback/new ideas/approaches to the team.</w:t>
      </w:r>
    </w:p>
    <w:p w14:paraId="4D7FC3E4" w14:textId="77777777" w:rsidR="00715995" w:rsidRDefault="00715995" w:rsidP="00F111C6">
      <w:pPr>
        <w:rPr>
          <w:rFonts w:asciiTheme="minorHAnsi" w:hAnsiTheme="minorHAnsi" w:cs="Arial"/>
          <w:b/>
          <w:sz w:val="28"/>
          <w:szCs w:val="32"/>
          <w:u w:val="single"/>
        </w:rPr>
      </w:pPr>
    </w:p>
    <w:p w14:paraId="726A9534" w14:textId="575E08AD" w:rsidR="00F111C6" w:rsidRPr="00AE0D53" w:rsidRDefault="00F111C6" w:rsidP="00F111C6">
      <w:pPr>
        <w:rPr>
          <w:rFonts w:asciiTheme="minorHAnsi" w:hAnsiTheme="minorHAnsi" w:cs="Arial"/>
          <w:sz w:val="28"/>
          <w:szCs w:val="32"/>
        </w:rPr>
      </w:pPr>
      <w:r w:rsidRPr="00F111C6">
        <w:rPr>
          <w:rFonts w:asciiTheme="minorHAnsi" w:hAnsiTheme="minorHAnsi" w:cs="Arial"/>
          <w:b/>
          <w:sz w:val="28"/>
          <w:szCs w:val="32"/>
          <w:u w:val="single"/>
        </w:rPr>
        <w:t xml:space="preserve">Next Meeting </w:t>
      </w:r>
      <w:r w:rsidR="00AE0D53">
        <w:rPr>
          <w:rFonts w:asciiTheme="minorHAnsi" w:hAnsiTheme="minorHAnsi" w:cs="Arial"/>
          <w:b/>
          <w:sz w:val="28"/>
          <w:szCs w:val="32"/>
          <w:u w:val="single"/>
        </w:rPr>
        <w:t>–</w:t>
      </w:r>
      <w:r w:rsidRPr="00F111C6">
        <w:rPr>
          <w:rFonts w:asciiTheme="minorHAnsi" w:hAnsiTheme="minorHAnsi" w:cs="Arial"/>
          <w:b/>
          <w:sz w:val="28"/>
          <w:szCs w:val="32"/>
          <w:u w:val="single"/>
        </w:rPr>
        <w:t xml:space="preserve"> Topics</w:t>
      </w:r>
    </w:p>
    <w:p w14:paraId="6725B1D7" w14:textId="389A07DD" w:rsidR="00AE0D53" w:rsidRPr="00AE0D53" w:rsidRDefault="00AE0D53" w:rsidP="00AE0D53">
      <w:pPr>
        <w:pStyle w:val="ListParagraph"/>
        <w:numPr>
          <w:ilvl w:val="0"/>
          <w:numId w:val="40"/>
        </w:numPr>
        <w:rPr>
          <w:rFonts w:asciiTheme="minorHAnsi" w:hAnsiTheme="minorHAnsi" w:cs="Arial"/>
          <w:sz w:val="28"/>
          <w:szCs w:val="32"/>
        </w:rPr>
      </w:pPr>
      <w:r w:rsidRPr="00AE0D53">
        <w:rPr>
          <w:rFonts w:asciiTheme="minorHAnsi" w:hAnsiTheme="minorHAnsi" w:cs="Arial"/>
          <w:sz w:val="28"/>
          <w:szCs w:val="32"/>
        </w:rPr>
        <w:t>Discuss white paper draft/format</w:t>
      </w:r>
    </w:p>
    <w:p w14:paraId="06297266" w14:textId="26099AFB" w:rsidR="00AE0D53" w:rsidRPr="00AE0D53" w:rsidRDefault="00AE0D53" w:rsidP="00AE0D53">
      <w:pPr>
        <w:pStyle w:val="ListParagraph"/>
        <w:numPr>
          <w:ilvl w:val="0"/>
          <w:numId w:val="40"/>
        </w:numPr>
        <w:rPr>
          <w:rFonts w:asciiTheme="minorHAnsi" w:hAnsiTheme="minorHAnsi" w:cs="Arial"/>
          <w:sz w:val="28"/>
          <w:szCs w:val="32"/>
        </w:rPr>
      </w:pPr>
      <w:r w:rsidRPr="00AE0D53">
        <w:rPr>
          <w:rFonts w:asciiTheme="minorHAnsi" w:hAnsiTheme="minorHAnsi" w:cs="Arial"/>
          <w:sz w:val="28"/>
          <w:szCs w:val="32"/>
        </w:rPr>
        <w:t>Review any additional content provided by team members</w:t>
      </w:r>
    </w:p>
    <w:sectPr w:rsidR="00AE0D53" w:rsidRPr="00AE0D53"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28FE5BA3" w:rsidR="006A3C97" w:rsidRDefault="006A3C97">
        <w:pPr>
          <w:pStyle w:val="Footer"/>
        </w:pPr>
        <w:r>
          <w:fldChar w:fldCharType="begin"/>
        </w:r>
        <w:r>
          <w:instrText xml:space="preserve"> PAGE   \* MERGEFORMAT </w:instrText>
        </w:r>
        <w:r>
          <w:fldChar w:fldCharType="separate"/>
        </w:r>
        <w:r w:rsidR="003E7087">
          <w:rPr>
            <w:noProof/>
          </w:rPr>
          <w:t>2</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0"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4"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16470052">
    <w:abstractNumId w:val="9"/>
  </w:num>
  <w:num w:numId="2" w16cid:durableId="752897002">
    <w:abstractNumId w:val="13"/>
  </w:num>
  <w:num w:numId="3" w16cid:durableId="1664242023">
    <w:abstractNumId w:val="14"/>
  </w:num>
  <w:num w:numId="4" w16cid:durableId="1189297445">
    <w:abstractNumId w:val="7"/>
  </w:num>
  <w:num w:numId="5" w16cid:durableId="503668395">
    <w:abstractNumId w:val="26"/>
  </w:num>
  <w:num w:numId="6" w16cid:durableId="95709002">
    <w:abstractNumId w:val="6"/>
  </w:num>
  <w:num w:numId="7" w16cid:durableId="2052727130">
    <w:abstractNumId w:val="28"/>
  </w:num>
  <w:num w:numId="8" w16cid:durableId="1318073157">
    <w:abstractNumId w:val="29"/>
  </w:num>
  <w:num w:numId="9" w16cid:durableId="1658072967">
    <w:abstractNumId w:val="2"/>
  </w:num>
  <w:num w:numId="10" w16cid:durableId="91827088">
    <w:abstractNumId w:val="37"/>
  </w:num>
  <w:num w:numId="11" w16cid:durableId="545068404">
    <w:abstractNumId w:val="20"/>
  </w:num>
  <w:num w:numId="12" w16cid:durableId="1748726476">
    <w:abstractNumId w:val="24"/>
  </w:num>
  <w:num w:numId="13" w16cid:durableId="139201619">
    <w:abstractNumId w:val="22"/>
  </w:num>
  <w:num w:numId="14" w16cid:durableId="372002533">
    <w:abstractNumId w:val="12"/>
  </w:num>
  <w:num w:numId="15" w16cid:durableId="439882582">
    <w:abstractNumId w:val="21"/>
  </w:num>
  <w:num w:numId="16" w16cid:durableId="4215092">
    <w:abstractNumId w:val="32"/>
  </w:num>
  <w:num w:numId="17" w16cid:durableId="822695515">
    <w:abstractNumId w:val="31"/>
  </w:num>
  <w:num w:numId="18" w16cid:durableId="1588882753">
    <w:abstractNumId w:val="30"/>
  </w:num>
  <w:num w:numId="19" w16cid:durableId="1976447373">
    <w:abstractNumId w:val="4"/>
  </w:num>
  <w:num w:numId="20" w16cid:durableId="1041129208">
    <w:abstractNumId w:val="25"/>
  </w:num>
  <w:num w:numId="21" w16cid:durableId="944733643">
    <w:abstractNumId w:val="0"/>
  </w:num>
  <w:num w:numId="22" w16cid:durableId="5324686">
    <w:abstractNumId w:val="16"/>
  </w:num>
  <w:num w:numId="23" w16cid:durableId="477888845">
    <w:abstractNumId w:val="5"/>
  </w:num>
  <w:num w:numId="24" w16cid:durableId="1485318697">
    <w:abstractNumId w:val="17"/>
  </w:num>
  <w:num w:numId="25" w16cid:durableId="1984456642">
    <w:abstractNumId w:val="8"/>
  </w:num>
  <w:num w:numId="26" w16cid:durableId="834540994">
    <w:abstractNumId w:val="1"/>
  </w:num>
  <w:num w:numId="27" w16cid:durableId="933244223">
    <w:abstractNumId w:val="10"/>
  </w:num>
  <w:num w:numId="28" w16cid:durableId="1218711956">
    <w:abstractNumId w:val="35"/>
  </w:num>
  <w:num w:numId="29" w16cid:durableId="693967554">
    <w:abstractNumId w:val="27"/>
  </w:num>
  <w:num w:numId="30" w16cid:durableId="622805601">
    <w:abstractNumId w:val="33"/>
  </w:num>
  <w:num w:numId="31" w16cid:durableId="309596252">
    <w:abstractNumId w:val="38"/>
  </w:num>
  <w:num w:numId="32" w16cid:durableId="346296285">
    <w:abstractNumId w:val="15"/>
  </w:num>
  <w:num w:numId="33" w16cid:durableId="2144417943">
    <w:abstractNumId w:val="19"/>
  </w:num>
  <w:num w:numId="34" w16cid:durableId="337079891">
    <w:abstractNumId w:val="39"/>
  </w:num>
  <w:num w:numId="35" w16cid:durableId="348915928">
    <w:abstractNumId w:val="11"/>
  </w:num>
  <w:num w:numId="36" w16cid:durableId="571354487">
    <w:abstractNumId w:val="36"/>
  </w:num>
  <w:num w:numId="37" w16cid:durableId="586768902">
    <w:abstractNumId w:val="18"/>
  </w:num>
  <w:num w:numId="38" w16cid:durableId="753431640">
    <w:abstractNumId w:val="23"/>
  </w:num>
  <w:num w:numId="39" w16cid:durableId="1714578108">
    <w:abstractNumId w:val="3"/>
  </w:num>
  <w:num w:numId="40" w16cid:durableId="366030232">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087"/>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47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2023-10-09T18:33:00Z</dcterms:created>
  <dcterms:modified xsi:type="dcterms:W3CDTF">2023-10-09T18:33:00Z</dcterms:modified>
</cp:coreProperties>
</file>