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49D6A720" w:rsidR="00D41EE4" w:rsidRPr="005A3B79" w:rsidRDefault="007242B4" w:rsidP="003B5507">
      <w:pPr>
        <w:pStyle w:val="Heading4"/>
        <w:jc w:val="center"/>
        <w:rPr>
          <w:rFonts w:asciiTheme="minorHAnsi" w:hAnsiTheme="minorHAnsi" w:cs="Arial"/>
          <w:b w:val="0"/>
          <w:i/>
          <w:sz w:val="28"/>
          <w:szCs w:val="28"/>
        </w:rPr>
      </w:pPr>
      <w:r>
        <w:rPr>
          <w:rFonts w:asciiTheme="minorHAnsi" w:hAnsiTheme="minorHAnsi" w:cs="Arial"/>
          <w:b w:val="0"/>
          <w:i/>
          <w:sz w:val="28"/>
          <w:szCs w:val="28"/>
        </w:rPr>
        <w:t>Thursday</w:t>
      </w:r>
      <w:r w:rsidR="004C50BF" w:rsidRPr="005A3B79">
        <w:rPr>
          <w:rFonts w:asciiTheme="minorHAnsi" w:hAnsiTheme="minorHAnsi" w:cs="Arial"/>
          <w:b w:val="0"/>
          <w:i/>
          <w:sz w:val="28"/>
          <w:szCs w:val="28"/>
        </w:rPr>
        <w:t xml:space="preserve">, </w:t>
      </w:r>
      <w:r w:rsidR="00003A6B">
        <w:rPr>
          <w:rFonts w:asciiTheme="minorHAnsi" w:hAnsiTheme="minorHAnsi" w:cs="Arial"/>
          <w:b w:val="0"/>
          <w:i/>
          <w:sz w:val="28"/>
          <w:szCs w:val="28"/>
        </w:rPr>
        <w:t>J</w:t>
      </w:r>
      <w:r w:rsidR="000D620B">
        <w:rPr>
          <w:rFonts w:asciiTheme="minorHAnsi" w:hAnsiTheme="minorHAnsi" w:cs="Arial"/>
          <w:b w:val="0"/>
          <w:i/>
          <w:sz w:val="28"/>
          <w:szCs w:val="28"/>
        </w:rPr>
        <w:t>uly</w:t>
      </w:r>
      <w:r w:rsidR="00F8577B" w:rsidRPr="005A3B79">
        <w:rPr>
          <w:rFonts w:asciiTheme="minorHAnsi" w:hAnsiTheme="minorHAnsi" w:cs="Arial"/>
          <w:b w:val="0"/>
          <w:i/>
          <w:sz w:val="28"/>
          <w:szCs w:val="28"/>
        </w:rPr>
        <w:t xml:space="preserve"> </w:t>
      </w:r>
      <w:r w:rsidR="000D620B">
        <w:rPr>
          <w:rFonts w:asciiTheme="minorHAnsi" w:hAnsiTheme="minorHAnsi" w:cs="Arial"/>
          <w:b w:val="0"/>
          <w:i/>
          <w:sz w:val="28"/>
          <w:szCs w:val="28"/>
        </w:rPr>
        <w:t>09</w:t>
      </w:r>
      <w:r w:rsidR="006B0F7D" w:rsidRPr="005A3B79">
        <w:rPr>
          <w:rFonts w:asciiTheme="minorHAnsi" w:hAnsiTheme="minorHAnsi" w:cs="Arial"/>
          <w:b w:val="0"/>
          <w:i/>
          <w:sz w:val="28"/>
          <w:szCs w:val="28"/>
        </w:rPr>
        <w:t>,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008D4B9C">
        <w:rPr>
          <w:rFonts w:asciiTheme="minorHAnsi" w:hAnsiTheme="minorHAnsi" w:cs="Arial"/>
          <w:b w:val="0"/>
          <w:i/>
          <w:sz w:val="28"/>
          <w:szCs w:val="28"/>
        </w:rPr>
        <w:t>2</w:t>
      </w:r>
      <w:r w:rsidR="00F673AA" w:rsidRPr="005A3B79">
        <w:rPr>
          <w:rFonts w:asciiTheme="minorHAnsi" w:hAnsiTheme="minorHAnsi" w:cs="Arial"/>
          <w:b w:val="0"/>
          <w:i/>
          <w:sz w:val="28"/>
          <w:szCs w:val="28"/>
        </w:rPr>
        <w:t>:</w:t>
      </w:r>
      <w:r w:rsidR="00F111C6"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008D4B9C">
        <w:rPr>
          <w:rFonts w:asciiTheme="minorHAnsi" w:hAnsiTheme="minorHAnsi" w:cs="Arial"/>
          <w:b w:val="0"/>
          <w:i/>
          <w:sz w:val="28"/>
          <w:szCs w:val="28"/>
        </w:rPr>
        <w:t>3</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2AD971AC" w14:textId="77777777" w:rsidR="008D4B9C" w:rsidRDefault="008D4B9C" w:rsidP="00F111C6">
      <w:pPr>
        <w:rPr>
          <w:rFonts w:asciiTheme="minorHAnsi" w:hAnsiTheme="minorHAnsi" w:cs="Arial"/>
          <w:b/>
          <w:sz w:val="28"/>
          <w:szCs w:val="32"/>
          <w:u w:val="single"/>
        </w:rPr>
      </w:pPr>
    </w:p>
    <w:p w14:paraId="4C859E47" w14:textId="0EB218AB" w:rsidR="000913E9" w:rsidRPr="000913E9" w:rsidRDefault="000913E9" w:rsidP="00F111C6">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to quickly identify solutions to stop fraud in the porting process including the Service Provider Internal Process, the Pre-Port Process, and the NPAC process.  We will also consider solutions being used or considered for implementation in other countries to see if they might apply.  Solution options will be brought to the larger team to assess interest so that they can be further developed in the sub</w:t>
      </w:r>
      <w:r>
        <w:rPr>
          <w:rFonts w:asciiTheme="minorHAnsi" w:hAnsiTheme="minorHAnsi" w:cs="Arial"/>
          <w:sz w:val="28"/>
          <w:szCs w:val="32"/>
        </w:rPr>
        <w:t xml:space="preserve">group to speed implementation. </w:t>
      </w:r>
    </w:p>
    <w:p w14:paraId="4499FABF" w14:textId="77777777" w:rsidR="002A7C92" w:rsidRDefault="002A7C92" w:rsidP="00F111C6">
      <w:pPr>
        <w:rPr>
          <w:rFonts w:asciiTheme="minorHAnsi" w:hAnsiTheme="minorHAnsi" w:cs="Arial"/>
          <w:b/>
          <w:sz w:val="28"/>
          <w:szCs w:val="32"/>
          <w:u w:val="single"/>
        </w:rPr>
      </w:pPr>
    </w:p>
    <w:p w14:paraId="1577F2EB" w14:textId="0C4B6CCF"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32ED0178" w14:textId="77777777" w:rsidR="000D620B" w:rsidRPr="000D620B" w:rsidRDefault="000D620B" w:rsidP="000D620B">
      <w:pPr>
        <w:rPr>
          <w:rFonts w:asciiTheme="minorHAnsi" w:hAnsiTheme="minorHAnsi" w:cs="Arial"/>
          <w:sz w:val="28"/>
          <w:szCs w:val="32"/>
        </w:rPr>
      </w:pPr>
      <w:r w:rsidRPr="000D620B">
        <w:rPr>
          <w:rFonts w:asciiTheme="minorHAnsi" w:hAnsiTheme="minorHAnsi" w:cs="Arial"/>
          <w:sz w:val="28"/>
          <w:szCs w:val="32"/>
        </w:rPr>
        <w:t xml:space="preserve">Michael Doherty </w:t>
      </w:r>
    </w:p>
    <w:p w14:paraId="495E2FD9" w14:textId="77777777" w:rsidR="000D620B" w:rsidRPr="000D620B" w:rsidRDefault="000D620B" w:rsidP="000D620B">
      <w:pPr>
        <w:rPr>
          <w:rFonts w:asciiTheme="minorHAnsi" w:hAnsiTheme="minorHAnsi" w:cs="Arial"/>
          <w:sz w:val="28"/>
          <w:szCs w:val="32"/>
        </w:rPr>
      </w:pPr>
      <w:r w:rsidRPr="000D620B">
        <w:rPr>
          <w:rFonts w:asciiTheme="minorHAnsi" w:hAnsiTheme="minorHAnsi" w:cs="Arial"/>
          <w:sz w:val="28"/>
          <w:szCs w:val="32"/>
        </w:rPr>
        <w:t xml:space="preserve">Pat White </w:t>
      </w:r>
    </w:p>
    <w:p w14:paraId="3D5E7275" w14:textId="77777777" w:rsidR="000D620B" w:rsidRPr="000D620B" w:rsidRDefault="000D620B" w:rsidP="000D620B">
      <w:pPr>
        <w:rPr>
          <w:rFonts w:asciiTheme="minorHAnsi" w:hAnsiTheme="minorHAnsi" w:cs="Arial"/>
          <w:sz w:val="28"/>
          <w:szCs w:val="32"/>
        </w:rPr>
      </w:pPr>
      <w:r w:rsidRPr="000D620B">
        <w:rPr>
          <w:rFonts w:asciiTheme="minorHAnsi" w:hAnsiTheme="minorHAnsi" w:cs="Arial"/>
          <w:sz w:val="28"/>
          <w:szCs w:val="32"/>
        </w:rPr>
        <w:t>Randee Ryan</w:t>
      </w:r>
    </w:p>
    <w:p w14:paraId="6B59D3C2" w14:textId="77777777" w:rsidR="000D620B" w:rsidRPr="000D620B" w:rsidRDefault="000D620B" w:rsidP="000D620B">
      <w:pPr>
        <w:rPr>
          <w:rFonts w:asciiTheme="minorHAnsi" w:hAnsiTheme="minorHAnsi" w:cs="Arial"/>
          <w:sz w:val="28"/>
          <w:szCs w:val="32"/>
        </w:rPr>
      </w:pPr>
      <w:r w:rsidRPr="000D620B">
        <w:rPr>
          <w:rFonts w:asciiTheme="minorHAnsi" w:hAnsiTheme="minorHAnsi" w:cs="Arial"/>
          <w:sz w:val="28"/>
          <w:szCs w:val="32"/>
        </w:rPr>
        <w:t>Rodger McNabb</w:t>
      </w:r>
    </w:p>
    <w:p w14:paraId="701DB0D6" w14:textId="77777777" w:rsidR="000D620B" w:rsidRPr="000D620B" w:rsidRDefault="000D620B" w:rsidP="000D620B">
      <w:pPr>
        <w:rPr>
          <w:rFonts w:asciiTheme="minorHAnsi" w:hAnsiTheme="minorHAnsi" w:cs="Arial"/>
          <w:sz w:val="28"/>
          <w:szCs w:val="32"/>
        </w:rPr>
      </w:pPr>
      <w:r w:rsidRPr="000D620B">
        <w:rPr>
          <w:rFonts w:asciiTheme="minorHAnsi" w:hAnsiTheme="minorHAnsi" w:cs="Arial"/>
          <w:sz w:val="28"/>
          <w:szCs w:val="32"/>
        </w:rPr>
        <w:t>Bob Bruce</w:t>
      </w:r>
    </w:p>
    <w:p w14:paraId="3E15E938" w14:textId="77777777" w:rsidR="000D620B" w:rsidRPr="000D620B" w:rsidRDefault="000D620B" w:rsidP="000D620B">
      <w:pPr>
        <w:rPr>
          <w:rFonts w:asciiTheme="minorHAnsi" w:hAnsiTheme="minorHAnsi" w:cs="Arial"/>
          <w:sz w:val="28"/>
          <w:szCs w:val="32"/>
        </w:rPr>
      </w:pPr>
      <w:r w:rsidRPr="000D620B">
        <w:rPr>
          <w:rFonts w:asciiTheme="minorHAnsi" w:hAnsiTheme="minorHAnsi" w:cs="Arial"/>
          <w:sz w:val="28"/>
          <w:szCs w:val="32"/>
        </w:rPr>
        <w:t>John Nakamura</w:t>
      </w:r>
    </w:p>
    <w:p w14:paraId="69A0DD56" w14:textId="77777777" w:rsidR="000D620B" w:rsidRPr="000D620B" w:rsidRDefault="000D620B" w:rsidP="000D620B">
      <w:pPr>
        <w:rPr>
          <w:rFonts w:asciiTheme="minorHAnsi" w:hAnsiTheme="minorHAnsi" w:cs="Arial"/>
          <w:sz w:val="28"/>
          <w:szCs w:val="32"/>
        </w:rPr>
      </w:pPr>
      <w:r w:rsidRPr="000D620B">
        <w:rPr>
          <w:rFonts w:asciiTheme="minorHAnsi" w:hAnsiTheme="minorHAnsi" w:cs="Arial"/>
          <w:sz w:val="28"/>
          <w:szCs w:val="32"/>
        </w:rPr>
        <w:t>Lisa Marie Maxson</w:t>
      </w:r>
    </w:p>
    <w:p w14:paraId="5B581DD5" w14:textId="77777777" w:rsidR="000D620B" w:rsidRPr="000D620B" w:rsidRDefault="000D620B" w:rsidP="000D620B">
      <w:pPr>
        <w:rPr>
          <w:rFonts w:asciiTheme="minorHAnsi" w:hAnsiTheme="minorHAnsi" w:cs="Arial"/>
          <w:sz w:val="28"/>
          <w:szCs w:val="32"/>
        </w:rPr>
      </w:pPr>
      <w:r w:rsidRPr="000D620B">
        <w:rPr>
          <w:rFonts w:asciiTheme="minorHAnsi" w:hAnsiTheme="minorHAnsi" w:cs="Arial"/>
          <w:sz w:val="28"/>
          <w:szCs w:val="32"/>
        </w:rPr>
        <w:t xml:space="preserve">Kathy </w:t>
      </w:r>
      <w:proofErr w:type="spellStart"/>
      <w:r w:rsidRPr="000D620B">
        <w:rPr>
          <w:rFonts w:asciiTheme="minorHAnsi" w:hAnsiTheme="minorHAnsi" w:cs="Arial"/>
          <w:sz w:val="28"/>
          <w:szCs w:val="32"/>
        </w:rPr>
        <w:t>Throughton</w:t>
      </w:r>
      <w:proofErr w:type="spellEnd"/>
      <w:r w:rsidRPr="000D620B">
        <w:rPr>
          <w:rFonts w:asciiTheme="minorHAnsi" w:hAnsiTheme="minorHAnsi" w:cs="Arial"/>
          <w:sz w:val="28"/>
          <w:szCs w:val="32"/>
        </w:rPr>
        <w:t xml:space="preserve"> </w:t>
      </w:r>
    </w:p>
    <w:p w14:paraId="72079774" w14:textId="5E7D5C4E" w:rsidR="008D4B9C" w:rsidRDefault="000D620B" w:rsidP="000D620B">
      <w:pPr>
        <w:rPr>
          <w:rFonts w:asciiTheme="minorHAnsi" w:hAnsiTheme="minorHAnsi" w:cs="Arial"/>
          <w:sz w:val="28"/>
          <w:szCs w:val="32"/>
        </w:rPr>
      </w:pPr>
      <w:r w:rsidRPr="000D620B">
        <w:rPr>
          <w:rFonts w:asciiTheme="minorHAnsi" w:hAnsiTheme="minorHAnsi" w:cs="Arial"/>
          <w:sz w:val="28"/>
          <w:szCs w:val="32"/>
        </w:rPr>
        <w:t>Tanya Golub</w:t>
      </w:r>
    </w:p>
    <w:p w14:paraId="0F7C003E" w14:textId="77777777" w:rsidR="00003A6B" w:rsidRDefault="00003A6B" w:rsidP="00003A6B">
      <w:pPr>
        <w:rPr>
          <w:rFonts w:asciiTheme="minorHAnsi" w:hAnsiTheme="minorHAnsi" w:cs="Arial"/>
          <w:sz w:val="28"/>
          <w:szCs w:val="32"/>
        </w:rPr>
      </w:pPr>
    </w:p>
    <w:p w14:paraId="6A6E49B6" w14:textId="4705E880" w:rsidR="00F111C6" w:rsidRDefault="008D4B9C" w:rsidP="00F111C6">
      <w:pPr>
        <w:rPr>
          <w:rFonts w:asciiTheme="minorHAnsi" w:hAnsiTheme="minorHAnsi" w:cs="Arial"/>
          <w:b/>
          <w:sz w:val="28"/>
          <w:szCs w:val="32"/>
          <w:u w:val="single"/>
        </w:rPr>
      </w:pPr>
      <w:r w:rsidRPr="008D4B9C">
        <w:rPr>
          <w:rFonts w:asciiTheme="minorHAnsi" w:hAnsiTheme="minorHAnsi" w:cs="Arial"/>
          <w:b/>
          <w:sz w:val="28"/>
          <w:szCs w:val="32"/>
          <w:u w:val="single"/>
        </w:rPr>
        <w:t>Minutes:</w:t>
      </w:r>
    </w:p>
    <w:p w14:paraId="7ACC0199" w14:textId="2BF3A48C" w:rsidR="000D620B" w:rsidRPr="000D620B" w:rsidRDefault="000D620B" w:rsidP="000D620B">
      <w:pPr>
        <w:rPr>
          <w:rFonts w:asciiTheme="minorHAnsi" w:hAnsiTheme="minorHAnsi" w:cs="Arial"/>
          <w:sz w:val="28"/>
          <w:szCs w:val="32"/>
        </w:rPr>
      </w:pPr>
      <w:r w:rsidRPr="000D620B">
        <w:rPr>
          <w:rFonts w:asciiTheme="minorHAnsi" w:hAnsiTheme="minorHAnsi" w:cs="Arial"/>
          <w:sz w:val="28"/>
          <w:szCs w:val="32"/>
        </w:rPr>
        <w:t>We reviewed grammar and readability edits</w:t>
      </w:r>
      <w:r>
        <w:rPr>
          <w:rFonts w:asciiTheme="minorHAnsi" w:hAnsiTheme="minorHAnsi" w:cs="Arial"/>
          <w:sz w:val="28"/>
          <w:szCs w:val="32"/>
        </w:rPr>
        <w:t xml:space="preserve">.  </w:t>
      </w:r>
      <w:r w:rsidRPr="000D620B">
        <w:rPr>
          <w:rFonts w:asciiTheme="minorHAnsi" w:hAnsiTheme="minorHAnsi" w:cs="Arial"/>
          <w:sz w:val="28"/>
          <w:szCs w:val="32"/>
        </w:rPr>
        <w:t xml:space="preserve">We will be moving/creating flows for some of the approaches.  These are not yet in the document attached. </w:t>
      </w:r>
    </w:p>
    <w:p w14:paraId="7F664B4E" w14:textId="77777777" w:rsidR="000D620B" w:rsidRPr="000D620B" w:rsidRDefault="000D620B" w:rsidP="000D620B">
      <w:pPr>
        <w:pStyle w:val="ListParagraph"/>
        <w:ind w:left="1080"/>
        <w:rPr>
          <w:rFonts w:asciiTheme="minorHAnsi" w:hAnsiTheme="minorHAnsi" w:cs="Arial"/>
          <w:sz w:val="28"/>
          <w:szCs w:val="32"/>
        </w:rPr>
      </w:pPr>
    </w:p>
    <w:p w14:paraId="119BC40E" w14:textId="77777777" w:rsidR="000D620B" w:rsidRPr="000D620B" w:rsidRDefault="000D620B" w:rsidP="00D3639F">
      <w:pPr>
        <w:rPr>
          <w:rFonts w:asciiTheme="minorHAnsi" w:hAnsiTheme="minorHAnsi" w:cs="Arial"/>
          <w:b/>
          <w:sz w:val="28"/>
          <w:szCs w:val="32"/>
          <w:u w:val="single"/>
        </w:rPr>
      </w:pPr>
      <w:r w:rsidRPr="000D620B">
        <w:rPr>
          <w:rFonts w:asciiTheme="minorHAnsi" w:hAnsiTheme="minorHAnsi" w:cs="Arial"/>
          <w:b/>
          <w:sz w:val="28"/>
          <w:szCs w:val="32"/>
          <w:u w:val="single"/>
        </w:rPr>
        <w:t>Action Items:</w:t>
      </w:r>
    </w:p>
    <w:p w14:paraId="44137A00" w14:textId="77777777" w:rsidR="000D620B" w:rsidRPr="00D3639F" w:rsidRDefault="000D620B" w:rsidP="00D3639F">
      <w:pPr>
        <w:pStyle w:val="ListParagraph"/>
        <w:numPr>
          <w:ilvl w:val="0"/>
          <w:numId w:val="7"/>
        </w:numPr>
        <w:rPr>
          <w:rFonts w:asciiTheme="minorHAnsi" w:hAnsiTheme="minorHAnsi" w:cs="Arial"/>
          <w:sz w:val="28"/>
          <w:szCs w:val="32"/>
        </w:rPr>
      </w:pPr>
      <w:r w:rsidRPr="00D3639F">
        <w:rPr>
          <w:rFonts w:asciiTheme="minorHAnsi" w:hAnsiTheme="minorHAnsi" w:cs="Arial"/>
          <w:sz w:val="28"/>
          <w:szCs w:val="32"/>
        </w:rPr>
        <w:t xml:space="preserve">Please review the document in detail.   </w:t>
      </w:r>
    </w:p>
    <w:p w14:paraId="191E3D3C" w14:textId="77777777" w:rsidR="000D620B" w:rsidRDefault="000D620B" w:rsidP="000D620B">
      <w:pPr>
        <w:ind w:left="360"/>
        <w:rPr>
          <w:rFonts w:asciiTheme="minorHAnsi" w:hAnsiTheme="minorHAnsi" w:cs="Arial"/>
          <w:sz w:val="28"/>
          <w:szCs w:val="32"/>
        </w:rPr>
      </w:pPr>
    </w:p>
    <w:p w14:paraId="4EA729C8" w14:textId="7B8ADBC6" w:rsidR="004026C7" w:rsidRPr="000D620B" w:rsidRDefault="000D620B" w:rsidP="00D3639F">
      <w:pPr>
        <w:rPr>
          <w:rFonts w:asciiTheme="minorHAnsi" w:hAnsiTheme="minorHAnsi" w:cs="Arial"/>
          <w:sz w:val="28"/>
          <w:szCs w:val="32"/>
        </w:rPr>
      </w:pPr>
      <w:r w:rsidRPr="000D620B">
        <w:rPr>
          <w:rFonts w:asciiTheme="minorHAnsi" w:hAnsiTheme="minorHAnsi" w:cs="Arial"/>
          <w:sz w:val="28"/>
          <w:szCs w:val="32"/>
        </w:rPr>
        <w:t xml:space="preserve">We will be working at the next meeting to develop recommendations for the larger team.  Service Provider input will be key. </w:t>
      </w:r>
      <w:r w:rsidR="004026C7" w:rsidRPr="000D620B">
        <w:rPr>
          <w:rFonts w:asciiTheme="minorHAnsi" w:hAnsiTheme="minorHAnsi" w:cs="Arial"/>
          <w:sz w:val="28"/>
          <w:szCs w:val="32"/>
        </w:rPr>
        <w:t xml:space="preserve"> </w:t>
      </w:r>
    </w:p>
    <w:p w14:paraId="2A3D2A6A" w14:textId="77777777" w:rsidR="004026C7" w:rsidRDefault="004026C7" w:rsidP="00D3639F">
      <w:pPr>
        <w:rPr>
          <w:rFonts w:asciiTheme="minorHAnsi" w:hAnsiTheme="minorHAnsi" w:cs="Arial"/>
          <w:sz w:val="28"/>
          <w:szCs w:val="32"/>
        </w:rPr>
      </w:pPr>
    </w:p>
    <w:p w14:paraId="3C7F8C65" w14:textId="4F47B33B" w:rsidR="00FC482B" w:rsidRDefault="004026C7" w:rsidP="00D3639F">
      <w:pPr>
        <w:rPr>
          <w:rFonts w:asciiTheme="minorHAnsi" w:hAnsiTheme="minorHAnsi" w:cs="Arial"/>
          <w:sz w:val="28"/>
          <w:szCs w:val="32"/>
        </w:rPr>
      </w:pPr>
      <w:r w:rsidRPr="004026C7">
        <w:rPr>
          <w:rFonts w:asciiTheme="minorHAnsi" w:hAnsiTheme="minorHAnsi" w:cs="Arial"/>
          <w:sz w:val="28"/>
          <w:szCs w:val="32"/>
        </w:rPr>
        <w:t xml:space="preserve">Attached is the </w:t>
      </w:r>
      <w:r w:rsidR="000D620B">
        <w:rPr>
          <w:rFonts w:asciiTheme="minorHAnsi" w:hAnsiTheme="minorHAnsi" w:cs="Arial"/>
          <w:sz w:val="28"/>
          <w:szCs w:val="32"/>
        </w:rPr>
        <w:t xml:space="preserve">latest version of the </w:t>
      </w:r>
      <w:r w:rsidRPr="004026C7">
        <w:rPr>
          <w:rFonts w:asciiTheme="minorHAnsi" w:hAnsiTheme="minorHAnsi" w:cs="Arial"/>
          <w:sz w:val="28"/>
          <w:szCs w:val="32"/>
        </w:rPr>
        <w:t>document</w:t>
      </w:r>
      <w:r w:rsidR="000D620B">
        <w:rPr>
          <w:rFonts w:asciiTheme="minorHAnsi" w:hAnsiTheme="minorHAnsi" w:cs="Arial"/>
          <w:sz w:val="28"/>
          <w:szCs w:val="32"/>
        </w:rPr>
        <w:t>.</w:t>
      </w:r>
    </w:p>
    <w:p w14:paraId="00B861F4" w14:textId="3C030B51" w:rsidR="004026C7" w:rsidRDefault="004026C7" w:rsidP="004026C7">
      <w:pPr>
        <w:ind w:left="360"/>
        <w:rPr>
          <w:rFonts w:asciiTheme="minorHAnsi" w:hAnsiTheme="minorHAnsi" w:cs="Arial"/>
          <w:sz w:val="28"/>
          <w:szCs w:val="32"/>
        </w:rPr>
      </w:pPr>
    </w:p>
    <w:sectPr w:rsidR="004026C7"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B7C0" w14:textId="77777777" w:rsidR="00FF64FB" w:rsidRDefault="00FF64FB" w:rsidP="00BD2365">
      <w:r>
        <w:separator/>
      </w:r>
    </w:p>
  </w:endnote>
  <w:endnote w:type="continuationSeparator" w:id="0">
    <w:p w14:paraId="1633F947" w14:textId="77777777" w:rsidR="00FF64FB" w:rsidRDefault="00FF64FB"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2610"/>
      <w:docPartObj>
        <w:docPartGallery w:val="Page Numbers (Bottom of Page)"/>
        <w:docPartUnique/>
      </w:docPartObj>
    </w:sdtPr>
    <w:sdtEndPr>
      <w:rPr>
        <w:noProof/>
      </w:rPr>
    </w:sdtEndPr>
    <w:sdtContent>
      <w:p w14:paraId="0248F3AD" w14:textId="47097436" w:rsidR="006A3C97" w:rsidRDefault="006A3C97">
        <w:pPr>
          <w:pStyle w:val="Footer"/>
        </w:pPr>
        <w:r>
          <w:fldChar w:fldCharType="begin"/>
        </w:r>
        <w:r>
          <w:instrText xml:space="preserve"> PAGE   \* MERGEFORMAT </w:instrText>
        </w:r>
        <w:r>
          <w:fldChar w:fldCharType="separate"/>
        </w:r>
        <w:r w:rsidR="00640457">
          <w:rPr>
            <w:noProof/>
          </w:rPr>
          <w:t>1</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D7E70" w14:textId="77777777" w:rsidR="00FF64FB" w:rsidRDefault="00FF64FB" w:rsidP="00BD2365">
      <w:r>
        <w:separator/>
      </w:r>
    </w:p>
  </w:footnote>
  <w:footnote w:type="continuationSeparator" w:id="0">
    <w:p w14:paraId="0222D8DB" w14:textId="77777777" w:rsidR="00FF64FB" w:rsidRDefault="00FF64FB"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51E"/>
    <w:multiLevelType w:val="hybridMultilevel"/>
    <w:tmpl w:val="B8C60306"/>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34519"/>
    <w:multiLevelType w:val="hybridMultilevel"/>
    <w:tmpl w:val="1B4EE81A"/>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C227B"/>
    <w:multiLevelType w:val="hybridMultilevel"/>
    <w:tmpl w:val="1F64AEC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91412"/>
    <w:multiLevelType w:val="hybridMultilevel"/>
    <w:tmpl w:val="1642316A"/>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25D92"/>
    <w:multiLevelType w:val="hybridMultilevel"/>
    <w:tmpl w:val="7AA44F8A"/>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4508A"/>
    <w:multiLevelType w:val="hybridMultilevel"/>
    <w:tmpl w:val="139CC8D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012D3"/>
    <w:multiLevelType w:val="hybridMultilevel"/>
    <w:tmpl w:val="BFB0352A"/>
    <w:lvl w:ilvl="0" w:tplc="5798BEE0">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63748365">
    <w:abstractNumId w:val="4"/>
  </w:num>
  <w:num w:numId="2" w16cid:durableId="1328636631">
    <w:abstractNumId w:val="1"/>
  </w:num>
  <w:num w:numId="3" w16cid:durableId="1511875434">
    <w:abstractNumId w:val="5"/>
  </w:num>
  <w:num w:numId="4" w16cid:durableId="961616924">
    <w:abstractNumId w:val="3"/>
  </w:num>
  <w:num w:numId="5" w16cid:durableId="295381465">
    <w:abstractNumId w:val="2"/>
  </w:num>
  <w:num w:numId="6" w16cid:durableId="1163202485">
    <w:abstractNumId w:val="0"/>
  </w:num>
  <w:num w:numId="7" w16cid:durableId="97996794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65"/>
    <w:rsid w:val="0000014B"/>
    <w:rsid w:val="00001A14"/>
    <w:rsid w:val="00002B47"/>
    <w:rsid w:val="00002E36"/>
    <w:rsid w:val="00003A6B"/>
    <w:rsid w:val="00004442"/>
    <w:rsid w:val="000045E9"/>
    <w:rsid w:val="00005801"/>
    <w:rsid w:val="00007DB5"/>
    <w:rsid w:val="00010C89"/>
    <w:rsid w:val="00011A44"/>
    <w:rsid w:val="00012115"/>
    <w:rsid w:val="00014027"/>
    <w:rsid w:val="00014939"/>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3E9"/>
    <w:rsid w:val="00091C87"/>
    <w:rsid w:val="000926F7"/>
    <w:rsid w:val="00094014"/>
    <w:rsid w:val="00094F7D"/>
    <w:rsid w:val="00094FC0"/>
    <w:rsid w:val="00095D0E"/>
    <w:rsid w:val="00096B19"/>
    <w:rsid w:val="00096E03"/>
    <w:rsid w:val="00097C79"/>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45C8"/>
    <w:rsid w:val="000C53C3"/>
    <w:rsid w:val="000C59DC"/>
    <w:rsid w:val="000C6476"/>
    <w:rsid w:val="000C657F"/>
    <w:rsid w:val="000D01E0"/>
    <w:rsid w:val="000D1C0F"/>
    <w:rsid w:val="000D3432"/>
    <w:rsid w:val="000D3E81"/>
    <w:rsid w:val="000D4584"/>
    <w:rsid w:val="000D45FB"/>
    <w:rsid w:val="000D620B"/>
    <w:rsid w:val="000E236A"/>
    <w:rsid w:val="000E5A44"/>
    <w:rsid w:val="000E6297"/>
    <w:rsid w:val="000E7CEA"/>
    <w:rsid w:val="000F02EE"/>
    <w:rsid w:val="000F0746"/>
    <w:rsid w:val="000F11A3"/>
    <w:rsid w:val="000F1E43"/>
    <w:rsid w:val="000F2FCF"/>
    <w:rsid w:val="000F5ABA"/>
    <w:rsid w:val="000F6CAE"/>
    <w:rsid w:val="000F74A8"/>
    <w:rsid w:val="0010099E"/>
    <w:rsid w:val="00100EE7"/>
    <w:rsid w:val="001024CB"/>
    <w:rsid w:val="001028DB"/>
    <w:rsid w:val="0010370E"/>
    <w:rsid w:val="001051B7"/>
    <w:rsid w:val="0010529E"/>
    <w:rsid w:val="00106BB3"/>
    <w:rsid w:val="001109C1"/>
    <w:rsid w:val="0011109E"/>
    <w:rsid w:val="0011214C"/>
    <w:rsid w:val="0011346B"/>
    <w:rsid w:val="00114450"/>
    <w:rsid w:val="001155DB"/>
    <w:rsid w:val="00117053"/>
    <w:rsid w:val="00120CAA"/>
    <w:rsid w:val="0012153C"/>
    <w:rsid w:val="0012191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669"/>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A7C92"/>
    <w:rsid w:val="002B1A11"/>
    <w:rsid w:val="002B27CC"/>
    <w:rsid w:val="002B2AC8"/>
    <w:rsid w:val="002B36A4"/>
    <w:rsid w:val="002B492E"/>
    <w:rsid w:val="002B49FE"/>
    <w:rsid w:val="002B5025"/>
    <w:rsid w:val="002B5221"/>
    <w:rsid w:val="002B53E2"/>
    <w:rsid w:val="002B5E18"/>
    <w:rsid w:val="002B7283"/>
    <w:rsid w:val="002B7319"/>
    <w:rsid w:val="002B79C2"/>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0F0C"/>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1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6C7"/>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06EC"/>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895"/>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16AE0"/>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4C2F"/>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06C3"/>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457"/>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8A2"/>
    <w:rsid w:val="00660FD1"/>
    <w:rsid w:val="0066534C"/>
    <w:rsid w:val="00666B4D"/>
    <w:rsid w:val="0066786E"/>
    <w:rsid w:val="00671EE9"/>
    <w:rsid w:val="0067349D"/>
    <w:rsid w:val="00673B23"/>
    <w:rsid w:val="006753A2"/>
    <w:rsid w:val="00675517"/>
    <w:rsid w:val="00676150"/>
    <w:rsid w:val="006776FA"/>
    <w:rsid w:val="006802A0"/>
    <w:rsid w:val="00680863"/>
    <w:rsid w:val="006810CC"/>
    <w:rsid w:val="0068321F"/>
    <w:rsid w:val="006855DE"/>
    <w:rsid w:val="00687F8D"/>
    <w:rsid w:val="0069042C"/>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15995"/>
    <w:rsid w:val="00720F75"/>
    <w:rsid w:val="00721F6C"/>
    <w:rsid w:val="00722FBD"/>
    <w:rsid w:val="00723498"/>
    <w:rsid w:val="007241C4"/>
    <w:rsid w:val="007242B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46FC5"/>
    <w:rsid w:val="00751A33"/>
    <w:rsid w:val="007538D6"/>
    <w:rsid w:val="00753DD2"/>
    <w:rsid w:val="0075510D"/>
    <w:rsid w:val="00757C90"/>
    <w:rsid w:val="00760FD5"/>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6DD4"/>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2E90"/>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068C"/>
    <w:rsid w:val="007F44D2"/>
    <w:rsid w:val="007F466D"/>
    <w:rsid w:val="007F4DDC"/>
    <w:rsid w:val="007F54A0"/>
    <w:rsid w:val="007F5E6F"/>
    <w:rsid w:val="007F60E9"/>
    <w:rsid w:val="007F6AF8"/>
    <w:rsid w:val="007F75EF"/>
    <w:rsid w:val="007F768A"/>
    <w:rsid w:val="00800838"/>
    <w:rsid w:val="00801ACD"/>
    <w:rsid w:val="00803950"/>
    <w:rsid w:val="00804D91"/>
    <w:rsid w:val="00813A5D"/>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9D8"/>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0E81"/>
    <w:rsid w:val="008C69A2"/>
    <w:rsid w:val="008C71F3"/>
    <w:rsid w:val="008D1FD3"/>
    <w:rsid w:val="008D2700"/>
    <w:rsid w:val="008D3645"/>
    <w:rsid w:val="008D3DDD"/>
    <w:rsid w:val="008D419B"/>
    <w:rsid w:val="008D43D1"/>
    <w:rsid w:val="008D46BB"/>
    <w:rsid w:val="008D4B9C"/>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393B"/>
    <w:rsid w:val="0098515E"/>
    <w:rsid w:val="00990DA8"/>
    <w:rsid w:val="00991109"/>
    <w:rsid w:val="009938FC"/>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3EA3"/>
    <w:rsid w:val="00A36F4D"/>
    <w:rsid w:val="00A406FF"/>
    <w:rsid w:val="00A40C8F"/>
    <w:rsid w:val="00A41FEC"/>
    <w:rsid w:val="00A4324D"/>
    <w:rsid w:val="00A459E4"/>
    <w:rsid w:val="00A477AC"/>
    <w:rsid w:val="00A518FE"/>
    <w:rsid w:val="00A51A01"/>
    <w:rsid w:val="00A535D6"/>
    <w:rsid w:val="00A53EF2"/>
    <w:rsid w:val="00A54166"/>
    <w:rsid w:val="00A56375"/>
    <w:rsid w:val="00A56EE1"/>
    <w:rsid w:val="00A606D4"/>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04C"/>
    <w:rsid w:val="00AC195F"/>
    <w:rsid w:val="00AC264F"/>
    <w:rsid w:val="00AC448B"/>
    <w:rsid w:val="00AC4B16"/>
    <w:rsid w:val="00AC5950"/>
    <w:rsid w:val="00AC6D7E"/>
    <w:rsid w:val="00AC7D21"/>
    <w:rsid w:val="00AD1C44"/>
    <w:rsid w:val="00AD2086"/>
    <w:rsid w:val="00AD22DB"/>
    <w:rsid w:val="00AD455E"/>
    <w:rsid w:val="00AD51D7"/>
    <w:rsid w:val="00AD5CCC"/>
    <w:rsid w:val="00AD7A7B"/>
    <w:rsid w:val="00AE0D53"/>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680C"/>
    <w:rsid w:val="00BC69FD"/>
    <w:rsid w:val="00BD1640"/>
    <w:rsid w:val="00BD2365"/>
    <w:rsid w:val="00BD2FCB"/>
    <w:rsid w:val="00BD30B6"/>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9AD"/>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11C"/>
    <w:rsid w:val="00C66C7F"/>
    <w:rsid w:val="00C67AF1"/>
    <w:rsid w:val="00C72393"/>
    <w:rsid w:val="00C72D88"/>
    <w:rsid w:val="00C744E7"/>
    <w:rsid w:val="00C76165"/>
    <w:rsid w:val="00C76287"/>
    <w:rsid w:val="00C80333"/>
    <w:rsid w:val="00C81C60"/>
    <w:rsid w:val="00C821B0"/>
    <w:rsid w:val="00C84603"/>
    <w:rsid w:val="00C869B2"/>
    <w:rsid w:val="00C90EEF"/>
    <w:rsid w:val="00C9154B"/>
    <w:rsid w:val="00C919E0"/>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9EC"/>
    <w:rsid w:val="00CF79F6"/>
    <w:rsid w:val="00CF7DC6"/>
    <w:rsid w:val="00D01646"/>
    <w:rsid w:val="00D0246B"/>
    <w:rsid w:val="00D03CEB"/>
    <w:rsid w:val="00D057C2"/>
    <w:rsid w:val="00D0744C"/>
    <w:rsid w:val="00D075F8"/>
    <w:rsid w:val="00D10146"/>
    <w:rsid w:val="00D10646"/>
    <w:rsid w:val="00D10B1D"/>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3639F"/>
    <w:rsid w:val="00D40B39"/>
    <w:rsid w:val="00D41832"/>
    <w:rsid w:val="00D41EE4"/>
    <w:rsid w:val="00D432EA"/>
    <w:rsid w:val="00D43500"/>
    <w:rsid w:val="00D43E7E"/>
    <w:rsid w:val="00D4417F"/>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0BCE"/>
    <w:rsid w:val="00E920D8"/>
    <w:rsid w:val="00E93FF7"/>
    <w:rsid w:val="00E97002"/>
    <w:rsid w:val="00E97BB2"/>
    <w:rsid w:val="00EA1FDB"/>
    <w:rsid w:val="00EA7C4C"/>
    <w:rsid w:val="00EA7FC1"/>
    <w:rsid w:val="00EB0544"/>
    <w:rsid w:val="00EB0ED1"/>
    <w:rsid w:val="00EB2524"/>
    <w:rsid w:val="00EB2A9F"/>
    <w:rsid w:val="00EB2DDD"/>
    <w:rsid w:val="00EB38C0"/>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59"/>
    <w:rsid w:val="00EE6DD9"/>
    <w:rsid w:val="00EF02C5"/>
    <w:rsid w:val="00EF122C"/>
    <w:rsid w:val="00EF1781"/>
    <w:rsid w:val="00EF2662"/>
    <w:rsid w:val="00EF3BE1"/>
    <w:rsid w:val="00EF4121"/>
    <w:rsid w:val="00F00F82"/>
    <w:rsid w:val="00F05F28"/>
    <w:rsid w:val="00F06078"/>
    <w:rsid w:val="00F107D9"/>
    <w:rsid w:val="00F111C6"/>
    <w:rsid w:val="00F13BE0"/>
    <w:rsid w:val="00F16E72"/>
    <w:rsid w:val="00F17F4C"/>
    <w:rsid w:val="00F223F0"/>
    <w:rsid w:val="00F2496C"/>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2A8A"/>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67B6"/>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82B"/>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70290002">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4079303">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2023-10-09T18:09:00Z</dcterms:created>
  <dcterms:modified xsi:type="dcterms:W3CDTF">2023-10-09T18:09:00Z</dcterms:modified>
</cp:coreProperties>
</file>