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A430102"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w:t>
      </w:r>
      <w:r w:rsidR="00CF676A">
        <w:rPr>
          <w:rFonts w:asciiTheme="minorHAnsi" w:hAnsiTheme="minorHAnsi" w:cs="Arial"/>
          <w:b w:val="0"/>
          <w:i/>
          <w:sz w:val="28"/>
          <w:szCs w:val="28"/>
        </w:rPr>
        <w:t>ly</w:t>
      </w:r>
      <w:r w:rsidR="00F8577B" w:rsidRPr="005A3B79">
        <w:rPr>
          <w:rFonts w:asciiTheme="minorHAnsi" w:hAnsiTheme="minorHAnsi" w:cs="Arial"/>
          <w:b w:val="0"/>
          <w:i/>
          <w:sz w:val="28"/>
          <w:szCs w:val="28"/>
        </w:rPr>
        <w:t xml:space="preserve"> </w:t>
      </w:r>
      <w:r w:rsidR="00CF676A">
        <w:rPr>
          <w:rFonts w:asciiTheme="minorHAnsi" w:hAnsiTheme="minorHAnsi" w:cs="Arial"/>
          <w:b w:val="0"/>
          <w:i/>
          <w:sz w:val="28"/>
          <w:szCs w:val="28"/>
        </w:rPr>
        <w:t>23</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127DD94"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r w:rsidR="00CF676A">
        <w:t xml:space="preserve"> </w:t>
      </w:r>
    </w:p>
    <w:p w14:paraId="02AA8CE0" w14:textId="77777777" w:rsidR="00CF676A" w:rsidRDefault="00CF676A" w:rsidP="00003A6B">
      <w:pPr>
        <w:rPr>
          <w:rFonts w:asciiTheme="minorHAnsi" w:hAnsiTheme="minorHAnsi" w:cs="Arial"/>
          <w:sz w:val="28"/>
          <w:szCs w:val="32"/>
        </w:rPr>
      </w:pPr>
      <w:r>
        <w:rPr>
          <w:rFonts w:asciiTheme="minorHAnsi" w:hAnsiTheme="minorHAnsi" w:cs="Arial"/>
          <w:sz w:val="28"/>
          <w:szCs w:val="32"/>
        </w:rPr>
        <w:t>Bob Bruce</w:t>
      </w:r>
    </w:p>
    <w:p w14:paraId="5B0EAC6C" w14:textId="77777777" w:rsidR="00CF676A" w:rsidRDefault="00CF676A" w:rsidP="00003A6B">
      <w:pPr>
        <w:rPr>
          <w:rFonts w:asciiTheme="minorHAnsi" w:hAnsiTheme="minorHAnsi" w:cs="Arial"/>
          <w:sz w:val="28"/>
          <w:szCs w:val="32"/>
        </w:rPr>
      </w:pPr>
      <w:r>
        <w:rPr>
          <w:rFonts w:asciiTheme="minorHAnsi" w:hAnsiTheme="minorHAnsi" w:cs="Arial"/>
          <w:sz w:val="28"/>
          <w:szCs w:val="32"/>
        </w:rPr>
        <w:t>Doug Babcock</w:t>
      </w:r>
    </w:p>
    <w:p w14:paraId="3BA8546A" w14:textId="5C846558" w:rsidR="00003A6B" w:rsidRPr="00003A6B" w:rsidRDefault="00CF676A" w:rsidP="00003A6B">
      <w:pPr>
        <w:rPr>
          <w:rFonts w:asciiTheme="minorHAnsi" w:hAnsiTheme="minorHAnsi" w:cs="Arial"/>
          <w:sz w:val="28"/>
          <w:szCs w:val="32"/>
        </w:rPr>
      </w:pPr>
      <w:r>
        <w:rPr>
          <w:rFonts w:asciiTheme="minorHAnsi" w:hAnsiTheme="minorHAnsi" w:cs="Arial"/>
          <w:sz w:val="28"/>
          <w:szCs w:val="32"/>
        </w:rPr>
        <w:t>John Malyar</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5638FFE" w14:textId="77777777" w:rsidR="00F52A8A" w:rsidRDefault="00F52A8A" w:rsidP="0012153C">
      <w:pPr>
        <w:rPr>
          <w:rFonts w:asciiTheme="minorHAnsi" w:hAnsiTheme="minorHAnsi" w:cs="Arial"/>
          <w:sz w:val="28"/>
          <w:szCs w:val="32"/>
        </w:rPr>
      </w:pPr>
    </w:p>
    <w:p w14:paraId="18342821" w14:textId="63F086BC" w:rsidR="00F52A8A" w:rsidRDefault="00AA728B" w:rsidP="00BD30B6">
      <w:pPr>
        <w:rPr>
          <w:rFonts w:asciiTheme="minorHAnsi" w:hAnsiTheme="minorHAnsi" w:cs="Arial"/>
          <w:bCs/>
          <w:sz w:val="28"/>
          <w:szCs w:val="32"/>
        </w:rPr>
      </w:pPr>
      <w:r w:rsidRPr="00AA728B">
        <w:rPr>
          <w:rFonts w:asciiTheme="minorHAnsi" w:hAnsiTheme="minorHAnsi" w:cs="Arial"/>
          <w:bCs/>
          <w:sz w:val="28"/>
          <w:szCs w:val="32"/>
        </w:rPr>
        <w:t xml:space="preserve">The team </w:t>
      </w:r>
      <w:r>
        <w:rPr>
          <w:rFonts w:asciiTheme="minorHAnsi" w:hAnsiTheme="minorHAnsi" w:cs="Arial"/>
          <w:bCs/>
          <w:sz w:val="28"/>
          <w:szCs w:val="32"/>
        </w:rPr>
        <w:t xml:space="preserve">discussed the new process flows that were moved from the body of the document to a separate section in the back of the document to be consistent with other sections. </w:t>
      </w:r>
    </w:p>
    <w:p w14:paraId="1D6DB5DD" w14:textId="14E6916A" w:rsidR="00AA728B" w:rsidRDefault="00AA728B" w:rsidP="00BD30B6">
      <w:pPr>
        <w:rPr>
          <w:rFonts w:asciiTheme="minorHAnsi" w:hAnsiTheme="minorHAnsi" w:cs="Arial"/>
          <w:bCs/>
          <w:sz w:val="28"/>
          <w:szCs w:val="32"/>
        </w:rPr>
      </w:pPr>
    </w:p>
    <w:p w14:paraId="7E051F12" w14:textId="6DA09DC4" w:rsidR="00AA728B" w:rsidRPr="00AA728B" w:rsidRDefault="00AA728B" w:rsidP="00BD30B6">
      <w:pPr>
        <w:rPr>
          <w:rFonts w:asciiTheme="minorHAnsi" w:hAnsiTheme="minorHAnsi" w:cs="Arial"/>
          <w:bCs/>
          <w:sz w:val="28"/>
          <w:szCs w:val="32"/>
        </w:rPr>
      </w:pPr>
      <w:r>
        <w:rPr>
          <w:rFonts w:asciiTheme="minorHAnsi" w:hAnsiTheme="minorHAnsi" w:cs="Arial"/>
          <w:bCs/>
          <w:sz w:val="28"/>
          <w:szCs w:val="32"/>
        </w:rPr>
        <w:t xml:space="preserve">Updates to the flows diagrams were identified and a new section was created. </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6CD08FDE" w14:textId="3564DB3E" w:rsidR="00AA728B" w:rsidRDefault="00AA728B" w:rsidP="00EE6D59">
      <w:pPr>
        <w:pStyle w:val="ListParagraph"/>
        <w:numPr>
          <w:ilvl w:val="0"/>
          <w:numId w:val="2"/>
        </w:numPr>
        <w:rPr>
          <w:rFonts w:asciiTheme="minorHAnsi" w:hAnsiTheme="minorHAnsi" w:cs="Arial"/>
          <w:sz w:val="28"/>
          <w:szCs w:val="32"/>
        </w:rPr>
      </w:pPr>
      <w:r>
        <w:rPr>
          <w:rFonts w:asciiTheme="minorHAnsi" w:hAnsiTheme="minorHAnsi" w:cs="Arial"/>
          <w:sz w:val="28"/>
          <w:szCs w:val="32"/>
        </w:rPr>
        <w:t xml:space="preserve">Flow diagram changes identified in the meeting will be made and mailed to the team.  If there are no objections the document will be sent to Deb Tucker for distribution to the larger team. </w:t>
      </w:r>
    </w:p>
    <w:p w14:paraId="3C7F8C65" w14:textId="3D011006" w:rsidR="00FC482B" w:rsidRPr="00FC482B" w:rsidRDefault="00AA728B" w:rsidP="00EE6D59">
      <w:pPr>
        <w:pStyle w:val="ListParagraph"/>
        <w:numPr>
          <w:ilvl w:val="0"/>
          <w:numId w:val="2"/>
        </w:numPr>
        <w:rPr>
          <w:rFonts w:asciiTheme="minorHAnsi" w:hAnsiTheme="minorHAnsi" w:cs="Arial"/>
          <w:sz w:val="28"/>
          <w:szCs w:val="32"/>
        </w:rPr>
      </w:pPr>
      <w:r>
        <w:rPr>
          <w:rFonts w:asciiTheme="minorHAnsi" w:hAnsiTheme="minorHAnsi" w:cs="Arial"/>
          <w:sz w:val="28"/>
          <w:szCs w:val="32"/>
        </w:rPr>
        <w:t>Please review the document for discussion with the larger team.</w:t>
      </w:r>
      <w:r w:rsidR="00EE6D59">
        <w:rPr>
          <w:rFonts w:asciiTheme="minorHAnsi" w:hAnsiTheme="minorHAnsi" w:cs="Arial"/>
          <w:sz w:val="28"/>
          <w:szCs w:val="32"/>
        </w:rPr>
        <w:t xml:space="preserve"> </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5C54" w14:textId="77777777" w:rsidR="000E3689" w:rsidRDefault="000E3689" w:rsidP="00BD2365">
      <w:r>
        <w:separator/>
      </w:r>
    </w:p>
  </w:endnote>
  <w:endnote w:type="continuationSeparator" w:id="0">
    <w:p w14:paraId="616E60BB" w14:textId="77777777" w:rsidR="000E3689" w:rsidRDefault="000E3689"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6FFACFBD" w:rsidR="006A3C97" w:rsidRDefault="006A3C97">
        <w:pPr>
          <w:pStyle w:val="Footer"/>
        </w:pPr>
        <w:r>
          <w:fldChar w:fldCharType="begin"/>
        </w:r>
        <w:r>
          <w:instrText xml:space="preserve"> PAGE   \* MERGEFORMAT </w:instrText>
        </w:r>
        <w:r>
          <w:fldChar w:fldCharType="separate"/>
        </w:r>
        <w:r w:rsidR="00C272F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C56" w14:textId="77777777" w:rsidR="000E3689" w:rsidRDefault="000E3689" w:rsidP="00BD2365">
      <w:r>
        <w:separator/>
      </w:r>
    </w:p>
  </w:footnote>
  <w:footnote w:type="continuationSeparator" w:id="0">
    <w:p w14:paraId="20DD897F" w14:textId="77777777" w:rsidR="000E3689" w:rsidRDefault="000E3689"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44373">
    <w:abstractNumId w:val="4"/>
  </w:num>
  <w:num w:numId="2" w16cid:durableId="1052118452">
    <w:abstractNumId w:val="1"/>
  </w:num>
  <w:num w:numId="3" w16cid:durableId="1932809943">
    <w:abstractNumId w:val="5"/>
  </w:num>
  <w:num w:numId="4" w16cid:durableId="1588265138">
    <w:abstractNumId w:val="3"/>
  </w:num>
  <w:num w:numId="5" w16cid:durableId="710689539">
    <w:abstractNumId w:val="2"/>
  </w:num>
  <w:num w:numId="6" w16cid:durableId="16687541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3689"/>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D73"/>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A728B"/>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279A"/>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0"/>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2023-10-09T18:01:00Z</dcterms:created>
  <dcterms:modified xsi:type="dcterms:W3CDTF">2023-10-09T18:01:00Z</dcterms:modified>
</cp:coreProperties>
</file>