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AD653B" w14:textId="77777777" w:rsidR="001F63C6" w:rsidRPr="00EA4D06" w:rsidRDefault="001F63C6" w:rsidP="001F63C6">
      <w:pPr>
        <w:jc w:val="center"/>
        <w:rPr>
          <w:rFonts w:ascii="Calibri" w:hAnsi="Calibri" w:cs="Calibri"/>
          <w:b/>
          <w:sz w:val="32"/>
          <w:szCs w:val="32"/>
        </w:rPr>
      </w:pPr>
      <w:r w:rsidRPr="00EA4D06">
        <w:rPr>
          <w:rFonts w:ascii="Calibri" w:hAnsi="Calibri" w:cs="Calibri"/>
          <w:b/>
          <w:sz w:val="32"/>
          <w:szCs w:val="32"/>
        </w:rPr>
        <w:t>NPIF Meeting</w:t>
      </w:r>
    </w:p>
    <w:p w14:paraId="40116D4A" w14:textId="77777777" w:rsidR="001F63C6" w:rsidRPr="00EA4D06" w:rsidRDefault="001F63C6" w:rsidP="001F63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October 2</w:t>
      </w:r>
      <w:r w:rsidRPr="00EA4D06">
        <w:rPr>
          <w:rFonts w:ascii="Calibri" w:hAnsi="Calibri" w:cs="Calibri"/>
          <w:b/>
          <w:sz w:val="28"/>
          <w:szCs w:val="28"/>
        </w:rPr>
        <w:t>, 2024, 11:00 AM ET – 1:00 PM ET</w:t>
      </w:r>
    </w:p>
    <w:p w14:paraId="779A7616" w14:textId="77777777" w:rsidR="001F63C6" w:rsidRPr="00EA4D06" w:rsidRDefault="001F63C6" w:rsidP="001F63C6">
      <w:pPr>
        <w:spacing w:after="0"/>
        <w:jc w:val="center"/>
        <w:rPr>
          <w:rFonts w:ascii="Calibri" w:hAnsi="Calibri" w:cs="Calibri"/>
          <w:color w:val="242424"/>
        </w:rPr>
      </w:pPr>
    </w:p>
    <w:p w14:paraId="7BB131C2" w14:textId="77777777" w:rsidR="001F63C6" w:rsidRPr="00F851A9" w:rsidRDefault="001F63C6" w:rsidP="001F63C6">
      <w:pPr>
        <w:pStyle w:val="ListParagraph"/>
        <w:numPr>
          <w:ilvl w:val="0"/>
          <w:numId w:val="4"/>
        </w:numPr>
        <w:rPr>
          <w:rFonts w:ascii="Calibri" w:hAnsi="Calibri" w:cs="Calibri"/>
          <w:b/>
        </w:rPr>
      </w:pPr>
      <w:r w:rsidRPr="00EA4D06">
        <w:rPr>
          <w:rFonts w:ascii="Calibri" w:hAnsi="Calibri" w:cs="Calibri"/>
          <w:b/>
          <w:sz w:val="24"/>
          <w:szCs w:val="24"/>
        </w:rPr>
        <w:t>Attendee Introductions &amp; Agenda Review</w:t>
      </w:r>
      <w:r w:rsidRPr="00EA4D06">
        <w:rPr>
          <w:rFonts w:ascii="Calibri" w:hAnsi="Calibri" w:cs="Calibri"/>
          <w:bCs/>
          <w:sz w:val="20"/>
          <w:szCs w:val="20"/>
        </w:rPr>
        <w:t xml:space="preserve"> </w:t>
      </w:r>
      <w:r>
        <w:rPr>
          <w:rFonts w:ascii="Calibri" w:hAnsi="Calibri" w:cs="Calibri"/>
          <w:bCs/>
          <w:sz w:val="20"/>
          <w:szCs w:val="20"/>
        </w:rPr>
        <w:t>– Teresa P. (AT&amp;T)</w:t>
      </w:r>
      <w:r w:rsidRPr="00F724CA">
        <w:rPr>
          <w:rFonts w:cstheme="minorHAnsi"/>
          <w:bCs/>
          <w:sz w:val="20"/>
          <w:szCs w:val="20"/>
        </w:rPr>
        <w:t xml:space="preserve"> </w:t>
      </w:r>
      <w:r w:rsidRPr="000C2563">
        <w:rPr>
          <w:rFonts w:cstheme="minorHAnsi"/>
          <w:bCs/>
          <w:sz w:val="20"/>
          <w:szCs w:val="20"/>
        </w:rPr>
        <w:t>welcomed everyone and reviewed the agend</w:t>
      </w:r>
      <w:r>
        <w:rPr>
          <w:rFonts w:cstheme="minorHAnsi"/>
          <w:bCs/>
          <w:sz w:val="20"/>
          <w:szCs w:val="20"/>
        </w:rPr>
        <w:t>a</w:t>
      </w:r>
    </w:p>
    <w:p w14:paraId="57CEE4C6" w14:textId="77777777" w:rsidR="001F63C6" w:rsidRPr="005F51C9" w:rsidRDefault="001F63C6" w:rsidP="001F63C6">
      <w:pPr>
        <w:pStyle w:val="ListParagraph"/>
        <w:numPr>
          <w:ilvl w:val="0"/>
          <w:numId w:val="4"/>
        </w:numPr>
        <w:rPr>
          <w:rFonts w:ascii="Calibri" w:hAnsi="Calibri" w:cs="Calibri"/>
          <w:bCs/>
          <w:sz w:val="20"/>
          <w:szCs w:val="20"/>
        </w:rPr>
      </w:pPr>
      <w:r w:rsidRPr="00EA4D06">
        <w:rPr>
          <w:rFonts w:ascii="Calibri" w:hAnsi="Calibri" w:cs="Calibri"/>
          <w:b/>
          <w:sz w:val="24"/>
          <w:szCs w:val="24"/>
        </w:rPr>
        <w:t>Antitrust Notice</w:t>
      </w:r>
      <w:r>
        <w:rPr>
          <w:rFonts w:ascii="Calibri" w:hAnsi="Calibri" w:cs="Calibri"/>
          <w:b/>
          <w:sz w:val="24"/>
          <w:szCs w:val="24"/>
        </w:rPr>
        <w:t xml:space="preserve"> </w:t>
      </w:r>
      <w:r w:rsidRPr="00F724CA">
        <w:rPr>
          <w:rFonts w:ascii="Calibri" w:hAnsi="Calibri" w:cs="Calibri"/>
          <w:bCs/>
          <w:sz w:val="20"/>
          <w:szCs w:val="20"/>
        </w:rPr>
        <w:t xml:space="preserve">– </w:t>
      </w:r>
      <w:r>
        <w:rPr>
          <w:rFonts w:ascii="Calibri" w:hAnsi="Calibri" w:cs="Calibri"/>
          <w:bCs/>
          <w:sz w:val="20"/>
          <w:szCs w:val="20"/>
        </w:rPr>
        <w:t>Teresa P. (AT&amp;T) read the Antitrust Notice</w:t>
      </w:r>
    </w:p>
    <w:p w14:paraId="372B5F2A" w14:textId="77777777" w:rsidR="001F63C6" w:rsidRPr="005A0391" w:rsidRDefault="001F63C6" w:rsidP="001F63C6">
      <w:pPr>
        <w:ind w:left="360"/>
        <w:rPr>
          <w:rFonts w:ascii="Calibri" w:hAnsi="Calibri" w:cs="Calibri"/>
          <w:b/>
          <w:sz w:val="24"/>
          <w:szCs w:val="24"/>
        </w:rPr>
      </w:pPr>
      <w:r w:rsidRPr="00EA4D06">
        <w:rPr>
          <w:rFonts w:ascii="Calibri" w:eastAsia="Calibri" w:hAnsi="Calibri" w:cs="Calibri"/>
          <w:i/>
          <w:sz w:val="20"/>
          <w:szCs w:val="20"/>
        </w:rPr>
        <w:t xml:space="preserve">Attendees are reminded that participation in industry fora involves the potential for antitrust concerns or risks. To </w:t>
      </w:r>
      <w:r w:rsidRPr="005A0391">
        <w:rPr>
          <w:rFonts w:ascii="Calibri" w:eastAsia="Calibri" w:hAnsi="Calibri" w:cs="Calibri"/>
          <w:i/>
          <w:sz w:val="20"/>
          <w:szCs w:val="20"/>
        </w:rPr>
        <w:t>avoid such concerns/risks, participants should not discuss or exchange information on price, costs, business plans, or any other confidential or commercially sensitive topics.</w:t>
      </w:r>
    </w:p>
    <w:p w14:paraId="15EEA2EE" w14:textId="77777777" w:rsidR="001F63C6" w:rsidRPr="005A0391" w:rsidRDefault="001F63C6" w:rsidP="001F63C6">
      <w:pPr>
        <w:pStyle w:val="ListParagraph"/>
        <w:numPr>
          <w:ilvl w:val="0"/>
          <w:numId w:val="4"/>
        </w:numPr>
        <w:rPr>
          <w:rFonts w:ascii="Calibri" w:hAnsi="Calibri" w:cs="Calibri"/>
          <w:b/>
          <w:sz w:val="24"/>
          <w:szCs w:val="28"/>
        </w:rPr>
      </w:pPr>
      <w:r>
        <w:rPr>
          <w:rFonts w:ascii="Calibri" w:hAnsi="Calibri" w:cs="Calibri"/>
          <w:b/>
          <w:sz w:val="24"/>
          <w:szCs w:val="28"/>
        </w:rPr>
        <w:t>9</w:t>
      </w:r>
      <w:r w:rsidRPr="005A0391">
        <w:rPr>
          <w:rFonts w:ascii="Calibri" w:hAnsi="Calibri" w:cs="Calibri"/>
          <w:b/>
          <w:sz w:val="24"/>
          <w:szCs w:val="28"/>
        </w:rPr>
        <w:t>/</w:t>
      </w:r>
      <w:r>
        <w:rPr>
          <w:rFonts w:ascii="Calibri" w:hAnsi="Calibri" w:cs="Calibri"/>
          <w:b/>
          <w:sz w:val="24"/>
          <w:szCs w:val="28"/>
        </w:rPr>
        <w:t>11</w:t>
      </w:r>
      <w:r w:rsidRPr="005A0391">
        <w:rPr>
          <w:rFonts w:ascii="Calibri" w:hAnsi="Calibri" w:cs="Calibri"/>
          <w:b/>
          <w:sz w:val="24"/>
          <w:szCs w:val="28"/>
        </w:rPr>
        <w:t xml:space="preserve">/2024 Meeting Notes – </w:t>
      </w:r>
      <w:r w:rsidRPr="005A0391">
        <w:rPr>
          <w:rFonts w:ascii="Calibri" w:hAnsi="Calibri" w:cs="Calibri"/>
          <w:bCs/>
          <w:sz w:val="20"/>
          <w:szCs w:val="20"/>
        </w:rPr>
        <w:t xml:space="preserve">Meeting minutes were accepted.  </w:t>
      </w:r>
      <w:r w:rsidRPr="00EF1587">
        <w:rPr>
          <w:rFonts w:ascii="Calibri" w:hAnsi="Calibri" w:cs="Calibri"/>
          <w:bCs/>
          <w:sz w:val="20"/>
          <w:szCs w:val="20"/>
          <w:highlight w:val="cyan"/>
        </w:rPr>
        <w:t>CMA to post to website.</w:t>
      </w:r>
      <w:r w:rsidRPr="005A0391">
        <w:rPr>
          <w:rFonts w:ascii="Calibri" w:hAnsi="Calibri" w:cs="Calibri"/>
          <w:bCs/>
          <w:sz w:val="20"/>
          <w:szCs w:val="20"/>
        </w:rPr>
        <w:t xml:space="preserve">  </w:t>
      </w:r>
    </w:p>
    <w:p w14:paraId="7EED41AD" w14:textId="77777777" w:rsidR="001F63C6" w:rsidRPr="00EA4D06" w:rsidRDefault="001F63C6" w:rsidP="001F63C6">
      <w:pPr>
        <w:rPr>
          <w:rFonts w:ascii="Calibri" w:hAnsi="Calibri" w:cs="Calibri"/>
          <w:b/>
          <w:sz w:val="24"/>
          <w:szCs w:val="28"/>
        </w:rPr>
      </w:pPr>
      <w:r w:rsidRPr="00EA4D06">
        <w:rPr>
          <w:rFonts w:ascii="Calibri" w:hAnsi="Calibri" w:cs="Calibri"/>
          <w:b/>
          <w:sz w:val="24"/>
          <w:szCs w:val="28"/>
        </w:rPr>
        <w:t xml:space="preserve">  </w:t>
      </w:r>
      <w:bookmarkStart w:id="0" w:name="_MON_1788346238"/>
      <w:bookmarkEnd w:id="0"/>
      <w:r>
        <w:rPr>
          <w:rFonts w:ascii="Calibri" w:hAnsi="Calibri" w:cs="Calibri"/>
          <w:b/>
          <w:sz w:val="24"/>
          <w:szCs w:val="28"/>
        </w:rPr>
        <w:object w:dxaOrig="1549" w:dyaOrig="1004" w14:anchorId="39FEA2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50.4pt" o:ole="">
            <v:imagedata r:id="rId5" o:title=""/>
          </v:shape>
          <o:OLEObject Type="Embed" ProgID="Word.Document.12" ShapeID="_x0000_i1025" DrawAspect="Icon" ObjectID="_1794988038" r:id="rId6">
            <o:FieldCodes>\s</o:FieldCodes>
          </o:OLEObject>
        </w:object>
      </w:r>
    </w:p>
    <w:p w14:paraId="6EFD730B" w14:textId="77777777" w:rsidR="001F63C6" w:rsidRPr="00EA4D06" w:rsidRDefault="001F63C6" w:rsidP="001F63C6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4"/>
          <w:szCs w:val="24"/>
        </w:rPr>
      </w:pPr>
      <w:r w:rsidRPr="00EA4D06">
        <w:rPr>
          <w:rFonts w:ascii="Calibri" w:hAnsi="Calibri" w:cs="Calibri"/>
          <w:b/>
          <w:bCs/>
          <w:sz w:val="24"/>
          <w:szCs w:val="24"/>
        </w:rPr>
        <w:t>Sub Team updates &amp; Industry Groups Liaison Reports</w:t>
      </w:r>
    </w:p>
    <w:tbl>
      <w:tblPr>
        <w:tblStyle w:val="TableGrid"/>
        <w:tblW w:w="10188" w:type="dxa"/>
        <w:tblInd w:w="-113" w:type="dxa"/>
        <w:tblLook w:val="04A0" w:firstRow="1" w:lastRow="0" w:firstColumn="1" w:lastColumn="0" w:noHBand="0" w:noVBand="1"/>
      </w:tblPr>
      <w:tblGrid>
        <w:gridCol w:w="1516"/>
        <w:gridCol w:w="5612"/>
        <w:gridCol w:w="3060"/>
      </w:tblGrid>
      <w:tr w:rsidR="001F63C6" w:rsidRPr="00EA4D06" w14:paraId="3B6161EC" w14:textId="77777777" w:rsidTr="00A908FB">
        <w:trPr>
          <w:tblHeader/>
        </w:trPr>
        <w:tc>
          <w:tcPr>
            <w:tcW w:w="1516" w:type="dxa"/>
            <w:shd w:val="clear" w:color="auto" w:fill="83CAEB" w:themeFill="accent1" w:themeFillTint="66"/>
          </w:tcPr>
          <w:p w14:paraId="0C336E1A" w14:textId="77777777" w:rsidR="001F63C6" w:rsidRPr="00EA4D06" w:rsidRDefault="001F63C6" w:rsidP="00A908F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A4D06">
              <w:rPr>
                <w:rFonts w:ascii="Calibri" w:hAnsi="Calibri" w:cs="Calibri"/>
                <w:b/>
                <w:sz w:val="20"/>
                <w:szCs w:val="20"/>
              </w:rPr>
              <w:t xml:space="preserve">Sub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–</w:t>
            </w:r>
            <w:r w:rsidRPr="00EA4D06">
              <w:rPr>
                <w:rFonts w:ascii="Calibri" w:hAnsi="Calibri" w:cs="Calibri"/>
                <w:b/>
                <w:sz w:val="20"/>
                <w:szCs w:val="20"/>
              </w:rPr>
              <w:t xml:space="preserve"> Committee</w:t>
            </w:r>
          </w:p>
        </w:tc>
        <w:tc>
          <w:tcPr>
            <w:tcW w:w="5612" w:type="dxa"/>
            <w:shd w:val="clear" w:color="auto" w:fill="83CAEB" w:themeFill="accent1" w:themeFillTint="66"/>
          </w:tcPr>
          <w:p w14:paraId="2C138DB9" w14:textId="77777777" w:rsidR="001F63C6" w:rsidRPr="00EA4D06" w:rsidRDefault="001F63C6" w:rsidP="00A908F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A4D06">
              <w:rPr>
                <w:rFonts w:ascii="Calibri" w:hAnsi="Calibri" w:cs="Calibri"/>
                <w:b/>
                <w:sz w:val="20"/>
                <w:szCs w:val="20"/>
              </w:rPr>
              <w:t>Updates</w:t>
            </w:r>
          </w:p>
        </w:tc>
        <w:tc>
          <w:tcPr>
            <w:tcW w:w="3060" w:type="dxa"/>
            <w:shd w:val="clear" w:color="auto" w:fill="83CAEB" w:themeFill="accent1" w:themeFillTint="66"/>
          </w:tcPr>
          <w:p w14:paraId="0530C77B" w14:textId="77777777" w:rsidR="001F63C6" w:rsidRPr="00EA4D06" w:rsidRDefault="001F63C6" w:rsidP="00A908F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A4D06">
              <w:rPr>
                <w:rFonts w:ascii="Calibri" w:hAnsi="Calibri" w:cs="Calibri"/>
                <w:b/>
                <w:sz w:val="20"/>
                <w:szCs w:val="20"/>
              </w:rPr>
              <w:t>Next Meeting</w:t>
            </w:r>
          </w:p>
        </w:tc>
      </w:tr>
      <w:tr w:rsidR="001F63C6" w:rsidRPr="00EA4D06" w14:paraId="11AAEC00" w14:textId="77777777" w:rsidTr="00A908FB">
        <w:tc>
          <w:tcPr>
            <w:tcW w:w="1516" w:type="dxa"/>
          </w:tcPr>
          <w:p w14:paraId="21F662F8" w14:textId="77777777" w:rsidR="001F63C6" w:rsidRPr="00EA4D06" w:rsidRDefault="001F63C6" w:rsidP="00A908FB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APT</w:t>
            </w:r>
          </w:p>
        </w:tc>
        <w:tc>
          <w:tcPr>
            <w:tcW w:w="5612" w:type="dxa"/>
          </w:tcPr>
          <w:p w14:paraId="043F7B78" w14:textId="77777777" w:rsidR="001F63C6" w:rsidRPr="00BF6F36" w:rsidRDefault="001F63C6" w:rsidP="00A908FB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John M. (iconectiv)/Renee D. (AT&amp;T)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– Renee D. (AT&amp;T) gave a readout stating that the APT met twice (9/11/24 and 9/30/24) since the last NPIF</w:t>
            </w:r>
          </w:p>
          <w:bookmarkStart w:id="1" w:name="_MON_1789898694"/>
          <w:bookmarkEnd w:id="1"/>
          <w:p w14:paraId="127066FD" w14:textId="77777777" w:rsidR="001F63C6" w:rsidRPr="00CA19A0" w:rsidRDefault="001F63C6" w:rsidP="00A908FB">
            <w:pPr>
              <w:ind w:left="18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object w:dxaOrig="1499" w:dyaOrig="981" w14:anchorId="78A1087D">
                <v:shape id="_x0000_i1026" type="#_x0000_t75" style="width:75pt;height:49.2pt" o:ole="">
                  <v:imagedata r:id="rId7" o:title=""/>
                </v:shape>
                <o:OLEObject Type="Embed" ProgID="Word.Document.12" ShapeID="_x0000_i1026" DrawAspect="Icon" ObjectID="_1794988039" r:id="rId8">
                  <o:FieldCodes>\s</o:FieldCodes>
                </o:OLEObject>
              </w:object>
            </w:r>
          </w:p>
        </w:tc>
        <w:tc>
          <w:tcPr>
            <w:tcW w:w="3060" w:type="dxa"/>
          </w:tcPr>
          <w:p w14:paraId="7D2BBAD1" w14:textId="77777777" w:rsidR="001F63C6" w:rsidRPr="00EA4D06" w:rsidRDefault="001F63C6" w:rsidP="00A908FB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October 21, 2024</w:t>
            </w:r>
          </w:p>
        </w:tc>
      </w:tr>
      <w:tr w:rsidR="001F63C6" w:rsidRPr="00EA4D06" w14:paraId="333A2A76" w14:textId="77777777" w:rsidTr="00A908FB">
        <w:tc>
          <w:tcPr>
            <w:tcW w:w="1516" w:type="dxa"/>
          </w:tcPr>
          <w:p w14:paraId="652C6A14" w14:textId="77777777" w:rsidR="001F63C6" w:rsidRPr="00EA4D06" w:rsidRDefault="001F63C6" w:rsidP="00A908FB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GUST</w:t>
            </w:r>
          </w:p>
        </w:tc>
        <w:tc>
          <w:tcPr>
            <w:tcW w:w="5612" w:type="dxa"/>
          </w:tcPr>
          <w:p w14:paraId="73EE764D" w14:textId="77777777" w:rsidR="001F63C6" w:rsidRPr="00EA4D06" w:rsidRDefault="001F63C6" w:rsidP="00A908FB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Cheryl F. (Sinch)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– GUST has not met</w:t>
            </w:r>
          </w:p>
        </w:tc>
        <w:tc>
          <w:tcPr>
            <w:tcW w:w="3060" w:type="dxa"/>
          </w:tcPr>
          <w:p w14:paraId="1E3D5D8A" w14:textId="77777777" w:rsidR="001F63C6" w:rsidRPr="00EA4D06" w:rsidRDefault="001F63C6" w:rsidP="00A908FB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TBD</w:t>
            </w:r>
          </w:p>
        </w:tc>
      </w:tr>
      <w:tr w:rsidR="001F63C6" w:rsidRPr="00EA4D06" w14:paraId="0E342D79" w14:textId="77777777" w:rsidTr="00A908FB">
        <w:tc>
          <w:tcPr>
            <w:tcW w:w="1516" w:type="dxa"/>
          </w:tcPr>
          <w:p w14:paraId="597BB49A" w14:textId="77777777" w:rsidR="001F63C6" w:rsidRPr="00EA4D06" w:rsidRDefault="001F63C6" w:rsidP="00A908FB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ATIS OBF</w:t>
            </w:r>
          </w:p>
        </w:tc>
        <w:tc>
          <w:tcPr>
            <w:tcW w:w="5612" w:type="dxa"/>
          </w:tcPr>
          <w:p w14:paraId="79CC5993" w14:textId="77777777" w:rsidR="001F63C6" w:rsidRPr="00EA4D06" w:rsidRDefault="001F63C6" w:rsidP="00A908FB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Deb T. (Verizon)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- ATIS OBF LSO and WSO have not met since our last NPIF meeting</w:t>
            </w:r>
          </w:p>
        </w:tc>
        <w:tc>
          <w:tcPr>
            <w:tcW w:w="3060" w:type="dxa"/>
          </w:tcPr>
          <w:p w14:paraId="2F95503E" w14:textId="77777777" w:rsidR="001F63C6" w:rsidRPr="00EA4D06" w:rsidRDefault="001F63C6" w:rsidP="00A908FB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October 21, 2024</w:t>
            </w:r>
          </w:p>
        </w:tc>
      </w:tr>
      <w:tr w:rsidR="001F63C6" w:rsidRPr="00EA4D06" w14:paraId="4A572AAE" w14:textId="77777777" w:rsidTr="00A908FB">
        <w:tc>
          <w:tcPr>
            <w:tcW w:w="1516" w:type="dxa"/>
          </w:tcPr>
          <w:p w14:paraId="02C1315C" w14:textId="77777777" w:rsidR="001F63C6" w:rsidRPr="00EA4D06" w:rsidRDefault="001F63C6" w:rsidP="00A908FB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ATIS INC</w:t>
            </w:r>
          </w:p>
        </w:tc>
        <w:tc>
          <w:tcPr>
            <w:tcW w:w="5612" w:type="dxa"/>
          </w:tcPr>
          <w:p w14:paraId="488F44F4" w14:textId="77777777" w:rsidR="001F63C6" w:rsidRPr="00EA4D06" w:rsidRDefault="001F63C6" w:rsidP="00A908FB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EA4D06">
              <w:rPr>
                <w:rFonts w:ascii="Calibri" w:hAnsi="Calibri" w:cs="Calibri"/>
                <w:bCs/>
                <w:sz w:val="20"/>
                <w:szCs w:val="20"/>
              </w:rPr>
              <w:t>Michael D. (iconectiv)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– ATIS INC has not met since our last NPIF meeting</w:t>
            </w:r>
          </w:p>
        </w:tc>
        <w:tc>
          <w:tcPr>
            <w:tcW w:w="3060" w:type="dxa"/>
          </w:tcPr>
          <w:p w14:paraId="3B5516C4" w14:textId="77777777" w:rsidR="001F63C6" w:rsidRPr="00EA4D06" w:rsidRDefault="001F63C6" w:rsidP="00A908FB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October 29-31, 2024</w:t>
            </w:r>
          </w:p>
        </w:tc>
      </w:tr>
    </w:tbl>
    <w:p w14:paraId="0D0D2803" w14:textId="77777777" w:rsidR="001F63C6" w:rsidRPr="00EA4D06" w:rsidRDefault="001F63C6" w:rsidP="001F63C6">
      <w:pPr>
        <w:rPr>
          <w:rFonts w:ascii="Calibri" w:eastAsia="Times New Roman" w:hAnsi="Calibri" w:cs="Calibri"/>
          <w:b/>
          <w:sz w:val="24"/>
          <w:szCs w:val="24"/>
        </w:rPr>
      </w:pPr>
    </w:p>
    <w:p w14:paraId="4CC4A38D" w14:textId="77777777" w:rsidR="001F63C6" w:rsidRPr="001B41DA" w:rsidRDefault="001F63C6" w:rsidP="001F63C6">
      <w:pPr>
        <w:pStyle w:val="Title"/>
        <w:numPr>
          <w:ilvl w:val="0"/>
          <w:numId w:val="4"/>
        </w:numPr>
        <w:spacing w:after="0"/>
        <w:contextualSpacing w:val="0"/>
        <w:rPr>
          <w:rFonts w:ascii="Calibri" w:eastAsiaTheme="minorHAnsi" w:hAnsi="Calibri" w:cs="Calibri"/>
          <w:b/>
          <w:bCs/>
          <w:spacing w:val="0"/>
          <w:kern w:val="0"/>
          <w:sz w:val="24"/>
          <w:szCs w:val="24"/>
        </w:rPr>
      </w:pPr>
      <w:r w:rsidRPr="001B41DA">
        <w:rPr>
          <w:rFonts w:ascii="Calibri" w:eastAsiaTheme="minorHAnsi" w:hAnsi="Calibri" w:cs="Calibri"/>
          <w:b/>
          <w:bCs/>
          <w:spacing w:val="0"/>
          <w:kern w:val="0"/>
          <w:sz w:val="24"/>
          <w:szCs w:val="24"/>
        </w:rPr>
        <w:t>Change Management Activities</w:t>
      </w:r>
    </w:p>
    <w:p w14:paraId="2EC3355C" w14:textId="77777777" w:rsidR="001F63C6" w:rsidRPr="00FC5ED8" w:rsidRDefault="001F63C6" w:rsidP="001F63C6">
      <w:pPr>
        <w:pStyle w:val="Title"/>
        <w:numPr>
          <w:ilvl w:val="0"/>
          <w:numId w:val="1"/>
        </w:numPr>
        <w:spacing w:after="0"/>
        <w:contextualSpacing w:val="0"/>
        <w:rPr>
          <w:rFonts w:ascii="Calibri" w:hAnsi="Calibri" w:cs="Calibri"/>
          <w:b/>
          <w:bCs/>
          <w:sz w:val="20"/>
        </w:rPr>
      </w:pPr>
      <w:r w:rsidRPr="00FC5ED8">
        <w:rPr>
          <w:rFonts w:ascii="Calibri" w:eastAsiaTheme="minorHAnsi" w:hAnsi="Calibri" w:cs="Calibri"/>
          <w:bCs/>
          <w:sz w:val="20"/>
        </w:rPr>
        <w:t xml:space="preserve">PIMs Tracking Matrix – Matrix – </w:t>
      </w:r>
      <w:r w:rsidRPr="00DC074D">
        <w:rPr>
          <w:rFonts w:asciiTheme="minorHAnsi" w:hAnsiTheme="minorHAnsi" w:cstheme="minorHAnsi"/>
          <w:bCs/>
          <w:sz w:val="20"/>
        </w:rPr>
        <w:t xml:space="preserve">CMA </w:t>
      </w:r>
      <w:r w:rsidRPr="005A0FDA">
        <w:rPr>
          <w:rFonts w:asciiTheme="minorHAnsi" w:hAnsiTheme="minorHAnsi" w:cstheme="minorHAnsi"/>
          <w:bCs/>
          <w:sz w:val="20"/>
        </w:rPr>
        <w:t xml:space="preserve">(Michael D.) reviewed this document.  There were no objections to the </w:t>
      </w:r>
      <w:r>
        <w:rPr>
          <w:rFonts w:asciiTheme="minorHAnsi" w:hAnsiTheme="minorHAnsi" w:cstheme="minorHAnsi"/>
          <w:bCs/>
          <w:sz w:val="20"/>
        </w:rPr>
        <w:t>updates</w:t>
      </w:r>
      <w:r w:rsidRPr="005A0FDA">
        <w:rPr>
          <w:rFonts w:asciiTheme="minorHAnsi" w:hAnsiTheme="minorHAnsi" w:cstheme="minorHAnsi"/>
          <w:bCs/>
          <w:sz w:val="20"/>
        </w:rPr>
        <w:t xml:space="preserve">.  </w:t>
      </w:r>
      <w:r w:rsidRPr="005A0FDA">
        <w:rPr>
          <w:rFonts w:asciiTheme="minorHAnsi" w:hAnsiTheme="minorHAnsi" w:cstheme="minorHAnsi"/>
          <w:bCs/>
          <w:sz w:val="20"/>
          <w:highlight w:val="cyan"/>
        </w:rPr>
        <w:t>CMA will accept changes and post a clean copy to the website</w:t>
      </w:r>
      <w:r w:rsidRPr="00FC5ED8">
        <w:rPr>
          <w:rFonts w:ascii="Calibri" w:hAnsi="Calibri" w:cs="Calibri"/>
          <w:bCs/>
          <w:sz w:val="20"/>
        </w:rPr>
        <w:t xml:space="preserve"> </w:t>
      </w: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1F63C6" w:rsidRPr="00A53D8C" w14:paraId="4716DEA0" w14:textId="77777777" w:rsidTr="00A908FB">
        <w:trPr>
          <w:tblHeader/>
        </w:trPr>
        <w:tc>
          <w:tcPr>
            <w:tcW w:w="10188" w:type="dxa"/>
            <w:gridSpan w:val="4"/>
            <w:shd w:val="clear" w:color="auto" w:fill="83CAEB" w:themeFill="accent1" w:themeFillTint="66"/>
          </w:tcPr>
          <w:p w14:paraId="11E2DBCC" w14:textId="77777777" w:rsidR="001F63C6" w:rsidRPr="001B41DA" w:rsidRDefault="001F63C6" w:rsidP="001B41DA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1B41DA">
              <w:rPr>
                <w:rFonts w:ascii="Calibri" w:hAnsi="Calibri" w:cs="Calibri"/>
                <w:b/>
                <w:bCs/>
                <w:sz w:val="20"/>
              </w:rPr>
              <w:t>PIMs Review</w:t>
            </w:r>
          </w:p>
        </w:tc>
      </w:tr>
      <w:tr w:rsidR="001F63C6" w:rsidRPr="00A53D8C" w14:paraId="6B17F155" w14:textId="77777777" w:rsidTr="00A908FB">
        <w:trPr>
          <w:tblHeader/>
        </w:trPr>
        <w:tc>
          <w:tcPr>
            <w:tcW w:w="837" w:type="dxa"/>
            <w:shd w:val="clear" w:color="auto" w:fill="83CAEB" w:themeFill="accent1" w:themeFillTint="66"/>
          </w:tcPr>
          <w:p w14:paraId="53677ED5" w14:textId="77777777" w:rsidR="001F63C6" w:rsidRPr="001B41DA" w:rsidRDefault="001F63C6" w:rsidP="00A908FB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1B41DA">
              <w:rPr>
                <w:rFonts w:ascii="Calibri" w:hAnsi="Calibri" w:cs="Calibri"/>
                <w:b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83CAEB" w:themeFill="accent1" w:themeFillTint="66"/>
          </w:tcPr>
          <w:p w14:paraId="4479A1FF" w14:textId="77777777" w:rsidR="001F63C6" w:rsidRPr="001B41DA" w:rsidRDefault="001F63C6" w:rsidP="00A908FB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1B41DA">
              <w:rPr>
                <w:rFonts w:ascii="Calibri" w:hAnsi="Calibri" w:cs="Calibri"/>
                <w:b/>
                <w:bCs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83CAEB" w:themeFill="accent1" w:themeFillTint="66"/>
          </w:tcPr>
          <w:p w14:paraId="09488DB4" w14:textId="77777777" w:rsidR="001F63C6" w:rsidRPr="001B41DA" w:rsidRDefault="001F63C6" w:rsidP="00A908FB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1B41DA">
              <w:rPr>
                <w:rFonts w:ascii="Calibri" w:hAnsi="Calibri" w:cs="Calibri"/>
                <w:b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3F70F29B" w14:textId="77777777" w:rsidR="001F63C6" w:rsidRPr="001B41DA" w:rsidRDefault="001F63C6" w:rsidP="00A908FB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1B41DA">
              <w:rPr>
                <w:rFonts w:ascii="Calibri" w:hAnsi="Calibri" w:cs="Calibri"/>
                <w:b/>
                <w:bCs/>
                <w:sz w:val="20"/>
              </w:rPr>
              <w:t>Status</w:t>
            </w:r>
          </w:p>
        </w:tc>
      </w:tr>
      <w:tr w:rsidR="001F63C6" w:rsidRPr="00A53D8C" w14:paraId="2C07C563" w14:textId="77777777" w:rsidTr="00A908FB">
        <w:tc>
          <w:tcPr>
            <w:tcW w:w="837" w:type="dxa"/>
          </w:tcPr>
          <w:p w14:paraId="10923F98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136</w:t>
            </w:r>
          </w:p>
        </w:tc>
        <w:tc>
          <w:tcPr>
            <w:tcW w:w="3298" w:type="dxa"/>
          </w:tcPr>
          <w:p w14:paraId="559E6B7B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LSMS Performance – 10X People/iconectiv</w:t>
            </w:r>
          </w:p>
        </w:tc>
        <w:tc>
          <w:tcPr>
            <w:tcW w:w="4433" w:type="dxa"/>
          </w:tcPr>
          <w:p w14:paraId="398E2F8A" w14:textId="77777777" w:rsidR="001F63C6" w:rsidRPr="00A53D8C" w:rsidRDefault="001F63C6" w:rsidP="00A908FB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No update</w:t>
            </w:r>
          </w:p>
        </w:tc>
        <w:tc>
          <w:tcPr>
            <w:tcW w:w="1620" w:type="dxa"/>
          </w:tcPr>
          <w:p w14:paraId="1EC2A384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Accepted</w:t>
            </w:r>
          </w:p>
        </w:tc>
      </w:tr>
      <w:tr w:rsidR="001F63C6" w:rsidRPr="00A53D8C" w14:paraId="09590C2C" w14:textId="77777777" w:rsidTr="00A908FB">
        <w:tc>
          <w:tcPr>
            <w:tcW w:w="837" w:type="dxa"/>
          </w:tcPr>
          <w:p w14:paraId="412C36EA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152</w:t>
            </w:r>
          </w:p>
        </w:tc>
        <w:tc>
          <w:tcPr>
            <w:tcW w:w="3298" w:type="dxa"/>
          </w:tcPr>
          <w:p w14:paraId="58438194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NANPA to request NPAC data each business day as needed - Verizon</w:t>
            </w:r>
          </w:p>
        </w:tc>
        <w:tc>
          <w:tcPr>
            <w:tcW w:w="4433" w:type="dxa"/>
          </w:tcPr>
          <w:p w14:paraId="30CEEB0D" w14:textId="77777777" w:rsidR="001F63C6" w:rsidRPr="00BC7E85" w:rsidRDefault="001F63C6" w:rsidP="001F63C6">
            <w:pPr>
              <w:pStyle w:val="ListParagraph"/>
              <w:numPr>
                <w:ilvl w:val="0"/>
                <w:numId w:val="1"/>
              </w:numPr>
              <w:ind w:left="270"/>
              <w:jc w:val="both"/>
              <w:rPr>
                <w:rFonts w:ascii="Calibri" w:hAnsi="Calibri" w:cs="Calibri"/>
                <w:bCs/>
                <w:sz w:val="20"/>
              </w:rPr>
            </w:pPr>
            <w:r w:rsidRPr="00BC7E85">
              <w:rPr>
                <w:rFonts w:ascii="Calibri" w:hAnsi="Calibri" w:cs="Calibri"/>
                <w:bCs/>
                <w:sz w:val="20"/>
              </w:rPr>
              <w:t>Pending implementation of the new NAS currently targeted for later this month (October 2024)</w:t>
            </w:r>
          </w:p>
        </w:tc>
        <w:tc>
          <w:tcPr>
            <w:tcW w:w="1620" w:type="dxa"/>
          </w:tcPr>
          <w:p w14:paraId="0D1C14DD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Accepted</w:t>
            </w:r>
          </w:p>
        </w:tc>
      </w:tr>
      <w:tr w:rsidR="001F63C6" w:rsidRPr="00B20F11" w14:paraId="1F238485" w14:textId="77777777" w:rsidTr="00A908FB">
        <w:tc>
          <w:tcPr>
            <w:tcW w:w="837" w:type="dxa"/>
          </w:tcPr>
          <w:p w14:paraId="3834BC11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154</w:t>
            </w:r>
          </w:p>
        </w:tc>
        <w:tc>
          <w:tcPr>
            <w:tcW w:w="3298" w:type="dxa"/>
          </w:tcPr>
          <w:p w14:paraId="5A1FA7F9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Pseudo-LRN Blocks in SPID Migrations - iconectiv</w:t>
            </w:r>
          </w:p>
        </w:tc>
        <w:tc>
          <w:tcPr>
            <w:tcW w:w="4433" w:type="dxa"/>
          </w:tcPr>
          <w:p w14:paraId="0B7BE675" w14:textId="77777777" w:rsidR="001F63C6" w:rsidRDefault="001F63C6" w:rsidP="001F63C6">
            <w:pPr>
              <w:pStyle w:val="ListParagraph"/>
              <w:numPr>
                <w:ilvl w:val="0"/>
                <w:numId w:val="1"/>
              </w:numPr>
              <w:ind w:left="360"/>
              <w:jc w:val="both"/>
              <w:rPr>
                <w:rFonts w:ascii="Calibri" w:hAnsi="Calibri" w:cs="Calibri"/>
                <w:bCs/>
                <w:sz w:val="20"/>
              </w:rPr>
            </w:pPr>
            <w:r w:rsidRPr="004A1D3F">
              <w:rPr>
                <w:rFonts w:ascii="Calibri" w:hAnsi="Calibri" w:cs="Calibri"/>
                <w:bCs/>
                <w:sz w:val="20"/>
              </w:rPr>
              <w:t>091102024-0</w:t>
            </w:r>
            <w:r>
              <w:rPr>
                <w:rFonts w:ascii="Calibri" w:hAnsi="Calibri" w:cs="Calibri"/>
                <w:bCs/>
                <w:sz w:val="20"/>
              </w:rPr>
              <w:t>1</w:t>
            </w:r>
            <w:r w:rsidRPr="004A1D3F">
              <w:rPr>
                <w:rFonts w:ascii="Calibri" w:hAnsi="Calibri" w:cs="Calibri"/>
                <w:bCs/>
                <w:sz w:val="20"/>
              </w:rPr>
              <w:t xml:space="preserve"> – iconectiv to draft a CO for PIM 154</w:t>
            </w:r>
          </w:p>
          <w:p w14:paraId="2B44D8AB" w14:textId="77777777" w:rsidR="001F63C6" w:rsidRPr="004A1D3F" w:rsidRDefault="001F63C6" w:rsidP="001F63C6">
            <w:pPr>
              <w:pStyle w:val="ListParagraph"/>
              <w:numPr>
                <w:ilvl w:val="1"/>
                <w:numId w:val="1"/>
              </w:numPr>
              <w:ind w:left="729"/>
              <w:jc w:val="both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lastRenderedPageBreak/>
              <w:t>Draft CO was reviewed in the Change Order portion of this meeting</w:t>
            </w:r>
          </w:p>
        </w:tc>
        <w:tc>
          <w:tcPr>
            <w:tcW w:w="1620" w:type="dxa"/>
          </w:tcPr>
          <w:p w14:paraId="0B38DA83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lastRenderedPageBreak/>
              <w:t>Accepted</w:t>
            </w:r>
          </w:p>
        </w:tc>
      </w:tr>
      <w:tr w:rsidR="001F63C6" w:rsidRPr="00B20F11" w14:paraId="5873C2A8" w14:textId="77777777" w:rsidTr="00A908FB">
        <w:tc>
          <w:tcPr>
            <w:tcW w:w="837" w:type="dxa"/>
          </w:tcPr>
          <w:p w14:paraId="309FAD3F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155</w:t>
            </w:r>
          </w:p>
        </w:tc>
        <w:tc>
          <w:tcPr>
            <w:tcW w:w="3298" w:type="dxa"/>
          </w:tcPr>
          <w:p w14:paraId="78C615F0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Pooled SV Modification – 10X People</w:t>
            </w:r>
          </w:p>
        </w:tc>
        <w:tc>
          <w:tcPr>
            <w:tcW w:w="4433" w:type="dxa"/>
          </w:tcPr>
          <w:p w14:paraId="62448009" w14:textId="77777777" w:rsidR="001F63C6" w:rsidRDefault="001F63C6" w:rsidP="001F63C6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bCs/>
                <w:sz w:val="20"/>
              </w:rPr>
            </w:pPr>
            <w:r w:rsidRPr="004A1D3F">
              <w:rPr>
                <w:rFonts w:ascii="Calibri" w:hAnsi="Calibri" w:cs="Calibri"/>
                <w:bCs/>
                <w:sz w:val="20"/>
              </w:rPr>
              <w:t>09112024-0</w:t>
            </w:r>
            <w:r>
              <w:rPr>
                <w:rFonts w:ascii="Calibri" w:hAnsi="Calibri" w:cs="Calibri"/>
                <w:bCs/>
                <w:sz w:val="20"/>
              </w:rPr>
              <w:t>2</w:t>
            </w:r>
            <w:r w:rsidRPr="004A1D3F">
              <w:rPr>
                <w:rFonts w:ascii="Calibri" w:hAnsi="Calibri" w:cs="Calibri"/>
                <w:bCs/>
                <w:sz w:val="20"/>
              </w:rPr>
              <w:t xml:space="preserve"> – SPs and vendors to review PIM 155 and be prepared to discuss at future NPIF meetings </w:t>
            </w:r>
          </w:p>
          <w:p w14:paraId="78F0D02D" w14:textId="77777777" w:rsidR="001F63C6" w:rsidRPr="00AE45CB" w:rsidRDefault="001F63C6" w:rsidP="001F63C6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bCs/>
                <w:sz w:val="20"/>
              </w:rPr>
            </w:pPr>
            <w:r w:rsidRPr="00AE45CB">
              <w:rPr>
                <w:rFonts w:ascii="Calibri" w:hAnsi="Calibri" w:cs="Calibri"/>
                <w:bCs/>
                <w:sz w:val="20"/>
              </w:rPr>
              <w:t>LNPA (Matt T.) reviewed a PowerPoint that included some questions related to PIM</w:t>
            </w:r>
            <w:r>
              <w:rPr>
                <w:rFonts w:ascii="Calibri" w:hAnsi="Calibri" w:cs="Calibri"/>
                <w:bCs/>
                <w:sz w:val="20"/>
              </w:rPr>
              <w:t xml:space="preserve"> 155</w:t>
            </w:r>
          </w:p>
          <w:p w14:paraId="496F58AA" w14:textId="77777777" w:rsidR="001F63C6" w:rsidRPr="00742F86" w:rsidRDefault="001F63C6" w:rsidP="00A908FB">
            <w:pPr>
              <w:rPr>
                <w:rFonts w:ascii="Calibri" w:hAnsi="Calibri" w:cs="Calibri"/>
                <w:bCs/>
                <w:sz w:val="20"/>
              </w:rPr>
            </w:pPr>
            <w:r w:rsidRPr="00AE45CB">
              <w:object w:dxaOrig="1499" w:dyaOrig="981" w14:anchorId="54CFA9AE">
                <v:shape id="_x0000_i1027" type="#_x0000_t75" style="width:75pt;height:49.2pt" o:ole="">
                  <v:imagedata r:id="rId9" o:title=""/>
                </v:shape>
                <o:OLEObject Type="Embed" ProgID="PowerPoint.Show.12" ShapeID="_x0000_i1027" DrawAspect="Icon" ObjectID="_1794988040" r:id="rId10"/>
              </w:object>
            </w:r>
          </w:p>
          <w:p w14:paraId="4FA95796" w14:textId="77777777" w:rsidR="001F63C6" w:rsidRPr="00AE45CB" w:rsidRDefault="001F63C6" w:rsidP="001F63C6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bCs/>
                <w:sz w:val="20"/>
              </w:rPr>
            </w:pPr>
            <w:r w:rsidRPr="00AE45CB">
              <w:rPr>
                <w:rFonts w:ascii="Calibri" w:hAnsi="Calibri" w:cs="Calibri"/>
                <w:bCs/>
                <w:sz w:val="20"/>
              </w:rPr>
              <w:t>John N. (10X People) stated that the answer to the 1</w:t>
            </w:r>
            <w:r w:rsidRPr="00AE45CB">
              <w:rPr>
                <w:rFonts w:ascii="Calibri" w:hAnsi="Calibri" w:cs="Calibri"/>
                <w:bCs/>
                <w:sz w:val="20"/>
                <w:vertAlign w:val="superscript"/>
              </w:rPr>
              <w:t>st</w:t>
            </w:r>
            <w:r w:rsidRPr="00AE45CB">
              <w:rPr>
                <w:rFonts w:ascii="Calibri" w:hAnsi="Calibri" w:cs="Calibri"/>
                <w:bCs/>
                <w:sz w:val="20"/>
              </w:rPr>
              <w:t xml:space="preserve"> question </w:t>
            </w:r>
            <w:r>
              <w:rPr>
                <w:rFonts w:ascii="Calibri" w:hAnsi="Calibri" w:cs="Calibri"/>
                <w:bCs/>
                <w:sz w:val="20"/>
              </w:rPr>
              <w:t xml:space="preserve">from the presentation </w:t>
            </w:r>
            <w:r w:rsidRPr="00AE45CB">
              <w:rPr>
                <w:rFonts w:ascii="Calibri" w:hAnsi="Calibri" w:cs="Calibri"/>
                <w:bCs/>
                <w:sz w:val="20"/>
              </w:rPr>
              <w:t>is</w:t>
            </w:r>
            <w:r>
              <w:rPr>
                <w:rFonts w:ascii="Calibri" w:hAnsi="Calibri" w:cs="Calibri"/>
                <w:bCs/>
                <w:sz w:val="20"/>
              </w:rPr>
              <w:t xml:space="preserve"> that</w:t>
            </w:r>
            <w:r w:rsidRPr="00AE45CB">
              <w:rPr>
                <w:rFonts w:ascii="Calibri" w:hAnsi="Calibri" w:cs="Calibri"/>
                <w:bCs/>
                <w:sz w:val="20"/>
              </w:rPr>
              <w:t xml:space="preserve"> a new SV would be created</w:t>
            </w:r>
          </w:p>
          <w:p w14:paraId="2E91E990" w14:textId="25C26285" w:rsidR="001F63C6" w:rsidRDefault="001F63C6" w:rsidP="001F63C6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bCs/>
                <w:sz w:val="20"/>
              </w:rPr>
            </w:pPr>
            <w:r w:rsidRPr="00AE45CB">
              <w:rPr>
                <w:rFonts w:ascii="Calibri" w:hAnsi="Calibri" w:cs="Calibri"/>
                <w:bCs/>
                <w:sz w:val="20"/>
              </w:rPr>
              <w:t>A pooled SV would not have any status change.  A SOA can view</w:t>
            </w:r>
            <w:r>
              <w:rPr>
                <w:rFonts w:ascii="Calibri" w:hAnsi="Calibri" w:cs="Calibri"/>
                <w:bCs/>
                <w:sz w:val="20"/>
              </w:rPr>
              <w:t>/see a pooled SV if they query. The NPAC.   So, they are visible</w:t>
            </w:r>
            <w:r w:rsidR="00C10990">
              <w:rPr>
                <w:rFonts w:ascii="Calibri" w:hAnsi="Calibri" w:cs="Calibri"/>
                <w:bCs/>
                <w:sz w:val="20"/>
              </w:rPr>
              <w:t>.</w:t>
            </w:r>
          </w:p>
          <w:p w14:paraId="2EBA0B83" w14:textId="77777777" w:rsidR="001F63C6" w:rsidRDefault="001F63C6" w:rsidP="001F63C6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John N. (10X People) – the PIM was written to address the TN in the modify request not the SV</w:t>
            </w:r>
          </w:p>
          <w:p w14:paraId="32585E08" w14:textId="77777777" w:rsidR="001F63C6" w:rsidRDefault="001F63C6" w:rsidP="001F63C6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10X People will investigate the questions in this PowerPoint and be prepared to discuss at a future NPIF meeting</w:t>
            </w:r>
          </w:p>
          <w:p w14:paraId="6B831EAD" w14:textId="2D4A4A7B" w:rsidR="001F63C6" w:rsidRPr="00C10990" w:rsidRDefault="001F63C6" w:rsidP="00C10990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 xml:space="preserve">LNPA has </w:t>
            </w:r>
            <w:r w:rsidR="00C10990">
              <w:rPr>
                <w:rFonts w:ascii="Calibri" w:hAnsi="Calibri" w:cs="Calibri"/>
                <w:bCs/>
                <w:sz w:val="20"/>
              </w:rPr>
              <w:t>s</w:t>
            </w:r>
            <w:r>
              <w:rPr>
                <w:rFonts w:ascii="Calibri" w:hAnsi="Calibri" w:cs="Calibri"/>
                <w:bCs/>
                <w:sz w:val="20"/>
              </w:rPr>
              <w:t>ome concerns about overloading the Modify request and may suggest a cleaner approach</w:t>
            </w:r>
          </w:p>
        </w:tc>
        <w:tc>
          <w:tcPr>
            <w:tcW w:w="1620" w:type="dxa"/>
          </w:tcPr>
          <w:p w14:paraId="203CD2E8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Accepted</w:t>
            </w:r>
          </w:p>
        </w:tc>
      </w:tr>
      <w:tr w:rsidR="001F63C6" w:rsidRPr="00B20F11" w14:paraId="3FF7856B" w14:textId="77777777" w:rsidTr="00A908FB">
        <w:tc>
          <w:tcPr>
            <w:tcW w:w="837" w:type="dxa"/>
          </w:tcPr>
          <w:p w14:paraId="6BFF7F98" w14:textId="45D93B6C" w:rsidR="001F63C6" w:rsidRPr="00F00A57" w:rsidRDefault="002431F1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sz w:val="20"/>
              </w:rPr>
              <w:t>157</w:t>
            </w:r>
          </w:p>
        </w:tc>
        <w:tc>
          <w:tcPr>
            <w:tcW w:w="3298" w:type="dxa"/>
          </w:tcPr>
          <w:p w14:paraId="43CEDEE2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sz w:val="20"/>
              </w:rPr>
              <w:t>SPID Migration Count - Transunion</w:t>
            </w:r>
          </w:p>
        </w:tc>
        <w:tc>
          <w:tcPr>
            <w:tcW w:w="4433" w:type="dxa"/>
          </w:tcPr>
          <w:p w14:paraId="724956E5" w14:textId="77777777" w:rsidR="001F63C6" w:rsidRDefault="001F63C6" w:rsidP="001F63C6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Jennifer M. (Transunion) reviewed the draft PIM</w:t>
            </w:r>
          </w:p>
          <w:p w14:paraId="02978462" w14:textId="77777777" w:rsidR="001F63C6" w:rsidRDefault="001F63C6" w:rsidP="001F63C6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Steve K. (LNPA) investigated the previous minutes to understand the discussion at the time of NANC 457</w:t>
            </w:r>
          </w:p>
          <w:p w14:paraId="09BE5A61" w14:textId="77777777" w:rsidR="001F63C6" w:rsidRDefault="001F63C6" w:rsidP="001F63C6">
            <w:pPr>
              <w:pStyle w:val="ListParagraph"/>
              <w:numPr>
                <w:ilvl w:val="1"/>
                <w:numId w:val="3"/>
              </w:numPr>
              <w:ind w:left="720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 xml:space="preserve">Changing the count of TNs for ranges would require a software change/release. </w:t>
            </w:r>
          </w:p>
          <w:p w14:paraId="669DE63F" w14:textId="77777777" w:rsidR="001F63C6" w:rsidRDefault="001F63C6" w:rsidP="001F63C6">
            <w:pPr>
              <w:pStyle w:val="ListParagraph"/>
              <w:numPr>
                <w:ilvl w:val="1"/>
                <w:numId w:val="3"/>
              </w:numPr>
              <w:ind w:left="720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 xml:space="preserve">The TN count quotas for SPID migrations used today are </w:t>
            </w:r>
            <w:proofErr w:type="spellStart"/>
            <w:r>
              <w:rPr>
                <w:rFonts w:ascii="Calibri" w:hAnsi="Calibri" w:cs="Calibri"/>
                <w:bCs/>
                <w:sz w:val="20"/>
              </w:rPr>
              <w:t>tunables</w:t>
            </w:r>
            <w:proofErr w:type="spellEnd"/>
            <w:r>
              <w:rPr>
                <w:rFonts w:ascii="Calibri" w:hAnsi="Calibri" w:cs="Calibri"/>
                <w:bCs/>
                <w:sz w:val="20"/>
              </w:rPr>
              <w:t xml:space="preserve"> and can be changed if the </w:t>
            </w:r>
            <w:proofErr w:type="gramStart"/>
            <w:r>
              <w:rPr>
                <w:rFonts w:ascii="Calibri" w:hAnsi="Calibri" w:cs="Calibri"/>
                <w:bCs/>
                <w:sz w:val="20"/>
              </w:rPr>
              <w:t>Industry</w:t>
            </w:r>
            <w:proofErr w:type="gramEnd"/>
            <w:r>
              <w:rPr>
                <w:rFonts w:ascii="Calibri" w:hAnsi="Calibri" w:cs="Calibri"/>
                <w:bCs/>
                <w:sz w:val="20"/>
              </w:rPr>
              <w:t xml:space="preserve"> agrees.  </w:t>
            </w:r>
          </w:p>
          <w:p w14:paraId="5296F9C2" w14:textId="77777777" w:rsidR="001F63C6" w:rsidRDefault="001F63C6" w:rsidP="001F63C6">
            <w:pPr>
              <w:pStyle w:val="ListParagraph"/>
              <w:numPr>
                <w:ilvl w:val="1"/>
                <w:numId w:val="3"/>
              </w:numPr>
              <w:ind w:left="720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The NPIF would be the place to discuss these issues and reach agreement</w:t>
            </w:r>
          </w:p>
          <w:p w14:paraId="04F87434" w14:textId="77777777" w:rsidR="001F63C6" w:rsidRDefault="001F63C6" w:rsidP="001F63C6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 xml:space="preserve">Consensus was reached to accept the </w:t>
            </w:r>
            <w:proofErr w:type="gramStart"/>
            <w:r>
              <w:rPr>
                <w:rFonts w:ascii="Calibri" w:hAnsi="Calibri" w:cs="Calibri"/>
                <w:bCs/>
                <w:sz w:val="20"/>
              </w:rPr>
              <w:t>PIM</w:t>
            </w:r>
            <w:proofErr w:type="gramEnd"/>
            <w:r>
              <w:rPr>
                <w:rFonts w:ascii="Calibri" w:hAnsi="Calibri" w:cs="Calibri"/>
                <w:bCs/>
                <w:sz w:val="20"/>
              </w:rPr>
              <w:t xml:space="preserve"> and it was assigned # 156</w:t>
            </w:r>
          </w:p>
          <w:p w14:paraId="4A8E9182" w14:textId="77777777" w:rsidR="001F63C6" w:rsidRDefault="001F63C6" w:rsidP="001F63C6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CMA to update PIM and post a copy to the website</w:t>
            </w:r>
          </w:p>
          <w:p w14:paraId="5A70FEEB" w14:textId="77777777" w:rsidR="001F63C6" w:rsidRDefault="001F63C6" w:rsidP="001F63C6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John N. (10X People) remembers that the original discussion was to not include pooled SVs in the count.</w:t>
            </w:r>
          </w:p>
          <w:p w14:paraId="3BF05D48" w14:textId="77777777" w:rsidR="001F63C6" w:rsidRDefault="001F63C6" w:rsidP="001F63C6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RR3-612 from the FRS addresses this tunable parameter and has a note that states that it is counted.  Changing this would require a software change</w:t>
            </w:r>
          </w:p>
          <w:p w14:paraId="0F3759D1" w14:textId="77777777" w:rsidR="001F63C6" w:rsidRDefault="001F63C6" w:rsidP="001F63C6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bCs/>
                <w:sz w:val="20"/>
              </w:rPr>
            </w:pPr>
            <w:r w:rsidRPr="000A3F51">
              <w:rPr>
                <w:rFonts w:ascii="Calibri" w:hAnsi="Calibri" w:cs="Calibri"/>
                <w:bCs/>
                <w:sz w:val="20"/>
                <w:highlight w:val="yellow"/>
              </w:rPr>
              <w:lastRenderedPageBreak/>
              <w:t xml:space="preserve">New AI for SPs to consider impact of making </w:t>
            </w:r>
            <w:r>
              <w:rPr>
                <w:rFonts w:ascii="Calibri" w:hAnsi="Calibri" w:cs="Calibri"/>
                <w:bCs/>
                <w:sz w:val="20"/>
                <w:highlight w:val="yellow"/>
              </w:rPr>
              <w:t xml:space="preserve">a </w:t>
            </w:r>
            <w:r w:rsidRPr="000A3F51">
              <w:rPr>
                <w:rFonts w:ascii="Calibri" w:hAnsi="Calibri" w:cs="Calibri"/>
                <w:bCs/>
                <w:sz w:val="20"/>
                <w:highlight w:val="yellow"/>
              </w:rPr>
              <w:t xml:space="preserve">change </w:t>
            </w:r>
            <w:r>
              <w:rPr>
                <w:rFonts w:ascii="Calibri" w:hAnsi="Calibri" w:cs="Calibri"/>
                <w:bCs/>
                <w:sz w:val="20"/>
                <w:highlight w:val="yellow"/>
              </w:rPr>
              <w:t xml:space="preserve">to the TN counts as </w:t>
            </w:r>
            <w:r w:rsidRPr="000A3F51">
              <w:rPr>
                <w:rFonts w:ascii="Calibri" w:hAnsi="Calibri" w:cs="Calibri"/>
                <w:bCs/>
                <w:sz w:val="20"/>
                <w:highlight w:val="yellow"/>
              </w:rPr>
              <w:t>recommended in PIM 156</w:t>
            </w:r>
          </w:p>
          <w:p w14:paraId="597D656A" w14:textId="77777777" w:rsidR="001F63C6" w:rsidRDefault="001F63C6" w:rsidP="001F63C6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  <w:highlight w:val="yellow"/>
              </w:rPr>
              <w:t>New</w:t>
            </w:r>
            <w:r w:rsidRPr="0062055F">
              <w:rPr>
                <w:rFonts w:ascii="Calibri" w:hAnsi="Calibri" w:cs="Calibri"/>
                <w:bCs/>
                <w:sz w:val="20"/>
                <w:highlight w:val="yellow"/>
              </w:rPr>
              <w:t xml:space="preserve"> AI – LNPA to investigate </w:t>
            </w:r>
            <w:r>
              <w:rPr>
                <w:rFonts w:ascii="Calibri" w:hAnsi="Calibri" w:cs="Calibri"/>
                <w:bCs/>
                <w:sz w:val="20"/>
                <w:highlight w:val="yellow"/>
              </w:rPr>
              <w:t xml:space="preserve">if there are </w:t>
            </w:r>
            <w:r w:rsidRPr="0062055F">
              <w:rPr>
                <w:rFonts w:ascii="Calibri" w:hAnsi="Calibri" w:cs="Calibri"/>
                <w:bCs/>
                <w:sz w:val="20"/>
                <w:highlight w:val="yellow"/>
              </w:rPr>
              <w:t>issues related with increasing the TN count for SPID Migrations</w:t>
            </w:r>
          </w:p>
          <w:p w14:paraId="3AA88014" w14:textId="77777777" w:rsidR="001F63C6" w:rsidRPr="004A1D3F" w:rsidRDefault="001F63C6" w:rsidP="001F63C6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bCs/>
                <w:sz w:val="20"/>
              </w:rPr>
            </w:pPr>
            <w:r w:rsidRPr="0062055F">
              <w:rPr>
                <w:rFonts w:ascii="Calibri" w:hAnsi="Calibri" w:cs="Calibri"/>
                <w:bCs/>
                <w:sz w:val="20"/>
                <w:highlight w:val="yellow"/>
              </w:rPr>
              <w:t>New AI – LNPA to see if there is any history on LSMS’ that have an issue from SPID Migrations whe</w:t>
            </w:r>
            <w:r>
              <w:rPr>
                <w:rFonts w:ascii="Calibri" w:hAnsi="Calibri" w:cs="Calibri"/>
                <w:bCs/>
                <w:sz w:val="20"/>
                <w:highlight w:val="yellow"/>
              </w:rPr>
              <w:t xml:space="preserve">n </w:t>
            </w:r>
            <w:r w:rsidRPr="0062055F">
              <w:rPr>
                <w:rFonts w:ascii="Calibri" w:hAnsi="Calibri" w:cs="Calibri"/>
                <w:bCs/>
                <w:sz w:val="20"/>
                <w:highlight w:val="yellow"/>
              </w:rPr>
              <w:t>exiting the maintenance window</w:t>
            </w:r>
          </w:p>
        </w:tc>
        <w:tc>
          <w:tcPr>
            <w:tcW w:w="1620" w:type="dxa"/>
          </w:tcPr>
          <w:p w14:paraId="6D4660AC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sz w:val="20"/>
              </w:rPr>
              <w:lastRenderedPageBreak/>
              <w:t>New</w:t>
            </w:r>
          </w:p>
        </w:tc>
      </w:tr>
    </w:tbl>
    <w:p w14:paraId="15C6391C" w14:textId="77777777" w:rsidR="001F63C6" w:rsidRPr="00B20F11" w:rsidRDefault="001F63C6" w:rsidP="001F63C6">
      <w:pPr>
        <w:pStyle w:val="Title"/>
        <w:ind w:firstLine="90"/>
        <w:rPr>
          <w:rFonts w:ascii="Calibri" w:hAnsi="Calibri" w:cs="Calibri"/>
          <w:sz w:val="32"/>
          <w:szCs w:val="32"/>
        </w:rPr>
      </w:pPr>
    </w:p>
    <w:p w14:paraId="7089957A" w14:textId="77777777" w:rsidR="001F63C6" w:rsidRPr="00B20F11" w:rsidRDefault="001F63C6" w:rsidP="001F63C6">
      <w:pPr>
        <w:pStyle w:val="ListParagraph"/>
        <w:numPr>
          <w:ilvl w:val="0"/>
          <w:numId w:val="1"/>
        </w:numPr>
        <w:spacing w:after="0"/>
        <w:rPr>
          <w:rFonts w:ascii="Calibri" w:hAnsi="Calibri" w:cs="Calibri"/>
          <w:spacing w:val="-10"/>
          <w:kern w:val="28"/>
          <w:sz w:val="20"/>
          <w:szCs w:val="20"/>
        </w:rPr>
      </w:pPr>
      <w:r w:rsidRPr="00FC5ED8">
        <w:rPr>
          <w:rFonts w:ascii="Calibri" w:hAnsi="Calibri" w:cs="Calibri"/>
          <w:sz w:val="20"/>
          <w:szCs w:val="20"/>
        </w:rPr>
        <w:t xml:space="preserve">Change Order Summary – Open COs – </w:t>
      </w:r>
      <w:r w:rsidRPr="00FC5ED8">
        <w:rPr>
          <w:rFonts w:ascii="Calibri" w:hAnsi="Calibri" w:cs="Calibri"/>
          <w:spacing w:val="-10"/>
          <w:kern w:val="28"/>
          <w:sz w:val="20"/>
          <w:szCs w:val="20"/>
        </w:rPr>
        <w:t>There were</w:t>
      </w:r>
      <w:r w:rsidRPr="00B20F11">
        <w:rPr>
          <w:rFonts w:ascii="Calibri" w:hAnsi="Calibri" w:cs="Calibri"/>
          <w:spacing w:val="-10"/>
          <w:kern w:val="28"/>
          <w:sz w:val="20"/>
          <w:szCs w:val="20"/>
        </w:rPr>
        <w:t xml:space="preserve"> no updates to the Change Order Summary for this meeting </w:t>
      </w: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1F63C6" w:rsidRPr="00B20F11" w14:paraId="2FEAFCD5" w14:textId="77777777" w:rsidTr="00A908FB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69384CE6" w14:textId="77777777" w:rsidR="001F63C6" w:rsidRPr="001B41DA" w:rsidRDefault="001F63C6" w:rsidP="001B41DA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1B41DA">
              <w:rPr>
                <w:rFonts w:ascii="Calibri" w:hAnsi="Calibri" w:cs="Calibri"/>
                <w:b/>
                <w:bCs/>
                <w:sz w:val="20"/>
              </w:rPr>
              <w:t>Change Order Review</w:t>
            </w:r>
          </w:p>
        </w:tc>
      </w:tr>
      <w:tr w:rsidR="001F63C6" w:rsidRPr="00B20F11" w14:paraId="021FBE3D" w14:textId="77777777" w:rsidTr="00A908FB">
        <w:trPr>
          <w:tblHeader/>
        </w:trPr>
        <w:tc>
          <w:tcPr>
            <w:tcW w:w="900" w:type="dxa"/>
            <w:shd w:val="clear" w:color="auto" w:fill="83CAEB" w:themeFill="accent1" w:themeFillTint="66"/>
          </w:tcPr>
          <w:p w14:paraId="64F232B8" w14:textId="77777777" w:rsidR="001F63C6" w:rsidRPr="001B41DA" w:rsidRDefault="001F63C6" w:rsidP="00A908FB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1B41DA">
              <w:rPr>
                <w:rFonts w:ascii="Calibri" w:hAnsi="Calibri" w:cs="Calibri"/>
                <w:b/>
                <w:bCs/>
                <w:sz w:val="20"/>
              </w:rPr>
              <w:t>CO #</w:t>
            </w:r>
          </w:p>
        </w:tc>
        <w:tc>
          <w:tcPr>
            <w:tcW w:w="3330" w:type="dxa"/>
            <w:shd w:val="clear" w:color="auto" w:fill="83CAEB" w:themeFill="accent1" w:themeFillTint="66"/>
          </w:tcPr>
          <w:p w14:paraId="3A90B7A7" w14:textId="77777777" w:rsidR="001F63C6" w:rsidRPr="001B41DA" w:rsidRDefault="001F63C6" w:rsidP="00A908FB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1B41DA">
              <w:rPr>
                <w:rFonts w:ascii="Calibri" w:hAnsi="Calibri" w:cs="Calibri"/>
                <w:b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5CE25057" w14:textId="77777777" w:rsidR="001F63C6" w:rsidRPr="001B41DA" w:rsidRDefault="001F63C6" w:rsidP="00A908FB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1B41DA">
              <w:rPr>
                <w:rFonts w:ascii="Calibri" w:hAnsi="Calibri" w:cs="Calibri"/>
                <w:b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71310F2A" w14:textId="77777777" w:rsidR="001F63C6" w:rsidRPr="001B41DA" w:rsidRDefault="001F63C6" w:rsidP="00A908FB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1B41DA">
              <w:rPr>
                <w:rFonts w:ascii="Calibri" w:hAnsi="Calibri" w:cs="Calibri"/>
                <w:b/>
                <w:bCs/>
                <w:sz w:val="20"/>
              </w:rPr>
              <w:t>Status</w:t>
            </w:r>
          </w:p>
        </w:tc>
      </w:tr>
      <w:tr w:rsidR="001F63C6" w:rsidRPr="00B20F11" w14:paraId="741023F5" w14:textId="77777777" w:rsidTr="00A908FB">
        <w:tc>
          <w:tcPr>
            <w:tcW w:w="900" w:type="dxa"/>
          </w:tcPr>
          <w:p w14:paraId="16D1E6EE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565</w:t>
            </w:r>
          </w:p>
        </w:tc>
        <w:tc>
          <w:tcPr>
            <w:tcW w:w="3330" w:type="dxa"/>
          </w:tcPr>
          <w:p w14:paraId="0D94F7DB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Add SV Concurrence Indicator to SV Query Reply – 10X People/iconectiv</w:t>
            </w:r>
          </w:p>
        </w:tc>
        <w:tc>
          <w:tcPr>
            <w:tcW w:w="4320" w:type="dxa"/>
          </w:tcPr>
          <w:p w14:paraId="26F54A4D" w14:textId="77777777" w:rsidR="001F63C6" w:rsidRPr="00F00A57" w:rsidRDefault="001F63C6" w:rsidP="001F63C6">
            <w:pPr>
              <w:pStyle w:val="Title"/>
              <w:numPr>
                <w:ilvl w:val="0"/>
                <w:numId w:val="1"/>
              </w:numPr>
              <w:spacing w:after="0"/>
              <w:ind w:left="340"/>
              <w:contextualSpacing w:val="0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This CO is being targeted for implementation in the upcoming R5.2.1</w:t>
            </w:r>
          </w:p>
        </w:tc>
        <w:tc>
          <w:tcPr>
            <w:tcW w:w="1620" w:type="dxa"/>
          </w:tcPr>
          <w:p w14:paraId="2B30393A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Requested</w:t>
            </w:r>
          </w:p>
        </w:tc>
      </w:tr>
      <w:tr w:rsidR="001F63C6" w:rsidRPr="00B20F11" w14:paraId="5F010FCF" w14:textId="77777777" w:rsidTr="00A908FB">
        <w:tc>
          <w:tcPr>
            <w:tcW w:w="900" w:type="dxa"/>
          </w:tcPr>
          <w:p w14:paraId="2A406F8E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566</w:t>
            </w:r>
          </w:p>
        </w:tc>
        <w:tc>
          <w:tcPr>
            <w:tcW w:w="3330" w:type="dxa"/>
          </w:tcPr>
          <w:p w14:paraId="050476AD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SPID Migration Pending-Like SV-NPB File Email - iconectiv</w:t>
            </w:r>
          </w:p>
        </w:tc>
        <w:tc>
          <w:tcPr>
            <w:tcW w:w="4320" w:type="dxa"/>
          </w:tcPr>
          <w:p w14:paraId="17498764" w14:textId="77777777" w:rsidR="001F63C6" w:rsidRPr="00F00A57" w:rsidRDefault="001F63C6" w:rsidP="001F63C6">
            <w:pPr>
              <w:pStyle w:val="Title"/>
              <w:numPr>
                <w:ilvl w:val="0"/>
                <w:numId w:val="1"/>
              </w:numPr>
              <w:spacing w:after="0"/>
              <w:ind w:left="340"/>
              <w:contextualSpacing w:val="0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This CO is being targeted for implementation in the upcoming R5.2.1</w:t>
            </w:r>
          </w:p>
        </w:tc>
        <w:tc>
          <w:tcPr>
            <w:tcW w:w="1620" w:type="dxa"/>
          </w:tcPr>
          <w:p w14:paraId="7ADBD82C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Requested</w:t>
            </w:r>
          </w:p>
        </w:tc>
      </w:tr>
      <w:tr w:rsidR="001F63C6" w:rsidRPr="00B20F11" w14:paraId="20630F36" w14:textId="77777777" w:rsidTr="00A908FB">
        <w:tc>
          <w:tcPr>
            <w:tcW w:w="900" w:type="dxa"/>
          </w:tcPr>
          <w:p w14:paraId="46C873E8" w14:textId="77777777" w:rsidR="001F63C6" w:rsidRPr="00C10990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C10990">
              <w:rPr>
                <w:rFonts w:ascii="Calibri" w:hAnsi="Calibri" w:cs="Calibri"/>
                <w:sz w:val="20"/>
              </w:rPr>
              <w:t>TBD</w:t>
            </w:r>
          </w:p>
        </w:tc>
        <w:tc>
          <w:tcPr>
            <w:tcW w:w="3330" w:type="dxa"/>
          </w:tcPr>
          <w:p w14:paraId="131360DA" w14:textId="77777777" w:rsidR="001F63C6" w:rsidRPr="00C10990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C10990">
              <w:rPr>
                <w:rFonts w:ascii="Calibri" w:hAnsi="Calibri" w:cs="Calibri"/>
                <w:sz w:val="20"/>
              </w:rPr>
              <w:t>New Pseudo-LRN NPA-NXX-X SIC-SMURF File - iconectiv</w:t>
            </w:r>
          </w:p>
        </w:tc>
        <w:tc>
          <w:tcPr>
            <w:tcW w:w="4320" w:type="dxa"/>
          </w:tcPr>
          <w:p w14:paraId="69774F4E" w14:textId="77777777" w:rsidR="001F63C6" w:rsidRPr="00C10990" w:rsidRDefault="001F63C6" w:rsidP="001F63C6">
            <w:pPr>
              <w:pStyle w:val="Title"/>
              <w:numPr>
                <w:ilvl w:val="0"/>
                <w:numId w:val="1"/>
              </w:numPr>
              <w:spacing w:after="0"/>
              <w:ind w:left="342"/>
              <w:contextualSpacing w:val="0"/>
              <w:rPr>
                <w:rFonts w:ascii="Calibri" w:hAnsi="Calibri" w:cs="Calibri"/>
                <w:b/>
                <w:sz w:val="20"/>
              </w:rPr>
            </w:pPr>
            <w:r w:rsidRPr="00C10990">
              <w:rPr>
                <w:rFonts w:ascii="Calibri" w:hAnsi="Calibri" w:cs="Calibri"/>
                <w:sz w:val="20"/>
              </w:rPr>
              <w:t>Matt T. (iconectiv) reviewed the draft CO</w:t>
            </w:r>
          </w:p>
          <w:p w14:paraId="212A4173" w14:textId="77777777" w:rsidR="001F63C6" w:rsidRPr="00C10990" w:rsidRDefault="001F63C6" w:rsidP="001F63C6">
            <w:pPr>
              <w:pStyle w:val="Title"/>
              <w:numPr>
                <w:ilvl w:val="0"/>
                <w:numId w:val="1"/>
              </w:numPr>
              <w:spacing w:after="0"/>
              <w:ind w:left="342"/>
              <w:contextualSpacing w:val="0"/>
              <w:rPr>
                <w:rFonts w:ascii="Calibri" w:hAnsi="Calibri" w:cs="Calibri"/>
                <w:b/>
                <w:sz w:val="20"/>
              </w:rPr>
            </w:pPr>
            <w:r w:rsidRPr="00C10990">
              <w:rPr>
                <w:rFonts w:ascii="Calibri" w:hAnsi="Calibri" w:cs="Calibri"/>
                <w:bCs/>
                <w:sz w:val="20"/>
              </w:rPr>
              <w:t>The Description of Change defined in the CO is that a 4</w:t>
            </w:r>
            <w:r w:rsidRPr="00C10990">
              <w:rPr>
                <w:rFonts w:ascii="Calibri" w:hAnsi="Calibri" w:cs="Calibri"/>
                <w:bCs/>
                <w:sz w:val="20"/>
                <w:vertAlign w:val="superscript"/>
              </w:rPr>
              <w:t>th</w:t>
            </w:r>
            <w:r w:rsidRPr="00C10990">
              <w:rPr>
                <w:rFonts w:ascii="Calibri" w:hAnsi="Calibri" w:cs="Calibri"/>
                <w:bCs/>
                <w:sz w:val="20"/>
              </w:rPr>
              <w:t xml:space="preserve"> SIC-SMURF file would</w:t>
            </w:r>
            <w:r w:rsidRPr="00C10990">
              <w:rPr>
                <w:rFonts w:ascii="Calibri" w:hAnsi="Calibri" w:cs="Calibri"/>
                <w:sz w:val="20"/>
              </w:rPr>
              <w:t xml:space="preserve"> be created and put in the SFTP directory for all SPs </w:t>
            </w:r>
          </w:p>
          <w:p w14:paraId="6D1D91A5" w14:textId="77777777" w:rsidR="001F63C6" w:rsidRPr="00C10990" w:rsidRDefault="001F63C6" w:rsidP="001F63C6">
            <w:pPr>
              <w:pStyle w:val="Title"/>
              <w:numPr>
                <w:ilvl w:val="0"/>
                <w:numId w:val="1"/>
              </w:numPr>
              <w:spacing w:after="0"/>
              <w:ind w:left="342"/>
              <w:contextualSpacing w:val="0"/>
              <w:rPr>
                <w:rFonts w:ascii="Calibri" w:hAnsi="Calibri" w:cs="Calibri"/>
                <w:b/>
                <w:sz w:val="20"/>
              </w:rPr>
            </w:pPr>
            <w:r w:rsidRPr="00C10990">
              <w:rPr>
                <w:rFonts w:ascii="Calibri" w:hAnsi="Calibri" w:cs="Calibri"/>
                <w:sz w:val="20"/>
              </w:rPr>
              <w:t>Draft CO was discussed, accepted and assigned # 567</w:t>
            </w:r>
          </w:p>
          <w:p w14:paraId="226961FA" w14:textId="77777777" w:rsidR="001F63C6" w:rsidRPr="00C10990" w:rsidRDefault="001F63C6" w:rsidP="001F63C6">
            <w:pPr>
              <w:pStyle w:val="Title"/>
              <w:numPr>
                <w:ilvl w:val="0"/>
                <w:numId w:val="1"/>
              </w:numPr>
              <w:spacing w:after="0"/>
              <w:ind w:left="342"/>
              <w:contextualSpacing w:val="0"/>
              <w:rPr>
                <w:rFonts w:ascii="Calibri" w:hAnsi="Calibri" w:cs="Calibri"/>
                <w:b/>
                <w:sz w:val="20"/>
              </w:rPr>
            </w:pPr>
            <w:r w:rsidRPr="00C10990">
              <w:rPr>
                <w:rFonts w:ascii="Calibri" w:hAnsi="Calibri" w:cs="Calibri"/>
                <w:sz w:val="20"/>
              </w:rPr>
              <w:t>CMA to update CO Summary – Open COs and post a copy of the CO to the website</w:t>
            </w:r>
          </w:p>
        </w:tc>
        <w:tc>
          <w:tcPr>
            <w:tcW w:w="1620" w:type="dxa"/>
          </w:tcPr>
          <w:p w14:paraId="3FE07130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C10990">
              <w:rPr>
                <w:rFonts w:ascii="Calibri" w:hAnsi="Calibri" w:cs="Calibri"/>
                <w:sz w:val="20"/>
              </w:rPr>
              <w:t>Accepted</w:t>
            </w:r>
          </w:p>
        </w:tc>
      </w:tr>
    </w:tbl>
    <w:p w14:paraId="134B5D1E" w14:textId="77777777" w:rsidR="001F63C6" w:rsidRPr="00B20F11" w:rsidRDefault="001F63C6" w:rsidP="001F63C6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1F63C6" w:rsidRPr="00EA4D06" w14:paraId="2A874474" w14:textId="77777777" w:rsidTr="00A908FB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4D3FFAD9" w14:textId="77777777" w:rsidR="001F63C6" w:rsidRPr="001B41DA" w:rsidRDefault="001F63C6" w:rsidP="001B41DA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1B41DA">
              <w:rPr>
                <w:rFonts w:ascii="Calibri" w:hAnsi="Calibri" w:cs="Calibri"/>
                <w:b/>
                <w:sz w:val="20"/>
              </w:rPr>
              <w:t>Best Practice Review</w:t>
            </w:r>
          </w:p>
        </w:tc>
      </w:tr>
      <w:tr w:rsidR="001F63C6" w:rsidRPr="00EA4D06" w14:paraId="6E9F5389" w14:textId="77777777" w:rsidTr="00A908FB">
        <w:trPr>
          <w:tblHeader/>
        </w:trPr>
        <w:tc>
          <w:tcPr>
            <w:tcW w:w="900" w:type="dxa"/>
            <w:shd w:val="clear" w:color="auto" w:fill="83CAEB" w:themeFill="accent1" w:themeFillTint="66"/>
          </w:tcPr>
          <w:p w14:paraId="2259E604" w14:textId="77777777" w:rsidR="001F63C6" w:rsidRPr="001B41DA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1B41DA">
              <w:rPr>
                <w:rFonts w:ascii="Calibri" w:hAnsi="Calibri" w:cs="Calibri"/>
                <w:b/>
                <w:sz w:val="20"/>
              </w:rPr>
              <w:t>BP #</w:t>
            </w:r>
          </w:p>
        </w:tc>
        <w:tc>
          <w:tcPr>
            <w:tcW w:w="3330" w:type="dxa"/>
            <w:shd w:val="clear" w:color="auto" w:fill="83CAEB" w:themeFill="accent1" w:themeFillTint="66"/>
          </w:tcPr>
          <w:p w14:paraId="6DD9F30E" w14:textId="77777777" w:rsidR="001F63C6" w:rsidRPr="001B41DA" w:rsidRDefault="001F63C6" w:rsidP="00A908FB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1B41DA">
              <w:rPr>
                <w:rFonts w:ascii="Calibri" w:hAnsi="Calibri" w:cs="Calibri"/>
                <w:b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5D4E447D" w14:textId="77777777" w:rsidR="001F63C6" w:rsidRPr="001B41DA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1B41DA">
              <w:rPr>
                <w:rFonts w:ascii="Calibri" w:hAnsi="Calibri" w:cs="Calibri"/>
                <w:b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1EA65889" w14:textId="77777777" w:rsidR="001F63C6" w:rsidRPr="001B41DA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1B41DA">
              <w:rPr>
                <w:rFonts w:ascii="Calibri" w:hAnsi="Calibri" w:cs="Calibri"/>
                <w:b/>
                <w:sz w:val="20"/>
              </w:rPr>
              <w:t>Status</w:t>
            </w:r>
          </w:p>
        </w:tc>
      </w:tr>
      <w:tr w:rsidR="001F63C6" w:rsidRPr="00EA4D06" w14:paraId="6899E38A" w14:textId="77777777" w:rsidTr="00A908FB">
        <w:tc>
          <w:tcPr>
            <w:tcW w:w="900" w:type="dxa"/>
          </w:tcPr>
          <w:p w14:paraId="7154B1D1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073</w:t>
            </w:r>
          </w:p>
        </w:tc>
        <w:tc>
          <w:tcPr>
            <w:tcW w:w="3330" w:type="dxa"/>
          </w:tcPr>
          <w:p w14:paraId="5936934A" w14:textId="77777777" w:rsidR="001F63C6" w:rsidRPr="00F00A57" w:rsidRDefault="001F63C6" w:rsidP="00A908FB">
            <w:pPr>
              <w:rPr>
                <w:rFonts w:ascii="Calibri" w:hAnsi="Calibri" w:cs="Calibri"/>
                <w:sz w:val="20"/>
                <w:szCs w:val="20"/>
              </w:rPr>
            </w:pPr>
            <w:r w:rsidRPr="00F00A57">
              <w:rPr>
                <w:rFonts w:ascii="Calibri" w:hAnsi="Calibri" w:cs="Calibri"/>
                <w:sz w:val="20"/>
                <w:szCs w:val="20"/>
              </w:rPr>
              <w:t>Unauthorized Port Flow – v4</w:t>
            </w:r>
          </w:p>
        </w:tc>
        <w:tc>
          <w:tcPr>
            <w:tcW w:w="4320" w:type="dxa"/>
          </w:tcPr>
          <w:p w14:paraId="1DBD5B2C" w14:textId="77777777" w:rsidR="001F63C6" w:rsidRDefault="001F63C6" w:rsidP="001F63C6">
            <w:pPr>
              <w:pStyle w:val="Title"/>
              <w:numPr>
                <w:ilvl w:val="0"/>
                <w:numId w:val="2"/>
              </w:numPr>
              <w:spacing w:after="0"/>
              <w:ind w:left="340"/>
              <w:contextualSpacing w:val="0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07102024-01 – Kasha F. (Comcast) and Rosemary L. (T-Mobile) to draft wording updates to blend BPs 068 and 073</w:t>
            </w:r>
          </w:p>
          <w:p w14:paraId="045F5FEF" w14:textId="16181313" w:rsidR="001F63C6" w:rsidRPr="00F00A57" w:rsidRDefault="001F63C6" w:rsidP="001F63C6">
            <w:pPr>
              <w:pStyle w:val="Title"/>
              <w:numPr>
                <w:ilvl w:val="1"/>
                <w:numId w:val="2"/>
              </w:numPr>
              <w:spacing w:after="0"/>
              <w:ind w:left="700"/>
              <w:contextualSpacing w:val="0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sz w:val="20"/>
              </w:rPr>
              <w:t>Kasha F. (Comcast) shared with Deb T. (Verizon) that she cannot attend today’s meeting, but their review is almost complete</w:t>
            </w:r>
          </w:p>
        </w:tc>
        <w:tc>
          <w:tcPr>
            <w:tcW w:w="1620" w:type="dxa"/>
          </w:tcPr>
          <w:p w14:paraId="59F00919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Open</w:t>
            </w:r>
          </w:p>
        </w:tc>
      </w:tr>
    </w:tbl>
    <w:p w14:paraId="72BB0EB4" w14:textId="77777777" w:rsidR="001F63C6" w:rsidRPr="00EA4D06" w:rsidRDefault="001F63C6" w:rsidP="001F63C6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10170" w:type="dxa"/>
        <w:tblInd w:w="-113" w:type="dxa"/>
        <w:tblLook w:val="04A0" w:firstRow="1" w:lastRow="0" w:firstColumn="1" w:lastColumn="0" w:noHBand="0" w:noVBand="1"/>
      </w:tblPr>
      <w:tblGrid>
        <w:gridCol w:w="1710"/>
        <w:gridCol w:w="18"/>
        <w:gridCol w:w="2502"/>
        <w:gridCol w:w="4320"/>
        <w:gridCol w:w="1620"/>
      </w:tblGrid>
      <w:tr w:rsidR="001F63C6" w:rsidRPr="00EA4D06" w14:paraId="076E706C" w14:textId="77777777" w:rsidTr="00A908FB">
        <w:trPr>
          <w:tblHeader/>
        </w:trPr>
        <w:tc>
          <w:tcPr>
            <w:tcW w:w="10170" w:type="dxa"/>
            <w:gridSpan w:val="5"/>
            <w:shd w:val="clear" w:color="auto" w:fill="83CAEB" w:themeFill="accent1" w:themeFillTint="66"/>
          </w:tcPr>
          <w:p w14:paraId="0D300CF9" w14:textId="77777777" w:rsidR="001F63C6" w:rsidRPr="001B41DA" w:rsidRDefault="001F63C6" w:rsidP="001B41DA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1B41DA">
              <w:rPr>
                <w:rFonts w:ascii="Calibri" w:hAnsi="Calibri" w:cs="Calibri"/>
                <w:b/>
                <w:sz w:val="20"/>
              </w:rPr>
              <w:t>Action Item Review</w:t>
            </w:r>
          </w:p>
        </w:tc>
      </w:tr>
      <w:tr w:rsidR="001F63C6" w:rsidRPr="00EA4D06" w14:paraId="6851C8AE" w14:textId="77777777" w:rsidTr="00A908FB">
        <w:trPr>
          <w:tblHeader/>
        </w:trPr>
        <w:tc>
          <w:tcPr>
            <w:tcW w:w="1728" w:type="dxa"/>
            <w:gridSpan w:val="2"/>
            <w:shd w:val="clear" w:color="auto" w:fill="83CAEB" w:themeFill="accent1" w:themeFillTint="66"/>
          </w:tcPr>
          <w:p w14:paraId="32DB890C" w14:textId="77777777" w:rsidR="001F63C6" w:rsidRPr="001B41DA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1B41DA">
              <w:rPr>
                <w:rFonts w:ascii="Calibri" w:hAnsi="Calibri" w:cs="Calibri"/>
                <w:b/>
                <w:sz w:val="20"/>
              </w:rPr>
              <w:t>AI #</w:t>
            </w:r>
          </w:p>
        </w:tc>
        <w:tc>
          <w:tcPr>
            <w:tcW w:w="2502" w:type="dxa"/>
            <w:shd w:val="clear" w:color="auto" w:fill="83CAEB" w:themeFill="accent1" w:themeFillTint="66"/>
          </w:tcPr>
          <w:p w14:paraId="2B255279" w14:textId="77777777" w:rsidR="001F63C6" w:rsidRPr="001B41DA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1B41DA">
              <w:rPr>
                <w:rFonts w:ascii="Calibri" w:hAnsi="Calibri" w:cs="Calibri"/>
                <w:b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51D9BFE0" w14:textId="77777777" w:rsidR="001F63C6" w:rsidRPr="001B41DA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1B41DA">
              <w:rPr>
                <w:rFonts w:ascii="Calibri" w:hAnsi="Calibri" w:cs="Calibri"/>
                <w:b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29A2DF00" w14:textId="77777777" w:rsidR="001F63C6" w:rsidRPr="001B41DA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1B41DA">
              <w:rPr>
                <w:rFonts w:ascii="Calibri" w:hAnsi="Calibri" w:cs="Calibri"/>
                <w:b/>
                <w:sz w:val="20"/>
              </w:rPr>
              <w:t>Status</w:t>
            </w:r>
          </w:p>
        </w:tc>
      </w:tr>
      <w:tr w:rsidR="001F63C6" w:rsidRPr="003A0207" w14:paraId="1A2B1F83" w14:textId="77777777" w:rsidTr="00A908FB">
        <w:tc>
          <w:tcPr>
            <w:tcW w:w="1710" w:type="dxa"/>
          </w:tcPr>
          <w:p w14:paraId="248CB891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10112023-01</w:t>
            </w:r>
          </w:p>
        </w:tc>
        <w:tc>
          <w:tcPr>
            <w:tcW w:w="2520" w:type="dxa"/>
            <w:gridSpan w:val="2"/>
          </w:tcPr>
          <w:p w14:paraId="45916818" w14:textId="77777777" w:rsidR="001F63C6" w:rsidRPr="00F724CA" w:rsidRDefault="001F63C6" w:rsidP="00A908FB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F724CA">
              <w:rPr>
                <w:rFonts w:ascii="Calibri" w:hAnsi="Calibri" w:cs="Calibri"/>
                <w:bCs/>
                <w:sz w:val="20"/>
                <w:szCs w:val="20"/>
              </w:rPr>
              <w:t>GUST (chairperson - Cheryl F) to work with SPs and LNPA on recommendations for remaining open issues in GUST recommendations</w:t>
            </w:r>
          </w:p>
        </w:tc>
        <w:tc>
          <w:tcPr>
            <w:tcW w:w="4320" w:type="dxa"/>
          </w:tcPr>
          <w:p w14:paraId="76533D41" w14:textId="77777777" w:rsidR="001F63C6" w:rsidRPr="00C10990" w:rsidRDefault="001F63C6" w:rsidP="001F63C6">
            <w:pPr>
              <w:pStyle w:val="Title"/>
              <w:numPr>
                <w:ilvl w:val="0"/>
                <w:numId w:val="2"/>
              </w:numPr>
              <w:spacing w:after="0"/>
              <w:contextualSpacing w:val="0"/>
              <w:rPr>
                <w:rFonts w:ascii="Calibri" w:hAnsi="Calibri" w:cs="Calibri"/>
                <w:bCs/>
                <w:sz w:val="20"/>
              </w:rPr>
            </w:pPr>
            <w:r w:rsidRPr="00C10990">
              <w:rPr>
                <w:rFonts w:ascii="Calibri" w:hAnsi="Calibri" w:cs="Calibri"/>
                <w:bCs/>
                <w:sz w:val="20"/>
              </w:rPr>
              <w:t>No update</w:t>
            </w:r>
          </w:p>
          <w:p w14:paraId="7261CCF6" w14:textId="77777777" w:rsidR="001F63C6" w:rsidRPr="00C90D15" w:rsidRDefault="001F63C6" w:rsidP="001F63C6">
            <w:pPr>
              <w:pStyle w:val="Title"/>
              <w:numPr>
                <w:ilvl w:val="0"/>
                <w:numId w:val="2"/>
              </w:numPr>
              <w:spacing w:after="0"/>
              <w:contextualSpacing w:val="0"/>
              <w:rPr>
                <w:rFonts w:ascii="Calibri" w:hAnsi="Calibri" w:cs="Calibri"/>
                <w:b/>
                <w:bCs/>
                <w:sz w:val="20"/>
              </w:rPr>
            </w:pPr>
            <w:r w:rsidRPr="00C10990">
              <w:rPr>
                <w:rFonts w:ascii="Calibri" w:hAnsi="Calibri" w:cs="Calibri"/>
                <w:bCs/>
                <w:sz w:val="20"/>
              </w:rPr>
              <w:t>This AI remains open</w:t>
            </w:r>
          </w:p>
        </w:tc>
        <w:tc>
          <w:tcPr>
            <w:tcW w:w="1620" w:type="dxa"/>
          </w:tcPr>
          <w:p w14:paraId="2D00FE5E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Open</w:t>
            </w:r>
          </w:p>
        </w:tc>
      </w:tr>
      <w:tr w:rsidR="001F63C6" w:rsidRPr="003A0207" w14:paraId="6A22544B" w14:textId="77777777" w:rsidTr="00A908FB">
        <w:tc>
          <w:tcPr>
            <w:tcW w:w="1710" w:type="dxa"/>
          </w:tcPr>
          <w:p w14:paraId="0364A362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05082024-01</w:t>
            </w:r>
          </w:p>
        </w:tc>
        <w:tc>
          <w:tcPr>
            <w:tcW w:w="2520" w:type="dxa"/>
            <w:gridSpan w:val="2"/>
          </w:tcPr>
          <w:p w14:paraId="46DCA252" w14:textId="77777777" w:rsidR="001F63C6" w:rsidRPr="0086778D" w:rsidRDefault="001F63C6" w:rsidP="00A908FB">
            <w:pPr>
              <w:rPr>
                <w:rFonts w:ascii="Calibri" w:hAnsi="Calibri" w:cs="Calibri"/>
                <w:bCs/>
                <w:sz w:val="20"/>
              </w:rPr>
            </w:pPr>
            <w:r w:rsidRPr="0086778D">
              <w:rPr>
                <w:rFonts w:ascii="Calibri" w:hAnsi="Calibri" w:cs="Calibri"/>
                <w:bCs/>
                <w:sz w:val="20"/>
              </w:rPr>
              <w:t xml:space="preserve">SPs to discuss internally the questions raised in LNPA presentation on porting in </w:t>
            </w:r>
            <w:r w:rsidRPr="0086778D">
              <w:rPr>
                <w:rFonts w:ascii="Calibri" w:hAnsi="Calibri" w:cs="Calibri"/>
                <w:bCs/>
                <w:sz w:val="20"/>
              </w:rPr>
              <w:lastRenderedPageBreak/>
              <w:t>disconnected pool blocks and pool blocks in new CO Codes</w:t>
            </w:r>
          </w:p>
        </w:tc>
        <w:tc>
          <w:tcPr>
            <w:tcW w:w="4320" w:type="dxa"/>
          </w:tcPr>
          <w:p w14:paraId="194BF4B7" w14:textId="77777777" w:rsidR="001F63C6" w:rsidRPr="0086778D" w:rsidRDefault="001F63C6" w:rsidP="001F63C6">
            <w:pPr>
              <w:pStyle w:val="Title"/>
              <w:numPr>
                <w:ilvl w:val="0"/>
                <w:numId w:val="2"/>
              </w:numPr>
              <w:spacing w:after="0"/>
              <w:contextualSpacing w:val="0"/>
              <w:rPr>
                <w:rFonts w:ascii="Calibri" w:hAnsi="Calibri" w:cs="Calibri"/>
                <w:b/>
                <w:bCs/>
                <w:sz w:val="20"/>
              </w:rPr>
            </w:pPr>
            <w:r w:rsidRPr="0086778D">
              <w:rPr>
                <w:rFonts w:ascii="Calibri" w:hAnsi="Calibri" w:cs="Calibri"/>
                <w:bCs/>
                <w:sz w:val="20"/>
              </w:rPr>
              <w:lastRenderedPageBreak/>
              <w:t>AI remains open</w:t>
            </w:r>
            <w:r>
              <w:rPr>
                <w:rFonts w:ascii="Calibri" w:hAnsi="Calibri" w:cs="Calibri"/>
                <w:bCs/>
                <w:sz w:val="20"/>
              </w:rPr>
              <w:t xml:space="preserve"> to allow SPs more time to discuss the issues raised </w:t>
            </w:r>
            <w:r w:rsidRPr="001B41DA">
              <w:rPr>
                <w:rFonts w:ascii="Calibri" w:hAnsi="Calibri" w:cs="Calibri"/>
                <w:bCs/>
                <w:sz w:val="20"/>
              </w:rPr>
              <w:t>in the LNPA presentation made at the May 2024 meeting</w:t>
            </w:r>
          </w:p>
        </w:tc>
        <w:tc>
          <w:tcPr>
            <w:tcW w:w="1620" w:type="dxa"/>
          </w:tcPr>
          <w:p w14:paraId="11F7CA8E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Open</w:t>
            </w:r>
          </w:p>
        </w:tc>
      </w:tr>
      <w:tr w:rsidR="001F63C6" w:rsidRPr="003A0207" w14:paraId="4D9F4CBC" w14:textId="77777777" w:rsidTr="00A908FB">
        <w:tc>
          <w:tcPr>
            <w:tcW w:w="1710" w:type="dxa"/>
          </w:tcPr>
          <w:p w14:paraId="4208AF9E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07102024-01</w:t>
            </w:r>
          </w:p>
        </w:tc>
        <w:tc>
          <w:tcPr>
            <w:tcW w:w="2520" w:type="dxa"/>
            <w:gridSpan w:val="2"/>
          </w:tcPr>
          <w:p w14:paraId="6246093A" w14:textId="77777777" w:rsidR="001F63C6" w:rsidRPr="00F724CA" w:rsidRDefault="001F63C6" w:rsidP="00A908FB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F724CA">
              <w:rPr>
                <w:rFonts w:ascii="Calibri" w:eastAsia="Times New Roman" w:hAnsi="Calibri" w:cs="Calibri"/>
                <w:bCs/>
                <w:sz w:val="20"/>
                <w:szCs w:val="20"/>
              </w:rPr>
              <w:t>Kasha F. (Comcast) and Rose</w:t>
            </w:r>
            <w:r>
              <w:rPr>
                <w:rFonts w:ascii="Calibri" w:eastAsia="Times New Roman" w:hAnsi="Calibri" w:cs="Calibri"/>
                <w:bCs/>
                <w:sz w:val="20"/>
                <w:szCs w:val="20"/>
              </w:rPr>
              <w:t>m</w:t>
            </w:r>
            <w:r w:rsidRPr="00F724CA">
              <w:rPr>
                <w:rFonts w:ascii="Calibri" w:eastAsia="Times New Roman" w:hAnsi="Calibri" w:cs="Calibri"/>
                <w:bCs/>
                <w:sz w:val="20"/>
                <w:szCs w:val="20"/>
              </w:rPr>
              <w:t>ary L. (T-Mobile) to draft wording updates to blend BPs 068 and 073</w:t>
            </w:r>
          </w:p>
        </w:tc>
        <w:tc>
          <w:tcPr>
            <w:tcW w:w="4320" w:type="dxa"/>
          </w:tcPr>
          <w:p w14:paraId="33DCE531" w14:textId="7202B0C0" w:rsidR="001F63C6" w:rsidRPr="00C10990" w:rsidRDefault="001F63C6" w:rsidP="001F63C6">
            <w:pPr>
              <w:pStyle w:val="Title"/>
              <w:numPr>
                <w:ilvl w:val="0"/>
                <w:numId w:val="2"/>
              </w:numPr>
              <w:spacing w:after="0"/>
              <w:contextualSpacing w:val="0"/>
              <w:rPr>
                <w:rFonts w:ascii="Calibri" w:hAnsi="Calibri" w:cs="Calibri"/>
                <w:bCs/>
                <w:sz w:val="20"/>
              </w:rPr>
            </w:pPr>
            <w:r w:rsidRPr="00C10990">
              <w:rPr>
                <w:rFonts w:ascii="Calibri" w:hAnsi="Calibri" w:cs="Calibri"/>
                <w:bCs/>
                <w:sz w:val="20"/>
              </w:rPr>
              <w:t>Kasha F. (Comcast) shared with Deb T. (Verizon) that she cannot attend today’s meeting, but their review is almost complete</w:t>
            </w:r>
          </w:p>
          <w:p w14:paraId="3C514A97" w14:textId="77777777" w:rsidR="001F63C6" w:rsidRPr="00C10990" w:rsidRDefault="001F63C6" w:rsidP="001F63C6">
            <w:pPr>
              <w:pStyle w:val="Title"/>
              <w:numPr>
                <w:ilvl w:val="0"/>
                <w:numId w:val="2"/>
              </w:numPr>
              <w:spacing w:after="0"/>
              <w:contextualSpacing w:val="0"/>
              <w:rPr>
                <w:rFonts w:ascii="Calibri" w:hAnsi="Calibri" w:cs="Calibri"/>
                <w:bCs/>
                <w:sz w:val="20"/>
              </w:rPr>
            </w:pPr>
            <w:r w:rsidRPr="00C10990">
              <w:rPr>
                <w:rFonts w:ascii="Calibri" w:hAnsi="Calibri" w:cs="Calibri"/>
                <w:bCs/>
                <w:sz w:val="20"/>
              </w:rPr>
              <w:t>This AI remains open</w:t>
            </w:r>
          </w:p>
        </w:tc>
        <w:tc>
          <w:tcPr>
            <w:tcW w:w="1620" w:type="dxa"/>
          </w:tcPr>
          <w:p w14:paraId="15A748C4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Open</w:t>
            </w:r>
          </w:p>
        </w:tc>
      </w:tr>
      <w:tr w:rsidR="001F63C6" w:rsidRPr="003A0207" w14:paraId="2994A8DE" w14:textId="77777777" w:rsidTr="00A908FB">
        <w:tc>
          <w:tcPr>
            <w:tcW w:w="1710" w:type="dxa"/>
          </w:tcPr>
          <w:p w14:paraId="734FB7B6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09112024-01</w:t>
            </w:r>
          </w:p>
        </w:tc>
        <w:tc>
          <w:tcPr>
            <w:tcW w:w="2520" w:type="dxa"/>
            <w:gridSpan w:val="2"/>
          </w:tcPr>
          <w:p w14:paraId="5447C524" w14:textId="77777777" w:rsidR="001F63C6" w:rsidRPr="00F724CA" w:rsidRDefault="001F63C6" w:rsidP="00A908FB">
            <w:pPr>
              <w:rPr>
                <w:rFonts w:ascii="Calibri" w:eastAsia="Times New Roman" w:hAnsi="Calibri" w:cs="Calibri"/>
                <w:bCs/>
                <w:sz w:val="20"/>
                <w:szCs w:val="20"/>
              </w:rPr>
            </w:pPr>
            <w:r w:rsidRPr="004A0702">
              <w:rPr>
                <w:rFonts w:ascii="Calibri" w:eastAsia="Times New Roman" w:hAnsi="Calibri" w:cs="Calibri"/>
                <w:bCs/>
                <w:sz w:val="20"/>
                <w:szCs w:val="20"/>
              </w:rPr>
              <w:t>iconectiv to draft a CO for PIM 154</w:t>
            </w:r>
          </w:p>
        </w:tc>
        <w:tc>
          <w:tcPr>
            <w:tcW w:w="4320" w:type="dxa"/>
          </w:tcPr>
          <w:p w14:paraId="6062D203" w14:textId="77777777" w:rsidR="001F63C6" w:rsidRPr="00C10990" w:rsidRDefault="001F63C6" w:rsidP="001F63C6">
            <w:pPr>
              <w:pStyle w:val="Title"/>
              <w:numPr>
                <w:ilvl w:val="0"/>
                <w:numId w:val="2"/>
              </w:numPr>
              <w:spacing w:after="0"/>
              <w:contextualSpacing w:val="0"/>
              <w:rPr>
                <w:rFonts w:ascii="Calibri" w:hAnsi="Calibri" w:cs="Calibri"/>
                <w:bCs/>
                <w:sz w:val="20"/>
              </w:rPr>
            </w:pPr>
            <w:r w:rsidRPr="00C10990">
              <w:rPr>
                <w:rFonts w:ascii="Calibri" w:hAnsi="Calibri" w:cs="Calibri"/>
                <w:bCs/>
                <w:sz w:val="20"/>
              </w:rPr>
              <w:t>iconectiv reviewed the draft CO for PIM 154.  It was accepted and assigned #567</w:t>
            </w:r>
          </w:p>
          <w:p w14:paraId="4A1FB86C" w14:textId="77777777" w:rsidR="001F63C6" w:rsidRPr="00C10990" w:rsidRDefault="001F63C6" w:rsidP="001F63C6">
            <w:pPr>
              <w:pStyle w:val="Title"/>
              <w:numPr>
                <w:ilvl w:val="0"/>
                <w:numId w:val="2"/>
              </w:numPr>
              <w:spacing w:after="0"/>
              <w:contextualSpacing w:val="0"/>
              <w:rPr>
                <w:rFonts w:ascii="Calibri" w:hAnsi="Calibri" w:cs="Calibri"/>
                <w:bCs/>
                <w:sz w:val="20"/>
              </w:rPr>
            </w:pPr>
            <w:r w:rsidRPr="00C10990">
              <w:rPr>
                <w:rFonts w:ascii="Calibri" w:hAnsi="Calibri" w:cs="Calibri"/>
                <w:bCs/>
                <w:sz w:val="20"/>
              </w:rPr>
              <w:t>This AI is now closed</w:t>
            </w:r>
          </w:p>
        </w:tc>
        <w:tc>
          <w:tcPr>
            <w:tcW w:w="1620" w:type="dxa"/>
          </w:tcPr>
          <w:p w14:paraId="3DF2E053" w14:textId="77777777" w:rsidR="001F63C6" w:rsidRPr="0086778D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86778D">
              <w:rPr>
                <w:rFonts w:ascii="Calibri" w:hAnsi="Calibri" w:cs="Calibri"/>
                <w:sz w:val="20"/>
              </w:rPr>
              <w:t>Closed</w:t>
            </w:r>
          </w:p>
        </w:tc>
      </w:tr>
      <w:tr w:rsidR="001F63C6" w:rsidRPr="003A0207" w14:paraId="5379F18E" w14:textId="77777777" w:rsidTr="00A908FB">
        <w:tc>
          <w:tcPr>
            <w:tcW w:w="1710" w:type="dxa"/>
          </w:tcPr>
          <w:p w14:paraId="471F28E3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09112024-02</w:t>
            </w:r>
          </w:p>
        </w:tc>
        <w:tc>
          <w:tcPr>
            <w:tcW w:w="2520" w:type="dxa"/>
            <w:gridSpan w:val="2"/>
          </w:tcPr>
          <w:p w14:paraId="117056F2" w14:textId="77777777" w:rsidR="001F63C6" w:rsidRPr="0086778D" w:rsidRDefault="001F63C6" w:rsidP="00A908FB">
            <w:pPr>
              <w:rPr>
                <w:rFonts w:ascii="Calibri" w:eastAsia="Times New Roman" w:hAnsi="Calibri" w:cs="Calibri"/>
                <w:bCs/>
                <w:sz w:val="20"/>
                <w:szCs w:val="20"/>
              </w:rPr>
            </w:pPr>
            <w:r w:rsidRPr="0086778D">
              <w:rPr>
                <w:rFonts w:ascii="Calibri" w:eastAsia="Times New Roman" w:hAnsi="Calibri" w:cs="Calibri"/>
                <w:bCs/>
                <w:sz w:val="20"/>
                <w:szCs w:val="20"/>
              </w:rPr>
              <w:t>SPs and vendors to review PIM 155 and be prepared to discuss at future NPIF meetings</w:t>
            </w:r>
          </w:p>
        </w:tc>
        <w:tc>
          <w:tcPr>
            <w:tcW w:w="4320" w:type="dxa"/>
          </w:tcPr>
          <w:p w14:paraId="1DC44A86" w14:textId="77777777" w:rsidR="001F63C6" w:rsidRPr="0086778D" w:rsidRDefault="001F63C6" w:rsidP="001F63C6">
            <w:pPr>
              <w:pStyle w:val="Title"/>
              <w:numPr>
                <w:ilvl w:val="0"/>
                <w:numId w:val="2"/>
              </w:numPr>
              <w:spacing w:after="0"/>
              <w:contextualSpacing w:val="0"/>
              <w:rPr>
                <w:rFonts w:ascii="Calibri" w:hAnsi="Calibri" w:cs="Calibri"/>
                <w:b/>
                <w:bCs/>
                <w:sz w:val="20"/>
              </w:rPr>
            </w:pPr>
            <w:r w:rsidRPr="0086778D">
              <w:rPr>
                <w:rFonts w:ascii="Calibri" w:hAnsi="Calibri" w:cs="Calibri"/>
                <w:bCs/>
                <w:sz w:val="20"/>
              </w:rPr>
              <w:t>This AI remains open based on discussion of PIM 155</w:t>
            </w:r>
          </w:p>
        </w:tc>
        <w:tc>
          <w:tcPr>
            <w:tcW w:w="1620" w:type="dxa"/>
          </w:tcPr>
          <w:p w14:paraId="0E6BAA89" w14:textId="77777777" w:rsidR="001F63C6" w:rsidRPr="0086778D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86778D">
              <w:rPr>
                <w:rFonts w:ascii="Calibri" w:hAnsi="Calibri" w:cs="Calibri"/>
                <w:sz w:val="20"/>
              </w:rPr>
              <w:t>Open</w:t>
            </w:r>
          </w:p>
        </w:tc>
      </w:tr>
      <w:tr w:rsidR="001F63C6" w:rsidRPr="003A0207" w14:paraId="3CC6E700" w14:textId="77777777" w:rsidTr="00A908FB">
        <w:tc>
          <w:tcPr>
            <w:tcW w:w="1710" w:type="dxa"/>
          </w:tcPr>
          <w:p w14:paraId="0834BFBD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09112024-03</w:t>
            </w:r>
          </w:p>
        </w:tc>
        <w:tc>
          <w:tcPr>
            <w:tcW w:w="2520" w:type="dxa"/>
            <w:gridSpan w:val="2"/>
          </w:tcPr>
          <w:p w14:paraId="6AAC5F65" w14:textId="77777777" w:rsidR="001F63C6" w:rsidRPr="00F724CA" w:rsidRDefault="001F63C6" w:rsidP="00A908FB">
            <w:pPr>
              <w:rPr>
                <w:rFonts w:ascii="Calibri" w:eastAsia="Times New Roman" w:hAnsi="Calibri" w:cs="Calibri"/>
                <w:bCs/>
                <w:sz w:val="20"/>
                <w:szCs w:val="20"/>
              </w:rPr>
            </w:pPr>
            <w:r w:rsidRPr="004A0702">
              <w:rPr>
                <w:rFonts w:ascii="Calibri" w:eastAsia="Times New Roman" w:hAnsi="Calibri" w:cs="Calibri"/>
                <w:bCs/>
                <w:sz w:val="20"/>
                <w:szCs w:val="20"/>
              </w:rPr>
              <w:t>Alyson B. to reach out to NPIF co-chairs to set up a joint discussion on AI 05082024-01 (INC Issues 972 &amp; 973)</w:t>
            </w:r>
          </w:p>
        </w:tc>
        <w:tc>
          <w:tcPr>
            <w:tcW w:w="4320" w:type="dxa"/>
          </w:tcPr>
          <w:p w14:paraId="71D48632" w14:textId="77777777" w:rsidR="001F63C6" w:rsidRPr="0086778D" w:rsidRDefault="001F63C6" w:rsidP="001F63C6">
            <w:pPr>
              <w:pStyle w:val="Title"/>
              <w:numPr>
                <w:ilvl w:val="0"/>
                <w:numId w:val="2"/>
              </w:numPr>
              <w:spacing w:after="0"/>
              <w:contextualSpacing w:val="0"/>
              <w:rPr>
                <w:rFonts w:ascii="Calibri" w:hAnsi="Calibri" w:cs="Calibri"/>
                <w:b/>
                <w:sz w:val="20"/>
              </w:rPr>
            </w:pPr>
            <w:r w:rsidRPr="0086778D">
              <w:rPr>
                <w:rFonts w:ascii="Calibri" w:hAnsi="Calibri" w:cs="Calibri"/>
                <w:sz w:val="20"/>
              </w:rPr>
              <w:t>This AI remains open</w:t>
            </w:r>
          </w:p>
        </w:tc>
        <w:tc>
          <w:tcPr>
            <w:tcW w:w="1620" w:type="dxa"/>
          </w:tcPr>
          <w:p w14:paraId="012D2A92" w14:textId="77777777" w:rsidR="001F63C6" w:rsidRPr="0086778D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86778D">
              <w:rPr>
                <w:rFonts w:ascii="Calibri" w:hAnsi="Calibri" w:cs="Calibri"/>
                <w:sz w:val="20"/>
              </w:rPr>
              <w:t>Open</w:t>
            </w:r>
          </w:p>
        </w:tc>
      </w:tr>
      <w:tr w:rsidR="001F63C6" w:rsidRPr="003A0207" w14:paraId="7B376097" w14:textId="77777777" w:rsidTr="00A908FB">
        <w:tc>
          <w:tcPr>
            <w:tcW w:w="1710" w:type="dxa"/>
          </w:tcPr>
          <w:p w14:paraId="3598BB2D" w14:textId="77777777" w:rsidR="001F63C6" w:rsidRPr="00F00A57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F00A57">
              <w:rPr>
                <w:rFonts w:ascii="Calibri" w:hAnsi="Calibri" w:cs="Calibri"/>
                <w:sz w:val="20"/>
              </w:rPr>
              <w:t>09112024-04</w:t>
            </w:r>
          </w:p>
        </w:tc>
        <w:tc>
          <w:tcPr>
            <w:tcW w:w="2520" w:type="dxa"/>
            <w:gridSpan w:val="2"/>
          </w:tcPr>
          <w:p w14:paraId="3F5179ED" w14:textId="77777777" w:rsidR="001F63C6" w:rsidRPr="00F724CA" w:rsidRDefault="001F63C6" w:rsidP="00A908FB">
            <w:pPr>
              <w:rPr>
                <w:rFonts w:ascii="Calibri" w:eastAsia="Times New Roman" w:hAnsi="Calibri" w:cs="Calibri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</w:rPr>
              <w:t>J</w:t>
            </w:r>
            <w:r w:rsidRPr="004A0702">
              <w:rPr>
                <w:rFonts w:ascii="Calibri" w:eastAsia="Times New Roman" w:hAnsi="Calibri" w:cs="Calibri"/>
                <w:bCs/>
                <w:sz w:val="20"/>
                <w:szCs w:val="20"/>
              </w:rPr>
              <w:t>ennifer M. (Transunion) to submit an issue to review how we calculate TNs for SPID migrations</w:t>
            </w:r>
          </w:p>
        </w:tc>
        <w:tc>
          <w:tcPr>
            <w:tcW w:w="4320" w:type="dxa"/>
          </w:tcPr>
          <w:p w14:paraId="33BF4500" w14:textId="77777777" w:rsidR="001F63C6" w:rsidRDefault="001F63C6" w:rsidP="001F63C6">
            <w:pPr>
              <w:pStyle w:val="Title"/>
              <w:numPr>
                <w:ilvl w:val="0"/>
                <w:numId w:val="2"/>
              </w:numPr>
              <w:spacing w:after="0"/>
              <w:contextualSpacing w:val="0"/>
              <w:rPr>
                <w:rFonts w:ascii="Calibri" w:hAnsi="Calibri" w:cs="Calibri"/>
                <w:b/>
                <w:sz w:val="20"/>
              </w:rPr>
            </w:pPr>
            <w:r w:rsidRPr="0086778D">
              <w:rPr>
                <w:rFonts w:ascii="Calibri" w:hAnsi="Calibri" w:cs="Calibri"/>
                <w:sz w:val="20"/>
              </w:rPr>
              <w:t xml:space="preserve">Draft PIM was sent </w:t>
            </w:r>
            <w:r>
              <w:rPr>
                <w:rFonts w:ascii="Calibri" w:hAnsi="Calibri" w:cs="Calibri"/>
                <w:sz w:val="20"/>
              </w:rPr>
              <w:t>the day of the meeting</w:t>
            </w:r>
          </w:p>
          <w:p w14:paraId="4BC6EAEA" w14:textId="77777777" w:rsidR="001F63C6" w:rsidRPr="006A6E67" w:rsidRDefault="001F63C6" w:rsidP="001F63C6">
            <w:pPr>
              <w:pStyle w:val="Title"/>
              <w:numPr>
                <w:ilvl w:val="0"/>
                <w:numId w:val="2"/>
              </w:numPr>
              <w:spacing w:after="0"/>
              <w:contextualSpacing w:val="0"/>
              <w:rPr>
                <w:rFonts w:ascii="Calibri" w:hAnsi="Calibri" w:cs="Calibri"/>
                <w:sz w:val="20"/>
              </w:rPr>
            </w:pPr>
            <w:r w:rsidRPr="006A6E67">
              <w:rPr>
                <w:rFonts w:ascii="Calibri" w:hAnsi="Calibri" w:cs="Calibri"/>
                <w:sz w:val="20"/>
              </w:rPr>
              <w:t>Further notes are included above in the PIM section</w:t>
            </w:r>
          </w:p>
          <w:p w14:paraId="292EEBA6" w14:textId="77777777" w:rsidR="001F63C6" w:rsidRPr="0086778D" w:rsidRDefault="001F63C6" w:rsidP="001F63C6">
            <w:pPr>
              <w:pStyle w:val="Title"/>
              <w:numPr>
                <w:ilvl w:val="0"/>
                <w:numId w:val="2"/>
              </w:numPr>
              <w:spacing w:after="0"/>
              <w:contextualSpacing w:val="0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sz w:val="20"/>
              </w:rPr>
              <w:t>This AI is now closed</w:t>
            </w:r>
          </w:p>
          <w:p w14:paraId="08131494" w14:textId="77777777" w:rsidR="001F63C6" w:rsidRPr="00A53D8C" w:rsidRDefault="001F63C6" w:rsidP="00A908FB">
            <w:pPr>
              <w:pStyle w:val="Title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5F091A00" w14:textId="77777777" w:rsidR="001F63C6" w:rsidRPr="0086778D" w:rsidRDefault="001F63C6" w:rsidP="00A908FB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sz w:val="20"/>
              </w:rPr>
              <w:t>Closed</w:t>
            </w:r>
          </w:p>
        </w:tc>
      </w:tr>
    </w:tbl>
    <w:p w14:paraId="168184F5" w14:textId="77777777" w:rsidR="001F63C6" w:rsidRPr="003A0207" w:rsidRDefault="001F63C6" w:rsidP="001F63C6">
      <w:pPr>
        <w:contextualSpacing/>
        <w:rPr>
          <w:rFonts w:ascii="Calibri" w:eastAsia="Calibri" w:hAnsi="Calibri" w:cs="Calibri"/>
          <w:sz w:val="24"/>
          <w:szCs w:val="24"/>
        </w:rPr>
      </w:pPr>
    </w:p>
    <w:p w14:paraId="01D6677A" w14:textId="77777777" w:rsidR="001F63C6" w:rsidRPr="00EA4D06" w:rsidRDefault="001F63C6" w:rsidP="001F63C6">
      <w:pPr>
        <w:pStyle w:val="ListParagraph"/>
        <w:numPr>
          <w:ilvl w:val="0"/>
          <w:numId w:val="4"/>
        </w:numPr>
        <w:rPr>
          <w:rFonts w:ascii="Calibri" w:hAnsi="Calibri" w:cs="Calibri"/>
          <w:b/>
          <w:sz w:val="24"/>
          <w:szCs w:val="24"/>
        </w:rPr>
      </w:pPr>
      <w:r w:rsidRPr="00EA4D06">
        <w:rPr>
          <w:rFonts w:ascii="Calibri" w:hAnsi="Calibri" w:cs="Calibri"/>
          <w:b/>
          <w:sz w:val="24"/>
          <w:szCs w:val="24"/>
        </w:rPr>
        <w:t>Unfinished/New Business</w:t>
      </w:r>
    </w:p>
    <w:p w14:paraId="194C56D7" w14:textId="77777777" w:rsidR="001F63C6" w:rsidRDefault="001F63C6" w:rsidP="001F63C6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 w:val="20"/>
          <w:szCs w:val="20"/>
        </w:rPr>
      </w:pPr>
      <w:r w:rsidRPr="00EA4D06">
        <w:rPr>
          <w:rFonts w:ascii="Calibri" w:hAnsi="Calibri" w:cs="Calibri"/>
          <w:bCs/>
          <w:sz w:val="20"/>
          <w:szCs w:val="20"/>
        </w:rPr>
        <w:t>Draft Report and Order and FNPRM - Protecting Consumers from SIM Swap and Port-out Fraud – Keeping this on the agenda to give providers time to review</w:t>
      </w:r>
    </w:p>
    <w:p w14:paraId="20AC2D55" w14:textId="77777777" w:rsidR="001F63C6" w:rsidRDefault="001F63C6" w:rsidP="001F63C6">
      <w:pPr>
        <w:pStyle w:val="ListParagraph"/>
        <w:numPr>
          <w:ilvl w:val="1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No discussion in this meeting</w:t>
      </w:r>
    </w:p>
    <w:p w14:paraId="0853DB57" w14:textId="77777777" w:rsidR="001F63C6" w:rsidRDefault="001F63C6" w:rsidP="001F63C6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 xml:space="preserve">Redundant Record Outreach </w:t>
      </w:r>
    </w:p>
    <w:p w14:paraId="14125AB2" w14:textId="77777777" w:rsidR="001F63C6" w:rsidRDefault="001F63C6" w:rsidP="001F63C6">
      <w:pPr>
        <w:pStyle w:val="ListParagraph"/>
        <w:numPr>
          <w:ilvl w:val="1"/>
          <w:numId w:val="1"/>
        </w:numPr>
        <w:rPr>
          <w:rFonts w:ascii="Calibri" w:hAnsi="Calibri" w:cs="Calibri"/>
          <w:bCs/>
          <w:sz w:val="20"/>
          <w:szCs w:val="20"/>
        </w:rPr>
      </w:pPr>
      <w:r w:rsidRPr="006779A6">
        <w:rPr>
          <w:rFonts w:ascii="Calibri" w:hAnsi="Calibri" w:cs="Calibri"/>
          <w:bCs/>
          <w:sz w:val="20"/>
          <w:szCs w:val="20"/>
        </w:rPr>
        <w:t>No further response from the other 2 SPs that the LNPA has contacted</w:t>
      </w:r>
      <w:r>
        <w:rPr>
          <w:rFonts w:ascii="Calibri" w:hAnsi="Calibri" w:cs="Calibri"/>
          <w:bCs/>
          <w:sz w:val="20"/>
          <w:szCs w:val="20"/>
        </w:rPr>
        <w:t xml:space="preserve"> to remediate their redundant records</w:t>
      </w:r>
    </w:p>
    <w:p w14:paraId="1F2E1A16" w14:textId="77777777" w:rsidR="001F63C6" w:rsidRPr="006779A6" w:rsidRDefault="001F63C6" w:rsidP="001F63C6">
      <w:pPr>
        <w:pStyle w:val="ListParagraph"/>
        <w:numPr>
          <w:ilvl w:val="1"/>
          <w:numId w:val="1"/>
        </w:numPr>
        <w:rPr>
          <w:rFonts w:ascii="Calibri" w:hAnsi="Calibri" w:cs="Calibri"/>
          <w:bCs/>
          <w:sz w:val="20"/>
          <w:szCs w:val="20"/>
        </w:rPr>
      </w:pPr>
      <w:r w:rsidRPr="006779A6">
        <w:rPr>
          <w:rFonts w:ascii="Calibri" w:hAnsi="Calibri" w:cs="Calibri"/>
          <w:bCs/>
          <w:sz w:val="20"/>
          <w:szCs w:val="20"/>
        </w:rPr>
        <w:t>Bob B. (Syniverse) asked that all SPs be diligent and remove redundant records as they have an impact on all local systems</w:t>
      </w:r>
    </w:p>
    <w:p w14:paraId="46AB730B" w14:textId="77777777" w:rsidR="001F63C6" w:rsidRDefault="001F63C6" w:rsidP="001F63C6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 xml:space="preserve">Industry Specification Updates for CO 565 &amp; 566 </w:t>
      </w:r>
    </w:p>
    <w:p w14:paraId="3A69378D" w14:textId="7901ED7D" w:rsidR="001F63C6" w:rsidRDefault="001F63C6" w:rsidP="001F63C6">
      <w:pPr>
        <w:pStyle w:val="ListParagraph"/>
        <w:numPr>
          <w:ilvl w:val="1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Michael D. (iconectiv) reviewed the changes to the FR</w:t>
      </w:r>
      <w:r w:rsidR="00C10990">
        <w:rPr>
          <w:rFonts w:ascii="Calibri" w:hAnsi="Calibri" w:cs="Calibri"/>
          <w:bCs/>
          <w:sz w:val="20"/>
          <w:szCs w:val="20"/>
        </w:rPr>
        <w:t>S</w:t>
      </w:r>
      <w:r>
        <w:rPr>
          <w:rFonts w:ascii="Calibri" w:hAnsi="Calibri" w:cs="Calibri"/>
          <w:bCs/>
          <w:sz w:val="20"/>
          <w:szCs w:val="20"/>
        </w:rPr>
        <w:t>, IIS, EFD and XIS</w:t>
      </w:r>
    </w:p>
    <w:p w14:paraId="7184EBCB" w14:textId="77777777" w:rsidR="001F63C6" w:rsidRDefault="001F63C6" w:rsidP="001F63C6">
      <w:pPr>
        <w:pStyle w:val="ListParagraph"/>
        <w:numPr>
          <w:ilvl w:val="1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Matt T. (iconectiv) reviewed the changes to the XSD and Mnemonics documents</w:t>
      </w:r>
    </w:p>
    <w:p w14:paraId="1356C734" w14:textId="77777777" w:rsidR="001F63C6" w:rsidRDefault="001F63C6" w:rsidP="001F63C6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Vendor Certification &amp; Regression Test Plans updates for CO 565 – CMA (Michael D.)</w:t>
      </w:r>
    </w:p>
    <w:p w14:paraId="0324E47F" w14:textId="77777777" w:rsidR="001F63C6" w:rsidRDefault="001F63C6" w:rsidP="001F63C6">
      <w:pPr>
        <w:pStyle w:val="ListParagraph"/>
        <w:numPr>
          <w:ilvl w:val="1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Michael D. reviewed the updates to the Test Plans specifically Chapters 1-7 and Chapter 18</w:t>
      </w:r>
    </w:p>
    <w:p w14:paraId="395E7E01" w14:textId="77777777" w:rsidR="001F63C6" w:rsidRDefault="001F63C6" w:rsidP="001F63C6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Contact List Updates – CMA to send the latest Contact list to the NPIF distribution.</w:t>
      </w:r>
    </w:p>
    <w:p w14:paraId="7914CA19" w14:textId="77777777" w:rsidR="001F63C6" w:rsidRDefault="001F63C6" w:rsidP="001F63C6">
      <w:pPr>
        <w:pStyle w:val="ListParagraph"/>
        <w:numPr>
          <w:ilvl w:val="1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 xml:space="preserve">If anyone has updates, please send them to the CMA mailbox </w:t>
      </w:r>
      <w:hyperlink r:id="rId11" w:history="1">
        <w:r w:rsidRPr="00166759">
          <w:rPr>
            <w:rStyle w:val="Hyperlink"/>
            <w:rFonts w:ascii="Calibri" w:hAnsi="Calibri" w:cs="Calibri"/>
            <w:bCs/>
            <w:sz w:val="20"/>
            <w:szCs w:val="20"/>
          </w:rPr>
          <w:t>cma@iconectiv.numberportability.com</w:t>
        </w:r>
      </w:hyperlink>
    </w:p>
    <w:p w14:paraId="2D9A1AD8" w14:textId="77777777" w:rsidR="001F63C6" w:rsidRPr="00EA4D06" w:rsidRDefault="001F63C6" w:rsidP="001F63C6">
      <w:pPr>
        <w:pStyle w:val="ListParagraph"/>
        <w:ind w:left="1440"/>
        <w:rPr>
          <w:rFonts w:ascii="Calibri" w:hAnsi="Calibri" w:cs="Calibri"/>
          <w:bCs/>
          <w:sz w:val="24"/>
          <w:szCs w:val="24"/>
        </w:rPr>
      </w:pPr>
    </w:p>
    <w:p w14:paraId="0C048A64" w14:textId="77777777" w:rsidR="001F63C6" w:rsidRPr="00EA4D06" w:rsidRDefault="001F63C6" w:rsidP="001F63C6">
      <w:pPr>
        <w:pStyle w:val="ListParagraph"/>
        <w:numPr>
          <w:ilvl w:val="0"/>
          <w:numId w:val="4"/>
        </w:numPr>
        <w:rPr>
          <w:rFonts w:ascii="Calibri" w:hAnsi="Calibri" w:cs="Calibri"/>
          <w:b/>
          <w:sz w:val="24"/>
          <w:szCs w:val="32"/>
        </w:rPr>
      </w:pPr>
      <w:r w:rsidRPr="00EA4D06">
        <w:rPr>
          <w:rFonts w:ascii="Calibri" w:hAnsi="Calibri" w:cs="Calibri"/>
          <w:b/>
          <w:sz w:val="24"/>
          <w:szCs w:val="32"/>
        </w:rPr>
        <w:t xml:space="preserve">2024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1F63C6" w:rsidRPr="00EA4D06" w14:paraId="2262BF01" w14:textId="77777777" w:rsidTr="00A908FB">
        <w:tc>
          <w:tcPr>
            <w:tcW w:w="3116" w:type="dxa"/>
            <w:shd w:val="clear" w:color="auto" w:fill="83CAEB" w:themeFill="accent1" w:themeFillTint="66"/>
          </w:tcPr>
          <w:p w14:paraId="253DE177" w14:textId="77777777" w:rsidR="001F63C6" w:rsidRPr="00EA4D06" w:rsidRDefault="001F63C6" w:rsidP="00A908F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A4D06">
              <w:rPr>
                <w:rFonts w:ascii="Calibri" w:hAnsi="Calibri" w:cs="Calibr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83CAEB" w:themeFill="accent1" w:themeFillTint="66"/>
          </w:tcPr>
          <w:p w14:paraId="51FF627A" w14:textId="77777777" w:rsidR="001F63C6" w:rsidRPr="00EA4D06" w:rsidRDefault="001F63C6" w:rsidP="00A908F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A4D06">
              <w:rPr>
                <w:rFonts w:ascii="Calibri" w:hAnsi="Calibri" w:cs="Calibr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83CAEB" w:themeFill="accent1" w:themeFillTint="66"/>
          </w:tcPr>
          <w:p w14:paraId="4D71D0C4" w14:textId="77777777" w:rsidR="001F63C6" w:rsidRPr="00EA4D06" w:rsidRDefault="001F63C6" w:rsidP="00A908F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A4D06">
              <w:rPr>
                <w:rFonts w:ascii="Calibri" w:hAnsi="Calibri" w:cs="Calibri"/>
                <w:b/>
                <w:sz w:val="20"/>
                <w:szCs w:val="20"/>
              </w:rPr>
              <w:t>Location</w:t>
            </w:r>
          </w:p>
        </w:tc>
      </w:tr>
      <w:tr w:rsidR="001F63C6" w:rsidRPr="00EA4D06" w14:paraId="288D223C" w14:textId="77777777" w:rsidTr="00A908FB">
        <w:tc>
          <w:tcPr>
            <w:tcW w:w="3116" w:type="dxa"/>
          </w:tcPr>
          <w:p w14:paraId="41464DFF" w14:textId="77777777" w:rsidR="001F63C6" w:rsidRPr="00EA4D06" w:rsidRDefault="001F63C6" w:rsidP="00A908FB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December 4, 2024</w:t>
            </w:r>
          </w:p>
        </w:tc>
        <w:tc>
          <w:tcPr>
            <w:tcW w:w="3117" w:type="dxa"/>
          </w:tcPr>
          <w:p w14:paraId="412B1829" w14:textId="5A00DECD" w:rsidR="001F63C6" w:rsidRPr="00EA4D06" w:rsidRDefault="001F63C6" w:rsidP="00A908FB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11:00 – 2:00 ET</w:t>
            </w:r>
          </w:p>
        </w:tc>
        <w:tc>
          <w:tcPr>
            <w:tcW w:w="3842" w:type="dxa"/>
          </w:tcPr>
          <w:p w14:paraId="2D4AC5A5" w14:textId="77777777" w:rsidR="001F63C6" w:rsidRPr="00EA4D06" w:rsidRDefault="001F63C6" w:rsidP="00A908FB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Virtual</w:t>
            </w:r>
          </w:p>
        </w:tc>
      </w:tr>
    </w:tbl>
    <w:p w14:paraId="496722BA" w14:textId="77777777" w:rsidR="001F63C6" w:rsidRDefault="001F63C6" w:rsidP="001F63C6">
      <w:pPr>
        <w:pStyle w:val="ListParagraph"/>
        <w:ind w:left="360"/>
        <w:rPr>
          <w:rFonts w:ascii="Calibri" w:hAnsi="Calibri" w:cs="Calibri"/>
          <w:b/>
          <w:sz w:val="24"/>
          <w:szCs w:val="32"/>
        </w:rPr>
      </w:pPr>
    </w:p>
    <w:p w14:paraId="14AC05A0" w14:textId="77777777" w:rsidR="001F63C6" w:rsidRDefault="001F63C6" w:rsidP="001F63C6">
      <w:pPr>
        <w:pStyle w:val="ListParagraph"/>
        <w:numPr>
          <w:ilvl w:val="0"/>
          <w:numId w:val="4"/>
        </w:numPr>
        <w:rPr>
          <w:rFonts w:ascii="Calibri" w:hAnsi="Calibri" w:cs="Calibri"/>
          <w:b/>
          <w:sz w:val="24"/>
          <w:szCs w:val="32"/>
        </w:rPr>
      </w:pPr>
      <w:r>
        <w:rPr>
          <w:rFonts w:ascii="Calibri" w:hAnsi="Calibri" w:cs="Calibri"/>
          <w:b/>
          <w:sz w:val="24"/>
          <w:szCs w:val="32"/>
        </w:rPr>
        <w:t>Attendees – 49 Participants</w:t>
      </w:r>
    </w:p>
    <w:p w14:paraId="26608C9D" w14:textId="77777777" w:rsidR="001F63C6" w:rsidRDefault="001F63C6" w:rsidP="001F63C6">
      <w:pPr>
        <w:rPr>
          <w:rFonts w:cstheme="minorHAnsi"/>
          <w:bCs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060" w:type="dxa"/>
        <w:tblLook w:val="04A0" w:firstRow="1" w:lastRow="0" w:firstColumn="1" w:lastColumn="0" w:noHBand="0" w:noVBand="1"/>
      </w:tblPr>
      <w:tblGrid>
        <w:gridCol w:w="1000"/>
        <w:gridCol w:w="3724"/>
        <w:gridCol w:w="4336"/>
      </w:tblGrid>
      <w:tr w:rsidR="001F63C6" w:rsidRPr="00FD31D1" w14:paraId="2FC8F26E" w14:textId="77777777" w:rsidTr="00A908FB">
        <w:trPr>
          <w:trHeight w:val="310"/>
          <w:tblHeader/>
        </w:trPr>
        <w:tc>
          <w:tcPr>
            <w:tcW w:w="1000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000000" w:fill="000080"/>
          </w:tcPr>
          <w:p w14:paraId="60FF336E" w14:textId="77777777" w:rsidR="001F63C6" w:rsidRPr="00074AAD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Attended</w:t>
            </w:r>
          </w:p>
        </w:tc>
        <w:tc>
          <w:tcPr>
            <w:tcW w:w="3724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000000" w:fill="000080"/>
            <w:vAlign w:val="center"/>
            <w:hideMark/>
          </w:tcPr>
          <w:p w14:paraId="3964FF58" w14:textId="77777777" w:rsidR="001F63C6" w:rsidRPr="00074AAD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074AA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4336" w:type="dxa"/>
            <w:tcBorders>
              <w:top w:val="single" w:sz="12" w:space="0" w:color="5B9BD5"/>
              <w:left w:val="nil"/>
              <w:bottom w:val="single" w:sz="12" w:space="0" w:color="5B9BD5"/>
              <w:right w:val="single" w:sz="12" w:space="0" w:color="5B9BD5"/>
            </w:tcBorders>
            <w:shd w:val="clear" w:color="000000" w:fill="000080"/>
            <w:vAlign w:val="center"/>
            <w:hideMark/>
          </w:tcPr>
          <w:p w14:paraId="72A49A86" w14:textId="77777777" w:rsidR="001F63C6" w:rsidRPr="00074AAD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074AA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Company</w:t>
            </w:r>
          </w:p>
        </w:tc>
      </w:tr>
      <w:tr w:rsidR="001F63C6" w:rsidRPr="0009746A" w14:paraId="778ACFDF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4B09213B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84CA1E9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John Nakamura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EEC3A70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10X People</w:t>
            </w:r>
          </w:p>
        </w:tc>
      </w:tr>
      <w:tr w:rsidR="001F63C6" w:rsidRPr="0009746A" w14:paraId="652D7D7C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355A183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721F00A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Tonja Pierce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C02741E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Allstream</w:t>
            </w:r>
          </w:p>
        </w:tc>
      </w:tr>
      <w:tr w:rsidR="001F63C6" w:rsidRPr="0009746A" w14:paraId="780F99D6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D33EF0B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C66292C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Carrie Schock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6467552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Allstream</w:t>
            </w:r>
          </w:p>
        </w:tc>
      </w:tr>
      <w:tr w:rsidR="001F63C6" w:rsidRPr="0009746A" w14:paraId="0F0A2BCA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98D98C9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82B1C2E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Deborah Anstead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8E4DD4A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Altice</w:t>
            </w:r>
          </w:p>
        </w:tc>
      </w:tr>
      <w:tr w:rsidR="001F63C6" w:rsidRPr="0009746A" w14:paraId="1FAA631A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43E97F0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0578477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Lea Espy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8819E7F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ATLC (</w:t>
            </w: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Numhub</w:t>
            </w:r>
            <w:proofErr w:type="spellEnd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</w:tr>
      <w:tr w:rsidR="001F63C6" w:rsidRPr="0009746A" w14:paraId="4C4B83A7" w14:textId="77777777" w:rsidTr="00A908FB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66A8A4C0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EC53E73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Sara Hutchinson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FF9C6C7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ATLC (</w:t>
            </w: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Numhub</w:t>
            </w:r>
            <w:proofErr w:type="spellEnd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</w:tr>
      <w:tr w:rsidR="001F63C6" w:rsidRPr="0009746A" w14:paraId="15D46FC3" w14:textId="77777777" w:rsidTr="00A908FB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80682D3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CD5945E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Allen Nimmo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8A9D170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ATLC (</w:t>
            </w: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Numhub</w:t>
            </w:r>
            <w:proofErr w:type="spellEnd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</w:tr>
      <w:tr w:rsidR="001F63C6" w:rsidRPr="0009746A" w14:paraId="5A981875" w14:textId="77777777" w:rsidTr="00A908FB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1D0368D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BC9873A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Arnold Monell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D55AB43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Alta Fiber</w:t>
            </w:r>
          </w:p>
        </w:tc>
      </w:tr>
      <w:tr w:rsidR="001F63C6" w:rsidRPr="0009746A" w14:paraId="6A31A63F" w14:textId="77777777" w:rsidTr="00A908FB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7EF28BB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CFA5ACF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David Crozier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B7A9EFA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AT&amp;T</w:t>
            </w:r>
          </w:p>
        </w:tc>
      </w:tr>
      <w:tr w:rsidR="001F63C6" w:rsidRPr="0009746A" w14:paraId="29702FDD" w14:textId="77777777" w:rsidTr="00A908FB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DC3BF64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9922683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Renee Dillon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6DC387E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AT&amp;T</w:t>
            </w:r>
          </w:p>
        </w:tc>
      </w:tr>
      <w:tr w:rsidR="001F63C6" w:rsidRPr="0009746A" w14:paraId="49B5A6FC" w14:textId="77777777" w:rsidTr="00A908FB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4FE8EEF3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623CCED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Brandon East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679621D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AT&amp;T</w:t>
            </w:r>
          </w:p>
        </w:tc>
      </w:tr>
      <w:tr w:rsidR="001F63C6" w:rsidRPr="0009746A" w14:paraId="4376FBF2" w14:textId="77777777" w:rsidTr="00A908FB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8D3F114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5D47CCF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Shawyna</w:t>
            </w:r>
            <w:proofErr w:type="spellEnd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Haynes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3C4E44B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AT&amp;T</w:t>
            </w:r>
          </w:p>
        </w:tc>
      </w:tr>
      <w:tr w:rsidR="001F63C6" w:rsidRPr="0009746A" w14:paraId="5E1D5FAE" w14:textId="77777777" w:rsidTr="00A908FB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46AC3F91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590F708C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Teresa Patton (Co-chair)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405D80A7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AT&amp;T</w:t>
            </w:r>
          </w:p>
        </w:tc>
      </w:tr>
      <w:tr w:rsidR="001F63C6" w:rsidRPr="0009746A" w14:paraId="007B25C7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7EC8E53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91CC026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Adil </w:t>
            </w: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Vasania</w:t>
            </w:r>
            <w:proofErr w:type="spellEnd"/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F043BE9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AT&amp;T</w:t>
            </w:r>
          </w:p>
        </w:tc>
      </w:tr>
      <w:tr w:rsidR="001F63C6" w:rsidRPr="0009746A" w14:paraId="28DF828E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F64E563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CC0D33F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Taylor Bradshaw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C74D36A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Bandwidth</w:t>
            </w:r>
          </w:p>
        </w:tc>
      </w:tr>
      <w:tr w:rsidR="001F63C6" w:rsidRPr="0009746A" w14:paraId="59A1C6A5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1A0592E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F89FA27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Ian Fernandez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0B4E65BD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Brightspeed</w:t>
            </w:r>
            <w:proofErr w:type="spellEnd"/>
          </w:p>
        </w:tc>
      </w:tr>
      <w:tr w:rsidR="001F63C6" w:rsidRPr="0009746A" w14:paraId="77F80CA7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E4E909E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70ECDB9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Sheila Seidl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DF70142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Cellcom</w:t>
            </w:r>
          </w:p>
        </w:tc>
      </w:tr>
      <w:tr w:rsidR="001F63C6" w:rsidRPr="0009746A" w14:paraId="48D3CA7B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20A4E0B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060BAB6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Tami Zwicky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9E7B33B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Cellcom</w:t>
            </w:r>
          </w:p>
        </w:tc>
      </w:tr>
      <w:tr w:rsidR="001F63C6" w:rsidRPr="0009746A" w14:paraId="5157068E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00BA7D4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A322D02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Matt Nolan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1F57A06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Charter</w:t>
            </w:r>
          </w:p>
        </w:tc>
      </w:tr>
      <w:tr w:rsidR="001F63C6" w:rsidRPr="0009746A" w14:paraId="55A95053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2A34F47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1E251A88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Kathy Troughton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10778EAE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Charter</w:t>
            </w:r>
          </w:p>
        </w:tc>
      </w:tr>
      <w:tr w:rsidR="001F63C6" w:rsidRPr="0009746A" w14:paraId="5C38FA80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B7B52F2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52A031B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Kasha Fauscett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7C5D994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Comcast</w:t>
            </w:r>
          </w:p>
        </w:tc>
      </w:tr>
      <w:tr w:rsidR="001F63C6" w:rsidRPr="0009746A" w14:paraId="09127279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0EEE462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7BC3BF3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Bryan Medina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B54A388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Comcast</w:t>
            </w:r>
          </w:p>
        </w:tc>
      </w:tr>
      <w:tr w:rsidR="001F63C6" w:rsidRPr="0009746A" w14:paraId="579D733D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3BE4C2C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567D0102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Dan Bowlin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149C9F71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Dish Wireless</w:t>
            </w:r>
          </w:p>
        </w:tc>
      </w:tr>
      <w:tr w:rsidR="001F63C6" w:rsidRPr="0009746A" w14:paraId="55077770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4E5AC60C" w14:textId="77777777" w:rsidR="001F63C6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0B6CA0DD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Jarred Engelholm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1640457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Dish Wireless</w:t>
            </w:r>
          </w:p>
        </w:tc>
      </w:tr>
      <w:tr w:rsidR="001F63C6" w:rsidRPr="0009746A" w14:paraId="6508CB67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A7DEADE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6BA7FEB1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Kathy Rogers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26E2C769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Dish Wireless</w:t>
            </w:r>
          </w:p>
        </w:tc>
      </w:tr>
      <w:tr w:rsidR="001F63C6" w:rsidRPr="0009746A" w14:paraId="77A71629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D701A78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70B41E38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Melinda Yost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48F84620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Dish Wireless</w:t>
            </w:r>
          </w:p>
        </w:tc>
      </w:tr>
      <w:tr w:rsidR="001F63C6" w:rsidRPr="0009746A" w14:paraId="261B3111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600A093F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C119485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Erla Erlingsdottir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97B9BF7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Freeconferencecall</w:t>
            </w:r>
            <w:proofErr w:type="spellEnd"/>
          </w:p>
        </w:tc>
      </w:tr>
      <w:tr w:rsidR="001F63C6" w:rsidRPr="0009746A" w14:paraId="4467C9E7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7C3626F3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48126F2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Sheri Pressler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9BFF6B2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Frontier</w:t>
            </w:r>
          </w:p>
        </w:tc>
      </w:tr>
      <w:tr w:rsidR="001F63C6" w:rsidRPr="0009746A" w14:paraId="7DAB1B04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CB98872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4B45BF9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Renee Berkowitz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6394224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1F63C6" w:rsidRPr="0009746A" w14:paraId="517B1137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83874A5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8DFB217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Douglass Babcock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8BFCF28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1F63C6" w:rsidRPr="0009746A" w14:paraId="2FC04EE9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79504318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172AE0F0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Michael Doherty (CMA)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63041C58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1F63C6" w:rsidRPr="0009746A" w14:paraId="27C05A4F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7FA00C8B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3A0E30C6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Carolyn Knight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4D71F492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1F63C6" w:rsidRPr="0009746A" w14:paraId="4ADAF9F5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955574D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7A02ED33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Steve Koch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5D52C1A0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1F63C6" w:rsidRPr="0009746A" w14:paraId="31CB5DA1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4DB3F5E2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0BECBCB1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John Malyar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40F80C2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1F63C6" w:rsidRPr="0009746A" w14:paraId="57776F81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61D3CA72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150A52E8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Cathy McMahon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481B3971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1F63C6" w:rsidRPr="0009746A" w14:paraId="32674AFE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BFD7E55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6E44DE1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Mathew Timmermann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F8CAA1F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1F63C6" w:rsidRPr="0009746A" w14:paraId="5D00F7A1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3FB4C30C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4AB75DC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Himabindu Yarlagadda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0D52BE0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1F63C6" w:rsidRPr="0009746A" w14:paraId="17D92318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928D1BB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E02982B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Mathew Bridenbaugh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494B463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Lumen</w:t>
            </w:r>
          </w:p>
        </w:tc>
      </w:tr>
      <w:tr w:rsidR="001F63C6" w:rsidRPr="0009746A" w14:paraId="68710989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023FD21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7FB2914F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Phil Linse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007D77FE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Lumen</w:t>
            </w:r>
          </w:p>
        </w:tc>
      </w:tr>
      <w:tr w:rsidR="001F63C6" w:rsidRPr="0009746A" w14:paraId="35A1F7DB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387CACD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B7BED59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Bridget Alexander White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C4D1EC2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JSI</w:t>
            </w:r>
          </w:p>
        </w:tc>
      </w:tr>
      <w:tr w:rsidR="001F63C6" w:rsidRPr="0009746A" w14:paraId="087515B3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1AE5E4F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964B6B2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Sherry Zhang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7C194C4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Razorflow</w:t>
            </w:r>
            <w:proofErr w:type="spellEnd"/>
          </w:p>
        </w:tc>
      </w:tr>
      <w:tr w:rsidR="001F63C6" w:rsidRPr="0009746A" w14:paraId="4D3B1A14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ECE1620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3336F8B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Alyson Blevins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74AD787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Sinch</w:t>
            </w:r>
          </w:p>
        </w:tc>
      </w:tr>
      <w:tr w:rsidR="001F63C6" w:rsidRPr="0009746A" w14:paraId="125B43A6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6F644868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753AA122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Cheryl Fullerton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65449028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Sinch</w:t>
            </w:r>
          </w:p>
        </w:tc>
      </w:tr>
      <w:tr w:rsidR="001F63C6" w:rsidRPr="0009746A" w14:paraId="5A10B792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23EE71C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234F2AA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Riley Fallin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44E4743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Solarus</w:t>
            </w:r>
            <w:proofErr w:type="spellEnd"/>
          </w:p>
        </w:tc>
      </w:tr>
      <w:tr w:rsidR="001F63C6" w:rsidRPr="0009746A" w14:paraId="118D0E95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4E5F3AE6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66361BF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Brian Krubsack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DA9AE36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Solarus</w:t>
            </w:r>
            <w:proofErr w:type="spellEnd"/>
          </w:p>
        </w:tc>
      </w:tr>
      <w:tr w:rsidR="001F63C6" w:rsidRPr="0009746A" w14:paraId="47FD2995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6B75301C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09C3950A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Tara Farquhar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F3965A5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Somos</w:t>
            </w:r>
            <w:proofErr w:type="spellEnd"/>
          </w:p>
        </w:tc>
      </w:tr>
      <w:tr w:rsidR="001F63C6" w:rsidRPr="0009746A" w14:paraId="23B48B09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6310D46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2D70F98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Kevin Greene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F7E19E6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Somos</w:t>
            </w:r>
            <w:proofErr w:type="spellEnd"/>
          </w:p>
        </w:tc>
      </w:tr>
      <w:tr w:rsidR="001F63C6" w:rsidRPr="0009746A" w14:paraId="7C29ED97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6046A31F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0ECC7B6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Florence Weber (NANPA)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6B656B9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Somos</w:t>
            </w:r>
            <w:proofErr w:type="spellEnd"/>
          </w:p>
        </w:tc>
      </w:tr>
      <w:tr w:rsidR="001F63C6" w:rsidRPr="0009746A" w14:paraId="64BD9ED7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6F8CB9C1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04BF23B8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Bob Bruce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3C9EE09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Syniverse</w:t>
            </w:r>
          </w:p>
        </w:tc>
      </w:tr>
      <w:tr w:rsidR="001F63C6" w:rsidRPr="0009746A" w14:paraId="73A26101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9839A8F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8CD54D7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Julia </w:t>
            </w: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Korunets</w:t>
            </w:r>
            <w:proofErr w:type="spellEnd"/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83C7D5E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Syniverse</w:t>
            </w:r>
          </w:p>
        </w:tc>
      </w:tr>
      <w:tr w:rsidR="001F63C6" w:rsidRPr="0009746A" w14:paraId="634D2E9F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377045BF" w14:textId="77777777" w:rsidR="001F63C6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93076E4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B600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Margie Mersman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034E061D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TcaTel</w:t>
            </w:r>
            <w:proofErr w:type="spellEnd"/>
          </w:p>
        </w:tc>
      </w:tr>
      <w:tr w:rsidR="001F63C6" w:rsidRPr="0009746A" w14:paraId="1D88FC7F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3026A6C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EB987DA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Paul Nejedlo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E9D8F23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TDS</w:t>
            </w:r>
          </w:p>
        </w:tc>
      </w:tr>
      <w:tr w:rsidR="001F63C6" w:rsidRPr="0009746A" w14:paraId="3553C676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B4B5241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039F5159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Nicole Febles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2006C9F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T-Mobile</w:t>
            </w:r>
          </w:p>
        </w:tc>
      </w:tr>
      <w:tr w:rsidR="001F63C6" w:rsidRPr="0009746A" w14:paraId="38686B71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69F16745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D13AA10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Shaunna Forshee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6702C83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T-Mobile</w:t>
            </w:r>
          </w:p>
        </w:tc>
      </w:tr>
      <w:tr w:rsidR="001F63C6" w:rsidRPr="0009746A" w14:paraId="05E47678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8EE9D54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51659BD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Rosemary Leist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57D604F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T-Mobile</w:t>
            </w:r>
          </w:p>
        </w:tc>
      </w:tr>
      <w:tr w:rsidR="001F63C6" w:rsidRPr="0009746A" w14:paraId="29B110F4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8A17CD0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63DF946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Niraj </w:t>
            </w: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Prakesh</w:t>
            </w:r>
            <w:proofErr w:type="spellEnd"/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290D7BC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T-Mobile</w:t>
            </w:r>
          </w:p>
        </w:tc>
      </w:tr>
      <w:tr w:rsidR="001F63C6" w:rsidRPr="0009746A" w14:paraId="546FB991" w14:textId="77777777" w:rsidTr="00A908FB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8E42953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4120FF9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Karen Riepenkroger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3FB8D7D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T-Mobile</w:t>
            </w:r>
          </w:p>
        </w:tc>
      </w:tr>
      <w:tr w:rsidR="001F63C6" w:rsidRPr="0009746A" w14:paraId="4E2F3F1B" w14:textId="77777777" w:rsidTr="00A908FB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D2EE29D" w14:textId="77777777" w:rsidR="001F63C6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AB8934C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Sreetal Brahmadevaiah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5F7CAE3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Transunion</w:t>
            </w:r>
          </w:p>
        </w:tc>
      </w:tr>
      <w:tr w:rsidR="001F63C6" w:rsidRPr="0009746A" w14:paraId="0E79BA7A" w14:textId="77777777" w:rsidTr="00A908FB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594C415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73301DE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Jennifer Marino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ADB69E1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Transunion</w:t>
            </w:r>
          </w:p>
        </w:tc>
      </w:tr>
      <w:tr w:rsidR="001F63C6" w:rsidRPr="0009746A" w14:paraId="3F568896" w14:textId="77777777" w:rsidTr="00A908FB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6EF396B6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1E9AD65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Dana Crandall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CADB71C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Verizon</w:t>
            </w:r>
          </w:p>
        </w:tc>
      </w:tr>
      <w:tr w:rsidR="001F63C6" w:rsidRPr="003E4347" w14:paraId="5B6227A3" w14:textId="77777777" w:rsidTr="00A908FB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75C2AD0B" w14:textId="77777777" w:rsidR="001F63C6" w:rsidRPr="00EF4C17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87574EF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Jason Lee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D13CB11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Verizon</w:t>
            </w:r>
          </w:p>
        </w:tc>
      </w:tr>
      <w:tr w:rsidR="001F63C6" w:rsidRPr="003E4347" w14:paraId="22D694E1" w14:textId="77777777" w:rsidTr="00A908FB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F977799" w14:textId="77777777" w:rsidR="001F63C6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0D40B30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Deborah Tucker (Co-chair)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1BE0BC6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Verizon </w:t>
            </w:r>
          </w:p>
        </w:tc>
      </w:tr>
      <w:tr w:rsidR="001F63C6" w:rsidRPr="003E4347" w14:paraId="6BAF7744" w14:textId="77777777" w:rsidTr="00A908FB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D1A4F96" w14:textId="77777777" w:rsidR="001F63C6" w:rsidRDefault="001F63C6" w:rsidP="00A908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56BEAC9" w14:textId="77777777" w:rsidR="001F63C6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Josh W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81AEAD2" w14:textId="77777777" w:rsidR="001F63C6" w:rsidRPr="00EF4C17" w:rsidRDefault="001F63C6" w:rsidP="00A908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</w:tbl>
    <w:p w14:paraId="3307EFDC" w14:textId="77777777" w:rsidR="003D2238" w:rsidRDefault="003D2238"/>
    <w:sectPr w:rsidR="003D22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540BB"/>
    <w:multiLevelType w:val="hybridMultilevel"/>
    <w:tmpl w:val="6748A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A7F37"/>
    <w:multiLevelType w:val="hybridMultilevel"/>
    <w:tmpl w:val="8B3878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DF51FC"/>
    <w:multiLevelType w:val="hybridMultilevel"/>
    <w:tmpl w:val="14F69C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6957F80"/>
    <w:multiLevelType w:val="hybridMultilevel"/>
    <w:tmpl w:val="5F525B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58396970">
    <w:abstractNumId w:val="0"/>
  </w:num>
  <w:num w:numId="2" w16cid:durableId="1193303656">
    <w:abstractNumId w:val="3"/>
  </w:num>
  <w:num w:numId="3" w16cid:durableId="1535851427">
    <w:abstractNumId w:val="1"/>
  </w:num>
  <w:num w:numId="4" w16cid:durableId="18303611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3C6"/>
    <w:rsid w:val="000A4DD6"/>
    <w:rsid w:val="001B41DA"/>
    <w:rsid w:val="001F63C6"/>
    <w:rsid w:val="002431F1"/>
    <w:rsid w:val="003D2238"/>
    <w:rsid w:val="007B2DE4"/>
    <w:rsid w:val="0096291A"/>
    <w:rsid w:val="00C10990"/>
    <w:rsid w:val="00E21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E364777"/>
  <w15:chartTrackingRefBased/>
  <w15:docId w15:val="{49B911AF-C773-4ABD-B73A-21CFAD9D3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63C6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63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63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63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63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63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63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63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63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63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63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63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63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63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63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63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63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63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63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99"/>
    <w:qFormat/>
    <w:rsid w:val="001F63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1F63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63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63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63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63C6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1F63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63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63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63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63C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rsid w:val="001F63C6"/>
    <w:rPr>
      <w:color w:val="0000FF"/>
      <w:u w:val="single"/>
    </w:rPr>
  </w:style>
  <w:style w:type="table" w:styleId="TableGrid">
    <w:name w:val="Table Grid"/>
    <w:basedOn w:val="TableNormal"/>
    <w:uiPriority w:val="39"/>
    <w:rsid w:val="001F63C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1F63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hyperlink" Target="mailto:cma@iconectiv.numberportability.com" TargetMode="External"/><Relationship Id="rId5" Type="http://schemas.openxmlformats.org/officeDocument/2006/relationships/image" Target="media/image1.emf"/><Relationship Id="rId10" Type="http://schemas.openxmlformats.org/officeDocument/2006/relationships/package" Target="embeddings/Microsoft_PowerPoint_Presentation.ppt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1392</Words>
  <Characters>7940</Characters>
  <Application>Microsoft Office Word</Application>
  <DocSecurity>0</DocSecurity>
  <Lines>66</Lines>
  <Paragraphs>18</Paragraphs>
  <ScaleCrop>false</ScaleCrop>
  <Company/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5</cp:revision>
  <dcterms:created xsi:type="dcterms:W3CDTF">2024-10-08T17:47:00Z</dcterms:created>
  <dcterms:modified xsi:type="dcterms:W3CDTF">2024-12-06T15:49:00Z</dcterms:modified>
</cp:coreProperties>
</file>